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5F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057B33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E59" w:rsidRPr="005F0E59" w:rsidRDefault="00FD2151" w:rsidP="005F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5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5F0E59" w:rsidRPr="005F0E59">
        <w:rPr>
          <w:rFonts w:ascii="Times New Roman" w:hAnsi="Times New Roman" w:cs="Times New Roman"/>
          <w:sz w:val="24"/>
          <w:szCs w:val="24"/>
          <w:lang w:eastAsia="ru-RU"/>
        </w:rPr>
        <w:t>ООО «Иркнед», вытекающие из Кредитного договора № 8586136-30197-1 от 18.04.2013 (далее Кредитный договор);</w:t>
      </w:r>
    </w:p>
    <w:p w:rsidR="005F0E59" w:rsidRPr="005F0E59" w:rsidRDefault="005F0E59" w:rsidP="005F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59">
        <w:rPr>
          <w:rFonts w:ascii="Times New Roman" w:hAnsi="Times New Roman" w:cs="Times New Roman"/>
          <w:sz w:val="24"/>
          <w:szCs w:val="24"/>
          <w:lang w:eastAsia="ru-RU"/>
        </w:rPr>
        <w:t>Одновременно с правами (требованиями) по Кредитному договору уступаются права (требования) по следующим обеспечительным обязательствам: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по Договору ипотеки № 8586136-30197-1-2и от 29.07.2013, заключенному с ООО «Иркнед»;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по Договору поручительства № 8586136-30197-1-4п от 18.04.2013, заключенному с ЗАО «Дорстрой-9»;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Договору поручительства № 8586136-30197-1-5п от 18.04.2013, заключенному с ООО «Росстройкомплекс» (новое наименование ООО «СтройСнаб»);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Договору поручительства № 8586136-30197-1-6п от 18.04.2013, заключенному с Тюменцевой Татьяной Федоровной;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Договору поручительства № 8586136-30197-1-7п от 18.04.2013, заключенному с Брохоцким Андреем Александровичем.</w:t>
      </w:r>
    </w:p>
    <w:p w:rsidR="005F0E59" w:rsidRPr="005F0E59" w:rsidRDefault="005F0E59" w:rsidP="005F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59">
        <w:rPr>
          <w:rFonts w:ascii="Times New Roman" w:hAnsi="Times New Roman" w:cs="Times New Roman"/>
          <w:sz w:val="24"/>
          <w:szCs w:val="24"/>
          <w:lang w:eastAsia="ru-RU"/>
        </w:rPr>
        <w:t>ООО «Иркнед», ЗАО «Дорстрой-9», ООО «СтройСнаб» (прежнее наименование ООО «РосСтройКомплект»), Брохоцкий А.А., Тюменцева Т.Ф. отвечают по обязательствам на условиях солидарной ответственности по следующим суммам уступаемой задолженности: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Просроченная ссудная задолженность – 51 532 602,94 рублей;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Неустойка за несвоевременную уплату процентов – 72 623,72   рублей;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Неустойка за несвоевременное погашение кредита – 51 786,85   рублей;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Пеня по плате за обслуживание – 641,30 рублей.</w:t>
      </w:r>
    </w:p>
    <w:p w:rsidR="005F0E59" w:rsidRPr="005F0E59" w:rsidRDefault="005F0E59" w:rsidP="005F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59">
        <w:rPr>
          <w:rFonts w:ascii="Times New Roman" w:hAnsi="Times New Roman" w:cs="Times New Roman"/>
          <w:sz w:val="24"/>
          <w:szCs w:val="24"/>
          <w:lang w:eastAsia="ru-RU"/>
        </w:rPr>
        <w:t>Также ООО «Иркнед», поручитель Брохоцкий А.А. отвечают на условиях солидарной ответственности по следующим суммам уступаемой задолженности: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Неустойка на несвоевременное погашение кредита – 1 646 786,80 рублей;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Неустойка за несвоевременную уплату процентов – 15 341,18 рублей;</w:t>
      </w:r>
    </w:p>
    <w:p w:rsidR="005F0E59" w:rsidRPr="005F0E59" w:rsidRDefault="005F0E59" w:rsidP="005F0E59">
      <w:pPr>
        <w:pStyle w:val="a3"/>
        <w:numPr>
          <w:ilvl w:val="0"/>
          <w:numId w:val="2"/>
        </w:numPr>
        <w:contextualSpacing/>
        <w:jc w:val="both"/>
        <w:rPr>
          <w:rFonts w:eastAsia="Calibri"/>
        </w:rPr>
      </w:pPr>
      <w:r w:rsidRPr="005F0E59">
        <w:rPr>
          <w:rFonts w:eastAsia="Calibri"/>
        </w:rPr>
        <w:t>Пеня по плате за обслуживание – 505,74 рублей.</w:t>
      </w:r>
    </w:p>
    <w:p w:rsidR="00BE349C" w:rsidRPr="005F0E59" w:rsidRDefault="00BE349C" w:rsidP="005F0E59">
      <w:pPr>
        <w:pStyle w:val="a3"/>
        <w:ind w:left="0"/>
        <w:jc w:val="both"/>
      </w:pPr>
    </w:p>
    <w:p w:rsidR="00A32457" w:rsidRPr="00B10143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FD2151" w:rsidRPr="00FD2151">
        <w:rPr>
          <w:rFonts w:ascii="Times New Roman" w:eastAsia="Calibri" w:hAnsi="Times New Roman" w:cs="Times New Roman"/>
        </w:rPr>
        <w:t xml:space="preserve"> </w:t>
      </w:r>
      <w:r w:rsidR="005F0E59" w:rsidRPr="005F0E59">
        <w:rPr>
          <w:rFonts w:ascii="Times New Roman" w:hAnsi="Times New Roman" w:cs="Times New Roman"/>
          <w:sz w:val="24"/>
          <w:szCs w:val="24"/>
          <w:lang w:eastAsia="ru-RU"/>
        </w:rPr>
        <w:t>ООО «Иркнед»</w:t>
      </w:r>
      <w:r w:rsidR="005F0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FD2151" w:rsidRPr="00FD2151">
        <w:rPr>
          <w:rFonts w:ascii="Times New Roman" w:eastAsia="Calibri" w:hAnsi="Times New Roman" w:cs="Times New Roman"/>
        </w:rPr>
        <w:t xml:space="preserve">к </w:t>
      </w:r>
      <w:r w:rsidR="00FD2151">
        <w:rPr>
          <w:rFonts w:ascii="Times New Roman" w:eastAsia="Calibri" w:hAnsi="Times New Roman" w:cs="Times New Roman"/>
        </w:rPr>
        <w:t xml:space="preserve">                        </w:t>
      </w:r>
      <w:r w:rsidR="005F0E59" w:rsidRPr="005F0E59">
        <w:rPr>
          <w:rFonts w:ascii="Times New Roman" w:hAnsi="Times New Roman" w:cs="Times New Roman"/>
          <w:sz w:val="24"/>
          <w:szCs w:val="24"/>
          <w:lang w:eastAsia="ru-RU"/>
        </w:rPr>
        <w:t>ООО «Иркнед»</w:t>
      </w:r>
      <w:r w:rsidR="005F0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389" w:rsidRPr="00FD2151">
        <w:rPr>
          <w:rFonts w:ascii="Times New Roman" w:hAnsi="Times New Roman" w:cs="Times New Roman"/>
          <w:sz w:val="24"/>
          <w:szCs w:val="24"/>
        </w:rPr>
        <w:t>должникам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86099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118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15</cp:revision>
  <cp:lastPrinted>2018-01-29T13:52:00Z</cp:lastPrinted>
  <dcterms:created xsi:type="dcterms:W3CDTF">2018-11-21T07:44:00Z</dcterms:created>
  <dcterms:modified xsi:type="dcterms:W3CDTF">2019-02-22T10:04:00Z</dcterms:modified>
</cp:coreProperties>
</file>