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06" w:rsidRPr="002974EB" w:rsidRDefault="00FB0206" w:rsidP="00395238">
      <w:pPr>
        <w:pStyle w:val="ConsPlusTitle"/>
        <w:widowControl/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2974EB">
        <w:rPr>
          <w:rFonts w:ascii="Calibri" w:hAnsi="Calibri" w:cs="Calibri"/>
          <w:sz w:val="24"/>
          <w:szCs w:val="24"/>
        </w:rPr>
        <w:t xml:space="preserve">ДОГОВОР КУПЛИ-ПРОДАЖИ </w:t>
      </w:r>
    </w:p>
    <w:p w:rsidR="00FB0206" w:rsidRPr="002974EB" w:rsidRDefault="00FB0206" w:rsidP="00395238">
      <w:pPr>
        <w:pStyle w:val="ConsPlusTitle"/>
        <w:widowControl/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2974EB">
        <w:rPr>
          <w:rFonts w:ascii="Calibri" w:hAnsi="Calibri" w:cs="Calibri"/>
          <w:sz w:val="24"/>
          <w:szCs w:val="24"/>
        </w:rPr>
        <w:t xml:space="preserve">№ </w:t>
      </w:r>
      <w:r w:rsidR="00770613">
        <w:rPr>
          <w:rFonts w:ascii="Calibri" w:hAnsi="Calibri" w:cs="Calibri"/>
          <w:sz w:val="24"/>
          <w:szCs w:val="24"/>
        </w:rPr>
        <w:t>__</w:t>
      </w:r>
    </w:p>
    <w:p w:rsidR="00FB0206" w:rsidRPr="002974EB" w:rsidRDefault="00FB0206" w:rsidP="00395238">
      <w:pPr>
        <w:pStyle w:val="ConsPlusNormal"/>
        <w:widowControl/>
        <w:spacing w:line="276" w:lineRule="auto"/>
        <w:ind w:firstLine="0"/>
        <w:outlineLvl w:val="0"/>
        <w:rPr>
          <w:rFonts w:ascii="Calibri" w:hAnsi="Calibri" w:cs="Calibri"/>
          <w:sz w:val="24"/>
          <w:szCs w:val="24"/>
        </w:rPr>
      </w:pPr>
    </w:p>
    <w:p w:rsidR="00FB0206" w:rsidRPr="002974EB" w:rsidRDefault="00FB0206" w:rsidP="00395238">
      <w:pPr>
        <w:pStyle w:val="ConsPlusNormal"/>
        <w:widowControl/>
        <w:spacing w:line="276" w:lineRule="auto"/>
        <w:ind w:firstLine="0"/>
        <w:outlineLvl w:val="0"/>
        <w:rPr>
          <w:rFonts w:ascii="Calibri" w:hAnsi="Calibri" w:cs="Calibri"/>
          <w:sz w:val="24"/>
          <w:szCs w:val="24"/>
        </w:rPr>
      </w:pPr>
    </w:p>
    <w:p w:rsidR="00FB0206" w:rsidRPr="002974EB" w:rsidRDefault="00FB0206" w:rsidP="00395238">
      <w:pPr>
        <w:tabs>
          <w:tab w:val="left" w:pos="567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2974EB">
        <w:rPr>
          <w:rFonts w:ascii="Calibri" w:hAnsi="Calibri" w:cs="Calibri"/>
        </w:rPr>
        <w:t>г.</w:t>
      </w:r>
      <w:r w:rsidR="00CA6DD4" w:rsidRPr="002974EB">
        <w:rPr>
          <w:rFonts w:ascii="Calibri" w:hAnsi="Calibri" w:cs="Calibri"/>
        </w:rPr>
        <w:t xml:space="preserve"> Сочи</w:t>
      </w:r>
      <w:r w:rsidRPr="002974EB">
        <w:rPr>
          <w:rFonts w:ascii="Calibri" w:hAnsi="Calibri" w:cs="Calibri"/>
        </w:rPr>
        <w:t xml:space="preserve">                 </w:t>
      </w:r>
      <w:r w:rsidR="000F748C" w:rsidRPr="002974EB">
        <w:rPr>
          <w:rFonts w:ascii="Calibri" w:hAnsi="Calibri" w:cs="Calibri"/>
        </w:rPr>
        <w:t xml:space="preserve">          </w:t>
      </w:r>
      <w:proofErr w:type="gramStart"/>
      <w:r w:rsidR="000F748C" w:rsidRPr="002974EB">
        <w:rPr>
          <w:rFonts w:ascii="Calibri" w:hAnsi="Calibri" w:cs="Calibri"/>
        </w:rPr>
        <w:t xml:space="preserve">   </w:t>
      </w:r>
      <w:r w:rsidR="008752B4" w:rsidRPr="002974EB">
        <w:rPr>
          <w:rFonts w:ascii="Calibri" w:hAnsi="Calibri" w:cs="Calibri"/>
        </w:rPr>
        <w:t>«</w:t>
      </w:r>
      <w:proofErr w:type="gramEnd"/>
      <w:r w:rsidR="00770613">
        <w:rPr>
          <w:rFonts w:ascii="Calibri" w:hAnsi="Calibri" w:cs="Calibri"/>
        </w:rPr>
        <w:t>__</w:t>
      </w:r>
      <w:r w:rsidR="00A02602" w:rsidRPr="002974EB">
        <w:rPr>
          <w:rFonts w:ascii="Calibri" w:hAnsi="Calibri" w:cs="Calibri"/>
        </w:rPr>
        <w:t>» </w:t>
      </w:r>
      <w:r w:rsidR="00770613">
        <w:rPr>
          <w:rFonts w:ascii="Calibri" w:hAnsi="Calibri" w:cs="Calibri"/>
        </w:rPr>
        <w:t>_____</w:t>
      </w:r>
      <w:r w:rsidR="00A02602" w:rsidRPr="002974EB">
        <w:rPr>
          <w:rFonts w:ascii="Calibri" w:hAnsi="Calibri" w:cs="Calibri"/>
        </w:rPr>
        <w:t> 201</w:t>
      </w:r>
      <w:r w:rsidR="00770613">
        <w:rPr>
          <w:rFonts w:ascii="Calibri" w:hAnsi="Calibri" w:cs="Calibri"/>
        </w:rPr>
        <w:t>9</w:t>
      </w:r>
      <w:r w:rsidRPr="002974EB">
        <w:rPr>
          <w:rFonts w:ascii="Calibri" w:hAnsi="Calibri" w:cs="Calibri"/>
        </w:rPr>
        <w:t> г.</w:t>
      </w:r>
      <w:r w:rsidRPr="002974EB">
        <w:rPr>
          <w:rFonts w:ascii="Calibri" w:hAnsi="Calibri" w:cs="Calibri"/>
        </w:rPr>
        <w:br/>
      </w:r>
    </w:p>
    <w:p w:rsidR="00FB0206" w:rsidRPr="002974EB" w:rsidRDefault="00FB0206" w:rsidP="00395238">
      <w:pPr>
        <w:pStyle w:val="ConsPlusNonformat"/>
        <w:widowControl/>
        <w:spacing w:line="276" w:lineRule="auto"/>
        <w:rPr>
          <w:rFonts w:ascii="Calibri" w:hAnsi="Calibri" w:cs="Calibri"/>
          <w:sz w:val="24"/>
          <w:szCs w:val="24"/>
        </w:rPr>
      </w:pPr>
    </w:p>
    <w:p w:rsidR="00FB0206" w:rsidRPr="002974EB" w:rsidRDefault="00770613" w:rsidP="00395238">
      <w:pPr>
        <w:spacing w:line="276" w:lineRule="auto"/>
        <w:ind w:firstLineChars="354" w:firstLine="853"/>
        <w:jc w:val="both"/>
        <w:rPr>
          <w:rFonts w:ascii="Calibri" w:hAnsi="Calibri" w:cs="Calibri"/>
          <w:bCs/>
        </w:rPr>
      </w:pPr>
      <w:r w:rsidRPr="00770613">
        <w:rPr>
          <w:rFonts w:ascii="Calibri" w:hAnsi="Calibri" w:cs="Calibri"/>
          <w:b/>
          <w:bCs/>
        </w:rPr>
        <w:t>Общество с ограниченной ответственностью «СТРОЙДИЗАЙНПРОЕКТ», именуемое в дальнейшем «Покупатель</w:t>
      </w:r>
      <w:r>
        <w:rPr>
          <w:rFonts w:ascii="Calibri" w:hAnsi="Calibri" w:cs="Calibri"/>
          <w:b/>
          <w:bCs/>
        </w:rPr>
        <w:t>»</w:t>
      </w:r>
      <w:r w:rsidR="00FB0206" w:rsidRPr="002974EB">
        <w:rPr>
          <w:rFonts w:ascii="Calibri" w:hAnsi="Calibri" w:cs="Calibri"/>
          <w:bCs/>
        </w:rPr>
        <w:t>, именуемое в дальнейшем «Продавец»,</w:t>
      </w:r>
      <w:r w:rsidRPr="00770613">
        <w:rPr>
          <w:rFonts w:ascii="Calibri" w:hAnsi="Calibri" w:cs="Calibri"/>
          <w:b/>
          <w:bCs/>
        </w:rPr>
        <w:t xml:space="preserve"> в лице генерального директора Никулина Виктора Михайловича</w:t>
      </w:r>
      <w:r w:rsidR="00FB0206" w:rsidRPr="002974EB">
        <w:rPr>
          <w:rFonts w:ascii="Calibri" w:hAnsi="Calibri" w:cs="Calibri"/>
          <w:bCs/>
          <w:color w:val="000000"/>
        </w:rPr>
        <w:t>, действующего на основании Устава</w:t>
      </w:r>
      <w:r w:rsidR="00FB0206" w:rsidRPr="002974EB">
        <w:rPr>
          <w:rFonts w:ascii="Calibri" w:hAnsi="Calibri" w:cs="Calibri"/>
          <w:bCs/>
        </w:rPr>
        <w:t xml:space="preserve">, с одной стороны, и </w:t>
      </w:r>
    </w:p>
    <w:p w:rsidR="00FB0206" w:rsidRPr="002974EB" w:rsidRDefault="00770613" w:rsidP="00395238">
      <w:pPr>
        <w:spacing w:line="276" w:lineRule="auto"/>
        <w:ind w:firstLineChars="354" w:firstLine="85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_______________</w:t>
      </w:r>
      <w:r w:rsidR="002974EB" w:rsidRPr="002974EB">
        <w:rPr>
          <w:rFonts w:ascii="Calibri" w:hAnsi="Calibri" w:cs="Calibri"/>
          <w:bCs/>
          <w:color w:val="000000"/>
        </w:rPr>
        <w:t>, именуемое в дальнейшем «Покупатель»,</w:t>
      </w:r>
      <w:r w:rsidR="002974EB">
        <w:rPr>
          <w:rFonts w:ascii="Calibri" w:hAnsi="Calibri" w:cs="Calibri"/>
          <w:bCs/>
          <w:color w:val="000000"/>
        </w:rPr>
        <w:t xml:space="preserve"> </w:t>
      </w:r>
      <w:r w:rsidR="002974EB" w:rsidRPr="002974EB">
        <w:rPr>
          <w:rFonts w:ascii="Calibri" w:hAnsi="Calibri" w:cs="Calibri"/>
          <w:bCs/>
          <w:color w:val="000000"/>
        </w:rPr>
        <w:t xml:space="preserve">в лице </w:t>
      </w:r>
      <w:r>
        <w:rPr>
          <w:rFonts w:ascii="Calibri" w:hAnsi="Calibri" w:cs="Calibri"/>
          <w:bCs/>
          <w:color w:val="000000"/>
        </w:rPr>
        <w:t>__________________________</w:t>
      </w:r>
      <w:r w:rsidR="002974EB" w:rsidRPr="002974EB">
        <w:rPr>
          <w:rFonts w:ascii="Calibri" w:hAnsi="Calibri" w:cs="Calibri"/>
          <w:bCs/>
          <w:color w:val="000000"/>
        </w:rPr>
        <w:t xml:space="preserve">, действующего на основании Устава, </w:t>
      </w:r>
      <w:r w:rsidR="00FB0206" w:rsidRPr="002974EB">
        <w:rPr>
          <w:rFonts w:ascii="Calibri" w:hAnsi="Calibri" w:cs="Calibri"/>
          <w:bCs/>
          <w:color w:val="000000"/>
        </w:rPr>
        <w:t>с другой стороны,</w:t>
      </w:r>
      <w:r w:rsidR="00FB0206" w:rsidRPr="002974EB">
        <w:rPr>
          <w:rFonts w:ascii="Calibri" w:hAnsi="Calibri" w:cs="Calibri"/>
          <w:bCs/>
        </w:rPr>
        <w:t xml:space="preserve"> а вместе именуемые «Стороны», заключили настоящий договор о нижеследующем:</w:t>
      </w:r>
    </w:p>
    <w:p w:rsidR="00FB0206" w:rsidRPr="002974EB" w:rsidRDefault="00FB0206" w:rsidP="00395238">
      <w:pPr>
        <w:pStyle w:val="ConsPlusNormal"/>
        <w:widowControl/>
        <w:spacing w:line="276" w:lineRule="auto"/>
        <w:ind w:firstLine="0"/>
        <w:rPr>
          <w:rFonts w:ascii="Calibri" w:hAnsi="Calibri" w:cs="Calibri"/>
          <w:sz w:val="24"/>
          <w:szCs w:val="24"/>
        </w:rPr>
      </w:pPr>
    </w:p>
    <w:p w:rsidR="00FB0206" w:rsidRPr="002974EB" w:rsidRDefault="00FB0206" w:rsidP="00395238">
      <w:pPr>
        <w:pStyle w:val="ConsPlusNormal"/>
        <w:widowControl/>
        <w:numPr>
          <w:ilvl w:val="0"/>
          <w:numId w:val="9"/>
        </w:num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2974EB">
        <w:rPr>
          <w:rFonts w:ascii="Calibri" w:hAnsi="Calibri" w:cs="Calibri"/>
          <w:b/>
          <w:sz w:val="24"/>
          <w:szCs w:val="24"/>
        </w:rPr>
        <w:t>Предмет договора</w:t>
      </w:r>
    </w:p>
    <w:p w:rsidR="00FB0206" w:rsidRPr="002974EB" w:rsidRDefault="00FB0206" w:rsidP="00395238">
      <w:pPr>
        <w:pStyle w:val="ConsPlusNormal"/>
        <w:widowControl/>
        <w:spacing w:line="276" w:lineRule="auto"/>
        <w:ind w:firstLine="0"/>
        <w:jc w:val="both"/>
        <w:rPr>
          <w:rFonts w:ascii="Calibri" w:hAnsi="Calibri" w:cs="Calibri"/>
          <w:b/>
          <w:sz w:val="24"/>
          <w:szCs w:val="24"/>
        </w:rPr>
      </w:pPr>
    </w:p>
    <w:p w:rsidR="00FB0206" w:rsidRPr="002974EB" w:rsidRDefault="00FB0206" w:rsidP="00395238">
      <w:pPr>
        <w:spacing w:line="276" w:lineRule="auto"/>
        <w:ind w:firstLine="567"/>
        <w:jc w:val="both"/>
        <w:rPr>
          <w:rFonts w:ascii="Calibri" w:hAnsi="Calibri" w:cs="Calibri"/>
        </w:rPr>
      </w:pPr>
      <w:r w:rsidRPr="002974EB">
        <w:rPr>
          <w:rFonts w:ascii="Calibri" w:hAnsi="Calibri" w:cs="Calibri"/>
        </w:rPr>
        <w:t>1.1. В соответствии</w:t>
      </w:r>
      <w:r w:rsidR="008752B4" w:rsidRPr="002974EB">
        <w:rPr>
          <w:rFonts w:ascii="Calibri" w:hAnsi="Calibri" w:cs="Calibri"/>
        </w:rPr>
        <w:t xml:space="preserve"> с условиями настоящего договор</w:t>
      </w:r>
      <w:r w:rsidR="00902F8C" w:rsidRPr="002974EB">
        <w:rPr>
          <w:rFonts w:ascii="Calibri" w:hAnsi="Calibri" w:cs="Calibri"/>
        </w:rPr>
        <w:t xml:space="preserve">, </w:t>
      </w:r>
      <w:r w:rsidRPr="002974EB">
        <w:rPr>
          <w:rFonts w:ascii="Calibri" w:hAnsi="Calibri" w:cs="Calibri"/>
        </w:rPr>
        <w:t>Продавец обязуется передать в собственность Покупателя объекты незавершенного строительства (далее – Объекты), указанные в Приложении №</w:t>
      </w:r>
      <w:r w:rsidRPr="002974EB">
        <w:rPr>
          <w:rFonts w:ascii="Calibri" w:hAnsi="Calibri" w:cs="Calibri"/>
          <w:lang w:val="en-US"/>
        </w:rPr>
        <w:t> </w:t>
      </w:r>
      <w:r w:rsidRPr="002974EB">
        <w:rPr>
          <w:rFonts w:ascii="Calibri" w:hAnsi="Calibri" w:cs="Calibri"/>
        </w:rPr>
        <w:t>1 к настоящему Договору, расположенные п</w:t>
      </w:r>
      <w:r w:rsidR="006E0EBB" w:rsidRPr="002974EB">
        <w:rPr>
          <w:rFonts w:ascii="Calibri" w:hAnsi="Calibri" w:cs="Calibri"/>
        </w:rPr>
        <w:t>о адресу:</w:t>
      </w:r>
      <w:r w:rsidR="000F748C" w:rsidRPr="002974EB">
        <w:rPr>
          <w:rFonts w:ascii="Calibri" w:hAnsi="Calibri" w:cs="Calibri"/>
          <w:b/>
        </w:rPr>
        <w:t xml:space="preserve"> г. Сочи,</w:t>
      </w:r>
      <w:r w:rsidRPr="002974EB">
        <w:rPr>
          <w:rFonts w:ascii="Calibri" w:hAnsi="Calibri" w:cs="Calibri"/>
          <w:b/>
        </w:rPr>
        <w:t xml:space="preserve"> </w:t>
      </w:r>
      <w:proofErr w:type="spellStart"/>
      <w:r w:rsidRPr="002974EB">
        <w:rPr>
          <w:rFonts w:ascii="Calibri" w:hAnsi="Calibri" w:cs="Calibri"/>
          <w:b/>
        </w:rPr>
        <w:t>Хости</w:t>
      </w:r>
      <w:r w:rsidR="008752B4" w:rsidRPr="002974EB">
        <w:rPr>
          <w:rFonts w:ascii="Calibri" w:hAnsi="Calibri" w:cs="Calibri"/>
          <w:b/>
        </w:rPr>
        <w:t>нский</w:t>
      </w:r>
      <w:proofErr w:type="spellEnd"/>
      <w:r w:rsidR="008752B4" w:rsidRPr="002974EB">
        <w:rPr>
          <w:rFonts w:ascii="Calibri" w:hAnsi="Calibri" w:cs="Calibri"/>
          <w:b/>
        </w:rPr>
        <w:t xml:space="preserve"> р-н, ул. Лизы Чайкиной</w:t>
      </w:r>
      <w:r w:rsidRPr="002974EB">
        <w:rPr>
          <w:rFonts w:ascii="Calibri" w:hAnsi="Calibri" w:cs="Calibri"/>
        </w:rPr>
        <w:t>, а Покупатель обязуется принять и оплатить Объекты. Приложение</w:t>
      </w:r>
      <w:r w:rsidRPr="002974EB">
        <w:rPr>
          <w:rFonts w:ascii="Calibri" w:hAnsi="Calibri" w:cs="Calibri"/>
          <w:lang w:val="en-US"/>
        </w:rPr>
        <w:t> </w:t>
      </w:r>
      <w:r w:rsidRPr="002974EB">
        <w:rPr>
          <w:rFonts w:ascii="Calibri" w:hAnsi="Calibri" w:cs="Calibri"/>
        </w:rPr>
        <w:t>№</w:t>
      </w:r>
      <w:r w:rsidRPr="002974EB">
        <w:rPr>
          <w:rFonts w:ascii="Calibri" w:hAnsi="Calibri" w:cs="Calibri"/>
          <w:lang w:val="en-US"/>
        </w:rPr>
        <w:t> </w:t>
      </w:r>
      <w:r w:rsidRPr="002974EB">
        <w:rPr>
          <w:rFonts w:ascii="Calibri" w:hAnsi="Calibri" w:cs="Calibri"/>
        </w:rPr>
        <w:t>1 является неотъемлемой частью настоящего договора.</w:t>
      </w:r>
    </w:p>
    <w:p w:rsidR="00FB0206" w:rsidRPr="002974EB" w:rsidRDefault="00FB0206" w:rsidP="00395238">
      <w:pPr>
        <w:tabs>
          <w:tab w:val="left" w:pos="1080"/>
        </w:tabs>
        <w:spacing w:line="276" w:lineRule="auto"/>
        <w:ind w:right="-1" w:firstLine="567"/>
        <w:jc w:val="both"/>
        <w:rPr>
          <w:rFonts w:ascii="Calibri" w:hAnsi="Calibri" w:cs="Calibri"/>
        </w:rPr>
      </w:pPr>
      <w:r w:rsidRPr="002974EB">
        <w:rPr>
          <w:rFonts w:ascii="Calibri" w:hAnsi="Calibri" w:cs="Calibri"/>
        </w:rPr>
        <w:t>1.2. </w:t>
      </w:r>
      <w:r w:rsidR="00173A1D" w:rsidRPr="002974EB">
        <w:rPr>
          <w:rFonts w:ascii="Calibri" w:hAnsi="Calibri" w:cs="Calibri"/>
        </w:rPr>
        <w:t>Указанные в Приложении № 1 объекты принадлежат продавцу на праве собственности</w:t>
      </w:r>
      <w:r w:rsidRPr="002974EB">
        <w:rPr>
          <w:rFonts w:ascii="Calibri" w:hAnsi="Calibri" w:cs="Calibri"/>
        </w:rPr>
        <w:t>.</w:t>
      </w:r>
    </w:p>
    <w:p w:rsidR="00173A1D" w:rsidRPr="002974EB" w:rsidRDefault="00173A1D" w:rsidP="00395238">
      <w:pPr>
        <w:tabs>
          <w:tab w:val="left" w:pos="1080"/>
        </w:tabs>
        <w:spacing w:line="276" w:lineRule="auto"/>
        <w:ind w:right="-1" w:firstLine="567"/>
        <w:jc w:val="both"/>
        <w:rPr>
          <w:rFonts w:ascii="Calibri" w:hAnsi="Calibri" w:cs="Calibri"/>
        </w:rPr>
      </w:pPr>
      <w:r w:rsidRPr="002974EB">
        <w:rPr>
          <w:rFonts w:ascii="Calibri" w:hAnsi="Calibri" w:cs="Calibri"/>
        </w:rPr>
        <w:t xml:space="preserve">Объекты расположены на земельном участке с кадастровым номером 23:49:0301005:25, принадлежащему Администрации города Сочи. </w:t>
      </w:r>
    </w:p>
    <w:p w:rsidR="00FB0206" w:rsidRPr="002974EB" w:rsidRDefault="00FB0206" w:rsidP="0039523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Calibri" w:hAnsi="Calibri" w:cs="Calibri"/>
        </w:rPr>
      </w:pPr>
      <w:r w:rsidRPr="002974EB">
        <w:rPr>
          <w:rFonts w:ascii="Calibri" w:hAnsi="Calibri" w:cs="Calibri"/>
        </w:rPr>
        <w:t xml:space="preserve">1.3. На момент передачи </w:t>
      </w:r>
      <w:r w:rsidR="00173A1D" w:rsidRPr="002974EB">
        <w:rPr>
          <w:rFonts w:ascii="Calibri" w:hAnsi="Calibri" w:cs="Calibri"/>
        </w:rPr>
        <w:t>Объекты</w:t>
      </w:r>
      <w:r w:rsidRPr="002974EB">
        <w:rPr>
          <w:rFonts w:ascii="Calibri" w:hAnsi="Calibri" w:cs="Calibri"/>
        </w:rPr>
        <w:t xml:space="preserve"> не заложен</w:t>
      </w:r>
      <w:r w:rsidR="00173A1D" w:rsidRPr="002974EB">
        <w:rPr>
          <w:rFonts w:ascii="Calibri" w:hAnsi="Calibri" w:cs="Calibri"/>
        </w:rPr>
        <w:t>ы</w:t>
      </w:r>
      <w:r w:rsidRPr="002974EB">
        <w:rPr>
          <w:rFonts w:ascii="Calibri" w:hAnsi="Calibri" w:cs="Calibri"/>
        </w:rPr>
        <w:t>, не арестован</w:t>
      </w:r>
      <w:r w:rsidR="006B3387" w:rsidRPr="002974EB">
        <w:rPr>
          <w:rFonts w:ascii="Calibri" w:hAnsi="Calibri" w:cs="Calibri"/>
        </w:rPr>
        <w:t>ы</w:t>
      </w:r>
      <w:r w:rsidRPr="002974EB">
        <w:rPr>
          <w:rFonts w:ascii="Calibri" w:hAnsi="Calibri" w:cs="Calibri"/>
        </w:rPr>
        <w:t>, не явля</w:t>
      </w:r>
      <w:r w:rsidR="006B3387" w:rsidRPr="002974EB">
        <w:rPr>
          <w:rFonts w:ascii="Calibri" w:hAnsi="Calibri" w:cs="Calibri"/>
        </w:rPr>
        <w:t>ю</w:t>
      </w:r>
      <w:r w:rsidRPr="002974EB">
        <w:rPr>
          <w:rFonts w:ascii="Calibri" w:hAnsi="Calibri" w:cs="Calibri"/>
        </w:rPr>
        <w:t>тся предметом исков третьих лиц, ограничения (обременения) не зарегистрированы.</w:t>
      </w:r>
    </w:p>
    <w:p w:rsidR="00FB0206" w:rsidRPr="002974EB" w:rsidRDefault="00FB0206" w:rsidP="00395238">
      <w:pPr>
        <w:pStyle w:val="ConsPlusNormal"/>
        <w:widowControl/>
        <w:numPr>
          <w:ilvl w:val="1"/>
          <w:numId w:val="13"/>
        </w:numPr>
        <w:spacing w:line="276" w:lineRule="auto"/>
        <w:ind w:left="0" w:firstLine="540"/>
        <w:jc w:val="both"/>
        <w:rPr>
          <w:rFonts w:ascii="Calibri" w:hAnsi="Calibri" w:cs="Calibri"/>
          <w:sz w:val="24"/>
          <w:szCs w:val="24"/>
        </w:rPr>
      </w:pPr>
      <w:r w:rsidRPr="002974EB">
        <w:rPr>
          <w:rFonts w:ascii="Calibri" w:hAnsi="Calibri" w:cs="Calibri"/>
          <w:sz w:val="24"/>
          <w:szCs w:val="24"/>
        </w:rPr>
        <w:t> </w:t>
      </w:r>
      <w:r w:rsidR="00551E72" w:rsidRPr="002974EB">
        <w:rPr>
          <w:rFonts w:ascii="Calibri" w:hAnsi="Calibri" w:cs="Calibri"/>
          <w:sz w:val="24"/>
          <w:szCs w:val="24"/>
        </w:rPr>
        <w:t>Право собственности на Объекты возникает у Покупателя</w:t>
      </w:r>
      <w:r w:rsidRPr="002974EB">
        <w:rPr>
          <w:rFonts w:ascii="Calibri" w:hAnsi="Calibri" w:cs="Calibri"/>
          <w:sz w:val="24"/>
          <w:szCs w:val="24"/>
        </w:rPr>
        <w:t xml:space="preserve"> с момента его государственной регистрации в порядке, установленном действующим законодательством Российской Федерации. Расходы, связанные с государственной регистрацией настоящего договора и государственной регистрацией перехода прав собственности на Объект оплачивает Покупатель.</w:t>
      </w:r>
    </w:p>
    <w:p w:rsidR="00FB0206" w:rsidRPr="002974EB" w:rsidRDefault="00FB0206" w:rsidP="00395238">
      <w:pPr>
        <w:pStyle w:val="ConsPlusNormal"/>
        <w:widowControl/>
        <w:spacing w:line="276" w:lineRule="auto"/>
        <w:ind w:firstLine="0"/>
        <w:rPr>
          <w:rFonts w:ascii="Calibri" w:hAnsi="Calibri" w:cs="Calibri"/>
          <w:sz w:val="24"/>
          <w:szCs w:val="24"/>
        </w:rPr>
      </w:pPr>
    </w:p>
    <w:p w:rsidR="00FB0206" w:rsidRPr="002974EB" w:rsidRDefault="00FB0206" w:rsidP="00395238">
      <w:pPr>
        <w:pStyle w:val="ConsPlusNormal"/>
        <w:widowControl/>
        <w:numPr>
          <w:ilvl w:val="0"/>
          <w:numId w:val="8"/>
        </w:num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2974EB">
        <w:rPr>
          <w:rFonts w:ascii="Calibri" w:hAnsi="Calibri" w:cs="Calibri"/>
          <w:b/>
          <w:sz w:val="24"/>
          <w:szCs w:val="24"/>
        </w:rPr>
        <w:t>Права и обязанности сторон</w:t>
      </w:r>
    </w:p>
    <w:p w:rsidR="00FB0206" w:rsidRPr="002974EB" w:rsidRDefault="00FB0206" w:rsidP="00395238">
      <w:pPr>
        <w:pStyle w:val="ConsPlusNormal"/>
        <w:widowControl/>
        <w:spacing w:line="276" w:lineRule="auto"/>
        <w:ind w:firstLine="0"/>
        <w:jc w:val="both"/>
        <w:rPr>
          <w:rFonts w:ascii="Calibri" w:hAnsi="Calibri" w:cs="Calibri"/>
          <w:b/>
          <w:sz w:val="24"/>
          <w:szCs w:val="24"/>
        </w:rPr>
      </w:pPr>
    </w:p>
    <w:p w:rsidR="00FB0206" w:rsidRPr="002974EB" w:rsidRDefault="00FB0206" w:rsidP="00395238">
      <w:pPr>
        <w:pStyle w:val="ConsPlusNormal"/>
        <w:widowControl/>
        <w:spacing w:line="276" w:lineRule="auto"/>
        <w:ind w:firstLine="540"/>
        <w:rPr>
          <w:rFonts w:ascii="Calibri" w:hAnsi="Calibri" w:cs="Calibri"/>
          <w:sz w:val="24"/>
          <w:szCs w:val="24"/>
          <w:u w:val="single"/>
        </w:rPr>
      </w:pPr>
      <w:r w:rsidRPr="002974EB">
        <w:rPr>
          <w:rFonts w:ascii="Calibri" w:hAnsi="Calibri" w:cs="Calibri"/>
          <w:sz w:val="24"/>
          <w:szCs w:val="24"/>
          <w:u w:val="single"/>
        </w:rPr>
        <w:t>2.1. Продавец обязуется:</w:t>
      </w:r>
    </w:p>
    <w:p w:rsidR="00FB0206" w:rsidRPr="002974EB" w:rsidRDefault="00FB0206" w:rsidP="00395238">
      <w:pPr>
        <w:pStyle w:val="ConsPlusNormal"/>
        <w:widowControl/>
        <w:spacing w:line="276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2974EB">
        <w:rPr>
          <w:rFonts w:ascii="Calibri" w:hAnsi="Calibri" w:cs="Calibri"/>
          <w:sz w:val="24"/>
          <w:szCs w:val="24"/>
        </w:rPr>
        <w:t xml:space="preserve">2.1.1. Передать Покупателю в собственность </w:t>
      </w:r>
      <w:r w:rsidR="006B3387" w:rsidRPr="002974EB">
        <w:rPr>
          <w:rFonts w:ascii="Calibri" w:hAnsi="Calibri" w:cs="Calibri"/>
          <w:sz w:val="24"/>
          <w:szCs w:val="24"/>
        </w:rPr>
        <w:t>Объект</w:t>
      </w:r>
      <w:r w:rsidRPr="002974EB">
        <w:rPr>
          <w:rFonts w:ascii="Calibri" w:hAnsi="Calibri" w:cs="Calibri"/>
          <w:sz w:val="24"/>
          <w:szCs w:val="24"/>
        </w:rPr>
        <w:t xml:space="preserve">, в порядке и сроки, установленные настоящим договором. </w:t>
      </w:r>
    </w:p>
    <w:p w:rsidR="00FB0206" w:rsidRPr="002974EB" w:rsidRDefault="00FB0206" w:rsidP="00395238">
      <w:pPr>
        <w:pStyle w:val="ConsPlusNormal"/>
        <w:widowControl/>
        <w:spacing w:line="276" w:lineRule="auto"/>
        <w:ind w:firstLine="540"/>
        <w:jc w:val="both"/>
        <w:rPr>
          <w:rFonts w:ascii="Calibri" w:hAnsi="Calibri" w:cs="Calibri"/>
          <w:sz w:val="24"/>
          <w:szCs w:val="24"/>
          <w:u w:val="single"/>
        </w:rPr>
      </w:pPr>
      <w:r w:rsidRPr="002974EB">
        <w:rPr>
          <w:rFonts w:ascii="Calibri" w:hAnsi="Calibri" w:cs="Calibri"/>
          <w:sz w:val="24"/>
          <w:szCs w:val="24"/>
          <w:u w:val="single"/>
        </w:rPr>
        <w:t>2.2. Покупатель обязуется:</w:t>
      </w:r>
    </w:p>
    <w:p w:rsidR="00FB0206" w:rsidRPr="002974EB" w:rsidRDefault="00FB0206" w:rsidP="00395238">
      <w:pPr>
        <w:pStyle w:val="ConsPlusNormal"/>
        <w:widowControl/>
        <w:spacing w:line="276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2974EB">
        <w:rPr>
          <w:rFonts w:ascii="Calibri" w:hAnsi="Calibri" w:cs="Calibri"/>
          <w:sz w:val="24"/>
          <w:szCs w:val="24"/>
        </w:rPr>
        <w:lastRenderedPageBreak/>
        <w:t xml:space="preserve">2.2.1. Оплатить </w:t>
      </w:r>
      <w:r w:rsidR="006B3387" w:rsidRPr="002974EB">
        <w:rPr>
          <w:rFonts w:ascii="Calibri" w:hAnsi="Calibri" w:cs="Calibri"/>
          <w:sz w:val="24"/>
          <w:szCs w:val="24"/>
        </w:rPr>
        <w:t>Объекты</w:t>
      </w:r>
      <w:r w:rsidRPr="002974EB">
        <w:rPr>
          <w:rFonts w:ascii="Calibri" w:hAnsi="Calibri" w:cs="Calibri"/>
          <w:sz w:val="24"/>
          <w:szCs w:val="24"/>
        </w:rPr>
        <w:t xml:space="preserve"> в </w:t>
      </w:r>
      <w:r w:rsidR="00E52576" w:rsidRPr="002974EB">
        <w:rPr>
          <w:rFonts w:ascii="Calibri" w:hAnsi="Calibri" w:cs="Calibri"/>
          <w:sz w:val="24"/>
          <w:szCs w:val="24"/>
        </w:rPr>
        <w:t>сроки, установленные п.3.2.</w:t>
      </w:r>
      <w:r w:rsidRPr="002974EB">
        <w:rPr>
          <w:rFonts w:ascii="Calibri" w:hAnsi="Calibri" w:cs="Calibri"/>
          <w:sz w:val="24"/>
          <w:szCs w:val="24"/>
        </w:rPr>
        <w:t xml:space="preserve"> настоящего Договора.</w:t>
      </w:r>
    </w:p>
    <w:p w:rsidR="00FB0206" w:rsidRPr="002974EB" w:rsidRDefault="00FB0206" w:rsidP="00395238">
      <w:pPr>
        <w:pStyle w:val="ConsPlusNormal"/>
        <w:widowControl/>
        <w:spacing w:line="276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2974EB">
        <w:rPr>
          <w:rFonts w:ascii="Calibri" w:hAnsi="Calibri" w:cs="Calibri"/>
          <w:sz w:val="24"/>
          <w:szCs w:val="24"/>
        </w:rPr>
        <w:t xml:space="preserve">2.2.2. Принять </w:t>
      </w:r>
      <w:r w:rsidR="006B3387" w:rsidRPr="002974EB">
        <w:rPr>
          <w:rFonts w:ascii="Calibri" w:hAnsi="Calibri" w:cs="Calibri"/>
          <w:sz w:val="24"/>
          <w:szCs w:val="24"/>
        </w:rPr>
        <w:t>Объекты</w:t>
      </w:r>
      <w:r w:rsidRPr="002974EB">
        <w:rPr>
          <w:rFonts w:ascii="Calibri" w:hAnsi="Calibri" w:cs="Calibri"/>
          <w:sz w:val="24"/>
          <w:szCs w:val="24"/>
        </w:rPr>
        <w:t xml:space="preserve"> по Акту приема-передачи в порядке и сроки, установленные настоящим договором. </w:t>
      </w:r>
    </w:p>
    <w:p w:rsidR="00FB0206" w:rsidRPr="002974EB" w:rsidRDefault="00FB0206" w:rsidP="00395238">
      <w:pPr>
        <w:pStyle w:val="ConsPlusNormal"/>
        <w:widowControl/>
        <w:spacing w:line="276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2974EB">
        <w:rPr>
          <w:rFonts w:ascii="Calibri" w:hAnsi="Calibri" w:cs="Calibri"/>
          <w:sz w:val="24"/>
          <w:szCs w:val="24"/>
        </w:rPr>
        <w:t xml:space="preserve">2.2.3. В течение одного </w:t>
      </w:r>
      <w:r w:rsidR="006B3387" w:rsidRPr="002974EB">
        <w:rPr>
          <w:rFonts w:ascii="Calibri" w:hAnsi="Calibri" w:cs="Calibri"/>
          <w:sz w:val="24"/>
          <w:szCs w:val="24"/>
        </w:rPr>
        <w:t>года</w:t>
      </w:r>
      <w:r w:rsidRPr="002974EB">
        <w:rPr>
          <w:rFonts w:ascii="Calibri" w:hAnsi="Calibri" w:cs="Calibri"/>
          <w:sz w:val="24"/>
          <w:szCs w:val="24"/>
        </w:rPr>
        <w:t xml:space="preserve"> с момента регистрации перехода права собственности на </w:t>
      </w:r>
      <w:r w:rsidR="006B3387" w:rsidRPr="002974EB">
        <w:rPr>
          <w:rFonts w:ascii="Calibri" w:hAnsi="Calibri" w:cs="Calibri"/>
          <w:sz w:val="24"/>
          <w:szCs w:val="24"/>
        </w:rPr>
        <w:t>Объекты</w:t>
      </w:r>
      <w:r w:rsidRPr="002974EB">
        <w:rPr>
          <w:rFonts w:ascii="Calibri" w:hAnsi="Calibri" w:cs="Calibri"/>
          <w:sz w:val="24"/>
          <w:szCs w:val="24"/>
        </w:rPr>
        <w:t xml:space="preserve">, Покупатель обязуется оформить договор аренды земельного участка, занятого </w:t>
      </w:r>
      <w:r w:rsidR="006B3387" w:rsidRPr="002974EB">
        <w:rPr>
          <w:rFonts w:ascii="Calibri" w:hAnsi="Calibri" w:cs="Calibri"/>
          <w:sz w:val="24"/>
          <w:szCs w:val="24"/>
        </w:rPr>
        <w:t>Объектами</w:t>
      </w:r>
      <w:r w:rsidRPr="002974EB">
        <w:rPr>
          <w:rFonts w:ascii="Calibri" w:hAnsi="Calibri" w:cs="Calibri"/>
          <w:sz w:val="24"/>
          <w:szCs w:val="24"/>
        </w:rPr>
        <w:t>, от своего имени и за свой счет.</w:t>
      </w:r>
    </w:p>
    <w:p w:rsidR="00FB0206" w:rsidRPr="002974EB" w:rsidRDefault="00FB0206" w:rsidP="00395238">
      <w:pPr>
        <w:pStyle w:val="ConsPlusNormal"/>
        <w:widowControl/>
        <w:spacing w:line="276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FB0206" w:rsidRPr="002974EB" w:rsidRDefault="00FB0206" w:rsidP="00395238">
      <w:pPr>
        <w:pStyle w:val="ConsPlusNormal"/>
        <w:widowControl/>
        <w:spacing w:line="276" w:lineRule="auto"/>
        <w:ind w:firstLine="0"/>
        <w:rPr>
          <w:rFonts w:ascii="Calibri" w:hAnsi="Calibri" w:cs="Calibri"/>
          <w:sz w:val="24"/>
          <w:szCs w:val="24"/>
        </w:rPr>
      </w:pPr>
    </w:p>
    <w:p w:rsidR="00FB0206" w:rsidRPr="002974EB" w:rsidRDefault="00FB0206" w:rsidP="00395238">
      <w:pPr>
        <w:pStyle w:val="ConsPlusNormal"/>
        <w:widowControl/>
        <w:numPr>
          <w:ilvl w:val="0"/>
          <w:numId w:val="7"/>
        </w:num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2974EB">
        <w:rPr>
          <w:rFonts w:ascii="Calibri" w:hAnsi="Calibri" w:cs="Calibri"/>
          <w:b/>
          <w:sz w:val="24"/>
          <w:szCs w:val="24"/>
        </w:rPr>
        <w:t>Стоимость и порядок оплаты</w:t>
      </w:r>
    </w:p>
    <w:p w:rsidR="00FB0206" w:rsidRPr="002974EB" w:rsidRDefault="00FB0206" w:rsidP="00395238">
      <w:pPr>
        <w:pStyle w:val="ConsPlusNormal"/>
        <w:widowControl/>
        <w:spacing w:line="276" w:lineRule="auto"/>
        <w:ind w:firstLine="0"/>
        <w:jc w:val="both"/>
        <w:rPr>
          <w:rFonts w:ascii="Calibri" w:hAnsi="Calibri" w:cs="Calibri"/>
          <w:b/>
          <w:sz w:val="24"/>
          <w:szCs w:val="24"/>
        </w:rPr>
      </w:pPr>
    </w:p>
    <w:p w:rsidR="006B3387" w:rsidRPr="002974EB" w:rsidRDefault="00FB0206" w:rsidP="00395238">
      <w:pPr>
        <w:pStyle w:val="ConsPlusNormal"/>
        <w:widowControl/>
        <w:numPr>
          <w:ilvl w:val="0"/>
          <w:numId w:val="6"/>
        </w:numPr>
        <w:tabs>
          <w:tab w:val="clear" w:pos="284"/>
          <w:tab w:val="num" w:pos="1080"/>
        </w:tabs>
        <w:spacing w:line="276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2974EB">
        <w:rPr>
          <w:rFonts w:ascii="Calibri" w:hAnsi="Calibri" w:cs="Calibri"/>
          <w:sz w:val="24"/>
          <w:szCs w:val="24"/>
        </w:rPr>
        <w:t xml:space="preserve">Стоимость Объекта согласно Приложению №1 к настоящему Договору составляет </w:t>
      </w:r>
      <w:r w:rsidR="00770613">
        <w:rPr>
          <w:rFonts w:ascii="Calibri" w:hAnsi="Calibri" w:cs="Calibri"/>
          <w:sz w:val="24"/>
          <w:szCs w:val="24"/>
        </w:rPr>
        <w:t>_________________________, в том числе НДС (20 %).</w:t>
      </w:r>
      <w:r w:rsidR="006B3387" w:rsidRPr="002974EB">
        <w:rPr>
          <w:rFonts w:ascii="Calibri" w:hAnsi="Calibri" w:cs="Calibri"/>
          <w:sz w:val="24"/>
          <w:szCs w:val="24"/>
        </w:rPr>
        <w:t xml:space="preserve"> </w:t>
      </w:r>
    </w:p>
    <w:p w:rsidR="00601D6E" w:rsidRPr="002974EB" w:rsidRDefault="00601D6E" w:rsidP="00395238">
      <w:pPr>
        <w:pStyle w:val="ConsPlusNormal"/>
        <w:widowControl/>
        <w:numPr>
          <w:ilvl w:val="0"/>
          <w:numId w:val="6"/>
        </w:numPr>
        <w:tabs>
          <w:tab w:val="clear" w:pos="284"/>
          <w:tab w:val="num" w:pos="1080"/>
        </w:tabs>
        <w:spacing w:line="276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2974EB">
        <w:rPr>
          <w:rFonts w:ascii="Calibri" w:hAnsi="Calibri" w:cs="Calibri"/>
          <w:sz w:val="24"/>
          <w:szCs w:val="24"/>
        </w:rPr>
        <w:t>Стороны договорились, что оплата по</w:t>
      </w:r>
      <w:r w:rsidR="00A02602" w:rsidRPr="002974EB">
        <w:rPr>
          <w:rFonts w:ascii="Calibri" w:hAnsi="Calibri" w:cs="Calibri"/>
          <w:sz w:val="24"/>
          <w:szCs w:val="24"/>
        </w:rPr>
        <w:t xml:space="preserve"> Договору производится в течение 5 дней с момента заключения настоящего Договора.</w:t>
      </w:r>
    </w:p>
    <w:p w:rsidR="00FB0206" w:rsidRPr="002974EB" w:rsidRDefault="006B3387" w:rsidP="00601D6E">
      <w:pPr>
        <w:pStyle w:val="ConsPlusNormal"/>
        <w:widowControl/>
        <w:tabs>
          <w:tab w:val="num" w:pos="1080"/>
        </w:tabs>
        <w:spacing w:line="276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2974EB">
        <w:rPr>
          <w:rFonts w:ascii="Calibri" w:hAnsi="Calibri" w:cs="Calibri"/>
          <w:sz w:val="24"/>
          <w:szCs w:val="24"/>
        </w:rPr>
        <w:t>3.2.</w:t>
      </w:r>
      <w:r w:rsidR="00FB0206" w:rsidRPr="002974EB">
        <w:rPr>
          <w:rFonts w:ascii="Calibri" w:hAnsi="Calibri" w:cs="Calibri"/>
          <w:sz w:val="24"/>
          <w:szCs w:val="24"/>
        </w:rPr>
        <w:t xml:space="preserve"> Оплата Договора считается выполненной с момента поступления денежных средств на расчетный счет Продавца.</w:t>
      </w:r>
    </w:p>
    <w:p w:rsidR="00D46EEA" w:rsidRPr="002974EB" w:rsidRDefault="00D46EEA" w:rsidP="00601D6E">
      <w:pPr>
        <w:pStyle w:val="ConsPlusNormal"/>
        <w:widowControl/>
        <w:tabs>
          <w:tab w:val="num" w:pos="1080"/>
        </w:tabs>
        <w:spacing w:line="276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2974EB">
        <w:rPr>
          <w:rFonts w:ascii="Calibri" w:hAnsi="Calibri" w:cs="Calibri"/>
          <w:sz w:val="24"/>
          <w:szCs w:val="24"/>
        </w:rPr>
        <w:t>3.3. Расходы по оплате государственной пошлины за регистрацию недвижимости несет Покупатель.</w:t>
      </w:r>
    </w:p>
    <w:p w:rsidR="00FB0206" w:rsidRPr="002974EB" w:rsidRDefault="00FB0206" w:rsidP="00395238">
      <w:pPr>
        <w:shd w:val="clear" w:color="auto" w:fill="FFFFFF"/>
        <w:tabs>
          <w:tab w:val="left" w:pos="10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FB0206" w:rsidRPr="002974EB" w:rsidRDefault="00FB0206" w:rsidP="00395238">
      <w:pPr>
        <w:pStyle w:val="a3"/>
        <w:numPr>
          <w:ilvl w:val="0"/>
          <w:numId w:val="2"/>
        </w:numPr>
        <w:spacing w:line="276" w:lineRule="auto"/>
        <w:jc w:val="center"/>
        <w:rPr>
          <w:rFonts w:ascii="Calibri" w:hAnsi="Calibri" w:cs="Calibri"/>
          <w:b/>
        </w:rPr>
      </w:pPr>
      <w:r w:rsidRPr="002974EB">
        <w:rPr>
          <w:rFonts w:ascii="Calibri" w:hAnsi="Calibri" w:cs="Calibri"/>
          <w:b/>
        </w:rPr>
        <w:t>Порядок приема-передачи</w:t>
      </w:r>
    </w:p>
    <w:p w:rsidR="00FB0206" w:rsidRPr="002974EB" w:rsidRDefault="00FB0206" w:rsidP="00395238">
      <w:pPr>
        <w:pStyle w:val="a3"/>
        <w:spacing w:line="276" w:lineRule="auto"/>
        <w:rPr>
          <w:rFonts w:ascii="Calibri" w:hAnsi="Calibri" w:cs="Calibri"/>
        </w:rPr>
      </w:pPr>
    </w:p>
    <w:p w:rsidR="00FB0206" w:rsidRPr="002974EB" w:rsidRDefault="00FB0206" w:rsidP="00395238">
      <w:pPr>
        <w:pStyle w:val="a3"/>
        <w:numPr>
          <w:ilvl w:val="1"/>
          <w:numId w:val="4"/>
        </w:numPr>
        <w:tabs>
          <w:tab w:val="clear" w:pos="284"/>
          <w:tab w:val="num" w:pos="1080"/>
        </w:tabs>
        <w:spacing w:line="276" w:lineRule="auto"/>
        <w:ind w:firstLine="540"/>
        <w:rPr>
          <w:rFonts w:ascii="Calibri" w:hAnsi="Calibri" w:cs="Calibri"/>
        </w:rPr>
      </w:pPr>
      <w:r w:rsidRPr="002974EB">
        <w:rPr>
          <w:rFonts w:ascii="Calibri" w:hAnsi="Calibri" w:cs="Calibri"/>
        </w:rPr>
        <w:t>Продавец обя</w:t>
      </w:r>
      <w:r w:rsidR="00404593" w:rsidRPr="002974EB">
        <w:rPr>
          <w:rFonts w:ascii="Calibri" w:hAnsi="Calibri" w:cs="Calibri"/>
        </w:rPr>
        <w:t>зан передать Объекты</w:t>
      </w:r>
      <w:r w:rsidRPr="002974EB">
        <w:rPr>
          <w:rFonts w:ascii="Calibri" w:hAnsi="Calibri" w:cs="Calibri"/>
        </w:rPr>
        <w:t xml:space="preserve"> Покупателю по Акту приема-передачи в течении 10 дней с момента </w:t>
      </w:r>
      <w:r w:rsidR="00A02602" w:rsidRPr="002974EB">
        <w:rPr>
          <w:rFonts w:ascii="Calibri" w:hAnsi="Calibri" w:cs="Calibri"/>
        </w:rPr>
        <w:t xml:space="preserve">оплаты цены </w:t>
      </w:r>
      <w:r w:rsidR="00404593" w:rsidRPr="002974EB">
        <w:rPr>
          <w:rFonts w:ascii="Calibri" w:hAnsi="Calibri" w:cs="Calibri"/>
        </w:rPr>
        <w:t>настоящего Договора</w:t>
      </w:r>
      <w:r w:rsidRPr="002974EB">
        <w:rPr>
          <w:rFonts w:ascii="Calibri" w:hAnsi="Calibri" w:cs="Calibri"/>
        </w:rPr>
        <w:t>.</w:t>
      </w:r>
      <w:r w:rsidR="006B2D23" w:rsidRPr="002974EB">
        <w:rPr>
          <w:rFonts w:ascii="Calibri" w:hAnsi="Calibri" w:cs="Calibri"/>
        </w:rPr>
        <w:t xml:space="preserve"> </w:t>
      </w:r>
    </w:p>
    <w:p w:rsidR="00FB0206" w:rsidRPr="002974EB" w:rsidRDefault="00FB0206" w:rsidP="00395238">
      <w:pPr>
        <w:pStyle w:val="a3"/>
        <w:numPr>
          <w:ilvl w:val="1"/>
          <w:numId w:val="4"/>
        </w:numPr>
        <w:tabs>
          <w:tab w:val="clear" w:pos="284"/>
          <w:tab w:val="num" w:pos="1080"/>
        </w:tabs>
        <w:spacing w:line="276" w:lineRule="auto"/>
        <w:ind w:firstLine="540"/>
        <w:rPr>
          <w:rFonts w:ascii="Calibri" w:hAnsi="Calibri" w:cs="Calibri"/>
        </w:rPr>
      </w:pPr>
      <w:r w:rsidRPr="002974EB">
        <w:rPr>
          <w:rFonts w:ascii="Calibri" w:hAnsi="Calibri" w:cs="Calibri"/>
        </w:rPr>
        <w:t>В момент передачи полномочные представители сторон подписывают Акт приема-передачи.</w:t>
      </w:r>
      <w:r w:rsidR="008752B4" w:rsidRPr="002974EB">
        <w:rPr>
          <w:rFonts w:ascii="Calibri" w:hAnsi="Calibri" w:cs="Calibri"/>
        </w:rPr>
        <w:t xml:space="preserve"> Стороны договорились, что с момента подписания Акта приема-передачи обязанности Продавца по настоящему договору считаются исполненными в полном объеме.</w:t>
      </w:r>
    </w:p>
    <w:p w:rsidR="00FB0206" w:rsidRPr="002974EB" w:rsidRDefault="00FB0206" w:rsidP="00395238">
      <w:pPr>
        <w:pStyle w:val="a3"/>
        <w:numPr>
          <w:ilvl w:val="1"/>
          <w:numId w:val="4"/>
        </w:numPr>
        <w:tabs>
          <w:tab w:val="clear" w:pos="284"/>
          <w:tab w:val="num" w:pos="1080"/>
        </w:tabs>
        <w:spacing w:line="276" w:lineRule="auto"/>
        <w:ind w:firstLine="540"/>
        <w:rPr>
          <w:rFonts w:ascii="Calibri" w:hAnsi="Calibri" w:cs="Calibri"/>
          <w:b/>
        </w:rPr>
      </w:pPr>
      <w:r w:rsidRPr="002974EB">
        <w:rPr>
          <w:rFonts w:ascii="Calibri" w:hAnsi="Calibri" w:cs="Calibri"/>
        </w:rPr>
        <w:t xml:space="preserve">Право собственности на </w:t>
      </w:r>
      <w:r w:rsidR="00404593" w:rsidRPr="002974EB">
        <w:rPr>
          <w:rFonts w:ascii="Calibri" w:hAnsi="Calibri" w:cs="Calibri"/>
        </w:rPr>
        <w:t>Объекты</w:t>
      </w:r>
      <w:r w:rsidRPr="002974EB">
        <w:rPr>
          <w:rFonts w:ascii="Calibri" w:hAnsi="Calibri" w:cs="Calibri"/>
        </w:rPr>
        <w:t xml:space="preserve"> возникает у Покупателя с момента регистрации настоящего Договора и регистрации перехода права собственности в Управлении Федеральной службы государственной регистрации, кадастра и картографии.</w:t>
      </w:r>
    </w:p>
    <w:p w:rsidR="00FB0206" w:rsidRPr="002974EB" w:rsidRDefault="00FB0206" w:rsidP="00395238">
      <w:pPr>
        <w:pStyle w:val="ConsPlusNormal"/>
        <w:widowControl/>
        <w:spacing w:line="276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:rsidR="00FB0206" w:rsidRPr="002974EB" w:rsidRDefault="00FB0206" w:rsidP="00395238">
      <w:pPr>
        <w:pStyle w:val="ConsPlusNormal"/>
        <w:widowControl/>
        <w:numPr>
          <w:ilvl w:val="0"/>
          <w:numId w:val="5"/>
        </w:num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2974EB">
        <w:rPr>
          <w:rFonts w:ascii="Calibri" w:hAnsi="Calibri" w:cs="Calibri"/>
          <w:b/>
          <w:sz w:val="24"/>
          <w:szCs w:val="24"/>
        </w:rPr>
        <w:t xml:space="preserve">Ответственность сторон </w:t>
      </w:r>
    </w:p>
    <w:p w:rsidR="00FB0206" w:rsidRPr="002974EB" w:rsidRDefault="00FB0206" w:rsidP="00395238">
      <w:pPr>
        <w:pStyle w:val="ConsPlusNormal"/>
        <w:widowControl/>
        <w:spacing w:line="276" w:lineRule="auto"/>
        <w:ind w:firstLine="0"/>
        <w:jc w:val="both"/>
        <w:rPr>
          <w:rFonts w:ascii="Calibri" w:hAnsi="Calibri" w:cs="Calibri"/>
          <w:b/>
          <w:sz w:val="24"/>
          <w:szCs w:val="24"/>
        </w:rPr>
      </w:pPr>
    </w:p>
    <w:p w:rsidR="00FB0206" w:rsidRPr="002974EB" w:rsidRDefault="00FB0206" w:rsidP="00395238">
      <w:pPr>
        <w:pStyle w:val="ConsPlusNormal"/>
        <w:widowControl/>
        <w:numPr>
          <w:ilvl w:val="2"/>
          <w:numId w:val="10"/>
        </w:numPr>
        <w:tabs>
          <w:tab w:val="clear" w:pos="1440"/>
          <w:tab w:val="num" w:pos="1080"/>
        </w:tabs>
        <w:spacing w:line="276" w:lineRule="auto"/>
        <w:ind w:left="0" w:firstLine="540"/>
        <w:jc w:val="both"/>
        <w:rPr>
          <w:rFonts w:ascii="Calibri" w:hAnsi="Calibri" w:cs="Calibri"/>
          <w:sz w:val="24"/>
          <w:szCs w:val="24"/>
        </w:rPr>
      </w:pPr>
      <w:r w:rsidRPr="002974EB">
        <w:rPr>
          <w:rFonts w:ascii="Calibri" w:hAnsi="Calibri" w:cs="Calibri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FB0206" w:rsidRPr="002974EB" w:rsidRDefault="00FB0206" w:rsidP="00395238">
      <w:pPr>
        <w:pStyle w:val="ConsPlusNormal"/>
        <w:widowControl/>
        <w:spacing w:line="276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:rsidR="00FB0206" w:rsidRPr="002974EB" w:rsidRDefault="00FB0206" w:rsidP="00395238">
      <w:pPr>
        <w:pStyle w:val="ConsPlusNormal"/>
        <w:widowControl/>
        <w:numPr>
          <w:ilvl w:val="0"/>
          <w:numId w:val="5"/>
        </w:num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2974EB">
        <w:rPr>
          <w:rFonts w:ascii="Calibri" w:hAnsi="Calibri" w:cs="Calibri"/>
          <w:b/>
          <w:sz w:val="24"/>
          <w:szCs w:val="24"/>
        </w:rPr>
        <w:t>Форс-мажорные обстоятельства</w:t>
      </w:r>
    </w:p>
    <w:p w:rsidR="00FB0206" w:rsidRPr="002974EB" w:rsidRDefault="00FB0206" w:rsidP="00395238">
      <w:pPr>
        <w:shd w:val="clear" w:color="auto" w:fill="FFFFFF"/>
        <w:suppressAutoHyphens/>
        <w:spacing w:line="276" w:lineRule="auto"/>
        <w:ind w:left="14"/>
        <w:jc w:val="both"/>
        <w:rPr>
          <w:rFonts w:ascii="Calibri" w:hAnsi="Calibri" w:cs="Calibri"/>
          <w:b/>
        </w:rPr>
      </w:pPr>
    </w:p>
    <w:p w:rsidR="00FB0206" w:rsidRPr="002974EB" w:rsidRDefault="00FB0206" w:rsidP="00395238">
      <w:pPr>
        <w:numPr>
          <w:ilvl w:val="1"/>
          <w:numId w:val="3"/>
        </w:numPr>
        <w:shd w:val="clear" w:color="auto" w:fill="FFFFFF"/>
        <w:tabs>
          <w:tab w:val="num" w:pos="1080"/>
        </w:tabs>
        <w:suppressAutoHyphens/>
        <w:spacing w:line="276" w:lineRule="auto"/>
        <w:jc w:val="both"/>
        <w:rPr>
          <w:rFonts w:ascii="Calibri" w:hAnsi="Calibri" w:cs="Calibri"/>
        </w:rPr>
      </w:pPr>
      <w:r w:rsidRPr="002974EB">
        <w:rPr>
          <w:rFonts w:ascii="Calibri" w:hAnsi="Calibri" w:cs="Calibri"/>
        </w:rPr>
        <w:lastRenderedPageBreak/>
        <w:t>Стороны освобождаются от ответственности за полное или частичное неисполнение своих обязательств по настоящему договору, если такое неисполнение явилось следствием действия обстоятельств непреодолимой силы.</w:t>
      </w:r>
    </w:p>
    <w:p w:rsidR="00FB0206" w:rsidRPr="002974EB" w:rsidRDefault="00FB0206" w:rsidP="00395238">
      <w:pPr>
        <w:numPr>
          <w:ilvl w:val="1"/>
          <w:numId w:val="3"/>
        </w:numPr>
        <w:shd w:val="clear" w:color="auto" w:fill="FFFFFF"/>
        <w:tabs>
          <w:tab w:val="num" w:pos="1080"/>
        </w:tabs>
        <w:suppressAutoHyphens/>
        <w:spacing w:line="276" w:lineRule="auto"/>
        <w:jc w:val="both"/>
        <w:rPr>
          <w:rFonts w:ascii="Calibri" w:hAnsi="Calibri" w:cs="Calibri"/>
          <w:bCs/>
          <w:spacing w:val="-12"/>
        </w:rPr>
      </w:pPr>
      <w:r w:rsidRPr="002974EB">
        <w:rPr>
          <w:rFonts w:ascii="Calibri" w:hAnsi="Calibri" w:cs="Calibri"/>
        </w:rPr>
        <w:t>Сторона, для которой создалась невозможность выполнения своих обязательств, обязана в течение пяти рабочих дней уведомить другую Сторону в письменной форме о начале, характере и предполагаемом сроке действия вышеуказанных обстоятельств. Неисполнение данной обязанности лишает Сторону в дальнейшем права ссылаться на подобные обстоятельства как на основание, освобождающее её от ответственности.</w:t>
      </w:r>
    </w:p>
    <w:p w:rsidR="00FB0206" w:rsidRPr="002974EB" w:rsidRDefault="00FB0206" w:rsidP="00395238">
      <w:pPr>
        <w:numPr>
          <w:ilvl w:val="1"/>
          <w:numId w:val="3"/>
        </w:numPr>
        <w:shd w:val="clear" w:color="auto" w:fill="FFFFFF"/>
        <w:tabs>
          <w:tab w:val="num" w:pos="1080"/>
        </w:tabs>
        <w:suppressAutoHyphens/>
        <w:spacing w:line="276" w:lineRule="auto"/>
        <w:jc w:val="both"/>
        <w:rPr>
          <w:rFonts w:ascii="Calibri" w:hAnsi="Calibri" w:cs="Calibri"/>
          <w:bCs/>
          <w:spacing w:val="-12"/>
        </w:rPr>
      </w:pPr>
      <w:r w:rsidRPr="002974EB">
        <w:rPr>
          <w:rFonts w:ascii="Calibri" w:hAnsi="Calibri" w:cs="Calibri"/>
        </w:rPr>
        <w:t>Если обстоятельства непреодолимой силы продлятся свыше одного месяца, то каждая из Сторон вправе отказаться от дальнейшего исполнения обязательств по настоящему Договору</w:t>
      </w:r>
      <w:r w:rsidRPr="002974EB">
        <w:rPr>
          <w:rFonts w:ascii="Calibri" w:hAnsi="Calibri" w:cs="Calibri"/>
          <w:bCs/>
          <w:spacing w:val="-3"/>
        </w:rPr>
        <w:t xml:space="preserve"> </w:t>
      </w:r>
      <w:r w:rsidRPr="002974EB">
        <w:rPr>
          <w:rFonts w:ascii="Calibri" w:hAnsi="Calibri" w:cs="Calibri"/>
          <w:bCs/>
          <w:spacing w:val="4"/>
        </w:rPr>
        <w:t xml:space="preserve">полностью или в соответствующей части. В этом случае ни одна из Сторон не должна </w:t>
      </w:r>
      <w:r w:rsidRPr="002974EB">
        <w:rPr>
          <w:rFonts w:ascii="Calibri" w:hAnsi="Calibri" w:cs="Calibri"/>
          <w:bCs/>
        </w:rPr>
        <w:t xml:space="preserve">требовать от противоположной Стороны любых компенсаций за возможные потери. При </w:t>
      </w:r>
      <w:r w:rsidRPr="002974EB">
        <w:rPr>
          <w:rFonts w:ascii="Calibri" w:hAnsi="Calibri" w:cs="Calibri"/>
          <w:bCs/>
          <w:spacing w:val="5"/>
        </w:rPr>
        <w:t xml:space="preserve">этом настоящий Договор будет считаться прекратившим свое действие только после подписания </w:t>
      </w:r>
      <w:r w:rsidRPr="002974EB">
        <w:rPr>
          <w:rFonts w:ascii="Calibri" w:hAnsi="Calibri" w:cs="Calibri"/>
          <w:bCs/>
          <w:spacing w:val="-6"/>
        </w:rPr>
        <w:t>Сторонами соответствующего акта.</w:t>
      </w:r>
    </w:p>
    <w:p w:rsidR="00FB0206" w:rsidRPr="002974EB" w:rsidRDefault="00FB0206" w:rsidP="00395238">
      <w:pPr>
        <w:shd w:val="clear" w:color="auto" w:fill="FFFFFF"/>
        <w:tabs>
          <w:tab w:val="left" w:pos="117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pacing w:val="-12"/>
        </w:rPr>
      </w:pPr>
    </w:p>
    <w:p w:rsidR="00FB0206" w:rsidRPr="002974EB" w:rsidRDefault="00FB0206" w:rsidP="00395238">
      <w:pPr>
        <w:pStyle w:val="ConsPlusNormal"/>
        <w:widowControl/>
        <w:numPr>
          <w:ilvl w:val="0"/>
          <w:numId w:val="5"/>
        </w:num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2974EB">
        <w:rPr>
          <w:rFonts w:ascii="Calibri" w:hAnsi="Calibri" w:cs="Calibri"/>
          <w:b/>
          <w:sz w:val="24"/>
          <w:szCs w:val="24"/>
        </w:rPr>
        <w:t>Порядок разрешения споров</w:t>
      </w:r>
    </w:p>
    <w:p w:rsidR="00FB0206" w:rsidRPr="002974EB" w:rsidRDefault="00FB0206" w:rsidP="00395238">
      <w:pPr>
        <w:tabs>
          <w:tab w:val="left" w:pos="0"/>
        </w:tabs>
        <w:spacing w:line="276" w:lineRule="auto"/>
        <w:ind w:firstLine="567"/>
        <w:jc w:val="both"/>
        <w:rPr>
          <w:rFonts w:ascii="Calibri" w:hAnsi="Calibri" w:cs="Calibri"/>
          <w:bCs/>
          <w:spacing w:val="4"/>
        </w:rPr>
      </w:pPr>
      <w:r w:rsidRPr="002974EB">
        <w:rPr>
          <w:rFonts w:ascii="Calibri" w:hAnsi="Calibri" w:cs="Calibri"/>
          <w:bCs/>
          <w:spacing w:val="4"/>
        </w:rPr>
        <w:t>7.1. Стороны будут стремиться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:rsidR="00FB0206" w:rsidRPr="002974EB" w:rsidRDefault="00FB0206" w:rsidP="00395238">
      <w:pPr>
        <w:tabs>
          <w:tab w:val="left" w:pos="0"/>
        </w:tabs>
        <w:spacing w:line="276" w:lineRule="auto"/>
        <w:ind w:firstLine="540"/>
        <w:jc w:val="both"/>
        <w:rPr>
          <w:rFonts w:ascii="Calibri" w:hAnsi="Calibri" w:cs="Calibri"/>
          <w:bCs/>
          <w:spacing w:val="4"/>
        </w:rPr>
      </w:pPr>
      <w:r w:rsidRPr="002974EB">
        <w:rPr>
          <w:rFonts w:ascii="Calibri" w:hAnsi="Calibri" w:cs="Calibri"/>
          <w:bCs/>
          <w:spacing w:val="4"/>
        </w:rPr>
        <w:t xml:space="preserve">7.2. Все споры, разногласия,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 не урегулированные дружественным способом подлежат разрешению в Арбитражном суде </w:t>
      </w:r>
      <w:r w:rsidR="00770613">
        <w:rPr>
          <w:rFonts w:ascii="Calibri" w:hAnsi="Calibri" w:cs="Calibri"/>
          <w:bCs/>
          <w:spacing w:val="4"/>
        </w:rPr>
        <w:t xml:space="preserve">г. Москвы </w:t>
      </w:r>
      <w:r w:rsidRPr="002974EB">
        <w:rPr>
          <w:rFonts w:ascii="Calibri" w:hAnsi="Calibri" w:cs="Calibri"/>
          <w:bCs/>
          <w:spacing w:val="4"/>
        </w:rPr>
        <w:t xml:space="preserve">в соответствии с действующим законодательством РФ. </w:t>
      </w:r>
    </w:p>
    <w:p w:rsidR="00FB0206" w:rsidRPr="002974EB" w:rsidRDefault="00FB0206" w:rsidP="00395238">
      <w:pPr>
        <w:spacing w:line="276" w:lineRule="auto"/>
        <w:jc w:val="both"/>
        <w:rPr>
          <w:rFonts w:ascii="Calibri" w:hAnsi="Calibri" w:cs="Calibri"/>
          <w:bCs/>
          <w:spacing w:val="4"/>
        </w:rPr>
      </w:pPr>
    </w:p>
    <w:p w:rsidR="00FB0206" w:rsidRPr="002974EB" w:rsidRDefault="00FB0206" w:rsidP="00395238">
      <w:pPr>
        <w:keepNext/>
        <w:spacing w:line="276" w:lineRule="auto"/>
        <w:jc w:val="center"/>
        <w:rPr>
          <w:rFonts w:ascii="Calibri" w:hAnsi="Calibri" w:cs="Calibri"/>
        </w:rPr>
      </w:pPr>
      <w:r w:rsidRPr="002974EB">
        <w:rPr>
          <w:rFonts w:ascii="Calibri" w:hAnsi="Calibri" w:cs="Calibri"/>
          <w:b/>
        </w:rPr>
        <w:t>8. Прочие условия</w:t>
      </w:r>
    </w:p>
    <w:p w:rsidR="00FB0206" w:rsidRPr="002974EB" w:rsidRDefault="00FB0206" w:rsidP="00395238">
      <w:pPr>
        <w:keepNext/>
        <w:spacing w:line="276" w:lineRule="auto"/>
        <w:jc w:val="both"/>
        <w:rPr>
          <w:rFonts w:ascii="Calibri" w:hAnsi="Calibri" w:cs="Calibri"/>
        </w:rPr>
      </w:pPr>
    </w:p>
    <w:p w:rsidR="00FB0206" w:rsidRPr="002974EB" w:rsidRDefault="00FB0206" w:rsidP="00395238">
      <w:pPr>
        <w:numPr>
          <w:ilvl w:val="1"/>
          <w:numId w:val="12"/>
        </w:numPr>
        <w:tabs>
          <w:tab w:val="left" w:pos="1080"/>
        </w:tabs>
        <w:spacing w:line="276" w:lineRule="auto"/>
        <w:jc w:val="both"/>
        <w:rPr>
          <w:rFonts w:ascii="Calibri" w:hAnsi="Calibri" w:cs="Calibri"/>
        </w:rPr>
      </w:pPr>
      <w:r w:rsidRPr="002974EB">
        <w:rPr>
          <w:rFonts w:ascii="Calibri" w:hAnsi="Calibri" w:cs="Calibri"/>
        </w:rPr>
        <w:t>Любые изменения и дополнения к настоящему договору могут быть признаны действительными только в том случае, если они совершены в форме единого документа, подписанного уполномоченными на то представителями Сторон, и подлежат государственной регистрации в установленном законодательством Российской Федерации порядке.</w:t>
      </w:r>
    </w:p>
    <w:p w:rsidR="00FB0206" w:rsidRPr="002974EB" w:rsidRDefault="00FB0206" w:rsidP="00395238">
      <w:pPr>
        <w:numPr>
          <w:ilvl w:val="1"/>
          <w:numId w:val="12"/>
        </w:numPr>
        <w:tabs>
          <w:tab w:val="left" w:pos="1080"/>
        </w:tabs>
        <w:spacing w:line="276" w:lineRule="auto"/>
        <w:jc w:val="both"/>
        <w:rPr>
          <w:rFonts w:ascii="Calibri" w:hAnsi="Calibri" w:cs="Calibri"/>
        </w:rPr>
      </w:pPr>
      <w:r w:rsidRPr="002974EB">
        <w:rPr>
          <w:rFonts w:ascii="Calibri" w:hAnsi="Calibri" w:cs="Calibri"/>
        </w:rPr>
        <w:t>Ни одна из Сторон не имеет права передать третьему лицу свои права и обязанности по настоящему договору.</w:t>
      </w:r>
    </w:p>
    <w:p w:rsidR="00FB0206" w:rsidRPr="002974EB" w:rsidRDefault="00FB0206" w:rsidP="00395238">
      <w:pPr>
        <w:numPr>
          <w:ilvl w:val="1"/>
          <w:numId w:val="12"/>
        </w:numPr>
        <w:tabs>
          <w:tab w:val="left" w:pos="1080"/>
        </w:tabs>
        <w:spacing w:line="276" w:lineRule="auto"/>
        <w:jc w:val="both"/>
        <w:rPr>
          <w:rFonts w:ascii="Calibri" w:hAnsi="Calibri" w:cs="Calibri"/>
        </w:rPr>
      </w:pPr>
      <w:r w:rsidRPr="002974EB">
        <w:rPr>
          <w:rFonts w:ascii="Calibri" w:hAnsi="Calibri" w:cs="Calibri"/>
        </w:rPr>
        <w:t>Настоящий договор составлен в трех экземплярах, имеющих одинаковую юридическую силу, по одному для каждой из сторон договора и один экземпляр договора – в Управлении Федеральной службы государственной регистрации, кадастра и картографии.</w:t>
      </w:r>
    </w:p>
    <w:p w:rsidR="00FB0206" w:rsidRPr="002974EB" w:rsidRDefault="00FB0206" w:rsidP="00E52576">
      <w:pPr>
        <w:numPr>
          <w:ilvl w:val="1"/>
          <w:numId w:val="12"/>
        </w:numPr>
        <w:tabs>
          <w:tab w:val="left" w:pos="1080"/>
        </w:tabs>
        <w:spacing w:line="276" w:lineRule="auto"/>
        <w:jc w:val="both"/>
        <w:rPr>
          <w:rFonts w:ascii="Calibri" w:hAnsi="Calibri" w:cs="Calibri"/>
        </w:rPr>
      </w:pPr>
      <w:r w:rsidRPr="002974EB">
        <w:rPr>
          <w:rFonts w:ascii="Calibri" w:hAnsi="Calibri" w:cs="Calibri"/>
        </w:rPr>
        <w:t>Договор содержит следующие Приложения, которые являются его неотъемлемой частью:</w:t>
      </w:r>
    </w:p>
    <w:p w:rsidR="00FB0206" w:rsidRPr="002974EB" w:rsidRDefault="00FB0206" w:rsidP="00E52576">
      <w:pPr>
        <w:tabs>
          <w:tab w:val="left" w:pos="1080"/>
        </w:tabs>
        <w:spacing w:line="276" w:lineRule="auto"/>
        <w:ind w:left="142"/>
        <w:jc w:val="both"/>
        <w:rPr>
          <w:rFonts w:ascii="Calibri" w:hAnsi="Calibri" w:cs="Calibri"/>
        </w:rPr>
      </w:pPr>
      <w:r w:rsidRPr="002974EB">
        <w:rPr>
          <w:rFonts w:ascii="Calibri" w:hAnsi="Calibri" w:cs="Calibri"/>
        </w:rPr>
        <w:t>Приложение № 1 – Перечень и описание объектов недвижимого имущества, передаваемого Покупателю.</w:t>
      </w:r>
    </w:p>
    <w:p w:rsidR="00FB0206" w:rsidRPr="002974EB" w:rsidRDefault="00FB0206" w:rsidP="00E52576">
      <w:pPr>
        <w:tabs>
          <w:tab w:val="left" w:pos="1080"/>
        </w:tabs>
        <w:spacing w:line="276" w:lineRule="auto"/>
        <w:jc w:val="both"/>
        <w:rPr>
          <w:rFonts w:ascii="Calibri" w:hAnsi="Calibri" w:cs="Calibri"/>
          <w:b/>
        </w:rPr>
      </w:pPr>
    </w:p>
    <w:p w:rsidR="00423090" w:rsidRPr="002974EB" w:rsidRDefault="00423090" w:rsidP="00E52576">
      <w:pPr>
        <w:tabs>
          <w:tab w:val="left" w:pos="1080"/>
        </w:tabs>
        <w:spacing w:line="276" w:lineRule="auto"/>
        <w:jc w:val="both"/>
        <w:rPr>
          <w:rFonts w:ascii="Calibri" w:hAnsi="Calibri" w:cs="Calibri"/>
          <w:b/>
        </w:rPr>
      </w:pPr>
    </w:p>
    <w:p w:rsidR="00423090" w:rsidRPr="002974EB" w:rsidRDefault="00423090" w:rsidP="00E52576">
      <w:pPr>
        <w:tabs>
          <w:tab w:val="left" w:pos="1080"/>
        </w:tabs>
        <w:spacing w:line="276" w:lineRule="auto"/>
        <w:jc w:val="both"/>
        <w:rPr>
          <w:rFonts w:ascii="Calibri" w:hAnsi="Calibri" w:cs="Calibri"/>
          <w:b/>
        </w:rPr>
      </w:pPr>
    </w:p>
    <w:p w:rsidR="00FB0206" w:rsidRPr="002974EB" w:rsidRDefault="00FB0206" w:rsidP="00395238">
      <w:pPr>
        <w:tabs>
          <w:tab w:val="left" w:pos="1080"/>
        </w:tabs>
        <w:spacing w:line="276" w:lineRule="auto"/>
        <w:jc w:val="both"/>
        <w:rPr>
          <w:rFonts w:ascii="Calibri" w:hAnsi="Calibri" w:cs="Calibri"/>
          <w:b/>
        </w:rPr>
      </w:pPr>
    </w:p>
    <w:p w:rsidR="00FB0206" w:rsidRPr="002974EB" w:rsidRDefault="00FB0206" w:rsidP="00395238">
      <w:pPr>
        <w:tabs>
          <w:tab w:val="left" w:pos="1080"/>
        </w:tabs>
        <w:spacing w:line="276" w:lineRule="auto"/>
        <w:jc w:val="both"/>
        <w:rPr>
          <w:rFonts w:ascii="Calibri" w:hAnsi="Calibri" w:cs="Calibri"/>
          <w:b/>
        </w:rPr>
      </w:pPr>
      <w:r w:rsidRPr="002974EB">
        <w:rPr>
          <w:rFonts w:ascii="Calibri" w:hAnsi="Calibri" w:cs="Calibri"/>
          <w:b/>
        </w:rPr>
        <w:t>Адреса и банковские реквизиты сторон</w:t>
      </w:r>
    </w:p>
    <w:p w:rsidR="00FB0206" w:rsidRPr="002974EB" w:rsidRDefault="00FB0206" w:rsidP="00395238">
      <w:pPr>
        <w:pStyle w:val="ConsPlusNormal"/>
        <w:widowControl/>
        <w:spacing w:line="276" w:lineRule="auto"/>
        <w:ind w:firstLine="0"/>
        <w:rPr>
          <w:rFonts w:ascii="Calibri" w:hAnsi="Calibri" w:cs="Calibri"/>
          <w:b/>
          <w:sz w:val="24"/>
          <w:szCs w:val="24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820"/>
        <w:gridCol w:w="3969"/>
      </w:tblGrid>
      <w:tr w:rsidR="00FB0206" w:rsidRPr="00770613" w:rsidTr="00CA6DD4">
        <w:trPr>
          <w:jc w:val="center"/>
        </w:trPr>
        <w:tc>
          <w:tcPr>
            <w:tcW w:w="4820" w:type="dxa"/>
          </w:tcPr>
          <w:p w:rsidR="00FB0206" w:rsidRPr="002974EB" w:rsidRDefault="00FB0206" w:rsidP="00395238">
            <w:pPr>
              <w:spacing w:line="276" w:lineRule="auto"/>
              <w:rPr>
                <w:rFonts w:ascii="Calibri" w:hAnsi="Calibri" w:cs="Calibri"/>
                <w:b/>
              </w:rPr>
            </w:pPr>
            <w:r w:rsidRPr="002974EB">
              <w:rPr>
                <w:rFonts w:ascii="Calibri" w:hAnsi="Calibri" w:cs="Calibri"/>
                <w:b/>
              </w:rPr>
              <w:t xml:space="preserve">Продавец: </w:t>
            </w:r>
          </w:p>
          <w:p w:rsidR="00FB0206" w:rsidRPr="00D01CE2" w:rsidRDefault="00FB0206" w:rsidP="00770613">
            <w:pPr>
              <w:pStyle w:val="20"/>
              <w:spacing w:line="276" w:lineRule="auto"/>
              <w:ind w:firstLine="0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69" w:type="dxa"/>
          </w:tcPr>
          <w:p w:rsidR="00FB0206" w:rsidRPr="002974EB" w:rsidRDefault="00FB0206" w:rsidP="00395238">
            <w:pPr>
              <w:spacing w:line="276" w:lineRule="auto"/>
              <w:rPr>
                <w:rFonts w:ascii="Calibri" w:hAnsi="Calibri" w:cs="Calibri"/>
                <w:b/>
              </w:rPr>
            </w:pPr>
            <w:r w:rsidRPr="002974EB">
              <w:rPr>
                <w:rFonts w:ascii="Calibri" w:hAnsi="Calibri" w:cs="Calibri"/>
                <w:b/>
              </w:rPr>
              <w:t>Покупатель:</w:t>
            </w:r>
          </w:p>
          <w:p w:rsidR="00D01CE2" w:rsidRPr="00D01CE2" w:rsidRDefault="00D01CE2" w:rsidP="002974EB">
            <w:pPr>
              <w:spacing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FB0206" w:rsidRPr="002974EB" w:rsidTr="00CA6DD4">
        <w:trPr>
          <w:jc w:val="center"/>
        </w:trPr>
        <w:tc>
          <w:tcPr>
            <w:tcW w:w="4820" w:type="dxa"/>
          </w:tcPr>
          <w:p w:rsidR="00FB0206" w:rsidRPr="002974EB" w:rsidRDefault="00FB0206" w:rsidP="00395238">
            <w:pPr>
              <w:suppressAutoHyphens/>
              <w:spacing w:before="40" w:after="40" w:line="276" w:lineRule="auto"/>
              <w:rPr>
                <w:rFonts w:ascii="Calibri" w:hAnsi="Calibri" w:cs="Calibri"/>
                <w:b/>
                <w:spacing w:val="-2"/>
              </w:rPr>
            </w:pPr>
            <w:r w:rsidRPr="002974EB">
              <w:rPr>
                <w:rFonts w:ascii="Calibri" w:hAnsi="Calibri" w:cs="Calibri"/>
                <w:b/>
                <w:spacing w:val="-2"/>
              </w:rPr>
              <w:t>От Продавца:</w:t>
            </w:r>
          </w:p>
        </w:tc>
        <w:tc>
          <w:tcPr>
            <w:tcW w:w="3969" w:type="dxa"/>
          </w:tcPr>
          <w:p w:rsidR="00D01CE2" w:rsidRPr="002974EB" w:rsidRDefault="00FB0206" w:rsidP="00395238">
            <w:pPr>
              <w:suppressAutoHyphens/>
              <w:spacing w:before="40" w:after="40" w:line="276" w:lineRule="auto"/>
              <w:ind w:hanging="21"/>
              <w:rPr>
                <w:rFonts w:ascii="Calibri" w:hAnsi="Calibri" w:cs="Calibri"/>
                <w:b/>
                <w:spacing w:val="-2"/>
              </w:rPr>
            </w:pPr>
            <w:r w:rsidRPr="002974EB">
              <w:rPr>
                <w:rFonts w:ascii="Calibri" w:hAnsi="Calibri" w:cs="Calibri"/>
                <w:b/>
                <w:spacing w:val="-2"/>
              </w:rPr>
              <w:t>От Покупателя:</w:t>
            </w:r>
          </w:p>
        </w:tc>
      </w:tr>
      <w:tr w:rsidR="00FB0206" w:rsidRPr="002974EB" w:rsidTr="00CA6DD4">
        <w:trPr>
          <w:jc w:val="center"/>
        </w:trPr>
        <w:tc>
          <w:tcPr>
            <w:tcW w:w="4820" w:type="dxa"/>
          </w:tcPr>
          <w:p w:rsidR="00FB0206" w:rsidRPr="002974EB" w:rsidRDefault="00FB0206" w:rsidP="00395238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spacing w:val="-2"/>
              </w:rPr>
            </w:pPr>
          </w:p>
        </w:tc>
        <w:tc>
          <w:tcPr>
            <w:tcW w:w="3969" w:type="dxa"/>
          </w:tcPr>
          <w:p w:rsidR="00FB0206" w:rsidRPr="002974EB" w:rsidRDefault="00FB0206" w:rsidP="00800FC3">
            <w:pPr>
              <w:suppressAutoHyphens/>
              <w:spacing w:line="276" w:lineRule="auto"/>
              <w:ind w:left="37"/>
              <w:rPr>
                <w:rFonts w:ascii="Calibri" w:hAnsi="Calibri" w:cs="Calibri"/>
                <w:b/>
                <w:spacing w:val="-2"/>
              </w:rPr>
            </w:pPr>
          </w:p>
        </w:tc>
      </w:tr>
      <w:tr w:rsidR="00FB0206" w:rsidRPr="002974EB" w:rsidTr="00CA6DD4">
        <w:trPr>
          <w:jc w:val="center"/>
        </w:trPr>
        <w:tc>
          <w:tcPr>
            <w:tcW w:w="4820" w:type="dxa"/>
          </w:tcPr>
          <w:p w:rsidR="00FB0206" w:rsidRPr="002974EB" w:rsidRDefault="00FB0206" w:rsidP="00395238">
            <w:pPr>
              <w:pStyle w:val="a5"/>
              <w:suppressAutoHyphens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Calibri" w:eastAsia="Times New Roman" w:hAnsi="Calibri" w:cs="Calibri"/>
                <w:b/>
                <w:bCs/>
                <w:color w:val="auto"/>
                <w:spacing w:val="-2"/>
              </w:rPr>
            </w:pPr>
          </w:p>
          <w:p w:rsidR="00FB0206" w:rsidRPr="002974EB" w:rsidRDefault="00FB0206" w:rsidP="00395238">
            <w:pPr>
              <w:pStyle w:val="a5"/>
              <w:suppressAutoHyphens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Calibri" w:eastAsia="Times New Roman" w:hAnsi="Calibri" w:cs="Calibri"/>
                <w:b/>
                <w:bCs/>
                <w:color w:val="auto"/>
                <w:spacing w:val="-2"/>
              </w:rPr>
            </w:pPr>
          </w:p>
          <w:p w:rsidR="00FB0206" w:rsidRPr="002974EB" w:rsidRDefault="00FB0206" w:rsidP="00770613">
            <w:pPr>
              <w:pStyle w:val="a5"/>
              <w:suppressAutoHyphens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Calibri" w:eastAsia="Times New Roman" w:hAnsi="Calibri" w:cs="Calibri"/>
                <w:b/>
                <w:bCs/>
                <w:color w:val="auto"/>
                <w:spacing w:val="-2"/>
              </w:rPr>
            </w:pPr>
            <w:r w:rsidRPr="002974EB">
              <w:rPr>
                <w:rFonts w:ascii="Calibri" w:eastAsia="Times New Roman" w:hAnsi="Calibri" w:cs="Calibri"/>
                <w:b/>
                <w:bCs/>
                <w:color w:val="auto"/>
                <w:spacing w:val="-2"/>
              </w:rPr>
              <w:t xml:space="preserve">_________________ </w:t>
            </w:r>
            <w:r w:rsidR="00770613">
              <w:rPr>
                <w:rFonts w:ascii="Calibri" w:eastAsia="Times New Roman" w:hAnsi="Calibri" w:cs="Calibri"/>
                <w:b/>
                <w:bCs/>
                <w:color w:val="auto"/>
                <w:spacing w:val="-2"/>
              </w:rPr>
              <w:t>//</w:t>
            </w:r>
          </w:p>
        </w:tc>
        <w:tc>
          <w:tcPr>
            <w:tcW w:w="3969" w:type="dxa"/>
          </w:tcPr>
          <w:p w:rsidR="00FB0206" w:rsidRPr="002974EB" w:rsidRDefault="00FB0206" w:rsidP="00395238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75"/>
              <w:rPr>
                <w:rFonts w:ascii="Calibri" w:hAnsi="Calibri" w:cs="Calibri"/>
                <w:b/>
              </w:rPr>
            </w:pPr>
          </w:p>
          <w:p w:rsidR="00FB0206" w:rsidRPr="002974EB" w:rsidRDefault="00FB0206" w:rsidP="00395238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75"/>
              <w:rPr>
                <w:rFonts w:ascii="Calibri" w:hAnsi="Calibri" w:cs="Calibri"/>
                <w:b/>
              </w:rPr>
            </w:pPr>
          </w:p>
          <w:p w:rsidR="00FB0206" w:rsidRPr="002974EB" w:rsidRDefault="00800FC3" w:rsidP="00770613">
            <w:pPr>
              <w:spacing w:line="276" w:lineRule="auto"/>
              <w:ind w:right="571"/>
              <w:rPr>
                <w:rFonts w:ascii="Calibri" w:hAnsi="Calibri" w:cs="Calibri"/>
                <w:b/>
                <w:bCs/>
                <w:spacing w:val="-2"/>
              </w:rPr>
            </w:pPr>
            <w:r w:rsidRPr="002974EB">
              <w:rPr>
                <w:rFonts w:ascii="Calibri" w:hAnsi="Calibri" w:cs="Calibri"/>
                <w:b/>
                <w:bCs/>
                <w:spacing w:val="-2"/>
              </w:rPr>
              <w:t>______</w:t>
            </w:r>
            <w:r w:rsidR="00FB0206" w:rsidRPr="002974EB">
              <w:rPr>
                <w:rFonts w:ascii="Calibri" w:hAnsi="Calibri" w:cs="Calibri"/>
                <w:b/>
                <w:bCs/>
                <w:spacing w:val="-2"/>
              </w:rPr>
              <w:t xml:space="preserve">_____ </w:t>
            </w:r>
            <w:r w:rsidR="006B2D23" w:rsidRPr="002974EB">
              <w:rPr>
                <w:rFonts w:ascii="Calibri" w:hAnsi="Calibri" w:cs="Calibri"/>
                <w:b/>
                <w:bCs/>
                <w:spacing w:val="-2"/>
              </w:rPr>
              <w:t>/</w:t>
            </w:r>
            <w:r w:rsidR="00770613">
              <w:rPr>
                <w:rFonts w:ascii="Calibri" w:hAnsi="Calibri" w:cs="Calibri"/>
                <w:b/>
                <w:bCs/>
                <w:spacing w:val="-2"/>
              </w:rPr>
              <w:t>/</w:t>
            </w:r>
          </w:p>
        </w:tc>
      </w:tr>
      <w:tr w:rsidR="00FB0206" w:rsidRPr="002974EB" w:rsidTr="00CA6DD4">
        <w:trPr>
          <w:jc w:val="center"/>
        </w:trPr>
        <w:tc>
          <w:tcPr>
            <w:tcW w:w="4820" w:type="dxa"/>
          </w:tcPr>
          <w:p w:rsidR="00FB0206" w:rsidRPr="002974EB" w:rsidRDefault="00FB0206" w:rsidP="00395238">
            <w:pPr>
              <w:pStyle w:val="a5"/>
              <w:suppressAutoHyphens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Calibri" w:eastAsia="Times New Roman" w:hAnsi="Calibri" w:cs="Calibri"/>
                <w:b/>
                <w:bCs/>
                <w:color w:val="auto"/>
                <w:spacing w:val="-2"/>
              </w:rPr>
            </w:pPr>
          </w:p>
        </w:tc>
        <w:tc>
          <w:tcPr>
            <w:tcW w:w="3969" w:type="dxa"/>
          </w:tcPr>
          <w:p w:rsidR="00FB0206" w:rsidRPr="002974EB" w:rsidRDefault="00FB0206" w:rsidP="00395238">
            <w:pPr>
              <w:pStyle w:val="a5"/>
              <w:suppressAutoHyphens/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hanging="21"/>
              <w:rPr>
                <w:rFonts w:ascii="Calibri" w:eastAsia="Times New Roman" w:hAnsi="Calibri" w:cs="Calibri"/>
                <w:b/>
                <w:bCs/>
                <w:color w:val="auto"/>
                <w:spacing w:val="-2"/>
              </w:rPr>
            </w:pPr>
          </w:p>
        </w:tc>
      </w:tr>
      <w:tr w:rsidR="00FB0206" w:rsidRPr="002974EB" w:rsidTr="00CA6DD4">
        <w:trPr>
          <w:trHeight w:val="284"/>
          <w:jc w:val="center"/>
        </w:trPr>
        <w:tc>
          <w:tcPr>
            <w:tcW w:w="4820" w:type="dxa"/>
            <w:vAlign w:val="bottom"/>
          </w:tcPr>
          <w:p w:rsidR="00FB0206" w:rsidRPr="002974EB" w:rsidRDefault="00FB0206" w:rsidP="00395238">
            <w:pPr>
              <w:suppressAutoHyphens/>
              <w:spacing w:line="276" w:lineRule="auto"/>
              <w:rPr>
                <w:rFonts w:ascii="Calibri" w:hAnsi="Calibri" w:cs="Calibri"/>
                <w:spacing w:val="-2"/>
              </w:rPr>
            </w:pPr>
            <w:r w:rsidRPr="002974EB">
              <w:rPr>
                <w:rFonts w:ascii="Calibri" w:hAnsi="Calibri" w:cs="Calibri"/>
                <w:spacing w:val="-2"/>
              </w:rPr>
              <w:t>М.П.</w:t>
            </w:r>
          </w:p>
        </w:tc>
        <w:tc>
          <w:tcPr>
            <w:tcW w:w="3969" w:type="dxa"/>
            <w:vAlign w:val="bottom"/>
          </w:tcPr>
          <w:p w:rsidR="00FB0206" w:rsidRPr="002974EB" w:rsidRDefault="00D01CE2" w:rsidP="00395238">
            <w:pPr>
              <w:suppressAutoHyphens/>
              <w:spacing w:line="276" w:lineRule="auto"/>
              <w:ind w:hanging="21"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>М.П.</w:t>
            </w:r>
          </w:p>
        </w:tc>
      </w:tr>
    </w:tbl>
    <w:p w:rsidR="00FB0206" w:rsidRPr="002974EB" w:rsidRDefault="00FB0206" w:rsidP="00395238">
      <w:pPr>
        <w:spacing w:line="276" w:lineRule="auto"/>
        <w:rPr>
          <w:rFonts w:ascii="Calibri" w:hAnsi="Calibri" w:cs="Calibri"/>
        </w:rPr>
      </w:pPr>
    </w:p>
    <w:p w:rsidR="00FB0206" w:rsidRPr="002974EB" w:rsidRDefault="00FB0206" w:rsidP="00395238">
      <w:pPr>
        <w:spacing w:line="276" w:lineRule="auto"/>
        <w:rPr>
          <w:rFonts w:ascii="Calibri" w:hAnsi="Calibri" w:cs="Calibri"/>
        </w:rPr>
      </w:pPr>
    </w:p>
    <w:p w:rsidR="00FB0206" w:rsidRPr="002974EB" w:rsidRDefault="00FB0206" w:rsidP="00395238">
      <w:pPr>
        <w:spacing w:line="276" w:lineRule="auto"/>
        <w:rPr>
          <w:rFonts w:ascii="Calibri" w:hAnsi="Calibri" w:cs="Calibri"/>
        </w:rPr>
        <w:sectPr w:rsidR="00FB0206" w:rsidRPr="002974EB" w:rsidSect="00E52576">
          <w:footerReference w:type="even" r:id="rId8"/>
          <w:footerReference w:type="default" r:id="rId9"/>
          <w:pgSz w:w="11906" w:h="16838" w:code="9"/>
          <w:pgMar w:top="1135" w:right="1416" w:bottom="1560" w:left="1701" w:header="709" w:footer="284" w:gutter="0"/>
          <w:cols w:space="708"/>
          <w:docGrid w:linePitch="360"/>
        </w:sectPr>
      </w:pPr>
    </w:p>
    <w:p w:rsidR="00FB0206" w:rsidRPr="002974EB" w:rsidRDefault="00FB0206" w:rsidP="00E160C7">
      <w:pPr>
        <w:jc w:val="right"/>
        <w:rPr>
          <w:rFonts w:ascii="Calibri" w:hAnsi="Calibri" w:cs="Calibri"/>
          <w:b/>
        </w:rPr>
      </w:pPr>
      <w:r w:rsidRPr="002974EB">
        <w:rPr>
          <w:rFonts w:ascii="Calibri" w:hAnsi="Calibri" w:cs="Calibri"/>
          <w:b/>
        </w:rPr>
        <w:t>Приложение №1</w:t>
      </w:r>
    </w:p>
    <w:p w:rsidR="00FB0206" w:rsidRPr="002974EB" w:rsidRDefault="00FB0206" w:rsidP="00770613">
      <w:pPr>
        <w:shd w:val="clear" w:color="auto" w:fill="FFFFFF"/>
        <w:suppressAutoHyphens/>
        <w:ind w:right="21"/>
        <w:jc w:val="right"/>
        <w:rPr>
          <w:rFonts w:ascii="Calibri" w:hAnsi="Calibri" w:cs="Calibri"/>
        </w:rPr>
      </w:pPr>
      <w:r w:rsidRPr="002974EB">
        <w:rPr>
          <w:rFonts w:ascii="Calibri" w:hAnsi="Calibri" w:cs="Calibri"/>
        </w:rPr>
        <w:t xml:space="preserve">к Договору № </w:t>
      </w:r>
    </w:p>
    <w:p w:rsidR="00FB0206" w:rsidRPr="002974EB" w:rsidRDefault="00FB0206" w:rsidP="00395238">
      <w:pPr>
        <w:spacing w:line="276" w:lineRule="auto"/>
        <w:jc w:val="center"/>
        <w:rPr>
          <w:rFonts w:ascii="Calibri" w:hAnsi="Calibri" w:cs="Calibri"/>
          <w:b/>
        </w:rPr>
      </w:pPr>
      <w:r w:rsidRPr="002974EB">
        <w:rPr>
          <w:rFonts w:ascii="Calibri" w:hAnsi="Calibri" w:cs="Calibri"/>
          <w:b/>
        </w:rPr>
        <w:t>ПЕРЕЧЕНЬ ИМУЩЕСТВА</w:t>
      </w:r>
    </w:p>
    <w:p w:rsidR="00FB0206" w:rsidRPr="002974EB" w:rsidRDefault="00712C3F" w:rsidP="00E160C7">
      <w:pPr>
        <w:spacing w:line="276" w:lineRule="auto"/>
        <w:jc w:val="center"/>
        <w:rPr>
          <w:rFonts w:ascii="Calibri" w:hAnsi="Calibri" w:cs="Calibri"/>
        </w:rPr>
      </w:pPr>
      <w:r w:rsidRPr="002974EB">
        <w:rPr>
          <w:rFonts w:ascii="Calibri" w:hAnsi="Calibri" w:cs="Calibri"/>
        </w:rPr>
        <w:t xml:space="preserve">Адрес: Краснодарский край, </w:t>
      </w:r>
      <w:proofErr w:type="spellStart"/>
      <w:r w:rsidRPr="002974EB">
        <w:rPr>
          <w:rFonts w:ascii="Calibri" w:hAnsi="Calibri" w:cs="Calibri"/>
        </w:rPr>
        <w:t>г.Сочи</w:t>
      </w:r>
      <w:proofErr w:type="spellEnd"/>
      <w:r w:rsidRPr="002974EB">
        <w:rPr>
          <w:rFonts w:ascii="Calibri" w:hAnsi="Calibri" w:cs="Calibri"/>
        </w:rPr>
        <w:t xml:space="preserve">, </w:t>
      </w:r>
      <w:proofErr w:type="spellStart"/>
      <w:r w:rsidRPr="002974EB">
        <w:rPr>
          <w:rFonts w:ascii="Calibri" w:hAnsi="Calibri" w:cs="Calibri"/>
        </w:rPr>
        <w:t>Хостинский</w:t>
      </w:r>
      <w:proofErr w:type="spellEnd"/>
      <w:r w:rsidRPr="002974EB">
        <w:rPr>
          <w:rFonts w:ascii="Calibri" w:hAnsi="Calibri" w:cs="Calibri"/>
        </w:rPr>
        <w:t xml:space="preserve"> район, ул. Лизы Чайкиной</w:t>
      </w:r>
      <w:r w:rsidR="00FB0206" w:rsidRPr="002974EB">
        <w:rPr>
          <w:rFonts w:ascii="Calibri" w:hAnsi="Calibri" w:cs="Calibri"/>
        </w:rPr>
        <w:tab/>
      </w:r>
    </w:p>
    <w:tbl>
      <w:tblPr>
        <w:tblStyle w:val="ac"/>
        <w:tblW w:w="1232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992"/>
        <w:gridCol w:w="2268"/>
        <w:gridCol w:w="1984"/>
        <w:gridCol w:w="992"/>
      </w:tblGrid>
      <w:tr w:rsidR="00770613" w:rsidRPr="002974EB" w:rsidTr="00770613">
        <w:trPr>
          <w:trHeight w:val="1259"/>
          <w:jc w:val="center"/>
        </w:trPr>
        <w:tc>
          <w:tcPr>
            <w:tcW w:w="562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529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992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>Тех. параметры</w:t>
            </w:r>
          </w:p>
        </w:tc>
        <w:tc>
          <w:tcPr>
            <w:tcW w:w="2268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>Условный номер</w:t>
            </w:r>
          </w:p>
        </w:tc>
        <w:tc>
          <w:tcPr>
            <w:tcW w:w="1984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>Кадастровый номер</w:t>
            </w:r>
          </w:p>
        </w:tc>
        <w:tc>
          <w:tcPr>
            <w:tcW w:w="992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b/>
                <w:sz w:val="20"/>
                <w:szCs w:val="20"/>
                <w:lang w:eastAsia="en-US"/>
              </w:rPr>
              <w:t xml:space="preserve">Тип </w:t>
            </w:r>
          </w:p>
        </w:tc>
      </w:tr>
      <w:tr w:rsidR="00770613" w:rsidRPr="002974EB" w:rsidTr="00770613">
        <w:trPr>
          <w:jc w:val="center"/>
        </w:trPr>
        <w:tc>
          <w:tcPr>
            <w:tcW w:w="562" w:type="dxa"/>
            <w:vAlign w:val="center"/>
          </w:tcPr>
          <w:p w:rsidR="00770613" w:rsidRPr="002974EB" w:rsidRDefault="00770613" w:rsidP="00673993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9" w:type="dxa"/>
            <w:vAlign w:val="center"/>
          </w:tcPr>
          <w:p w:rsidR="00770613" w:rsidRPr="002974EB" w:rsidRDefault="00770613" w:rsidP="006B2D23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Здание закрытого </w:t>
            </w:r>
            <w:proofErr w:type="gramStart"/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склада ,</w:t>
            </w:r>
            <w:proofErr w:type="gramEnd"/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строящегося по титулу "ВЛ 500 </w:t>
            </w:r>
            <w:proofErr w:type="spellStart"/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кВ</w:t>
            </w:r>
            <w:proofErr w:type="spellEnd"/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Центральная - </w:t>
            </w:r>
            <w:proofErr w:type="spellStart"/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Псоу</w:t>
            </w:r>
            <w:proofErr w:type="spellEnd"/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992" w:type="dxa"/>
            <w:vAlign w:val="center"/>
          </w:tcPr>
          <w:p w:rsidR="00770613" w:rsidRPr="002974EB" w:rsidRDefault="00770613" w:rsidP="00673993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273 </w:t>
            </w:r>
            <w:proofErr w:type="spellStart"/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2268" w:type="dxa"/>
            <w:vAlign w:val="center"/>
          </w:tcPr>
          <w:p w:rsidR="00770613" w:rsidRPr="002974EB" w:rsidRDefault="00770613" w:rsidP="00673993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23-23-19/027/2006-911</w:t>
            </w:r>
          </w:p>
        </w:tc>
        <w:tc>
          <w:tcPr>
            <w:tcW w:w="1984" w:type="dxa"/>
            <w:vAlign w:val="center"/>
          </w:tcPr>
          <w:p w:rsidR="00770613" w:rsidRPr="002974EB" w:rsidRDefault="00770613" w:rsidP="00673993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23:49:0301005:1561</w:t>
            </w:r>
          </w:p>
        </w:tc>
        <w:tc>
          <w:tcPr>
            <w:tcW w:w="992" w:type="dxa"/>
            <w:vAlign w:val="center"/>
          </w:tcPr>
          <w:p w:rsidR="00770613" w:rsidRPr="002974EB" w:rsidRDefault="00770613" w:rsidP="00673993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proofErr w:type="spellStart"/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НзСтр</w:t>
            </w:r>
            <w:proofErr w:type="spellEnd"/>
          </w:p>
        </w:tc>
      </w:tr>
      <w:tr w:rsidR="00770613" w:rsidRPr="002974EB" w:rsidTr="00770613">
        <w:trPr>
          <w:trHeight w:val="124"/>
          <w:jc w:val="center"/>
        </w:trPr>
        <w:tc>
          <w:tcPr>
            <w:tcW w:w="562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9" w:type="dxa"/>
            <w:vAlign w:val="center"/>
          </w:tcPr>
          <w:p w:rsidR="00770613" w:rsidRPr="002974EB" w:rsidRDefault="00770613" w:rsidP="00CA6DD4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Водоотводной лоток</w:t>
            </w:r>
          </w:p>
        </w:tc>
        <w:tc>
          <w:tcPr>
            <w:tcW w:w="992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23-23-19/027/2006-931</w:t>
            </w:r>
          </w:p>
        </w:tc>
        <w:tc>
          <w:tcPr>
            <w:tcW w:w="1984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23:49:0301005:1559</w:t>
            </w:r>
          </w:p>
        </w:tc>
        <w:tc>
          <w:tcPr>
            <w:tcW w:w="992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proofErr w:type="spellStart"/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НзСтр</w:t>
            </w:r>
            <w:proofErr w:type="spellEnd"/>
          </w:p>
        </w:tc>
      </w:tr>
      <w:tr w:rsidR="00770613" w:rsidRPr="002974EB" w:rsidTr="00770613">
        <w:trPr>
          <w:jc w:val="center"/>
        </w:trPr>
        <w:tc>
          <w:tcPr>
            <w:tcW w:w="562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29" w:type="dxa"/>
            <w:vAlign w:val="center"/>
          </w:tcPr>
          <w:p w:rsidR="00770613" w:rsidRPr="002974EB" w:rsidRDefault="00770613" w:rsidP="00CA6DD4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Водоотводной лоток</w:t>
            </w:r>
          </w:p>
        </w:tc>
        <w:tc>
          <w:tcPr>
            <w:tcW w:w="992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23-23-19/027/2006-928</w:t>
            </w:r>
          </w:p>
        </w:tc>
        <w:tc>
          <w:tcPr>
            <w:tcW w:w="1984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23:49:0301005:1556</w:t>
            </w:r>
          </w:p>
        </w:tc>
        <w:tc>
          <w:tcPr>
            <w:tcW w:w="992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proofErr w:type="spellStart"/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НзСтр</w:t>
            </w:r>
            <w:proofErr w:type="spellEnd"/>
          </w:p>
        </w:tc>
      </w:tr>
      <w:tr w:rsidR="00770613" w:rsidRPr="002974EB" w:rsidTr="00770613">
        <w:trPr>
          <w:jc w:val="center"/>
        </w:trPr>
        <w:tc>
          <w:tcPr>
            <w:tcW w:w="562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val="en-US"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529" w:type="dxa"/>
            <w:vAlign w:val="center"/>
          </w:tcPr>
          <w:p w:rsidR="00770613" w:rsidRPr="002974EB" w:rsidRDefault="00770613" w:rsidP="00CA6DD4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Водоотводной лоток</w:t>
            </w:r>
          </w:p>
        </w:tc>
        <w:tc>
          <w:tcPr>
            <w:tcW w:w="992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23-23-19/027/2006-9</w:t>
            </w:r>
            <w:r w:rsidRPr="002974EB">
              <w:rPr>
                <w:rFonts w:ascii="Calibri" w:eastAsiaTheme="minorHAnsi" w:hAnsi="Calibri" w:cs="Calibri"/>
                <w:sz w:val="20"/>
                <w:szCs w:val="20"/>
                <w:lang w:val="en-US" w:eastAsia="en-US"/>
              </w:rPr>
              <w:t>2</w:t>
            </w: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23:49:0301005:1557</w:t>
            </w:r>
          </w:p>
        </w:tc>
        <w:tc>
          <w:tcPr>
            <w:tcW w:w="992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proofErr w:type="spellStart"/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НзСтр</w:t>
            </w:r>
            <w:proofErr w:type="spellEnd"/>
          </w:p>
        </w:tc>
      </w:tr>
      <w:tr w:rsidR="00770613" w:rsidRPr="002974EB" w:rsidTr="00770613">
        <w:trPr>
          <w:jc w:val="center"/>
        </w:trPr>
        <w:tc>
          <w:tcPr>
            <w:tcW w:w="562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val="en-US"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529" w:type="dxa"/>
            <w:vAlign w:val="center"/>
          </w:tcPr>
          <w:p w:rsidR="00770613" w:rsidRPr="002974EB" w:rsidRDefault="00770613" w:rsidP="00CA6DD4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Водоотводной лоток</w:t>
            </w:r>
          </w:p>
        </w:tc>
        <w:tc>
          <w:tcPr>
            <w:tcW w:w="992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23-23-19/027/2006-930</w:t>
            </w:r>
          </w:p>
        </w:tc>
        <w:tc>
          <w:tcPr>
            <w:tcW w:w="1984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23:49:0301005:1558</w:t>
            </w:r>
          </w:p>
        </w:tc>
        <w:tc>
          <w:tcPr>
            <w:tcW w:w="992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proofErr w:type="spellStart"/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НзСтр</w:t>
            </w:r>
            <w:proofErr w:type="spellEnd"/>
          </w:p>
        </w:tc>
      </w:tr>
      <w:tr w:rsidR="00770613" w:rsidRPr="002974EB" w:rsidTr="00770613">
        <w:trPr>
          <w:jc w:val="center"/>
        </w:trPr>
        <w:tc>
          <w:tcPr>
            <w:tcW w:w="562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val="en-US"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529" w:type="dxa"/>
            <w:vAlign w:val="center"/>
          </w:tcPr>
          <w:p w:rsidR="00770613" w:rsidRPr="002974EB" w:rsidRDefault="00770613" w:rsidP="000013A8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Нежилое, незавершенный строительством объект - нагорная канава</w:t>
            </w:r>
          </w:p>
        </w:tc>
        <w:tc>
          <w:tcPr>
            <w:tcW w:w="992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23-23-19/027/2006-978</w:t>
            </w:r>
          </w:p>
        </w:tc>
        <w:tc>
          <w:tcPr>
            <w:tcW w:w="1984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23:49:0301005:1564</w:t>
            </w:r>
          </w:p>
        </w:tc>
        <w:tc>
          <w:tcPr>
            <w:tcW w:w="992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proofErr w:type="spellStart"/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НзСтр</w:t>
            </w:r>
            <w:proofErr w:type="spellEnd"/>
          </w:p>
        </w:tc>
      </w:tr>
      <w:tr w:rsidR="00770613" w:rsidRPr="002974EB" w:rsidTr="00770613">
        <w:trPr>
          <w:jc w:val="center"/>
        </w:trPr>
        <w:tc>
          <w:tcPr>
            <w:tcW w:w="562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val="en-US"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529" w:type="dxa"/>
            <w:vAlign w:val="center"/>
          </w:tcPr>
          <w:p w:rsidR="00770613" w:rsidRPr="002974EB" w:rsidRDefault="00770613" w:rsidP="00CA6DD4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Ограждение</w:t>
            </w:r>
          </w:p>
        </w:tc>
        <w:tc>
          <w:tcPr>
            <w:tcW w:w="992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466 м</w:t>
            </w:r>
          </w:p>
        </w:tc>
        <w:tc>
          <w:tcPr>
            <w:tcW w:w="2268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23-23-19/027/2006-979</w:t>
            </w:r>
          </w:p>
        </w:tc>
        <w:tc>
          <w:tcPr>
            <w:tcW w:w="1984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23:49:0301005:1565</w:t>
            </w:r>
          </w:p>
        </w:tc>
        <w:tc>
          <w:tcPr>
            <w:tcW w:w="992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proofErr w:type="spellStart"/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НзСтр</w:t>
            </w:r>
            <w:proofErr w:type="spellEnd"/>
          </w:p>
        </w:tc>
      </w:tr>
      <w:tr w:rsidR="00770613" w:rsidRPr="002974EB" w:rsidTr="00770613">
        <w:trPr>
          <w:jc w:val="center"/>
        </w:trPr>
        <w:tc>
          <w:tcPr>
            <w:tcW w:w="562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val="en-US"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529" w:type="dxa"/>
            <w:vAlign w:val="center"/>
          </w:tcPr>
          <w:p w:rsidR="00770613" w:rsidRPr="002974EB" w:rsidRDefault="00770613" w:rsidP="00CA6DD4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Подпорная стена</w:t>
            </w:r>
          </w:p>
        </w:tc>
        <w:tc>
          <w:tcPr>
            <w:tcW w:w="992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793,6 м</w:t>
            </w:r>
          </w:p>
        </w:tc>
        <w:tc>
          <w:tcPr>
            <w:tcW w:w="2268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23-23-19/027/2006-980</w:t>
            </w:r>
          </w:p>
        </w:tc>
        <w:tc>
          <w:tcPr>
            <w:tcW w:w="1984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23:49:0301005:1501</w:t>
            </w:r>
          </w:p>
        </w:tc>
        <w:tc>
          <w:tcPr>
            <w:tcW w:w="992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proofErr w:type="spellStart"/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НзСтр</w:t>
            </w:r>
            <w:proofErr w:type="spellEnd"/>
          </w:p>
        </w:tc>
      </w:tr>
      <w:tr w:rsidR="00770613" w:rsidRPr="002974EB" w:rsidTr="00770613">
        <w:trPr>
          <w:jc w:val="center"/>
        </w:trPr>
        <w:tc>
          <w:tcPr>
            <w:tcW w:w="562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val="en-US"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529" w:type="dxa"/>
            <w:vAlign w:val="center"/>
          </w:tcPr>
          <w:p w:rsidR="00770613" w:rsidRPr="002974EB" w:rsidRDefault="00770613" w:rsidP="00CA6DD4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Подпорная стена</w:t>
            </w:r>
          </w:p>
        </w:tc>
        <w:tc>
          <w:tcPr>
            <w:tcW w:w="992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149,7 м</w:t>
            </w:r>
          </w:p>
        </w:tc>
        <w:tc>
          <w:tcPr>
            <w:tcW w:w="2268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23-23-19/027/2006-985</w:t>
            </w:r>
          </w:p>
        </w:tc>
        <w:tc>
          <w:tcPr>
            <w:tcW w:w="1984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23:49:0301005:1497</w:t>
            </w:r>
          </w:p>
        </w:tc>
        <w:tc>
          <w:tcPr>
            <w:tcW w:w="992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proofErr w:type="spellStart"/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НзСтр</w:t>
            </w:r>
            <w:proofErr w:type="spellEnd"/>
          </w:p>
        </w:tc>
      </w:tr>
      <w:tr w:rsidR="00770613" w:rsidRPr="002974EB" w:rsidTr="00770613">
        <w:trPr>
          <w:jc w:val="center"/>
        </w:trPr>
        <w:tc>
          <w:tcPr>
            <w:tcW w:w="562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val="en-US"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5529" w:type="dxa"/>
            <w:vAlign w:val="center"/>
          </w:tcPr>
          <w:p w:rsidR="00770613" w:rsidRPr="002974EB" w:rsidRDefault="00770613" w:rsidP="00CA6DD4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Подпорная стена</w:t>
            </w:r>
          </w:p>
        </w:tc>
        <w:tc>
          <w:tcPr>
            <w:tcW w:w="992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62,9 м</w:t>
            </w:r>
          </w:p>
        </w:tc>
        <w:tc>
          <w:tcPr>
            <w:tcW w:w="2268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23-23-19/027/2006-986</w:t>
            </w:r>
          </w:p>
        </w:tc>
        <w:tc>
          <w:tcPr>
            <w:tcW w:w="1984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23:49:0301005:1498</w:t>
            </w:r>
          </w:p>
        </w:tc>
        <w:tc>
          <w:tcPr>
            <w:tcW w:w="992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proofErr w:type="spellStart"/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НзСтр</w:t>
            </w:r>
            <w:proofErr w:type="spellEnd"/>
          </w:p>
        </w:tc>
      </w:tr>
      <w:tr w:rsidR="00770613" w:rsidRPr="002974EB" w:rsidTr="00770613">
        <w:trPr>
          <w:jc w:val="center"/>
        </w:trPr>
        <w:tc>
          <w:tcPr>
            <w:tcW w:w="562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29" w:type="dxa"/>
            <w:vAlign w:val="center"/>
          </w:tcPr>
          <w:p w:rsidR="00770613" w:rsidRPr="002974EB" w:rsidRDefault="00770613" w:rsidP="00CA6DD4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Внутриплощадочные дороги</w:t>
            </w:r>
          </w:p>
        </w:tc>
        <w:tc>
          <w:tcPr>
            <w:tcW w:w="992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502,5</w:t>
            </w: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м</w:t>
            </w:r>
          </w:p>
        </w:tc>
        <w:tc>
          <w:tcPr>
            <w:tcW w:w="2268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23-23-19/027/2006-987</w:t>
            </w:r>
          </w:p>
        </w:tc>
        <w:tc>
          <w:tcPr>
            <w:tcW w:w="1984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23:49:0301005:1499</w:t>
            </w:r>
          </w:p>
        </w:tc>
        <w:tc>
          <w:tcPr>
            <w:tcW w:w="992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proofErr w:type="spellStart"/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НзСтр</w:t>
            </w:r>
            <w:proofErr w:type="spellEnd"/>
          </w:p>
        </w:tc>
      </w:tr>
      <w:tr w:rsidR="00770613" w:rsidRPr="002974EB" w:rsidTr="00770613">
        <w:trPr>
          <w:jc w:val="center"/>
        </w:trPr>
        <w:tc>
          <w:tcPr>
            <w:tcW w:w="562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529" w:type="dxa"/>
            <w:vAlign w:val="center"/>
          </w:tcPr>
          <w:p w:rsidR="00770613" w:rsidRPr="002974EB" w:rsidRDefault="00770613" w:rsidP="00CA6DD4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Мойка для автомашин площадка</w:t>
            </w:r>
          </w:p>
        </w:tc>
        <w:tc>
          <w:tcPr>
            <w:tcW w:w="992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37 </w:t>
            </w:r>
            <w:proofErr w:type="spellStart"/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2268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23-23-19/027/2006-988</w:t>
            </w:r>
          </w:p>
        </w:tc>
        <w:tc>
          <w:tcPr>
            <w:tcW w:w="1984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23:49:0301005:1500</w:t>
            </w:r>
          </w:p>
        </w:tc>
        <w:tc>
          <w:tcPr>
            <w:tcW w:w="992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proofErr w:type="spellStart"/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НзСтр</w:t>
            </w:r>
            <w:proofErr w:type="spellEnd"/>
          </w:p>
        </w:tc>
      </w:tr>
      <w:tr w:rsidR="00770613" w:rsidRPr="002974EB" w:rsidTr="00770613">
        <w:trPr>
          <w:jc w:val="center"/>
        </w:trPr>
        <w:tc>
          <w:tcPr>
            <w:tcW w:w="562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529" w:type="dxa"/>
            <w:vAlign w:val="center"/>
          </w:tcPr>
          <w:p w:rsidR="00770613" w:rsidRPr="002974EB" w:rsidRDefault="00770613" w:rsidP="00CA6DD4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Здание КПП, строящегося по титулу "</w:t>
            </w:r>
            <w:proofErr w:type="spellStart"/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Вл</w:t>
            </w:r>
            <w:proofErr w:type="spellEnd"/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500 </w:t>
            </w:r>
            <w:proofErr w:type="spellStart"/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квВ</w:t>
            </w:r>
            <w:proofErr w:type="spellEnd"/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Центральная - </w:t>
            </w:r>
            <w:proofErr w:type="spellStart"/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Псоу</w:t>
            </w:r>
            <w:proofErr w:type="spellEnd"/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992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23-23-19/027/2006-912</w:t>
            </w:r>
          </w:p>
        </w:tc>
        <w:tc>
          <w:tcPr>
            <w:tcW w:w="1984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23:49:0301005:1562</w:t>
            </w:r>
          </w:p>
        </w:tc>
        <w:tc>
          <w:tcPr>
            <w:tcW w:w="992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proofErr w:type="spellStart"/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НзСтр</w:t>
            </w:r>
            <w:proofErr w:type="spellEnd"/>
          </w:p>
        </w:tc>
      </w:tr>
      <w:tr w:rsidR="00770613" w:rsidRPr="002974EB" w:rsidTr="00770613">
        <w:trPr>
          <w:jc w:val="center"/>
        </w:trPr>
        <w:tc>
          <w:tcPr>
            <w:tcW w:w="562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529" w:type="dxa"/>
            <w:vAlign w:val="center"/>
          </w:tcPr>
          <w:p w:rsidR="00770613" w:rsidRPr="002974EB" w:rsidRDefault="00770613" w:rsidP="00CA6DD4">
            <w:pPr>
              <w:jc w:val="both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Здание трансформаторной подстанции, строящейся по титулу "ВЛ 500 </w:t>
            </w:r>
            <w:proofErr w:type="spellStart"/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кВ</w:t>
            </w:r>
            <w:proofErr w:type="spellEnd"/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 xml:space="preserve"> Центральная - </w:t>
            </w:r>
            <w:proofErr w:type="spellStart"/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Псоу</w:t>
            </w:r>
            <w:proofErr w:type="spellEnd"/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992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23-23-19/027/2006-913</w:t>
            </w:r>
          </w:p>
        </w:tc>
        <w:tc>
          <w:tcPr>
            <w:tcW w:w="1984" w:type="dxa"/>
            <w:vAlign w:val="center"/>
          </w:tcPr>
          <w:p w:rsidR="00770613" w:rsidRPr="002974EB" w:rsidRDefault="00770613" w:rsidP="00673993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23:49:0301005:1563</w:t>
            </w:r>
          </w:p>
        </w:tc>
        <w:tc>
          <w:tcPr>
            <w:tcW w:w="992" w:type="dxa"/>
            <w:vAlign w:val="center"/>
          </w:tcPr>
          <w:p w:rsidR="00770613" w:rsidRPr="002974EB" w:rsidRDefault="00770613" w:rsidP="00CA6DD4">
            <w:pPr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proofErr w:type="spellStart"/>
            <w:r w:rsidRPr="002974EB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НзСтр</w:t>
            </w:r>
            <w:proofErr w:type="spellEnd"/>
          </w:p>
        </w:tc>
      </w:tr>
    </w:tbl>
    <w:p w:rsidR="00CA6DD4" w:rsidRPr="002974EB" w:rsidRDefault="00CA6DD4" w:rsidP="00CA6DD4">
      <w:pPr>
        <w:spacing w:line="276" w:lineRule="auto"/>
        <w:rPr>
          <w:rFonts w:ascii="Calibri" w:hAnsi="Calibri" w:cs="Calibri"/>
        </w:rPr>
      </w:pPr>
    </w:p>
    <w:p w:rsidR="00CA6DD4" w:rsidRPr="002974EB" w:rsidRDefault="008752B4" w:rsidP="006B2D23">
      <w:pPr>
        <w:spacing w:line="276" w:lineRule="auto"/>
        <w:jc w:val="both"/>
        <w:rPr>
          <w:rFonts w:ascii="Calibri" w:hAnsi="Calibri" w:cs="Calibri"/>
        </w:rPr>
      </w:pPr>
      <w:r w:rsidRPr="002974EB">
        <w:rPr>
          <w:rFonts w:ascii="Calibri" w:hAnsi="Calibri" w:cs="Calibri"/>
        </w:rPr>
        <w:t>Стоимость имущества</w:t>
      </w:r>
      <w:r w:rsidR="006B2D23" w:rsidRPr="002974EB">
        <w:rPr>
          <w:rFonts w:ascii="Calibri" w:hAnsi="Calibri" w:cs="Calibri"/>
        </w:rPr>
        <w:t xml:space="preserve"> составляет </w:t>
      </w:r>
      <w:r w:rsidR="00770613">
        <w:rPr>
          <w:rFonts w:ascii="Calibri" w:hAnsi="Calibri" w:cs="Calibri"/>
          <w:b/>
        </w:rPr>
        <w:t>------------------</w:t>
      </w:r>
    </w:p>
    <w:p w:rsidR="00CA6DD4" w:rsidRPr="002974EB" w:rsidRDefault="00CA6DD4" w:rsidP="00CA6DD4">
      <w:pPr>
        <w:spacing w:line="276" w:lineRule="auto"/>
        <w:rPr>
          <w:rFonts w:ascii="Calibri" w:hAnsi="Calibri" w:cs="Calibri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072"/>
        <w:gridCol w:w="5668"/>
      </w:tblGrid>
      <w:tr w:rsidR="00DA66DE" w:rsidRPr="002974EB" w:rsidTr="00DA66DE">
        <w:trPr>
          <w:jc w:val="center"/>
        </w:trPr>
        <w:tc>
          <w:tcPr>
            <w:tcW w:w="9072" w:type="dxa"/>
          </w:tcPr>
          <w:p w:rsidR="00DA66DE" w:rsidRPr="002974EB" w:rsidRDefault="00DA66DE" w:rsidP="00DA66DE">
            <w:pPr>
              <w:suppressAutoHyphens/>
              <w:spacing w:before="40" w:after="40" w:line="276" w:lineRule="auto"/>
              <w:rPr>
                <w:rFonts w:ascii="Calibri" w:hAnsi="Calibri" w:cs="Calibri"/>
                <w:b/>
                <w:spacing w:val="-2"/>
              </w:rPr>
            </w:pPr>
            <w:r w:rsidRPr="002974EB">
              <w:rPr>
                <w:rFonts w:ascii="Calibri" w:hAnsi="Calibri" w:cs="Calibri"/>
                <w:b/>
                <w:spacing w:val="-2"/>
              </w:rPr>
              <w:t>От Продавца:</w:t>
            </w:r>
          </w:p>
        </w:tc>
        <w:tc>
          <w:tcPr>
            <w:tcW w:w="5668" w:type="dxa"/>
          </w:tcPr>
          <w:p w:rsidR="00DA66DE" w:rsidRPr="002974EB" w:rsidRDefault="00DA66DE" w:rsidP="00DA66DE">
            <w:pPr>
              <w:suppressAutoHyphens/>
              <w:spacing w:before="40" w:after="40" w:line="276" w:lineRule="auto"/>
              <w:ind w:hanging="21"/>
              <w:rPr>
                <w:rFonts w:ascii="Calibri" w:hAnsi="Calibri" w:cs="Calibri"/>
                <w:b/>
                <w:spacing w:val="-2"/>
              </w:rPr>
            </w:pPr>
            <w:r w:rsidRPr="002974EB">
              <w:rPr>
                <w:rFonts w:ascii="Calibri" w:hAnsi="Calibri" w:cs="Calibri"/>
                <w:b/>
                <w:spacing w:val="-2"/>
              </w:rPr>
              <w:t>От Покупателя:</w:t>
            </w:r>
          </w:p>
        </w:tc>
      </w:tr>
      <w:tr w:rsidR="00DA66DE" w:rsidRPr="002974EB" w:rsidTr="00DA66DE">
        <w:trPr>
          <w:jc w:val="center"/>
        </w:trPr>
        <w:tc>
          <w:tcPr>
            <w:tcW w:w="9072" w:type="dxa"/>
          </w:tcPr>
          <w:p w:rsidR="00DA66DE" w:rsidRPr="002974EB" w:rsidRDefault="00DA66DE" w:rsidP="00DA66DE">
            <w:pPr>
              <w:pStyle w:val="a5"/>
              <w:suppressAutoHyphens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Calibri" w:eastAsia="Times New Roman" w:hAnsi="Calibri" w:cs="Calibri"/>
                <w:b/>
                <w:bCs/>
                <w:color w:val="auto"/>
                <w:spacing w:val="-2"/>
              </w:rPr>
            </w:pPr>
          </w:p>
          <w:p w:rsidR="00DA66DE" w:rsidRPr="002974EB" w:rsidRDefault="00DA66DE" w:rsidP="00DA66DE">
            <w:pPr>
              <w:pStyle w:val="a5"/>
              <w:suppressAutoHyphens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Calibri" w:eastAsia="Times New Roman" w:hAnsi="Calibri" w:cs="Calibri"/>
                <w:b/>
                <w:bCs/>
                <w:color w:val="auto"/>
                <w:spacing w:val="-2"/>
              </w:rPr>
            </w:pPr>
          </w:p>
          <w:p w:rsidR="00DA66DE" w:rsidRPr="002974EB" w:rsidRDefault="00DA66DE" w:rsidP="00770613">
            <w:pPr>
              <w:pStyle w:val="a5"/>
              <w:suppressAutoHyphens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Calibri" w:eastAsia="Times New Roman" w:hAnsi="Calibri" w:cs="Calibri"/>
                <w:b/>
                <w:bCs/>
                <w:color w:val="auto"/>
                <w:spacing w:val="-2"/>
              </w:rPr>
            </w:pPr>
            <w:r w:rsidRPr="002974EB">
              <w:rPr>
                <w:rFonts w:ascii="Calibri" w:eastAsia="Times New Roman" w:hAnsi="Calibri" w:cs="Calibri"/>
                <w:b/>
                <w:bCs/>
                <w:color w:val="auto"/>
                <w:spacing w:val="-2"/>
              </w:rPr>
              <w:t xml:space="preserve">_________________ </w:t>
            </w:r>
            <w:r w:rsidR="00770613">
              <w:rPr>
                <w:rFonts w:ascii="Calibri" w:eastAsia="Times New Roman" w:hAnsi="Calibri" w:cs="Calibri"/>
                <w:b/>
                <w:bCs/>
                <w:color w:val="auto"/>
                <w:spacing w:val="-2"/>
              </w:rPr>
              <w:t>/</w:t>
            </w:r>
          </w:p>
        </w:tc>
        <w:tc>
          <w:tcPr>
            <w:tcW w:w="5668" w:type="dxa"/>
          </w:tcPr>
          <w:p w:rsidR="00DA66DE" w:rsidRPr="002974EB" w:rsidRDefault="00DA66DE" w:rsidP="00DA66DE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75"/>
              <w:rPr>
                <w:rFonts w:ascii="Calibri" w:hAnsi="Calibri" w:cs="Calibri"/>
                <w:b/>
              </w:rPr>
            </w:pPr>
          </w:p>
          <w:p w:rsidR="00DA66DE" w:rsidRPr="002974EB" w:rsidRDefault="00DA66DE" w:rsidP="00DA66DE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75"/>
              <w:rPr>
                <w:rFonts w:ascii="Calibri" w:hAnsi="Calibri" w:cs="Calibri"/>
                <w:b/>
              </w:rPr>
            </w:pPr>
          </w:p>
          <w:p w:rsidR="00DA66DE" w:rsidRPr="002974EB" w:rsidRDefault="00DA66DE" w:rsidP="00770613">
            <w:pPr>
              <w:spacing w:line="276" w:lineRule="auto"/>
              <w:ind w:right="571"/>
              <w:rPr>
                <w:rFonts w:ascii="Calibri" w:hAnsi="Calibri" w:cs="Calibri"/>
                <w:b/>
                <w:bCs/>
                <w:spacing w:val="-2"/>
              </w:rPr>
            </w:pPr>
            <w:r w:rsidRPr="002974EB">
              <w:rPr>
                <w:rFonts w:ascii="Calibri" w:hAnsi="Calibri" w:cs="Calibri"/>
                <w:b/>
                <w:bCs/>
                <w:spacing w:val="-2"/>
              </w:rPr>
              <w:t>___________ /</w:t>
            </w:r>
          </w:p>
        </w:tc>
      </w:tr>
      <w:tr w:rsidR="00CA6DD4" w:rsidRPr="002974EB" w:rsidTr="00DA66DE">
        <w:trPr>
          <w:trHeight w:val="284"/>
          <w:jc w:val="center"/>
        </w:trPr>
        <w:tc>
          <w:tcPr>
            <w:tcW w:w="9072" w:type="dxa"/>
            <w:vAlign w:val="bottom"/>
          </w:tcPr>
          <w:p w:rsidR="00CA6DD4" w:rsidRPr="002974EB" w:rsidRDefault="00CA6DD4" w:rsidP="005D40BA">
            <w:pPr>
              <w:suppressAutoHyphens/>
              <w:spacing w:line="276" w:lineRule="auto"/>
              <w:rPr>
                <w:rFonts w:ascii="Calibri" w:hAnsi="Calibri" w:cs="Calibri"/>
                <w:spacing w:val="-2"/>
              </w:rPr>
            </w:pPr>
            <w:r w:rsidRPr="002974EB">
              <w:rPr>
                <w:rFonts w:ascii="Calibri" w:hAnsi="Calibri" w:cs="Calibri"/>
                <w:spacing w:val="-2"/>
              </w:rPr>
              <w:t>М.П.</w:t>
            </w:r>
          </w:p>
        </w:tc>
        <w:tc>
          <w:tcPr>
            <w:tcW w:w="5668" w:type="dxa"/>
            <w:vAlign w:val="bottom"/>
          </w:tcPr>
          <w:p w:rsidR="00CA6DD4" w:rsidRPr="002974EB" w:rsidRDefault="00DA66DE" w:rsidP="005D40BA">
            <w:pPr>
              <w:suppressAutoHyphens/>
              <w:spacing w:line="276" w:lineRule="auto"/>
              <w:ind w:hanging="21"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>М.П.</w:t>
            </w:r>
          </w:p>
        </w:tc>
      </w:tr>
    </w:tbl>
    <w:p w:rsidR="00CA6DD4" w:rsidRDefault="00CA6DD4" w:rsidP="00CA6DD4">
      <w:pPr>
        <w:rPr>
          <w:rFonts w:ascii="Calibri" w:hAnsi="Calibri" w:cs="Calibri"/>
        </w:rPr>
      </w:pPr>
      <w:bookmarkStart w:id="0" w:name="_GoBack"/>
      <w:bookmarkEnd w:id="0"/>
    </w:p>
    <w:p w:rsidR="00DA66DE" w:rsidRDefault="00DA66DE" w:rsidP="00CA6DD4">
      <w:pPr>
        <w:rPr>
          <w:rFonts w:ascii="Calibri" w:hAnsi="Calibri" w:cs="Calibri"/>
        </w:rPr>
      </w:pPr>
    </w:p>
    <w:p w:rsidR="00DA66DE" w:rsidRDefault="00DA66DE" w:rsidP="00CA6DD4">
      <w:pPr>
        <w:rPr>
          <w:rFonts w:ascii="Calibri" w:hAnsi="Calibri" w:cs="Calibri"/>
        </w:rPr>
      </w:pPr>
    </w:p>
    <w:p w:rsidR="00DA66DE" w:rsidRDefault="00DA66DE" w:rsidP="00CA6DD4">
      <w:pPr>
        <w:rPr>
          <w:rFonts w:ascii="Calibri" w:hAnsi="Calibri" w:cs="Calibri"/>
        </w:rPr>
      </w:pPr>
    </w:p>
    <w:p w:rsidR="00DA66DE" w:rsidRDefault="00DA66DE" w:rsidP="00CA6DD4">
      <w:pPr>
        <w:rPr>
          <w:rFonts w:ascii="Calibri" w:hAnsi="Calibri" w:cs="Calibri"/>
        </w:rPr>
      </w:pPr>
    </w:p>
    <w:p w:rsidR="00DA66DE" w:rsidRDefault="00DA66DE" w:rsidP="00CA6DD4">
      <w:pPr>
        <w:rPr>
          <w:rFonts w:ascii="Calibri" w:hAnsi="Calibri" w:cs="Calibri"/>
        </w:rPr>
      </w:pPr>
    </w:p>
    <w:p w:rsidR="00DA66DE" w:rsidRDefault="00DA66DE" w:rsidP="00CA6DD4">
      <w:pPr>
        <w:rPr>
          <w:rFonts w:ascii="Calibri" w:hAnsi="Calibri" w:cs="Calibri"/>
        </w:rPr>
      </w:pPr>
    </w:p>
    <w:p w:rsidR="00DA66DE" w:rsidRDefault="00DA66DE" w:rsidP="00CA6DD4">
      <w:pPr>
        <w:rPr>
          <w:rFonts w:ascii="Calibri" w:hAnsi="Calibri" w:cs="Calibri"/>
        </w:rPr>
      </w:pPr>
    </w:p>
    <w:p w:rsidR="00DA66DE" w:rsidRDefault="00DA66DE" w:rsidP="00CA6DD4">
      <w:pPr>
        <w:rPr>
          <w:rFonts w:ascii="Calibri" w:hAnsi="Calibri" w:cs="Calibri"/>
        </w:rPr>
      </w:pPr>
    </w:p>
    <w:p w:rsidR="00DA66DE" w:rsidRDefault="00DA66DE" w:rsidP="00CA6DD4">
      <w:pPr>
        <w:rPr>
          <w:rFonts w:ascii="Calibri" w:hAnsi="Calibri" w:cs="Calibri"/>
        </w:rPr>
      </w:pPr>
    </w:p>
    <w:p w:rsidR="00DA66DE" w:rsidRDefault="00DA66DE" w:rsidP="00CA6DD4">
      <w:pPr>
        <w:rPr>
          <w:rFonts w:ascii="Calibri" w:hAnsi="Calibri" w:cs="Calibri"/>
        </w:rPr>
      </w:pPr>
    </w:p>
    <w:p w:rsidR="00DA66DE" w:rsidRDefault="00DA66DE" w:rsidP="00CA6DD4">
      <w:pPr>
        <w:rPr>
          <w:rFonts w:ascii="Calibri" w:hAnsi="Calibri" w:cs="Calibri"/>
        </w:rPr>
      </w:pPr>
    </w:p>
    <w:p w:rsidR="00DA66DE" w:rsidRDefault="00DA66DE" w:rsidP="00CA6DD4">
      <w:pPr>
        <w:rPr>
          <w:rFonts w:ascii="Calibri" w:hAnsi="Calibri" w:cs="Calibri"/>
        </w:rPr>
      </w:pPr>
    </w:p>
    <w:p w:rsidR="00DA66DE" w:rsidRDefault="00DA66DE" w:rsidP="00CA6DD4">
      <w:pPr>
        <w:rPr>
          <w:rFonts w:ascii="Calibri" w:hAnsi="Calibri" w:cs="Calibri"/>
        </w:rPr>
      </w:pPr>
    </w:p>
    <w:p w:rsidR="00DA66DE" w:rsidRDefault="00DA66DE" w:rsidP="00CA6DD4">
      <w:pPr>
        <w:rPr>
          <w:rFonts w:ascii="Calibri" w:hAnsi="Calibri" w:cs="Calibri"/>
        </w:rPr>
      </w:pPr>
    </w:p>
    <w:p w:rsidR="00770613" w:rsidRDefault="00770613" w:rsidP="00CA6DD4">
      <w:pPr>
        <w:rPr>
          <w:rFonts w:ascii="Calibri" w:hAnsi="Calibri" w:cs="Calibri"/>
        </w:rPr>
      </w:pPr>
    </w:p>
    <w:p w:rsidR="00770613" w:rsidRDefault="00770613" w:rsidP="00CA6DD4">
      <w:pPr>
        <w:rPr>
          <w:rFonts w:ascii="Calibri" w:hAnsi="Calibri" w:cs="Calibri"/>
        </w:rPr>
      </w:pPr>
    </w:p>
    <w:p w:rsidR="00770613" w:rsidRDefault="00770613" w:rsidP="00CA6DD4">
      <w:pPr>
        <w:rPr>
          <w:rFonts w:ascii="Calibri" w:hAnsi="Calibri" w:cs="Calibri"/>
        </w:rPr>
      </w:pPr>
    </w:p>
    <w:p w:rsidR="00DA66DE" w:rsidRPr="002974EB" w:rsidRDefault="00DA66DE" w:rsidP="00CA6DD4">
      <w:pPr>
        <w:rPr>
          <w:rFonts w:ascii="Calibri" w:hAnsi="Calibri" w:cs="Calibri"/>
        </w:rPr>
      </w:pPr>
    </w:p>
    <w:sectPr w:rsidR="00DA66DE" w:rsidRPr="002974EB" w:rsidSect="00D01CE2">
      <w:pgSz w:w="16838" w:h="11906" w:orient="landscape" w:code="9"/>
      <w:pgMar w:top="851" w:right="964" w:bottom="1133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387" w:rsidRDefault="006B3387" w:rsidP="006B3387">
      <w:r>
        <w:separator/>
      </w:r>
    </w:p>
  </w:endnote>
  <w:endnote w:type="continuationSeparator" w:id="0">
    <w:p w:rsidR="006B3387" w:rsidRDefault="006B3387" w:rsidP="006B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6CA" w:rsidRDefault="00E52576" w:rsidP="00A9376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76CA" w:rsidRDefault="00770613" w:rsidP="00A9376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6CA" w:rsidRDefault="00E52576" w:rsidP="00A9376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70613">
      <w:rPr>
        <w:rStyle w:val="a8"/>
        <w:noProof/>
      </w:rPr>
      <w:t>1</w:t>
    </w:r>
    <w:r>
      <w:rPr>
        <w:rStyle w:val="a8"/>
      </w:rPr>
      <w:fldChar w:fldCharType="end"/>
    </w:r>
  </w:p>
  <w:p w:rsidR="006476CA" w:rsidRDefault="00770613" w:rsidP="00A9376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387" w:rsidRDefault="006B3387" w:rsidP="006B3387">
      <w:r>
        <w:separator/>
      </w:r>
    </w:p>
  </w:footnote>
  <w:footnote w:type="continuationSeparator" w:id="0">
    <w:p w:rsidR="006B3387" w:rsidRDefault="006B3387" w:rsidP="006B3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4F11"/>
    <w:multiLevelType w:val="multilevel"/>
    <w:tmpl w:val="59CAFE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>
    <w:nsid w:val="05C74FED"/>
    <w:multiLevelType w:val="multilevel"/>
    <w:tmpl w:val="16CAA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7C87631"/>
    <w:multiLevelType w:val="hybridMultilevel"/>
    <w:tmpl w:val="4300C562"/>
    <w:lvl w:ilvl="0" w:tplc="C7465A26">
      <w:start w:val="3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796545"/>
    <w:multiLevelType w:val="multilevel"/>
    <w:tmpl w:val="D95666BE"/>
    <w:lvl w:ilvl="0">
      <w:start w:val="4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21D3845"/>
    <w:multiLevelType w:val="multilevel"/>
    <w:tmpl w:val="8EB8991C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341E10E6"/>
    <w:multiLevelType w:val="multilevel"/>
    <w:tmpl w:val="0414BDDC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38DD272E"/>
    <w:multiLevelType w:val="hybridMultilevel"/>
    <w:tmpl w:val="B504CFC0"/>
    <w:lvl w:ilvl="0" w:tplc="874ACA4C">
      <w:start w:val="2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176906"/>
    <w:multiLevelType w:val="multilevel"/>
    <w:tmpl w:val="CC6CC7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4C86E01"/>
    <w:multiLevelType w:val="multilevel"/>
    <w:tmpl w:val="EE4A56D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2006F3C"/>
    <w:multiLevelType w:val="multilevel"/>
    <w:tmpl w:val="54CC6B96"/>
    <w:lvl w:ilvl="0">
      <w:start w:val="8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6A7554E9"/>
    <w:multiLevelType w:val="hybridMultilevel"/>
    <w:tmpl w:val="650E2932"/>
    <w:lvl w:ilvl="0" w:tplc="AB1AA8DE">
      <w:start w:val="1"/>
      <w:numFmt w:val="decimal"/>
      <w:lvlText w:val="3.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5C65AA"/>
    <w:multiLevelType w:val="multilevel"/>
    <w:tmpl w:val="192ABCD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7875760E"/>
    <w:multiLevelType w:val="multilevel"/>
    <w:tmpl w:val="D4EE6E8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decimal"/>
      <w:lvlText w:val="5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9CE35FE"/>
    <w:multiLevelType w:val="hybridMultilevel"/>
    <w:tmpl w:val="620497C2"/>
    <w:lvl w:ilvl="0" w:tplc="22AC84E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6"/>
  </w:num>
  <w:num w:numId="9">
    <w:abstractNumId w:val="13"/>
  </w:num>
  <w:num w:numId="10">
    <w:abstractNumId w:val="12"/>
  </w:num>
  <w:num w:numId="11">
    <w:abstractNumId w:val="4"/>
  </w:num>
  <w:num w:numId="12">
    <w:abstractNumId w:val="9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06"/>
    <w:rsid w:val="000013A8"/>
    <w:rsid w:val="000F748C"/>
    <w:rsid w:val="00173A1D"/>
    <w:rsid w:val="001879CA"/>
    <w:rsid w:val="00240030"/>
    <w:rsid w:val="002974EB"/>
    <w:rsid w:val="00395238"/>
    <w:rsid w:val="00404593"/>
    <w:rsid w:val="00423090"/>
    <w:rsid w:val="00551E72"/>
    <w:rsid w:val="00601D6E"/>
    <w:rsid w:val="00673993"/>
    <w:rsid w:val="006B2D23"/>
    <w:rsid w:val="006B3387"/>
    <w:rsid w:val="006E0EBB"/>
    <w:rsid w:val="00712C3F"/>
    <w:rsid w:val="00770613"/>
    <w:rsid w:val="00800FC3"/>
    <w:rsid w:val="008752B4"/>
    <w:rsid w:val="008E346C"/>
    <w:rsid w:val="00902F8C"/>
    <w:rsid w:val="00A02602"/>
    <w:rsid w:val="00A25041"/>
    <w:rsid w:val="00A67BC8"/>
    <w:rsid w:val="00AD6F84"/>
    <w:rsid w:val="00BC6F4F"/>
    <w:rsid w:val="00CA6DD4"/>
    <w:rsid w:val="00CC5FCC"/>
    <w:rsid w:val="00D01CE2"/>
    <w:rsid w:val="00D46EEA"/>
    <w:rsid w:val="00DA66DE"/>
    <w:rsid w:val="00E033DC"/>
    <w:rsid w:val="00E160C7"/>
    <w:rsid w:val="00E52576"/>
    <w:rsid w:val="00F20760"/>
    <w:rsid w:val="00FB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58810-D797-497B-BB42-4E55D204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A6D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B0206"/>
    <w:pPr>
      <w:widowControl w:val="0"/>
      <w:spacing w:line="300" w:lineRule="auto"/>
      <w:ind w:firstLine="567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FB02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B0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0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0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Уровень 1"/>
    <w:basedOn w:val="a"/>
    <w:rsid w:val="00FB0206"/>
    <w:pPr>
      <w:numPr>
        <w:numId w:val="1"/>
      </w:numPr>
      <w:tabs>
        <w:tab w:val="left" w:pos="1134"/>
      </w:tabs>
      <w:spacing w:before="120" w:after="120"/>
      <w:jc w:val="center"/>
    </w:pPr>
    <w:rPr>
      <w:rFonts w:ascii="Arial" w:hAnsi="Arial" w:cs="Arial"/>
      <w:b/>
      <w:szCs w:val="20"/>
    </w:rPr>
  </w:style>
  <w:style w:type="paragraph" w:customStyle="1" w:styleId="2">
    <w:name w:val="Уровень 2"/>
    <w:basedOn w:val="a"/>
    <w:rsid w:val="00FB0206"/>
    <w:pPr>
      <w:numPr>
        <w:ilvl w:val="1"/>
        <w:numId w:val="1"/>
      </w:numPr>
      <w:tabs>
        <w:tab w:val="left" w:pos="1134"/>
      </w:tabs>
      <w:spacing w:line="264" w:lineRule="auto"/>
      <w:jc w:val="both"/>
    </w:pPr>
    <w:rPr>
      <w:rFonts w:cs="Arial"/>
      <w:szCs w:val="20"/>
    </w:rPr>
  </w:style>
  <w:style w:type="paragraph" w:customStyle="1" w:styleId="3">
    <w:name w:val="Уровень 3"/>
    <w:basedOn w:val="a"/>
    <w:rsid w:val="00FB0206"/>
    <w:pPr>
      <w:numPr>
        <w:ilvl w:val="2"/>
        <w:numId w:val="1"/>
      </w:numPr>
      <w:tabs>
        <w:tab w:val="left" w:pos="1134"/>
      </w:tabs>
      <w:spacing w:line="300" w:lineRule="auto"/>
      <w:jc w:val="both"/>
    </w:pPr>
    <w:rPr>
      <w:rFonts w:cs="Arial"/>
      <w:sz w:val="28"/>
      <w:szCs w:val="20"/>
    </w:rPr>
  </w:style>
  <w:style w:type="paragraph" w:customStyle="1" w:styleId="4">
    <w:name w:val="Уровень 4"/>
    <w:basedOn w:val="a"/>
    <w:rsid w:val="00FB0206"/>
    <w:pPr>
      <w:numPr>
        <w:ilvl w:val="3"/>
        <w:numId w:val="1"/>
      </w:numPr>
      <w:tabs>
        <w:tab w:val="left" w:pos="1134"/>
      </w:tabs>
      <w:spacing w:line="300" w:lineRule="auto"/>
      <w:jc w:val="both"/>
    </w:pPr>
    <w:rPr>
      <w:rFonts w:cs="Arial"/>
      <w:sz w:val="28"/>
      <w:szCs w:val="20"/>
    </w:rPr>
  </w:style>
  <w:style w:type="paragraph" w:styleId="a3">
    <w:name w:val="Body Text"/>
    <w:basedOn w:val="a"/>
    <w:link w:val="a4"/>
    <w:rsid w:val="00FB0206"/>
    <w:pPr>
      <w:jc w:val="both"/>
    </w:pPr>
  </w:style>
  <w:style w:type="character" w:customStyle="1" w:styleId="a4">
    <w:name w:val="Основной текст Знак"/>
    <w:basedOn w:val="a0"/>
    <w:link w:val="a3"/>
    <w:rsid w:val="00FB0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FB020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a6">
    <w:name w:val="footer"/>
    <w:basedOn w:val="a"/>
    <w:link w:val="a7"/>
    <w:rsid w:val="00FB02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B02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B0206"/>
  </w:style>
  <w:style w:type="character" w:styleId="a9">
    <w:name w:val="footnote reference"/>
    <w:rsid w:val="006B338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B3387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6B3387"/>
    <w:rPr>
      <w:rFonts w:ascii="Calibri" w:eastAsia="Calibri" w:hAnsi="Calibri" w:cs="Times New Roman"/>
      <w:sz w:val="20"/>
      <w:szCs w:val="20"/>
    </w:rPr>
  </w:style>
  <w:style w:type="table" w:styleId="ac">
    <w:name w:val="Table Grid"/>
    <w:basedOn w:val="a1"/>
    <w:uiPriority w:val="59"/>
    <w:rsid w:val="00CA6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CA6DD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E346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E3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8873E-F354-4F5C-A6C3-03D7B71D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deer</dc:creator>
  <cp:keywords/>
  <dc:description/>
  <cp:lastModifiedBy>deer</cp:lastModifiedBy>
  <cp:revision>5</cp:revision>
  <cp:lastPrinted>2018-03-19T08:32:00Z</cp:lastPrinted>
  <dcterms:created xsi:type="dcterms:W3CDTF">2018-06-12T11:22:00Z</dcterms:created>
  <dcterms:modified xsi:type="dcterms:W3CDTF">2019-04-08T11:55:00Z</dcterms:modified>
</cp:coreProperties>
</file>