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D27A14" w:rsidRDefault="00191257" w:rsidP="00366CC3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366CC3" w:rsidRPr="00366CC3" w:rsidRDefault="00366CC3" w:rsidP="00366C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(требования) Банка (или их часть) по кредитным обязательствам Заемщика ООО «ПРОИЗВОДСТВЕННО СТРОИТЕЛЬНАЯ ФИРМА ПАРТНЕР», ИНН 7701232404 в полном объеме, вытекающие из договоров об открытии невозобновляемой кредитной линии №2216/90380012/08231807Z02011/17/1д от 27.07.2017, №2216/90380012/091423Z3Z715Z4/17/1д от 28.08.2017, обеспечительных договоров, заключенных в обеспечение исполнения обязательств, а также права требования на возмещение судебных расходов по вступившем в законную силу судебным актам.</w:t>
      </w:r>
    </w:p>
    <w:p w:rsidR="00366CC3" w:rsidRDefault="00366CC3" w:rsidP="00366CC3">
      <w:pPr>
        <w:spacing w:line="240" w:lineRule="auto"/>
        <w:ind w:right="-57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обеспечительных договоров.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1653"/>
        <w:gridCol w:w="2125"/>
        <w:gridCol w:w="3192"/>
      </w:tblGrid>
      <w:tr w:rsidR="00366CC3" w:rsidTr="00366CC3">
        <w:trPr>
          <w:trHeight w:val="232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Договор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Описание залога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line="240" w:lineRule="auto"/>
              <w:ind w:right="-57" w:hanging="11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Местонахождение залога обеспечения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Залогодатель/ Поручитель</w:t>
            </w:r>
          </w:p>
        </w:tc>
      </w:tr>
      <w:tr w:rsidR="00366CC3" w:rsidTr="00366CC3">
        <w:trPr>
          <w:trHeight w:val="212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22/9038/0012/08231807Z02011/17П01 от 27.07.2017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поручительство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127238, г. Москва, проезд 3-й Нижнелихоборский, д. 6, кв. 64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Евтушенко Константин Петрович</w:t>
            </w:r>
          </w:p>
        </w:tc>
      </w:tr>
      <w:tr w:rsidR="00366CC3" w:rsidTr="00366CC3">
        <w:trPr>
          <w:trHeight w:val="204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22/9038/0012/08231807Z02011/17П02 от 27.07.2017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поручительство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127238, г. Москва, Дмитровское ш., д. 50, корп. 1, кв. 70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Юдин Олег Евгеньевич</w:t>
            </w:r>
          </w:p>
        </w:tc>
      </w:tr>
      <w:tr w:rsidR="00366CC3" w:rsidTr="00366CC3">
        <w:trPr>
          <w:trHeight w:val="30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22/9038/0012/08231807Z02011/17З01 от 26.01.2018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земли с/х назначения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МО, Дмитровский р-н, Яхрома, в районе д. Сафоново, снт Сафоново-2, уч-к 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Евтушенко Константин Петрович</w:t>
            </w:r>
          </w:p>
        </w:tc>
      </w:tr>
      <w:tr w:rsidR="00366CC3" w:rsidTr="00366CC3">
        <w:trPr>
          <w:trHeight w:val="30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22/90380012/091423Z3Z715Z4/17П01 от 28.08.2017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поручительство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127238, г. Москва, проезд 3-й Нижнелихоборский, д. 6, кв. 64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Евтушенко Константин Петрович</w:t>
            </w:r>
          </w:p>
        </w:tc>
      </w:tr>
      <w:tr w:rsidR="00366CC3" w:rsidTr="00366CC3">
        <w:trPr>
          <w:trHeight w:val="217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C3" w:rsidRDefault="00366CC3">
            <w:pPr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22/90380012/091423Z3Z715Z4/17П02 от 28.08.2017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поручительство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127238, г. Москва, Дмитровское ш., д. 50, корп. 1, кв. 70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Юдин Олег Евгеньевич</w:t>
            </w:r>
          </w:p>
        </w:tc>
      </w:tr>
      <w:tr w:rsidR="00366CC3" w:rsidTr="00366CC3">
        <w:trPr>
          <w:trHeight w:val="312"/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C3" w:rsidRDefault="00366CC3">
            <w:pPr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2216/90380012/091423Z3Z715Z4/17З01 от 26.01.2018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земли с/х назначения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МО, Дмитровский р-н, Яхрома, в районе д. Сафоново, снт Сафоново-2, уч-к 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CC3" w:rsidRDefault="00366CC3">
            <w:pPr>
              <w:spacing w:after="0" w:line="240" w:lineRule="auto"/>
              <w:ind w:right="-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Евтушенко Константин Петрович</w:t>
            </w:r>
          </w:p>
        </w:tc>
      </w:tr>
    </w:tbl>
    <w:p w:rsidR="006B7904" w:rsidRPr="00366CC3" w:rsidRDefault="00366CC3" w:rsidP="006B79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A32457" w:rsidRPr="006C5EE0" w:rsidRDefault="00136306" w:rsidP="00366C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366CC3" w:rsidRPr="00A024F1">
        <w:rPr>
          <w:rFonts w:ascii="Times New Roman" w:hAnsi="Times New Roman"/>
          <w:b/>
          <w:sz w:val="24"/>
          <w:szCs w:val="24"/>
          <w:lang w:eastAsia="ru-RU"/>
        </w:rPr>
        <w:t>ООО «ПСФ Партнер» (ИНН 7701232404)</w:t>
      </w:r>
      <w:r w:rsidR="00366CC3" w:rsidRPr="00A024F1">
        <w:rPr>
          <w:rFonts w:ascii="Times New Roman" w:hAnsi="Times New Roman"/>
          <w:b/>
          <w:sz w:val="24"/>
          <w:szCs w:val="24"/>
        </w:rPr>
        <w:t xml:space="preserve">, </w:t>
      </w:r>
      <w:r w:rsidR="00366CC3" w:rsidRPr="00A024F1">
        <w:rPr>
          <w:rFonts w:ascii="Times New Roman" w:hAnsi="Times New Roman"/>
          <w:b/>
          <w:sz w:val="24"/>
          <w:szCs w:val="24"/>
          <w:lang w:eastAsia="ru-RU"/>
        </w:rPr>
        <w:t>Евтушенко К.П., Юдину О.Е.</w:t>
      </w:r>
      <w:r w:rsidR="00366CC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32457"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66CC3"/>
    <w:rsid w:val="00370389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2C23-B766-44D2-8986-8607DBAC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28</cp:revision>
  <cp:lastPrinted>2018-01-29T13:52:00Z</cp:lastPrinted>
  <dcterms:created xsi:type="dcterms:W3CDTF">2018-11-21T07:44:00Z</dcterms:created>
  <dcterms:modified xsi:type="dcterms:W3CDTF">2019-08-05T13:55:00Z</dcterms:modified>
</cp:coreProperties>
</file>