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6B7904" w:rsidRDefault="006B7904" w:rsidP="006B7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3FD" w:rsidRPr="006F6593" w:rsidRDefault="00F703FD" w:rsidP="00F703FD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F6593">
        <w:rPr>
          <w:rFonts w:ascii="Times New Roman" w:hAnsi="Times New Roman"/>
          <w:sz w:val="24"/>
          <w:szCs w:val="24"/>
          <w:lang w:eastAsia="ru-RU"/>
        </w:rPr>
        <w:t xml:space="preserve">Права (требования) Банка (или их часть) по кредитным обязательствам Заемщика </w:t>
      </w:r>
      <w:r>
        <w:rPr>
          <w:rFonts w:ascii="Times New Roman" w:hAnsi="Times New Roman"/>
          <w:sz w:val="24"/>
          <w:szCs w:val="24"/>
          <w:lang w:eastAsia="ru-RU"/>
        </w:rPr>
        <w:t>ООО «КМСИ»</w:t>
      </w:r>
      <w:r w:rsidRPr="00B35383">
        <w:rPr>
          <w:rFonts w:ascii="Times New Roman" w:hAnsi="Times New Roman"/>
          <w:sz w:val="24"/>
          <w:szCs w:val="24"/>
          <w:lang w:eastAsia="ru-RU"/>
        </w:rPr>
        <w:t xml:space="preserve">, ИНН </w:t>
      </w:r>
      <w:r w:rsidRPr="008651FA">
        <w:rPr>
          <w:rFonts w:ascii="Times New Roman" w:hAnsi="Times New Roman"/>
          <w:sz w:val="24"/>
          <w:szCs w:val="24"/>
          <w:lang w:eastAsia="ru-RU"/>
        </w:rPr>
        <w:t>7720742665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0108">
        <w:rPr>
          <w:rFonts w:ascii="Times New Roman" w:hAnsi="Times New Roman"/>
          <w:sz w:val="24"/>
          <w:szCs w:val="24"/>
          <w:lang w:eastAsia="ru-RU"/>
        </w:rPr>
        <w:t>в полном объеме, вытекающие из</w:t>
      </w:r>
      <w:r w:rsidRPr="008845DA">
        <w:rPr>
          <w:rFonts w:ascii="Times New Roman" w:hAnsi="Times New Roman"/>
          <w:sz w:val="24"/>
          <w:szCs w:val="24"/>
          <w:lang w:eastAsia="ru-RU"/>
        </w:rPr>
        <w:t xml:space="preserve"> договора об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овердрафтном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кредитовании</w:t>
      </w:r>
      <w:r w:rsidRPr="008845DA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1255</w:t>
      </w:r>
      <w:r w:rsidRPr="008845D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Pr="008651FA">
        <w:rPr>
          <w:rFonts w:ascii="Times New Roman" w:hAnsi="Times New Roman"/>
          <w:sz w:val="24"/>
          <w:szCs w:val="24"/>
          <w:lang w:eastAsia="ru-RU"/>
        </w:rPr>
        <w:t>09.12.2015</w:t>
      </w:r>
      <w:r w:rsidRPr="008845DA">
        <w:rPr>
          <w:rFonts w:ascii="Times New Roman" w:hAnsi="Times New Roman"/>
          <w:sz w:val="24"/>
          <w:szCs w:val="24"/>
          <w:lang w:eastAsia="ru-RU"/>
        </w:rPr>
        <w:t xml:space="preserve">, обеспечительных договоров, заключенных в обеспечение </w:t>
      </w:r>
      <w:r>
        <w:rPr>
          <w:rFonts w:ascii="Times New Roman" w:hAnsi="Times New Roman"/>
          <w:sz w:val="24"/>
          <w:szCs w:val="24"/>
          <w:lang w:eastAsia="ru-RU"/>
        </w:rPr>
        <w:t>исполнения обязательств</w:t>
      </w:r>
      <w:r w:rsidRPr="00F00108">
        <w:rPr>
          <w:rFonts w:ascii="Times New Roman" w:hAnsi="Times New Roman"/>
          <w:sz w:val="24"/>
          <w:szCs w:val="24"/>
          <w:lang w:eastAsia="ru-RU"/>
        </w:rPr>
        <w:t>, а также права требования на возмещение судебных расходов по вступившем в законную силу судебным актам.</w:t>
      </w:r>
    </w:p>
    <w:p w:rsidR="00F703FD" w:rsidRPr="00993DFD" w:rsidRDefault="00F703FD" w:rsidP="00F703FD">
      <w:pPr>
        <w:spacing w:line="240" w:lineRule="auto"/>
        <w:ind w:right="-57"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93DFD">
        <w:rPr>
          <w:rFonts w:ascii="Times New Roman" w:hAnsi="Times New Roman"/>
          <w:b/>
          <w:i/>
          <w:sz w:val="24"/>
          <w:szCs w:val="24"/>
          <w:lang w:eastAsia="ru-RU"/>
        </w:rPr>
        <w:t>Перечень обеспечительных договоров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2545"/>
        <w:gridCol w:w="2501"/>
      </w:tblGrid>
      <w:tr w:rsidR="00F703FD" w:rsidRPr="001E0201" w:rsidTr="00F703FD">
        <w:trPr>
          <w:trHeight w:val="700"/>
        </w:trPr>
        <w:tc>
          <w:tcPr>
            <w:tcW w:w="2547" w:type="dxa"/>
            <w:vAlign w:val="center"/>
          </w:tcPr>
          <w:p w:rsidR="00F703FD" w:rsidRPr="00993DFD" w:rsidRDefault="00F703FD" w:rsidP="00025A70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3D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984" w:type="dxa"/>
            <w:vAlign w:val="center"/>
          </w:tcPr>
          <w:p w:rsidR="00F703FD" w:rsidRPr="00993DFD" w:rsidRDefault="00F703FD" w:rsidP="00025A70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3D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Описание залога</w:t>
            </w:r>
          </w:p>
        </w:tc>
        <w:tc>
          <w:tcPr>
            <w:tcW w:w="2545" w:type="dxa"/>
            <w:vAlign w:val="center"/>
          </w:tcPr>
          <w:p w:rsidR="00F703FD" w:rsidRPr="00993DFD" w:rsidRDefault="00F703FD" w:rsidP="00025A70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3D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 залога обеспечения</w:t>
            </w:r>
          </w:p>
        </w:tc>
        <w:tc>
          <w:tcPr>
            <w:tcW w:w="2501" w:type="dxa"/>
            <w:vAlign w:val="center"/>
          </w:tcPr>
          <w:p w:rsidR="00F703FD" w:rsidRPr="00993DFD" w:rsidRDefault="00F703FD" w:rsidP="00025A70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3D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Залогодатель/ Поручитель</w:t>
            </w:r>
          </w:p>
        </w:tc>
      </w:tr>
      <w:tr w:rsidR="00F703FD" w:rsidRPr="001E0201" w:rsidTr="00F703FD">
        <w:trPr>
          <w:trHeight w:val="67"/>
        </w:trPr>
        <w:tc>
          <w:tcPr>
            <w:tcW w:w="2547" w:type="dxa"/>
            <w:vAlign w:val="center"/>
          </w:tcPr>
          <w:p w:rsidR="00F703FD" w:rsidRPr="001E0201" w:rsidRDefault="00F703FD" w:rsidP="00025A70">
            <w:pPr>
              <w:spacing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1/П-1255 </w:t>
            </w:r>
            <w:r w:rsidRPr="00872CA7">
              <w:rPr>
                <w:rFonts w:ascii="Times New Roman" w:hAnsi="Times New Roman"/>
                <w:sz w:val="24"/>
                <w:szCs w:val="24"/>
                <w:lang w:eastAsia="ru-RU"/>
              </w:rPr>
              <w:t>от 09.12.2015</w:t>
            </w:r>
          </w:p>
        </w:tc>
        <w:tc>
          <w:tcPr>
            <w:tcW w:w="1984" w:type="dxa"/>
            <w:vAlign w:val="center"/>
          </w:tcPr>
          <w:p w:rsidR="00F703FD" w:rsidRPr="001E0201" w:rsidRDefault="00F703FD" w:rsidP="00025A70">
            <w:pPr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Поручительство</w:t>
            </w:r>
          </w:p>
        </w:tc>
        <w:tc>
          <w:tcPr>
            <w:tcW w:w="2545" w:type="dxa"/>
            <w:vAlign w:val="center"/>
          </w:tcPr>
          <w:p w:rsidR="00F703FD" w:rsidRPr="001E0201" w:rsidRDefault="00F703FD" w:rsidP="00025A70">
            <w:pPr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CA7">
              <w:rPr>
                <w:rFonts w:ascii="Times New Roman" w:hAnsi="Times New Roman"/>
                <w:sz w:val="24"/>
                <w:szCs w:val="24"/>
                <w:lang w:eastAsia="ru-RU"/>
              </w:rPr>
              <w:t>115404,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2C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Москва, </w:t>
            </w:r>
            <w:proofErr w:type="spellStart"/>
            <w:r w:rsidRPr="00872CA7">
              <w:rPr>
                <w:rFonts w:ascii="Times New Roman" w:hAnsi="Times New Roman"/>
                <w:sz w:val="24"/>
                <w:szCs w:val="24"/>
                <w:lang w:eastAsia="ru-RU"/>
              </w:rPr>
              <w:t>Бирюлевская</w:t>
            </w:r>
            <w:proofErr w:type="spellEnd"/>
            <w:r w:rsidRPr="00872CA7">
              <w:rPr>
                <w:rFonts w:ascii="Times New Roman" w:hAnsi="Times New Roman"/>
                <w:sz w:val="24"/>
                <w:szCs w:val="24"/>
                <w:lang w:eastAsia="ru-RU"/>
              </w:rPr>
              <w:t>, дом 24, корп. 1, пом. 3, ком. 3</w:t>
            </w:r>
          </w:p>
        </w:tc>
        <w:tc>
          <w:tcPr>
            <w:tcW w:w="2501" w:type="dxa"/>
            <w:vAlign w:val="center"/>
          </w:tcPr>
          <w:p w:rsidR="00F703FD" w:rsidRPr="001E0201" w:rsidRDefault="00F703FD" w:rsidP="00025A70">
            <w:pPr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201">
              <w:rPr>
                <w:rFonts w:ascii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72CA7">
              <w:rPr>
                <w:rFonts w:ascii="Times New Roman" w:hAnsi="Times New Roman"/>
                <w:sz w:val="24"/>
                <w:szCs w:val="24"/>
                <w:lang w:eastAsia="ru-RU"/>
              </w:rPr>
              <w:t>ОктоАгро</w:t>
            </w:r>
            <w:proofErr w:type="spellEnd"/>
            <w:r w:rsidRPr="001E0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(ИНН </w:t>
            </w:r>
            <w:r w:rsidRPr="00872CA7">
              <w:rPr>
                <w:rFonts w:ascii="Times New Roman" w:hAnsi="Times New Roman"/>
                <w:sz w:val="24"/>
                <w:szCs w:val="24"/>
                <w:lang w:eastAsia="ru-RU"/>
              </w:rPr>
              <w:t>7727705937</w:t>
            </w:r>
            <w:r w:rsidRPr="001E020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703FD" w:rsidRPr="001E0201" w:rsidTr="00F703FD">
        <w:trPr>
          <w:trHeight w:val="700"/>
        </w:trPr>
        <w:tc>
          <w:tcPr>
            <w:tcW w:w="2547" w:type="dxa"/>
          </w:tcPr>
          <w:p w:rsidR="00F703FD" w:rsidRPr="001E0201" w:rsidRDefault="00F703FD" w:rsidP="00025A70">
            <w:pPr>
              <w:spacing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CA7">
              <w:rPr>
                <w:rFonts w:ascii="Times New Roman" w:hAnsi="Times New Roman"/>
                <w:sz w:val="24"/>
                <w:szCs w:val="24"/>
                <w:lang w:eastAsia="ru-RU"/>
              </w:rPr>
              <w:t>2/П-1255 от 09.12.2015</w:t>
            </w:r>
          </w:p>
        </w:tc>
        <w:tc>
          <w:tcPr>
            <w:tcW w:w="1984" w:type="dxa"/>
            <w:vAlign w:val="center"/>
          </w:tcPr>
          <w:p w:rsidR="00F703FD" w:rsidRPr="001E0201" w:rsidRDefault="00F703FD" w:rsidP="00025A70">
            <w:pPr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Поручительство</w:t>
            </w:r>
          </w:p>
        </w:tc>
        <w:tc>
          <w:tcPr>
            <w:tcW w:w="2545" w:type="dxa"/>
            <w:vAlign w:val="center"/>
          </w:tcPr>
          <w:p w:rsidR="00F703FD" w:rsidRPr="001E0201" w:rsidRDefault="00F703FD" w:rsidP="00025A70">
            <w:pPr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C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115230, </w:t>
            </w:r>
            <w:proofErr w:type="spellStart"/>
            <w:r w:rsidRPr="00872CA7">
              <w:rPr>
                <w:rFonts w:ascii="Times New Roman" w:hAnsi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872CA7">
              <w:rPr>
                <w:rFonts w:ascii="Times New Roman" w:hAnsi="Times New Roman"/>
                <w:sz w:val="24"/>
                <w:szCs w:val="24"/>
                <w:lang w:eastAsia="ru-RU"/>
              </w:rPr>
              <w:t>, проезд. Хлебозаводский, дом 7, стр. 9</w:t>
            </w:r>
          </w:p>
        </w:tc>
        <w:tc>
          <w:tcPr>
            <w:tcW w:w="2501" w:type="dxa"/>
            <w:vAlign w:val="center"/>
          </w:tcPr>
          <w:p w:rsidR="00F703FD" w:rsidRPr="001E0201" w:rsidRDefault="00F703FD" w:rsidP="00025A70">
            <w:pPr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CA7">
              <w:rPr>
                <w:rFonts w:ascii="Times New Roman" w:hAnsi="Times New Roman"/>
                <w:sz w:val="24"/>
                <w:szCs w:val="24"/>
                <w:lang w:eastAsia="ru-RU"/>
              </w:rPr>
              <w:t>ООО «Окто-Логистик»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(ИНН </w:t>
            </w:r>
            <w:r w:rsidRPr="00872CA7">
              <w:rPr>
                <w:rFonts w:ascii="Times New Roman" w:hAnsi="Times New Roman"/>
                <w:sz w:val="24"/>
                <w:szCs w:val="24"/>
                <w:lang w:eastAsia="ru-RU"/>
              </w:rPr>
              <w:t>7724850975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703FD" w:rsidRPr="001E0201" w:rsidTr="00F703FD">
        <w:trPr>
          <w:trHeight w:val="67"/>
        </w:trPr>
        <w:tc>
          <w:tcPr>
            <w:tcW w:w="2547" w:type="dxa"/>
          </w:tcPr>
          <w:p w:rsidR="00F703FD" w:rsidRPr="001E0201" w:rsidRDefault="00F703FD" w:rsidP="00025A70">
            <w:pPr>
              <w:spacing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CA7">
              <w:rPr>
                <w:rFonts w:ascii="Times New Roman" w:hAnsi="Times New Roman"/>
                <w:sz w:val="24"/>
                <w:szCs w:val="24"/>
                <w:lang w:eastAsia="ru-RU"/>
              </w:rPr>
              <w:t>3/П-1255 от 09.12.2015</w:t>
            </w:r>
          </w:p>
        </w:tc>
        <w:tc>
          <w:tcPr>
            <w:tcW w:w="1984" w:type="dxa"/>
            <w:vAlign w:val="center"/>
          </w:tcPr>
          <w:p w:rsidR="00F703FD" w:rsidRPr="001E0201" w:rsidRDefault="00F703FD" w:rsidP="00025A70">
            <w:pPr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Поручительство</w:t>
            </w:r>
          </w:p>
        </w:tc>
        <w:tc>
          <w:tcPr>
            <w:tcW w:w="2545" w:type="dxa"/>
            <w:vAlign w:val="center"/>
          </w:tcPr>
          <w:p w:rsidR="00F703FD" w:rsidRPr="001E0201" w:rsidRDefault="00F703FD" w:rsidP="00025A70">
            <w:pPr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C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111558, г. Москва, </w:t>
            </w:r>
            <w:proofErr w:type="spellStart"/>
            <w:r w:rsidRPr="00872CA7">
              <w:rPr>
                <w:rFonts w:ascii="Times New Roman" w:hAnsi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872CA7">
              <w:rPr>
                <w:rFonts w:ascii="Times New Roman" w:hAnsi="Times New Roman"/>
                <w:sz w:val="24"/>
                <w:szCs w:val="24"/>
                <w:lang w:eastAsia="ru-RU"/>
              </w:rPr>
              <w:t>. Свободный, дом 21/2, кв. 16</w:t>
            </w:r>
          </w:p>
        </w:tc>
        <w:tc>
          <w:tcPr>
            <w:tcW w:w="2501" w:type="dxa"/>
            <w:vAlign w:val="center"/>
          </w:tcPr>
          <w:p w:rsidR="00F703FD" w:rsidRPr="001E0201" w:rsidRDefault="00F703FD" w:rsidP="00025A70">
            <w:pPr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CA7">
              <w:rPr>
                <w:rFonts w:ascii="Times New Roman" w:hAnsi="Times New Roman"/>
                <w:sz w:val="24"/>
                <w:szCs w:val="24"/>
                <w:lang w:eastAsia="ru-RU"/>
              </w:rPr>
              <w:t>Трофимов Владислав Евгеньевич</w:t>
            </w:r>
          </w:p>
        </w:tc>
      </w:tr>
    </w:tbl>
    <w:p w:rsidR="00F703FD" w:rsidRDefault="00F703FD" w:rsidP="00F703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03FD" w:rsidRPr="006F6593" w:rsidRDefault="00F703FD" w:rsidP="00F703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F6593"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F703FD" w:rsidRDefault="00F703FD" w:rsidP="006B7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746" w:rsidRPr="00136306" w:rsidRDefault="00136306" w:rsidP="00F703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F703FD" w:rsidRPr="00993DFD">
        <w:rPr>
          <w:rFonts w:ascii="Times New Roman" w:hAnsi="Times New Roman"/>
          <w:b/>
          <w:sz w:val="24"/>
          <w:szCs w:val="24"/>
          <w:lang w:eastAsia="ru-RU"/>
        </w:rPr>
        <w:t>ООО «КМСИ», ООО «</w:t>
      </w:r>
      <w:proofErr w:type="spellStart"/>
      <w:r w:rsidR="00F703FD" w:rsidRPr="00993DFD">
        <w:rPr>
          <w:rFonts w:ascii="Times New Roman" w:hAnsi="Times New Roman"/>
          <w:b/>
          <w:sz w:val="24"/>
          <w:szCs w:val="24"/>
          <w:lang w:eastAsia="ru-RU"/>
        </w:rPr>
        <w:t>ОктоАгро</w:t>
      </w:r>
      <w:proofErr w:type="spellEnd"/>
      <w:r w:rsidR="00F703FD" w:rsidRPr="00993DFD">
        <w:rPr>
          <w:rFonts w:ascii="Times New Roman" w:hAnsi="Times New Roman"/>
          <w:b/>
          <w:sz w:val="24"/>
          <w:szCs w:val="24"/>
          <w:lang w:eastAsia="ru-RU"/>
        </w:rPr>
        <w:t xml:space="preserve">», </w:t>
      </w:r>
      <w:r w:rsidR="00F703FD">
        <w:rPr>
          <w:rFonts w:ascii="Times New Roman" w:hAnsi="Times New Roman"/>
          <w:b/>
          <w:sz w:val="24"/>
          <w:szCs w:val="24"/>
          <w:lang w:eastAsia="ru-RU"/>
        </w:rPr>
        <w:t>Трофимов</w:t>
      </w:r>
      <w:r w:rsidR="00F703FD">
        <w:rPr>
          <w:rFonts w:ascii="Times New Roman" w:hAnsi="Times New Roman"/>
          <w:b/>
          <w:sz w:val="24"/>
          <w:szCs w:val="24"/>
          <w:lang w:eastAsia="ru-RU"/>
        </w:rPr>
        <w:t>у</w:t>
      </w:r>
      <w:bookmarkStart w:id="0" w:name="_GoBack"/>
      <w:bookmarkEnd w:id="0"/>
      <w:r w:rsidR="00F703FD">
        <w:rPr>
          <w:rFonts w:ascii="Times New Roman" w:hAnsi="Times New Roman"/>
          <w:b/>
          <w:sz w:val="24"/>
          <w:szCs w:val="24"/>
          <w:lang w:eastAsia="ru-RU"/>
        </w:rPr>
        <w:t xml:space="preserve"> В.А.</w:t>
      </w:r>
    </w:p>
    <w:p w:rsidR="00A32457" w:rsidRPr="006C5EE0" w:rsidRDefault="00A32457" w:rsidP="006C5E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Pr="00B10143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70389"/>
    <w:rsid w:val="004D02CA"/>
    <w:rsid w:val="00575BD3"/>
    <w:rsid w:val="005F0E59"/>
    <w:rsid w:val="00600379"/>
    <w:rsid w:val="00651941"/>
    <w:rsid w:val="006B7904"/>
    <w:rsid w:val="006C5EE0"/>
    <w:rsid w:val="006C74B7"/>
    <w:rsid w:val="00741C4A"/>
    <w:rsid w:val="007733C1"/>
    <w:rsid w:val="00825ADC"/>
    <w:rsid w:val="00966EC3"/>
    <w:rsid w:val="009D01EA"/>
    <w:rsid w:val="00A002CA"/>
    <w:rsid w:val="00A04FA9"/>
    <w:rsid w:val="00A32457"/>
    <w:rsid w:val="00AF4FE6"/>
    <w:rsid w:val="00B10143"/>
    <w:rsid w:val="00BE349C"/>
    <w:rsid w:val="00C25D60"/>
    <w:rsid w:val="00CE0D4B"/>
    <w:rsid w:val="00D27A14"/>
    <w:rsid w:val="00E03746"/>
    <w:rsid w:val="00E56384"/>
    <w:rsid w:val="00E70EB0"/>
    <w:rsid w:val="00E86099"/>
    <w:rsid w:val="00F703FD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F2137-AC68-48EB-964E-9CD71C64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28</cp:revision>
  <cp:lastPrinted>2018-01-29T13:52:00Z</cp:lastPrinted>
  <dcterms:created xsi:type="dcterms:W3CDTF">2018-11-21T07:44:00Z</dcterms:created>
  <dcterms:modified xsi:type="dcterms:W3CDTF">2019-08-07T12:50:00Z</dcterms:modified>
</cp:coreProperties>
</file>