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10B15" w:rsidRPr="00827623" w:rsidRDefault="00010B15" w:rsidP="00010B15">
      <w:pPr>
        <w:autoSpaceDE w:val="0"/>
        <w:autoSpaceDN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7623">
        <w:rPr>
          <w:rFonts w:ascii="Times New Roman" w:hAnsi="Times New Roman"/>
          <w:sz w:val="24"/>
          <w:szCs w:val="24"/>
          <w:lang w:eastAsia="ru-RU"/>
        </w:rPr>
        <w:t xml:space="preserve">Права (требования) в полном объеме Цедента к ИП Степанову Михаилу Алексеевичу, </w:t>
      </w:r>
      <w:r w:rsidRPr="00827623">
        <w:rPr>
          <w:rFonts w:ascii="Times New Roman" w:eastAsia="Times New Roman" w:hAnsi="Times New Roman"/>
          <w:color w:val="000000"/>
          <w:sz w:val="24"/>
          <w:szCs w:val="24"/>
        </w:rPr>
        <w:t xml:space="preserve">вытекающие из: </w:t>
      </w:r>
    </w:p>
    <w:p w:rsidR="00010B15" w:rsidRPr="00827623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827623">
        <w:rPr>
          <w:color w:val="000000"/>
        </w:rPr>
        <w:t xml:space="preserve">- Кредитного договора № 22/8600200/134/14/20 от 26.12.2014г., заключенного с ИП Степановым М.А. </w:t>
      </w:r>
    </w:p>
    <w:p w:rsidR="00010B15" w:rsidRPr="00B16338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827623">
        <w:rPr>
          <w:color w:val="000000"/>
        </w:rPr>
        <w:t xml:space="preserve">- Договора </w:t>
      </w:r>
      <w:proofErr w:type="spellStart"/>
      <w:r w:rsidRPr="00827623">
        <w:rPr>
          <w:color w:val="000000"/>
        </w:rPr>
        <w:t>невозобновляемой</w:t>
      </w:r>
      <w:proofErr w:type="spellEnd"/>
      <w:r w:rsidRPr="00827623">
        <w:rPr>
          <w:color w:val="000000"/>
        </w:rPr>
        <w:t xml:space="preserve"> кредитной линии № 2216/8600200/136/15/2 от 26.01.2015г., заключенного с ИП Степановым М.А.</w:t>
      </w:r>
    </w:p>
    <w:p w:rsidR="00010B15" w:rsidRPr="00B16338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B16338">
        <w:rPr>
          <w:color w:val="000000"/>
        </w:rPr>
        <w:t>- Кредитного договора № 2216/8600200/193/15/1 от 04.12.2015г., заключенного с ИП Степановым М.А.</w:t>
      </w:r>
    </w:p>
    <w:p w:rsidR="00010B15" w:rsidRPr="00B16338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B16338">
        <w:rPr>
          <w:color w:val="000000"/>
        </w:rPr>
        <w:t>- Кредитного договора № 2216/8600200/195/15/1 от 04.12.2015г., заключенного с ИП Степановым М.А.</w:t>
      </w:r>
    </w:p>
    <w:p w:rsidR="00010B15" w:rsidRPr="00B16338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B16338">
        <w:rPr>
          <w:color w:val="000000"/>
        </w:rPr>
        <w:t>с учетом всех дополнительных соглашений</w:t>
      </w:r>
    </w:p>
    <w:p w:rsidR="00010B15" w:rsidRPr="00B16338" w:rsidRDefault="00010B15" w:rsidP="00010B15">
      <w:pPr>
        <w:pStyle w:val="a3"/>
        <w:autoSpaceDE w:val="0"/>
        <w:autoSpaceDN w:val="0"/>
        <w:jc w:val="both"/>
        <w:rPr>
          <w:color w:val="000000"/>
        </w:rPr>
      </w:pPr>
      <w:r w:rsidRPr="00B16338">
        <w:rPr>
          <w:color w:val="000000"/>
        </w:rPr>
        <w:t>(далее – Кредитные договоры);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 w:rsidRPr="00607BA9">
        <w:t>Одновременно с правами (требованиями) по Кредитным договорам уступаются права (требования) по следующим обеспечительным обязательствам: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22/8600/200/134/14П01 от 26.12.2014г., заключенный с ООО «Типография «Полиграф-сервис;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22/8600/200/134/14П02 от 26.12.2014г., заключенный с ООО «Палитра»;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22/8600/200/134/14П3 от 26.12.2014г., заключенный с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22/8600/200/134/14П4 от 26.12.2014г., заключенный со Степановой Светланой Сергеевной»;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22/8600/200/134/14П5 от 08.08.2016г., заключенный с ООО «</w:t>
      </w:r>
      <w:proofErr w:type="spellStart"/>
      <w:r w:rsidRPr="00607BA9">
        <w:t>Биос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22/8600/200/134/14П7 от 08.08.2016г., заключенный с ООО «</w:t>
      </w:r>
      <w:proofErr w:type="spellStart"/>
      <w:r w:rsidRPr="00607BA9">
        <w:t>Новострой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22/8600/200/134/14П9 от 08.08.2016г., заключенный с ООО «Забайкальское информационное агентство»;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22/8600/200/134/14П10 от 08.08.2016г., заключенный с ООО «Класс»;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22/8600/200/136/15И01 от 26.01.215г,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22/8600/200/195/15И02 от 11.02.2016г,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22/8600/200/195/15И03 от 11.02.2016г, заключенного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22/8600/200/195/15И04 от 08.08.2016г,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22/8600/200/195/15И05 от 08.08.2016г,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22/8600/200/195/15И07 от 30.09.2016г, заключенного ООО «Управляющая компания.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22/8600/200/136/15П01 от 26.01.2015г., заключенного с ООО «Типография Полиграф-сервис»;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22/8600/200/136/15П02 от 26.01.2015г., заключенного с ООО «Палитра»;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22/8600/200/136/15П03 от 26.01.2015г., заключенного с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22/8600/200/136/15П04 от 26.01.2015г.,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22/8600/200/136/15П05 от 08.08.2016г., заключенного с ООО «</w:t>
      </w:r>
      <w:proofErr w:type="spellStart"/>
      <w:r w:rsidRPr="00607BA9">
        <w:t>Биос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22/8600/200/136/15П07 от 08.08.2016г., заключенного с ООО «</w:t>
      </w:r>
      <w:proofErr w:type="spellStart"/>
      <w:r w:rsidRPr="00607BA9">
        <w:t>Новострой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22/8600/200/136/15П09 от 08.08.2016г., заключенного с ООО «Забайкальское информационное агентство»;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22/8600/200/136/15П10 от 08.08.2016г., заключенного с ООО «Класс»;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22/8600/200/136/15И01 от 26.01.215г,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22/8600/200/195/15И02 от 11.02.2016г,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22/8600/200/195/15И03 от 11.02.2016г, заключенного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22/8600/200/195/15И04 от 08.08.2016г,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22/8600/200/195/15И05 от 08.08.2016г,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22/8600/200/195/15И07 от 30.09.2016г, заключенного ООО «Управляющая компания.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22/8600/200/193/15П01 от 04.12.2015г, заключенного с ООО «Палитра»;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22/8600/200/193/15П02 от 04.12.2015г, заключенного с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22/8600/200/193/15П03 от 04.12.2015г, заключенного с ООО «Типография Полиграф-сервис»;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22/8600/200/193/15П04 от 04.12.2015г,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22/8600/200/193/15П07 от 08.08.2016г, заключенного с ООО «</w:t>
      </w:r>
      <w:proofErr w:type="spellStart"/>
      <w:r w:rsidRPr="00607BA9">
        <w:t>Биос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22/8600/200/193/15П08 от 08.08.2016г, заключенного с ООО «</w:t>
      </w:r>
      <w:proofErr w:type="spellStart"/>
      <w:r w:rsidRPr="00607BA9">
        <w:t>Новострой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22/8600/200/193/15П09 от 08.08.2016г, заключенного с ООО «Забайкальское информационное агентство»;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поручительства № 22/8600/200/193/15П10 от 08.08.2016г, заключенного с ООО «Класс»;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22/8600/200/193/15И01 от 04.12.2015г., заключенному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22/8600/200/195/15И02 от 11.02.2016г,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22/8600/200/195/15И03 от 11.02.2016г, заключенного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22/8600/200/195/15И04 от 08.08.2016г,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22/8600/200/195/15И05 от 08.08.2016г,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22/8600/200/195/15И07 от 30.09.2016г, заключенного ООО «Управляющая компания.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>Договора поручительства №</w:t>
      </w:r>
      <w:r w:rsidRPr="00607BA9">
        <w:t xml:space="preserve"> 22/8600/200/195/15П01 от 04.12.2015г, заключенного с ООО «Палитра»;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>Договора поручительства №</w:t>
      </w:r>
      <w:r w:rsidRPr="00607BA9">
        <w:t xml:space="preserve"> 22/8600/200/195/15П02 от 04.12.2015г, заключенного с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пор</w:t>
      </w:r>
      <w:r>
        <w:t xml:space="preserve">учительства № </w:t>
      </w:r>
      <w:r w:rsidRPr="00607BA9">
        <w:t>22/8600/200/195/15П03 от 04.12.2015г, заключенного с ООО «Типография Полиграф-сервис»;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 xml:space="preserve">Договора поручительства № </w:t>
      </w:r>
      <w:r w:rsidRPr="00607BA9">
        <w:t>22/8600/200/195/15П04 от 04.12.2015г,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 xml:space="preserve">Договора поручительства № </w:t>
      </w:r>
      <w:r w:rsidRPr="00607BA9">
        <w:t>22/8600/200/195/15П07 от 08</w:t>
      </w:r>
      <w:r>
        <w:t>.08.2016г, заключенного</w:t>
      </w:r>
      <w:r w:rsidRPr="00607BA9">
        <w:t xml:space="preserve"> с ООО «</w:t>
      </w:r>
      <w:proofErr w:type="spellStart"/>
      <w:r w:rsidRPr="00607BA9">
        <w:t>Биос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 xml:space="preserve">Договора поручительства № </w:t>
      </w:r>
      <w:r w:rsidRPr="00607BA9">
        <w:t>22/8600/200/195/15П</w:t>
      </w:r>
      <w:r>
        <w:t>08 от 08.08.2016г, заключенного</w:t>
      </w:r>
      <w:r w:rsidRPr="00607BA9">
        <w:t xml:space="preserve"> с ООО «</w:t>
      </w:r>
      <w:proofErr w:type="spellStart"/>
      <w:r w:rsidRPr="00607BA9">
        <w:t>Новострой</w:t>
      </w:r>
      <w:proofErr w:type="spellEnd"/>
      <w:r w:rsidRPr="00607BA9">
        <w:t>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 xml:space="preserve">Договора поручительства № </w:t>
      </w:r>
      <w:r w:rsidRPr="00607BA9">
        <w:t>22/8600/200/195/15П0</w:t>
      </w:r>
      <w:r>
        <w:t xml:space="preserve">9 от 08.08.2016г, заключенного </w:t>
      </w:r>
      <w:r w:rsidRPr="00607BA9">
        <w:t>с ООО «Забайкальское информационное агентство»;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>
        <w:t xml:space="preserve">Договора поручительства № </w:t>
      </w:r>
      <w:r w:rsidRPr="00607BA9">
        <w:t>22/8600/200/195/15П</w:t>
      </w:r>
      <w:r>
        <w:t>10 от 08.08.2016г, заключенного</w:t>
      </w:r>
      <w:r w:rsidRPr="00607BA9">
        <w:t xml:space="preserve"> с ООО «Класс»;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22/8600/200/136/15И01 от 26.01.215г,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22/8600/200/193/15И01 от 04.12.2015г., заключенному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22/8600/200/195/15И02 от 11.02.2016г,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22/8600/200/195/15И03 от 11.02.2016г, заключенного ООО «Управляющая компания»;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22/8600/200/195/15И04 от 08.08.2016г, заключенного со Степановым М.А.;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22/8600/200/195/15И05 от 08.08.2016г, заключенного со Степановой С.С.;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>
        <w:t>-</w:t>
      </w:r>
      <w:r w:rsidRPr="00607BA9">
        <w:t>Договора ипотеки № 22/8600/200/195/15И07 от 30.09.2016г, заключенного ООО «Управляющая компания.</w:t>
      </w:r>
    </w:p>
    <w:p w:rsidR="00010B15" w:rsidRPr="00607BA9" w:rsidRDefault="00010B15" w:rsidP="00010B15">
      <w:pPr>
        <w:pStyle w:val="a3"/>
        <w:autoSpaceDE w:val="0"/>
        <w:autoSpaceDN w:val="0"/>
        <w:jc w:val="both"/>
      </w:pPr>
      <w:r w:rsidRPr="00607BA9">
        <w:t xml:space="preserve">с учетом всех дополнительных соглашений </w:t>
      </w:r>
    </w:p>
    <w:p w:rsidR="00010B15" w:rsidRPr="00B16338" w:rsidRDefault="00010B15" w:rsidP="00010B15">
      <w:pPr>
        <w:pStyle w:val="a3"/>
        <w:autoSpaceDE w:val="0"/>
        <w:autoSpaceDN w:val="0"/>
        <w:jc w:val="both"/>
      </w:pPr>
      <w:r w:rsidRPr="00607BA9">
        <w:t>(далее - Обеспечительные договоры)</w:t>
      </w:r>
      <w:r>
        <w:t>.</w:t>
      </w:r>
      <w:bookmarkStart w:id="0" w:name="_GoBack"/>
      <w:bookmarkEnd w:id="0"/>
    </w:p>
    <w:p w:rsidR="00010B15" w:rsidRDefault="00010B15" w:rsidP="0001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 w:eastAsia="ru-RU"/>
        </w:rPr>
      </w:pPr>
    </w:p>
    <w:p w:rsidR="00010B15" w:rsidRPr="006F6593" w:rsidRDefault="00010B15" w:rsidP="0001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593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6F6593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010B15" w:rsidRDefault="00010B15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E6" w:rsidRPr="00DC7326" w:rsidRDefault="00136306" w:rsidP="006B7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 xml:space="preserve">ИП Степанову М.А, </w:t>
      </w:r>
      <w:r w:rsidR="00010B15" w:rsidRPr="001B34B7">
        <w:rPr>
          <w:rFonts w:ascii="Times New Roman" w:eastAsia="Times New Roman" w:hAnsi="Times New Roman"/>
          <w:b/>
          <w:sz w:val="24"/>
          <w:szCs w:val="24"/>
          <w:lang w:eastAsia="ru-RU"/>
        </w:rPr>
        <w:t>ООО «Типография «Полиграф-сервис</w:t>
      </w:r>
      <w:r w:rsidR="00010B1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>, ООО «Палитра», ООО «Управляющая компания», Степановой С.С., ООО «</w:t>
      </w:r>
      <w:proofErr w:type="spellStart"/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>Биос</w:t>
      </w:r>
      <w:proofErr w:type="spellEnd"/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>», ООО «Класс», ООО «</w:t>
      </w:r>
      <w:proofErr w:type="spellStart"/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>Новострой</w:t>
      </w:r>
      <w:proofErr w:type="spellEnd"/>
      <w:r w:rsidR="00010B15" w:rsidRPr="001B34B7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="00010B15" w:rsidRPr="001B34B7">
        <w:rPr>
          <w:rFonts w:ascii="Times New Roman" w:eastAsia="Times New Roman" w:hAnsi="Times New Roman"/>
          <w:b/>
          <w:sz w:val="24"/>
          <w:szCs w:val="24"/>
          <w:lang w:eastAsia="ru-RU"/>
        </w:rPr>
        <w:t>ООО «Забайкальское информационное агентство»</w:t>
      </w:r>
      <w:r w:rsidR="00010B1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915-8632-41FE-B50E-48D74F4C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29</cp:revision>
  <cp:lastPrinted>2018-01-29T13:52:00Z</cp:lastPrinted>
  <dcterms:created xsi:type="dcterms:W3CDTF">2018-11-21T07:44:00Z</dcterms:created>
  <dcterms:modified xsi:type="dcterms:W3CDTF">2019-08-19T11:07:00Z</dcterms:modified>
</cp:coreProperties>
</file>