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48376D">
        <w:rPr>
          <w:b/>
          <w:sz w:val="20"/>
          <w:szCs w:val="20"/>
          <w:lang w:val="en-US"/>
        </w:rPr>
        <w:t>60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56</w:t>
      </w:r>
      <w:r w:rsidR="0048376D" w:rsidRPr="0048376D">
        <w:rPr>
          <w:sz w:val="20"/>
          <w:szCs w:val="20"/>
        </w:rPr>
        <w:t>0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48376D">
        <w:rPr>
          <w:sz w:val="20"/>
          <w:szCs w:val="20"/>
        </w:rPr>
        <w:t>продажи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48376D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задаток для участия </w:t>
      </w:r>
      <w:r w:rsidR="0048376D">
        <w:rPr>
          <w:sz w:val="20"/>
          <w:szCs w:val="20"/>
        </w:rPr>
        <w:t>в</w:t>
      </w:r>
      <w:r w:rsidR="00632B8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продаже </w:t>
      </w:r>
      <w:r w:rsidRPr="00EB6A44">
        <w:rPr>
          <w:color w:val="000000"/>
          <w:sz w:val="20"/>
          <w:szCs w:val="20"/>
        </w:rPr>
        <w:t>имущества</w:t>
      </w:r>
      <w:r w:rsidR="003A63ED">
        <w:rPr>
          <w:color w:val="000000"/>
          <w:sz w:val="20"/>
          <w:szCs w:val="20"/>
        </w:rPr>
        <w:t xml:space="preserve"> посредством публичного предложения (Далее - Продажа)</w:t>
      </w:r>
      <w:r w:rsidRPr="00EB6A44">
        <w:rPr>
          <w:color w:val="000000"/>
          <w:sz w:val="20"/>
          <w:szCs w:val="20"/>
        </w:rPr>
        <w:t xml:space="preserve">, </w:t>
      </w:r>
      <w:r w:rsidRPr="00EB6A44">
        <w:rPr>
          <w:sz w:val="20"/>
          <w:szCs w:val="20"/>
        </w:rPr>
        <w:t xml:space="preserve">принадлежащего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48376D" w:rsidRPr="0048376D" w:rsidRDefault="0048376D" w:rsidP="0048376D">
      <w:pPr>
        <w:pStyle w:val="af4"/>
        <w:ind w:left="0" w:right="-57"/>
        <w:jc w:val="both"/>
        <w:rPr>
          <w:b/>
          <w:sz w:val="20"/>
          <w:szCs w:val="20"/>
        </w:rPr>
      </w:pPr>
      <w:r w:rsidRPr="0048376D">
        <w:rPr>
          <w:b/>
          <w:sz w:val="20"/>
          <w:szCs w:val="20"/>
        </w:rPr>
        <w:t xml:space="preserve">Лот №1: </w:t>
      </w:r>
    </w:p>
    <w:p w:rsidR="0048376D" w:rsidRPr="0048376D" w:rsidRDefault="0048376D" w:rsidP="004837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376D">
        <w:rPr>
          <w:sz w:val="20"/>
          <w:szCs w:val="20"/>
        </w:rPr>
        <w:t xml:space="preserve">Земельный участок площадью 298 096 </w:t>
      </w:r>
      <w:proofErr w:type="spellStart"/>
      <w:r w:rsidRPr="0048376D">
        <w:rPr>
          <w:sz w:val="20"/>
          <w:szCs w:val="20"/>
        </w:rPr>
        <w:t>кв.м</w:t>
      </w:r>
      <w:proofErr w:type="spellEnd"/>
      <w:r w:rsidRPr="0048376D">
        <w:rPr>
          <w:sz w:val="20"/>
          <w:szCs w:val="20"/>
        </w:rPr>
        <w:t xml:space="preserve">., категория земель: земли сельскохозяйственного назначения, разрешенное использование для сельскохозяйственного производства, кадастровый номер 50:04:0190110:1, расположенный по адресу: Московская область, Дмитровский район, </w:t>
      </w:r>
      <w:proofErr w:type="spellStart"/>
      <w:r w:rsidRPr="0048376D">
        <w:rPr>
          <w:sz w:val="20"/>
          <w:szCs w:val="20"/>
        </w:rPr>
        <w:t>Бунятинский</w:t>
      </w:r>
      <w:proofErr w:type="spellEnd"/>
      <w:r w:rsidRPr="0048376D">
        <w:rPr>
          <w:sz w:val="20"/>
          <w:szCs w:val="20"/>
        </w:rPr>
        <w:t xml:space="preserve"> </w:t>
      </w:r>
      <w:proofErr w:type="spellStart"/>
      <w:r w:rsidRPr="0048376D">
        <w:rPr>
          <w:sz w:val="20"/>
          <w:szCs w:val="20"/>
        </w:rPr>
        <w:t>с.о</w:t>
      </w:r>
      <w:proofErr w:type="spellEnd"/>
      <w:r w:rsidRPr="0048376D">
        <w:rPr>
          <w:sz w:val="20"/>
          <w:szCs w:val="20"/>
        </w:rPr>
        <w:t xml:space="preserve">., д. </w:t>
      </w:r>
      <w:proofErr w:type="spellStart"/>
      <w:r w:rsidRPr="0048376D">
        <w:rPr>
          <w:sz w:val="20"/>
          <w:szCs w:val="20"/>
        </w:rPr>
        <w:t>Подвязново</w:t>
      </w:r>
      <w:proofErr w:type="spellEnd"/>
      <w:r w:rsidRPr="0048376D">
        <w:rPr>
          <w:sz w:val="20"/>
          <w:szCs w:val="20"/>
        </w:rPr>
        <w:t>.</w:t>
      </w:r>
    </w:p>
    <w:p w:rsidR="0048376D" w:rsidRPr="0048376D" w:rsidRDefault="0048376D" w:rsidP="004837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376D">
        <w:rPr>
          <w:sz w:val="20"/>
          <w:szCs w:val="20"/>
        </w:rPr>
        <w:t>Обременения: не зарегистрированы.</w:t>
      </w:r>
    </w:p>
    <w:p w:rsidR="0048376D" w:rsidRPr="0048376D" w:rsidRDefault="0048376D" w:rsidP="0048376D">
      <w:pPr>
        <w:tabs>
          <w:tab w:val="left" w:pos="993"/>
        </w:tabs>
        <w:spacing w:before="120"/>
        <w:jc w:val="both"/>
        <w:rPr>
          <w:sz w:val="20"/>
          <w:szCs w:val="20"/>
        </w:rPr>
      </w:pPr>
      <w:r w:rsidRPr="0048376D">
        <w:rPr>
          <w:b/>
          <w:sz w:val="20"/>
          <w:szCs w:val="20"/>
        </w:rPr>
        <w:t xml:space="preserve">Начальная цена имущества: </w:t>
      </w:r>
      <w:r w:rsidRPr="0048376D">
        <w:rPr>
          <w:sz w:val="20"/>
          <w:szCs w:val="20"/>
        </w:rPr>
        <w:t>7 772 400 (Семь миллионов семьсот семьдесят две тысячи четыреста) рублей, НДС не облагается.</w:t>
      </w:r>
    </w:p>
    <w:p w:rsidR="0048376D" w:rsidRPr="0048376D" w:rsidRDefault="0048376D" w:rsidP="0048376D">
      <w:pPr>
        <w:tabs>
          <w:tab w:val="left" w:pos="993"/>
        </w:tabs>
        <w:jc w:val="both"/>
        <w:rPr>
          <w:sz w:val="20"/>
          <w:szCs w:val="20"/>
        </w:rPr>
      </w:pPr>
      <w:bookmarkStart w:id="0" w:name="_GoBack"/>
      <w:bookmarkEnd w:id="0"/>
      <w:r w:rsidRPr="0048376D">
        <w:rPr>
          <w:b/>
          <w:sz w:val="20"/>
          <w:szCs w:val="20"/>
        </w:rPr>
        <w:t xml:space="preserve">Размер задатка: </w:t>
      </w:r>
      <w:r w:rsidRPr="0048376D">
        <w:rPr>
          <w:sz w:val="20"/>
          <w:szCs w:val="20"/>
          <w:lang w:eastAsia="ar-SA"/>
        </w:rPr>
        <w:t xml:space="preserve">1 554 480 </w:t>
      </w:r>
      <w:r w:rsidRPr="0048376D">
        <w:rPr>
          <w:sz w:val="20"/>
          <w:szCs w:val="20"/>
        </w:rPr>
        <w:t>(Один миллион пятьсот пятьдесят четыре тысячи четыреста восемьдесят) рублей (НДС не облагается).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CF0CA6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CF0CA6">
        <w:rPr>
          <w:sz w:val="20"/>
          <w:szCs w:val="20"/>
        </w:rPr>
        <w:t>1.3.</w:t>
      </w:r>
      <w:r w:rsidRPr="00CF0CA6">
        <w:rPr>
          <w:sz w:val="20"/>
          <w:szCs w:val="20"/>
        </w:rPr>
        <w:tab/>
        <w:t xml:space="preserve">В случае признания Претендента победителем </w:t>
      </w:r>
      <w:r w:rsidR="003A63ED" w:rsidRPr="00CF0CA6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Продавцу в счет оплаты имущества, выставленного на </w:t>
      </w:r>
      <w:r w:rsidR="003A63ED" w:rsidRPr="00CF0CA6">
        <w:rPr>
          <w:sz w:val="20"/>
          <w:szCs w:val="20"/>
        </w:rPr>
        <w:t>продажу</w:t>
      </w:r>
      <w:r w:rsidRPr="00CF0CA6">
        <w:rPr>
          <w:sz w:val="20"/>
          <w:szCs w:val="20"/>
        </w:rPr>
        <w:t>.</w:t>
      </w:r>
    </w:p>
    <w:p w:rsidR="000A3CDF" w:rsidRPr="00CF0CA6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>1.4.</w:t>
      </w:r>
      <w:r w:rsidRPr="00CF0CA6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3A63ED" w:rsidRPr="00CF0CA6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и откажется от подписания договора купли-продажи имущества, задаток Претенденту не возвращается.</w:t>
      </w:r>
    </w:p>
    <w:p w:rsidR="000A3CDF" w:rsidRPr="00CF0CA6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>1.5.</w:t>
      </w:r>
      <w:r w:rsidRPr="00CF0CA6">
        <w:rPr>
          <w:sz w:val="20"/>
          <w:szCs w:val="20"/>
        </w:rPr>
        <w:tab/>
        <w:t xml:space="preserve">Организатор </w:t>
      </w:r>
      <w:r w:rsidR="00DC7C30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1.5.1. В случае отзыва Претендентом поданной заявки в срок не позднее </w:t>
      </w:r>
      <w:r w:rsidR="0048376D">
        <w:rPr>
          <w:sz w:val="20"/>
          <w:szCs w:val="20"/>
        </w:rPr>
        <w:t>момента определения участников продажи</w:t>
      </w:r>
      <w:r w:rsidRPr="00CF0CA6">
        <w:rPr>
          <w:sz w:val="20"/>
          <w:szCs w:val="20"/>
        </w:rPr>
        <w:t xml:space="preserve">, вернуть задаток течении 5 дней с даты </w:t>
      </w:r>
      <w:r w:rsidR="0048376D">
        <w:rPr>
          <w:sz w:val="20"/>
          <w:szCs w:val="20"/>
        </w:rPr>
        <w:t>подведения итогов</w:t>
      </w:r>
      <w:r w:rsidRPr="00CF0CA6">
        <w:rPr>
          <w:sz w:val="20"/>
          <w:szCs w:val="20"/>
        </w:rPr>
        <w:t xml:space="preserve">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48376D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1.5.2. В случае снятия предмета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, вернуть задаток в 5-дневный срок со дня принятия решения об отмене </w:t>
      </w:r>
      <w:r w:rsidR="00DC7C30">
        <w:rPr>
          <w:sz w:val="20"/>
          <w:szCs w:val="20"/>
        </w:rPr>
        <w:t>продажи;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1.5.3. В случае принятия решения об отказе в допуске Претендента к участию в </w:t>
      </w:r>
      <w:r w:rsidR="0048376D">
        <w:rPr>
          <w:sz w:val="20"/>
          <w:szCs w:val="20"/>
        </w:rPr>
        <w:t>продаже</w:t>
      </w:r>
      <w:r w:rsidRPr="00CF0CA6">
        <w:rPr>
          <w:sz w:val="20"/>
          <w:szCs w:val="20"/>
        </w:rPr>
        <w:t xml:space="preserve">, вернуть задаток течении 5 дней с даты проведения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48376D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1.5.4. В случае непризнания Претендента победителем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, вернуть задаток в течение 5 дней с даты проведения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DC7C30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1.5.5. В случае отказа или уклонения Победителя от заключения договора купли-продажи, неоплаты цены имущества в установленный договором купли-продажи срок, внесенный Победителем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задаток </w:t>
      </w:r>
      <w:proofErr w:type="gramStart"/>
      <w:r w:rsidRPr="00CF0CA6">
        <w:rPr>
          <w:sz w:val="20"/>
          <w:szCs w:val="20"/>
        </w:rPr>
        <w:t>ему</w:t>
      </w:r>
      <w:proofErr w:type="gramEnd"/>
      <w:r w:rsidRPr="00CF0CA6">
        <w:rPr>
          <w:sz w:val="20"/>
          <w:szCs w:val="20"/>
        </w:rPr>
        <w:t xml:space="preserve"> не возвращается и перечисляется в полном объеме в пользу Продавца</w:t>
      </w:r>
    </w:p>
    <w:p w:rsidR="000A3CDF" w:rsidRPr="00CF0CA6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CF0CA6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Pr="00632B84" w:rsidRDefault="000A3CDF" w:rsidP="00632B84">
      <w:pPr>
        <w:pStyle w:val="a9"/>
        <w:spacing w:after="0"/>
        <w:rPr>
          <w:rStyle w:val="af3"/>
          <w:b/>
          <w:sz w:val="20"/>
          <w:szCs w:val="20"/>
        </w:rPr>
      </w:pPr>
      <w:r w:rsidRPr="00EB6A44">
        <w:rPr>
          <w:sz w:val="20"/>
          <w:szCs w:val="20"/>
        </w:rPr>
        <w:tab/>
      </w:r>
      <w:r w:rsidRPr="00CF0CA6">
        <w:rPr>
          <w:sz w:val="20"/>
          <w:szCs w:val="20"/>
        </w:rPr>
        <w:t>2.1.1. Внести задаток в размере</w:t>
      </w:r>
      <w:r w:rsidR="00A00F4B" w:rsidRPr="00CF0CA6">
        <w:rPr>
          <w:rStyle w:val="rvts48223"/>
          <w:rFonts w:ascii="Times New Roman" w:hAnsi="Times New Roman" w:cs="Times New Roman"/>
          <w:color w:val="000000"/>
        </w:rPr>
        <w:t>:</w:t>
      </w:r>
      <w:r w:rsidR="00A00F4B" w:rsidRPr="00CF0CA6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48376D" w:rsidRPr="0048376D">
        <w:rPr>
          <w:sz w:val="20"/>
          <w:szCs w:val="20"/>
          <w:lang w:eastAsia="ar-SA"/>
        </w:rPr>
        <w:t xml:space="preserve">1 554 480 </w:t>
      </w:r>
      <w:r w:rsidR="0048376D" w:rsidRPr="0048376D">
        <w:rPr>
          <w:sz w:val="20"/>
          <w:szCs w:val="20"/>
        </w:rPr>
        <w:t>(Один миллион пятьсот пятьдесят четыре тысячи четыреста восемьдесят) рублей (НДС не облагается)</w:t>
      </w:r>
      <w:r w:rsidR="0048376D">
        <w:rPr>
          <w:sz w:val="20"/>
          <w:szCs w:val="20"/>
        </w:rPr>
        <w:t xml:space="preserve"> </w:t>
      </w:r>
      <w:r w:rsidRPr="00CF0CA6">
        <w:rPr>
          <w:sz w:val="20"/>
          <w:szCs w:val="20"/>
        </w:rPr>
        <w:t xml:space="preserve">на расчетный счет Организатора </w:t>
      </w:r>
      <w:r w:rsidR="0048376D">
        <w:rPr>
          <w:sz w:val="20"/>
          <w:szCs w:val="20"/>
        </w:rPr>
        <w:t>продажи</w:t>
      </w:r>
      <w:r w:rsidR="00632B84" w:rsidRPr="00CF0CA6">
        <w:rPr>
          <w:sz w:val="20"/>
          <w:szCs w:val="20"/>
        </w:rPr>
        <w:t>. Задаток может быть внесен претендентом в любое время с момента начала приема заявок на участие в продаже, в срок, обеспечивающий поступление задатка на расчетный счет Организатора продажи до момента подачи Претендентом заявки.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DC7C30">
        <w:rPr>
          <w:b/>
          <w:bCs/>
          <w:color w:val="000000"/>
          <w:sz w:val="20"/>
          <w:szCs w:val="20"/>
        </w:rPr>
        <w:t>продажи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</w:t>
      </w:r>
      <w:r w:rsidR="0048376D">
        <w:rPr>
          <w:sz w:val="20"/>
          <w:szCs w:val="20"/>
        </w:rPr>
        <w:t>.1.2. Представить Организатору продажи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48376D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DC7C30">
        <w:rPr>
          <w:b/>
          <w:bCs/>
          <w:sz w:val="20"/>
          <w:szCs w:val="20"/>
        </w:rPr>
        <w:t>продажи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48376D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продажи </w:t>
      </w:r>
      <w:r w:rsidR="000A3CDF" w:rsidRPr="00EB6A44">
        <w:rPr>
          <w:sz w:val="20"/>
          <w:szCs w:val="20"/>
        </w:rPr>
        <w:t>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DC7C30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</w:t>
            </w:r>
            <w:r w:rsidR="00DC7C30">
              <w:rPr>
                <w:b/>
                <w:bCs/>
                <w:sz w:val="20"/>
                <w:szCs w:val="20"/>
              </w:rPr>
              <w:t xml:space="preserve"> 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9D3554" w:rsidRDefault="009D3554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Почтовый: 119048, Москва, а/я 117.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DC7C30">
              <w:rPr>
                <w:b/>
                <w:bCs/>
                <w:sz w:val="20"/>
                <w:szCs w:val="20"/>
              </w:rPr>
              <w:t>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DC7C3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0B62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08F0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207F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A63ED"/>
    <w:rsid w:val="003B168A"/>
    <w:rsid w:val="003E6A58"/>
    <w:rsid w:val="00440E4D"/>
    <w:rsid w:val="00477F2C"/>
    <w:rsid w:val="0048133F"/>
    <w:rsid w:val="0048376D"/>
    <w:rsid w:val="00490B62"/>
    <w:rsid w:val="004A30C2"/>
    <w:rsid w:val="004A7C9F"/>
    <w:rsid w:val="004B4D67"/>
    <w:rsid w:val="004B61F8"/>
    <w:rsid w:val="004B7FF2"/>
    <w:rsid w:val="004F69AA"/>
    <w:rsid w:val="005308DE"/>
    <w:rsid w:val="0054647E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32B84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3347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237AF"/>
    <w:rsid w:val="00970FAB"/>
    <w:rsid w:val="009833BF"/>
    <w:rsid w:val="00994BA7"/>
    <w:rsid w:val="009B0320"/>
    <w:rsid w:val="009C6BFD"/>
    <w:rsid w:val="009D3554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305A6"/>
    <w:rsid w:val="00C37363"/>
    <w:rsid w:val="00C80339"/>
    <w:rsid w:val="00CD5F7B"/>
    <w:rsid w:val="00CD6CD4"/>
    <w:rsid w:val="00CE553E"/>
    <w:rsid w:val="00CF092C"/>
    <w:rsid w:val="00CF0CA6"/>
    <w:rsid w:val="00CF3BAB"/>
    <w:rsid w:val="00CF492F"/>
    <w:rsid w:val="00D00B67"/>
    <w:rsid w:val="00D218E0"/>
    <w:rsid w:val="00D2439E"/>
    <w:rsid w:val="00D37C13"/>
    <w:rsid w:val="00D4131E"/>
    <w:rsid w:val="00D60CCE"/>
    <w:rsid w:val="00DC0246"/>
    <w:rsid w:val="00DC7C30"/>
    <w:rsid w:val="00DF5369"/>
    <w:rsid w:val="00E002E6"/>
    <w:rsid w:val="00E03178"/>
    <w:rsid w:val="00E24C4A"/>
    <w:rsid w:val="00E3005F"/>
    <w:rsid w:val="00E63C81"/>
    <w:rsid w:val="00E85515"/>
    <w:rsid w:val="00E85E60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f2">
    <w:name w:val="FollowedHyperlink"/>
    <w:uiPriority w:val="99"/>
    <w:semiHidden/>
    <w:unhideWhenUsed/>
    <w:rsid w:val="00632B84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632B84"/>
    <w:rPr>
      <w:sz w:val="16"/>
      <w:szCs w:val="16"/>
    </w:rPr>
  </w:style>
  <w:style w:type="paragraph" w:styleId="af4">
    <w:name w:val="List Paragraph"/>
    <w:basedOn w:val="a"/>
    <w:link w:val="af5"/>
    <w:uiPriority w:val="34"/>
    <w:qFormat/>
    <w:rsid w:val="0048376D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4837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13</cp:revision>
  <cp:lastPrinted>2011-11-28T09:50:00Z</cp:lastPrinted>
  <dcterms:created xsi:type="dcterms:W3CDTF">2019-03-07T12:38:00Z</dcterms:created>
  <dcterms:modified xsi:type="dcterms:W3CDTF">2019-09-24T14:14:00Z</dcterms:modified>
</cp:coreProperties>
</file>