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4A2A96" w:rsidRDefault="004A2A96" w:rsidP="004A2A9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96">
        <w:rPr>
          <w:rFonts w:ascii="Times New Roman" w:hAnsi="Times New Roman"/>
          <w:sz w:val="24"/>
          <w:szCs w:val="24"/>
          <w:lang w:eastAsia="ru-RU"/>
        </w:rPr>
        <w:t>Права (требования) ПАО Сбербанк к ООО «4Линия» (ИНН 246529919), вытекающие из следующих договоров: Кредитный договор № 2216/90310087/074/15 от 21.01.2015г.; Кредитный договор № 8646FTLV0HGQ1Q0RI1WZ2W от 07.04.2017г., с учетом Мирового соглашения б/н от 27.04.2018 г. (далее по тексту Кредитные договоры), с учетом всех обеспечительных договоров, заключенных в обеспечение исполнения обязательств Заемщика перед ПАО Сбербанк. 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заключенных в обеспечение исполнения обязательств ООО «4Линия» (ИНН 246529919перед ПАО Сбербанк: Договор поручительства №2216/90310087/074/15П01 от 21.01.2015; Договор поручительства № 8646FTLV0HGQ1Q0RI1WZ2WП01 от 07.04.2017г.; Договор поручительства № 8646FTLV0HGQ1Q0RI1WZ2WП02 от 07.04.2017г.; Договор залога №2216/90310087/074/15З01 от 21.01.2015; Договор залога №8646FTLV0HGQ1Q0RI1WZ2WЗ01 от 07.04.2017г.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96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19BC" w:rsidRPr="007E554E" w:rsidRDefault="00136306" w:rsidP="004A2A9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4A2A96" w:rsidRPr="004A2A96">
        <w:rPr>
          <w:rFonts w:ascii="Times New Roman" w:hAnsi="Times New Roman"/>
          <w:b/>
          <w:sz w:val="24"/>
          <w:szCs w:val="24"/>
          <w:lang w:eastAsia="ru-RU"/>
        </w:rPr>
        <w:t>ООО «4Линия».</w:t>
      </w:r>
    </w:p>
    <w:p w:rsidR="00E03746" w:rsidRPr="00136306" w:rsidRDefault="00E03746" w:rsidP="0050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370389"/>
    <w:rsid w:val="003878A2"/>
    <w:rsid w:val="004A2A96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1AF2-8811-4A5F-8258-8DB3AF4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Windows User</cp:lastModifiedBy>
  <cp:revision>36</cp:revision>
  <cp:lastPrinted>2018-01-29T13:52:00Z</cp:lastPrinted>
  <dcterms:created xsi:type="dcterms:W3CDTF">2018-11-21T07:44:00Z</dcterms:created>
  <dcterms:modified xsi:type="dcterms:W3CDTF">2019-09-27T08:26:00Z</dcterms:modified>
</cp:coreProperties>
</file>