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к Обществу с ограниченной ответственностью «Агро-Стар» (ИНН 4826079192) и Акционерное общество "Липецкое УТЭП" (ИНН 4826006557), вытекающих из: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-из Договора №610117096АСРМ об открытии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от 23.08.2017 года, заключённого с ООО «Агро-Стар», 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-из Договора №610712016 об открытии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от 29.08.2012 года, заключенного с АО "Липецкое УТЭП" (ИНН 4826006557), 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«Агро-Стар» и АО "Липецкое УТЭП":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№610712016/И-1 от 29.08.2012 г., заключенного между ПАО «Сбербанк России» и АО "Липецкое УТЭП" (ИНН 4826006557)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№610116097/И-1 от 16.12.2016 г., заключенного между ПАО «Сбербанк России» и АО "Липецкое УТЭП" (ИНН 4826006557)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№610712016/И-2 от 10.09.2012 г., заключенного между ПАО «Сбербанк России» и АО "Липецкое УТЭП" (ИНН 4826037682)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№610116097/И-2 от 16.12.2016 г., заключенного между ПАО «Сбербанк России» и АО "Липецкое УТЭП" (ИНН 4826037682)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поручительства №610712016/П-1 от 29.08.2012 г., заключенного между ПАО «Сбербанк России» 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Чепоровым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Сергеем Викторовичем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№610712016/П-2 от 29.08.2012г., заключенного между ПАО «Сбербанк России» и АО "Липецкое УТЭП"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610116097/З-1 от 28.10.2016г., заключенного между ПАО «Сбербанк России» 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ООО"Агро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-Стар" (ИНН 4826079192)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610116097/З-2 от 28.10.2016г., заключенного между ПАО «Сбербанк России» 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ООО"Агро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-Стар" (ИНН 4826079192)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610116097/З-3 от 30.11.2016 г., заключенного между ПАО «Сбербанк России» 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ООО"Агро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-Стар" (ИНН 4826079192)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610116097/З-4 от 29.03.2017 г., заключенного между ПАО «Сбербанк России» 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Чепоровой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Татьяной Сергеевной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ипотеки №610116097/И-3 от 16.12.2016 г., заключенного между ПАО «Сбербанк России» 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ООО"Агро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-Стар" (ИНН 4826079192)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610117096/П-6 ACPM от 25.04.2018 г., заключенного между ПАО «Сбербанк России» и ЗАО "МАРМАРИС" (ИНН 4826034096)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610117096ACPM/П-1 от 23.08.2017 г., заключенного между ПАО «Сбербанк России» и ООО "ПОЛИФЕРТ-РУС" (ИНН 3662196015)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610117096ACPM/П-2 от 23.08.2017 г., заключенного между ПАО «Сбербанк России» и АО Липецкое узловое транспортно-экспедиционное предприятие (ИНН 4826006557)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610117096ACPM/П-3 от 23.08.2017г., заключенного между ПАО «Сбербанк России» и АО "Липецкое УТЭП" (ИНН 4826037682)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поручительства 610117096ACPM/П-4 от 23.08.2017г., заключенного между ПАО «Сбербанк России» 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Чепоровой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Татьяной Сергеевной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поручительства 610117096ACPM/П-5 от 23.08.2017г., заключенного между ПАО «Сбербанк России» и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Чепоровым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Сергеем Викторовичем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условия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ЛОТа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Цессионарий принимает на себя обязательства по возмещению арбитражному управляющему затрат на проведение процедур банкротства введенных в отношении ООО «Агро-Стар», АО "Липецкое УТЭП" (ИНН 4826006557), АО "Липецкое УТЭП" (ИНН 4826037682). 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Цессионарий извещен о том, что </w:t>
      </w: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 требования к Некоммерческой </w:t>
      </w:r>
      <w:proofErr w:type="spellStart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 «Липецкий областной фонд поддержки малого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предпринимательства» </w:t>
      </w: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поручительства №133 от 20.10.2017 г.  не передается.</w:t>
      </w:r>
    </w:p>
    <w:p w:rsidR="00A3720B" w:rsidRPr="00A3720B" w:rsidRDefault="00A3720B" w:rsidP="00A3720B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ПАО Сбербанк не несет ответственности перед цессионарием за </w:t>
      </w:r>
      <w:bookmarkStart w:id="0" w:name="_GoBack"/>
      <w:bookmarkEnd w:id="0"/>
      <w:r w:rsidRPr="00A3720B">
        <w:rPr>
          <w:rFonts w:ascii="Times New Roman" w:eastAsia="Calibri" w:hAnsi="Times New Roman" w:cs="Times New Roman"/>
          <w:sz w:val="24"/>
          <w:szCs w:val="24"/>
          <w:lang w:eastAsia="ru-RU"/>
        </w:rPr>
        <w:t>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Цессионария.</w:t>
      </w:r>
    </w:p>
    <w:p w:rsidR="00E03746" w:rsidRPr="00136306" w:rsidRDefault="00136306" w:rsidP="00E61DB4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A3720B" w:rsidRPr="00A3720B">
        <w:rPr>
          <w:rFonts w:ascii="Times New Roman" w:hAnsi="Times New Roman"/>
          <w:b/>
          <w:sz w:val="24"/>
          <w:szCs w:val="24"/>
          <w:lang w:eastAsia="ru-RU"/>
        </w:rPr>
        <w:t xml:space="preserve">ООО «Агро-Стар», АО "Липецкое УТЭП", </w:t>
      </w:r>
      <w:proofErr w:type="spellStart"/>
      <w:r w:rsidR="00A3720B" w:rsidRPr="00A3720B">
        <w:rPr>
          <w:rFonts w:ascii="Times New Roman" w:hAnsi="Times New Roman"/>
          <w:b/>
          <w:sz w:val="24"/>
          <w:szCs w:val="24"/>
          <w:lang w:eastAsia="ru-RU"/>
        </w:rPr>
        <w:t>Чепорову</w:t>
      </w:r>
      <w:proofErr w:type="spellEnd"/>
      <w:r w:rsidR="00A3720B" w:rsidRPr="00A3720B">
        <w:rPr>
          <w:rFonts w:ascii="Times New Roman" w:hAnsi="Times New Roman"/>
          <w:b/>
          <w:sz w:val="24"/>
          <w:szCs w:val="24"/>
          <w:lang w:eastAsia="ru-RU"/>
        </w:rPr>
        <w:t xml:space="preserve"> С. В., ЗАО "МАРМАРИС", </w:t>
      </w:r>
      <w:proofErr w:type="spellStart"/>
      <w:r w:rsidR="00A3720B" w:rsidRPr="00A3720B">
        <w:rPr>
          <w:rFonts w:ascii="Times New Roman" w:hAnsi="Times New Roman"/>
          <w:b/>
          <w:sz w:val="24"/>
          <w:szCs w:val="24"/>
          <w:lang w:eastAsia="ru-RU"/>
        </w:rPr>
        <w:t>Чеп</w:t>
      </w:r>
      <w:r w:rsidR="00A3720B">
        <w:rPr>
          <w:rFonts w:ascii="Times New Roman" w:hAnsi="Times New Roman"/>
          <w:b/>
          <w:sz w:val="24"/>
          <w:szCs w:val="24"/>
          <w:lang w:eastAsia="ru-RU"/>
        </w:rPr>
        <w:t>оровой</w:t>
      </w:r>
      <w:proofErr w:type="spellEnd"/>
      <w:r w:rsidR="00A3720B">
        <w:rPr>
          <w:rFonts w:ascii="Times New Roman" w:hAnsi="Times New Roman"/>
          <w:b/>
          <w:sz w:val="24"/>
          <w:szCs w:val="24"/>
          <w:lang w:eastAsia="ru-RU"/>
        </w:rPr>
        <w:t xml:space="preserve"> Т. С., ООО "ПОЛИФЕРТ-РУС".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370389"/>
    <w:rsid w:val="003878A2"/>
    <w:rsid w:val="004D02CA"/>
    <w:rsid w:val="005019BC"/>
    <w:rsid w:val="00575BD3"/>
    <w:rsid w:val="00577527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25ADC"/>
    <w:rsid w:val="00966EC3"/>
    <w:rsid w:val="009972BE"/>
    <w:rsid w:val="009D01EA"/>
    <w:rsid w:val="00A002CA"/>
    <w:rsid w:val="00A04FA9"/>
    <w:rsid w:val="00A32457"/>
    <w:rsid w:val="00A3720B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61DB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473F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D082-5B22-40AC-9719-76852667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suppo</cp:lastModifiedBy>
  <cp:revision>38</cp:revision>
  <cp:lastPrinted>2018-01-29T13:52:00Z</cp:lastPrinted>
  <dcterms:created xsi:type="dcterms:W3CDTF">2018-11-21T07:44:00Z</dcterms:created>
  <dcterms:modified xsi:type="dcterms:W3CDTF">2019-10-15T07:04:00Z</dcterms:modified>
</cp:coreProperties>
</file>