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58954" w14:textId="20C4F4C7" w:rsidR="005412DC" w:rsidRPr="00290842" w:rsidRDefault="0021769A" w:rsidP="0021769A">
      <w:pPr>
        <w:autoSpaceDE w:val="0"/>
        <w:autoSpaceDN w:val="0"/>
        <w:adjustRightInd w:val="0"/>
        <w:jc w:val="center"/>
        <w:rPr>
          <w:b/>
          <w:bCs/>
        </w:rPr>
      </w:pPr>
      <w:r w:rsidRPr="00290842">
        <w:rPr>
          <w:b/>
          <w:bCs/>
        </w:rPr>
        <w:t>ООО «</w:t>
      </w:r>
      <w:proofErr w:type="spellStart"/>
      <w:r w:rsidRPr="00290842">
        <w:rPr>
          <w:b/>
          <w:bCs/>
        </w:rPr>
        <w:t>Ассет</w:t>
      </w:r>
      <w:proofErr w:type="spellEnd"/>
      <w:r w:rsidRPr="00290842">
        <w:rPr>
          <w:b/>
          <w:bCs/>
        </w:rPr>
        <w:t xml:space="preserve"> Менеджмент» объявляет о продаже</w:t>
      </w:r>
      <w:r w:rsidR="00E3741A" w:rsidRPr="00290842">
        <w:rPr>
          <w:b/>
          <w:bCs/>
        </w:rPr>
        <w:t xml:space="preserve"> в электронной</w:t>
      </w:r>
      <w:r w:rsidR="008725B7" w:rsidRPr="00290842">
        <w:rPr>
          <w:b/>
          <w:bCs/>
        </w:rPr>
        <w:t xml:space="preserve"> </w:t>
      </w:r>
      <w:r w:rsidR="00E3741A" w:rsidRPr="00290842">
        <w:rPr>
          <w:b/>
          <w:bCs/>
        </w:rPr>
        <w:t>форме</w:t>
      </w:r>
      <w:r w:rsidR="008725B7" w:rsidRPr="00290842">
        <w:rPr>
          <w:b/>
          <w:bCs/>
        </w:rPr>
        <w:t xml:space="preserve"> </w:t>
      </w:r>
      <w:r w:rsidR="00E3741A" w:rsidRPr="00290842">
        <w:rPr>
          <w:b/>
          <w:bCs/>
        </w:rPr>
        <w:t>посредством</w:t>
      </w:r>
      <w:r w:rsidR="008725B7" w:rsidRPr="00290842">
        <w:rPr>
          <w:b/>
          <w:bCs/>
        </w:rPr>
        <w:t xml:space="preserve"> </w:t>
      </w:r>
      <w:r w:rsidR="00486DD1" w:rsidRPr="00290842">
        <w:rPr>
          <w:b/>
          <w:bCs/>
        </w:rPr>
        <w:t>публичного п</w:t>
      </w:r>
      <w:r w:rsidR="002B26FA" w:rsidRPr="00290842">
        <w:rPr>
          <w:b/>
          <w:bCs/>
        </w:rPr>
        <w:t>редложени</w:t>
      </w:r>
      <w:r w:rsidR="00596FBE" w:rsidRPr="00290842">
        <w:rPr>
          <w:b/>
          <w:bCs/>
        </w:rPr>
        <w:t xml:space="preserve">я </w:t>
      </w:r>
      <w:r w:rsidR="004B278C">
        <w:rPr>
          <w:b/>
        </w:rPr>
        <w:t>земельного участка, расположенного по адресу</w:t>
      </w:r>
      <w:r w:rsidR="004B278C" w:rsidRPr="004B278C">
        <w:rPr>
          <w:b/>
        </w:rPr>
        <w:t>: Ленинградская область, Ломоносовский район, МО «</w:t>
      </w:r>
      <w:proofErr w:type="spellStart"/>
      <w:r w:rsidR="004B278C" w:rsidRPr="004B278C">
        <w:rPr>
          <w:b/>
        </w:rPr>
        <w:t>Пениковское</w:t>
      </w:r>
      <w:proofErr w:type="spellEnd"/>
      <w:r w:rsidR="004B278C" w:rsidRPr="004B278C">
        <w:rPr>
          <w:b/>
        </w:rPr>
        <w:t xml:space="preserve"> сельское поселение», ЗАО «Плодоягодное», рабочий участок 42, уч. 2</w:t>
      </w:r>
      <w:r w:rsidR="004B278C">
        <w:rPr>
          <w:b/>
        </w:rPr>
        <w:t>, принадлежащего</w:t>
      </w:r>
      <w:r w:rsidR="005412DC" w:rsidRPr="00290842">
        <w:rPr>
          <w:b/>
        </w:rPr>
        <w:t xml:space="preserve"> ПАО</w:t>
      </w:r>
      <w:r w:rsidR="005412DC" w:rsidRPr="00290842">
        <w:rPr>
          <w:b/>
          <w:bCs/>
        </w:rPr>
        <w:t xml:space="preserve"> Сбербанк</w:t>
      </w:r>
    </w:p>
    <w:p w14:paraId="5BC23AF9" w14:textId="77777777" w:rsidR="00D6716A" w:rsidRPr="00290842" w:rsidRDefault="00D6716A" w:rsidP="0021769A">
      <w:pPr>
        <w:jc w:val="center"/>
        <w:rPr>
          <w:b/>
          <w:bCs/>
        </w:rPr>
      </w:pPr>
    </w:p>
    <w:p w14:paraId="2B5DFAB0" w14:textId="4F1755CD" w:rsidR="00A86DE7" w:rsidRPr="0052548F" w:rsidRDefault="00A86DE7" w:rsidP="00A86DE7">
      <w:pPr>
        <w:pStyle w:val="af3"/>
        <w:spacing w:before="0" w:beforeAutospacing="0" w:after="0" w:afterAutospacing="0"/>
        <w:jc w:val="both"/>
        <w:rPr>
          <w:lang w:val="en-US"/>
        </w:rPr>
      </w:pPr>
      <w:r w:rsidRPr="00A86DE7">
        <w:rPr>
          <w:b/>
        </w:rPr>
        <w:t>Продавец (собственник) имущества</w:t>
      </w:r>
      <w:r w:rsidRPr="00A86DE7">
        <w:t xml:space="preserve"> - </w:t>
      </w:r>
      <w:r w:rsidRPr="00A86DE7">
        <w:rPr>
          <w:bCs/>
        </w:rPr>
        <w:t>ПАО Сбербанк. Тел</w:t>
      </w:r>
      <w:r w:rsidRPr="00A00494">
        <w:rPr>
          <w:bCs/>
          <w:lang w:val="en-US"/>
        </w:rPr>
        <w:t>:</w:t>
      </w:r>
      <w:r w:rsidRPr="00A00494">
        <w:rPr>
          <w:color w:val="000000"/>
          <w:lang w:val="en-US"/>
        </w:rPr>
        <w:t xml:space="preserve"> +7</w:t>
      </w:r>
      <w:r w:rsidRPr="00A00494">
        <w:rPr>
          <w:lang w:val="en-US"/>
        </w:rPr>
        <w:t>(9</w:t>
      </w:r>
      <w:r w:rsidR="00A00494" w:rsidRPr="00A00494">
        <w:rPr>
          <w:lang w:val="en-US"/>
        </w:rPr>
        <w:t>2</w:t>
      </w:r>
      <w:r w:rsidRPr="00A00494">
        <w:rPr>
          <w:lang w:val="en-US"/>
        </w:rPr>
        <w:t xml:space="preserve">1) </w:t>
      </w:r>
      <w:r w:rsidR="00A00494" w:rsidRPr="00A00494">
        <w:rPr>
          <w:lang w:val="en-US"/>
        </w:rPr>
        <w:t>878</w:t>
      </w:r>
      <w:r w:rsidRPr="00A00494">
        <w:rPr>
          <w:lang w:val="en-US"/>
        </w:rPr>
        <w:t>-6</w:t>
      </w:r>
      <w:r w:rsidR="00A00494" w:rsidRPr="00A00494">
        <w:rPr>
          <w:lang w:val="en-US"/>
        </w:rPr>
        <w:t>0</w:t>
      </w:r>
      <w:r w:rsidRPr="00A00494">
        <w:rPr>
          <w:lang w:val="en-US"/>
        </w:rPr>
        <w:t>-</w:t>
      </w:r>
      <w:r w:rsidR="00A00494" w:rsidRPr="00A00494">
        <w:rPr>
          <w:lang w:val="en-US"/>
        </w:rPr>
        <w:t>94</w:t>
      </w:r>
      <w:r w:rsidRPr="00A00494">
        <w:rPr>
          <w:color w:val="000000"/>
          <w:lang w:val="en-US"/>
        </w:rPr>
        <w:t>, e-mail:</w:t>
      </w:r>
      <w:r w:rsidRPr="00A00494">
        <w:rPr>
          <w:lang w:val="en-US"/>
        </w:rPr>
        <w:t xml:space="preserve"> </w:t>
      </w:r>
      <w:r w:rsidR="00A00494" w:rsidRPr="00A00494">
        <w:rPr>
          <w:lang w:val="en-US"/>
        </w:rPr>
        <w:t>latlepsheva</w:t>
      </w:r>
      <w:r w:rsidRPr="00A00494">
        <w:rPr>
          <w:lang w:val="en-US"/>
        </w:rPr>
        <w:t>@sberbank.ru</w:t>
      </w:r>
    </w:p>
    <w:p w14:paraId="273AA620" w14:textId="3DE1F08C" w:rsidR="00D6716A" w:rsidRPr="004B278C" w:rsidRDefault="00514CBC" w:rsidP="00CE31D9">
      <w:pPr>
        <w:jc w:val="both"/>
        <w:rPr>
          <w:lang w:val="en-US"/>
        </w:rPr>
      </w:pPr>
      <w:r w:rsidRPr="00290842">
        <w:rPr>
          <w:b/>
          <w:bCs/>
        </w:rPr>
        <w:t>Организатор продажи</w:t>
      </w:r>
      <w:r w:rsidRPr="00290842">
        <w:rPr>
          <w:bCs/>
        </w:rPr>
        <w:t xml:space="preserve"> – </w:t>
      </w:r>
      <w:r w:rsidR="005412DC" w:rsidRPr="00290842">
        <w:rPr>
          <w:bCs/>
        </w:rPr>
        <w:t>ООО «</w:t>
      </w:r>
      <w:proofErr w:type="spellStart"/>
      <w:r w:rsidR="005412DC" w:rsidRPr="00290842">
        <w:rPr>
          <w:bCs/>
        </w:rPr>
        <w:t>Ассет</w:t>
      </w:r>
      <w:proofErr w:type="spellEnd"/>
      <w:r w:rsidR="005412DC" w:rsidRPr="00290842">
        <w:rPr>
          <w:bCs/>
        </w:rPr>
        <w:t xml:space="preserve"> Менеджмент»</w:t>
      </w:r>
      <w:r w:rsidR="00E26DC4" w:rsidRPr="00290842">
        <w:rPr>
          <w:bCs/>
        </w:rPr>
        <w:t>.</w:t>
      </w:r>
      <w:r w:rsidR="005412DC" w:rsidRPr="00290842">
        <w:rPr>
          <w:bCs/>
        </w:rPr>
        <w:t xml:space="preserve"> </w:t>
      </w:r>
      <w:r w:rsidR="005412DC" w:rsidRPr="00290842">
        <w:t>Тел</w:t>
      </w:r>
      <w:r w:rsidR="005412DC" w:rsidRPr="004B278C">
        <w:rPr>
          <w:lang w:val="en-US"/>
        </w:rPr>
        <w:t xml:space="preserve">: (495) </w:t>
      </w:r>
      <w:r w:rsidR="0021769A" w:rsidRPr="004B278C">
        <w:rPr>
          <w:lang w:val="en-US"/>
        </w:rPr>
        <w:t>204-23-75</w:t>
      </w:r>
      <w:r w:rsidR="004B278C">
        <w:rPr>
          <w:lang w:val="en-US"/>
        </w:rPr>
        <w:t xml:space="preserve">, </w:t>
      </w:r>
      <w:r w:rsidR="005412DC" w:rsidRPr="00290842">
        <w:rPr>
          <w:lang w:val="en-US"/>
        </w:rPr>
        <w:t>e</w:t>
      </w:r>
      <w:r w:rsidR="005412DC" w:rsidRPr="004B278C">
        <w:rPr>
          <w:lang w:val="en-US"/>
        </w:rPr>
        <w:t>-</w:t>
      </w:r>
      <w:r w:rsidR="005412DC" w:rsidRPr="00290842">
        <w:rPr>
          <w:lang w:val="en-US"/>
        </w:rPr>
        <w:t>mail</w:t>
      </w:r>
      <w:r w:rsidR="005412DC" w:rsidRPr="004B278C">
        <w:rPr>
          <w:lang w:val="en-US"/>
        </w:rPr>
        <w:t xml:space="preserve">: </w:t>
      </w:r>
      <w:hyperlink r:id="rId5" w:history="1">
        <w:r w:rsidR="008A18B6" w:rsidRPr="002A4854">
          <w:rPr>
            <w:rStyle w:val="a7"/>
            <w:lang w:val="en-US"/>
          </w:rPr>
          <w:t>patrikeeva@asset-m.ru</w:t>
        </w:r>
      </w:hyperlink>
      <w:r w:rsidR="0021769A" w:rsidRPr="004B278C">
        <w:rPr>
          <w:lang w:val="en-US"/>
        </w:rPr>
        <w:t xml:space="preserve">. </w:t>
      </w:r>
    </w:p>
    <w:p w14:paraId="1F517380" w14:textId="1350E663" w:rsidR="00B415C1" w:rsidRPr="00290842" w:rsidRDefault="00F21AF2" w:rsidP="00B415C1">
      <w:pPr>
        <w:jc w:val="both"/>
      </w:pPr>
      <w:r w:rsidRPr="00F21AF2">
        <w:rPr>
          <w:b/>
        </w:rPr>
        <w:t xml:space="preserve">Место проведения </w:t>
      </w:r>
      <w:r>
        <w:rPr>
          <w:b/>
        </w:rPr>
        <w:t>продажи</w:t>
      </w:r>
      <w:r w:rsidRPr="00F21AF2">
        <w:rPr>
          <w:b/>
        </w:rPr>
        <w:t xml:space="preserve">: </w:t>
      </w:r>
      <w:r>
        <w:t>продажа проводи</w:t>
      </w:r>
      <w:r w:rsidRPr="00F21AF2">
        <w:t>тся на сайте Оператора электронной площадки АО «НИС» - http://trade.nistp.ru/ в соответствии с регламентом ЭТП АО «НИС». Контактный телефон Оператора: +7(495) 653-81-62.</w:t>
      </w:r>
    </w:p>
    <w:p w14:paraId="12C8A562" w14:textId="78D77651" w:rsidR="00B415C1" w:rsidRPr="00290842" w:rsidRDefault="00B415C1" w:rsidP="00B415C1">
      <w:pPr>
        <w:jc w:val="both"/>
        <w:textAlignment w:val="top"/>
        <w:rPr>
          <w:u w:val="single"/>
        </w:rPr>
      </w:pPr>
      <w:r w:rsidRPr="00290842">
        <w:t xml:space="preserve">Информационное сообщение о продаже в электронной форме посредством публичного предложения размещается в сети Интернет на сайте: АО «НИС»: </w:t>
      </w:r>
      <w:hyperlink r:id="rId6" w:history="1">
        <w:r w:rsidRPr="00290842">
          <w:rPr>
            <w:rStyle w:val="a7"/>
          </w:rPr>
          <w:t>http://trade.nistp.ru/</w:t>
        </w:r>
      </w:hyperlink>
      <w:r w:rsidRPr="00290842">
        <w:rPr>
          <w:u w:val="single"/>
        </w:rPr>
        <w:t xml:space="preserve"> </w:t>
      </w:r>
      <w:r w:rsidRPr="00290842">
        <w:t xml:space="preserve">и на сайте Организатора </w:t>
      </w:r>
      <w:r w:rsidR="00245212">
        <w:t>продажи</w:t>
      </w:r>
      <w:r w:rsidRPr="00290842">
        <w:t xml:space="preserve"> </w:t>
      </w:r>
      <w:hyperlink r:id="rId7" w:history="1">
        <w:r w:rsidRPr="00290842">
          <w:rPr>
            <w:rStyle w:val="a7"/>
            <w:lang w:val="en-US"/>
          </w:rPr>
          <w:t>http</w:t>
        </w:r>
        <w:r w:rsidRPr="00290842">
          <w:rPr>
            <w:rStyle w:val="a7"/>
          </w:rPr>
          <w:t>://</w:t>
        </w:r>
        <w:r w:rsidRPr="00290842">
          <w:rPr>
            <w:rStyle w:val="a7"/>
            <w:lang w:val="en-US"/>
          </w:rPr>
          <w:t>asset</w:t>
        </w:r>
        <w:r w:rsidRPr="00290842">
          <w:rPr>
            <w:rStyle w:val="a7"/>
          </w:rPr>
          <w:t>-</w:t>
        </w:r>
        <w:r w:rsidRPr="00290842">
          <w:rPr>
            <w:rStyle w:val="a7"/>
            <w:lang w:val="en-US"/>
          </w:rPr>
          <w:t>m</w:t>
        </w:r>
        <w:r w:rsidRPr="00290842">
          <w:rPr>
            <w:rStyle w:val="a7"/>
          </w:rPr>
          <w:t>.</w:t>
        </w:r>
        <w:proofErr w:type="spellStart"/>
        <w:r w:rsidRPr="00290842">
          <w:rPr>
            <w:rStyle w:val="a7"/>
            <w:lang w:val="en-US"/>
          </w:rPr>
          <w:t>ru</w:t>
        </w:r>
        <w:proofErr w:type="spellEnd"/>
        <w:r w:rsidRPr="00290842">
          <w:rPr>
            <w:rStyle w:val="a7"/>
          </w:rPr>
          <w:t>/</w:t>
        </w:r>
      </w:hyperlink>
      <w:r w:rsidRPr="00290842">
        <w:t>.</w:t>
      </w:r>
    </w:p>
    <w:p w14:paraId="367D56B3" w14:textId="116C11F3" w:rsidR="00B415C1" w:rsidRPr="00290842" w:rsidRDefault="004B2ECD" w:rsidP="00B415C1">
      <w:pPr>
        <w:pStyle w:val="Default"/>
        <w:tabs>
          <w:tab w:val="left" w:pos="1134"/>
        </w:tabs>
        <w:jc w:val="both"/>
      </w:pPr>
      <w:r w:rsidRPr="00290842">
        <w:rPr>
          <w:color w:val="auto"/>
        </w:rPr>
        <w:t>Продажа посредством публичного предложения</w:t>
      </w:r>
      <w:r w:rsidR="00B415C1" w:rsidRPr="00290842">
        <w:rPr>
          <w:color w:val="auto"/>
        </w:rPr>
        <w:t xml:space="preserve"> </w:t>
      </w:r>
      <w:r w:rsidRPr="00290842">
        <w:rPr>
          <w:color w:val="auto"/>
        </w:rPr>
        <w:t>проводится</w:t>
      </w:r>
      <w:r w:rsidR="00B415C1" w:rsidRPr="00290842">
        <w:rPr>
          <w:color w:val="auto"/>
        </w:rPr>
        <w:t xml:space="preserve"> в соответствии с регламентом Электронной торговой площадки </w:t>
      </w:r>
      <w:r w:rsidR="00B415C1" w:rsidRPr="00290842">
        <w:t>АО «НИС» (далее ЭТП)</w:t>
      </w:r>
      <w:r w:rsidR="00B415C1" w:rsidRPr="00290842">
        <w:rPr>
          <w:color w:val="auto"/>
        </w:rPr>
        <w:t>.</w:t>
      </w:r>
    </w:p>
    <w:p w14:paraId="1003DD97" w14:textId="71D0B7C9" w:rsidR="00514CBC" w:rsidRPr="00290842" w:rsidRDefault="0094336F" w:rsidP="00CE31D9">
      <w:pPr>
        <w:pStyle w:val="af3"/>
        <w:spacing w:before="0" w:beforeAutospacing="0" w:after="0" w:afterAutospacing="0"/>
        <w:jc w:val="both"/>
        <w:rPr>
          <w:color w:val="000000"/>
        </w:rPr>
      </w:pPr>
      <w:r w:rsidRPr="00290842">
        <w:rPr>
          <w:bCs/>
        </w:rPr>
        <w:t xml:space="preserve">Прием заявок осуществляется </w:t>
      </w:r>
      <w:r w:rsidRPr="00290842">
        <w:rPr>
          <w:b/>
          <w:bCs/>
        </w:rPr>
        <w:t xml:space="preserve">с </w:t>
      </w:r>
      <w:r w:rsidR="00074537" w:rsidRPr="00290842">
        <w:rPr>
          <w:b/>
          <w:bCs/>
        </w:rPr>
        <w:t>00</w:t>
      </w:r>
      <w:r w:rsidRPr="00290842">
        <w:rPr>
          <w:b/>
          <w:bCs/>
        </w:rPr>
        <w:t>:</w:t>
      </w:r>
      <w:r w:rsidR="003660DA" w:rsidRPr="00290842">
        <w:rPr>
          <w:b/>
          <w:bCs/>
        </w:rPr>
        <w:t xml:space="preserve">00 </w:t>
      </w:r>
      <w:r w:rsidR="00435C28">
        <w:rPr>
          <w:b/>
          <w:bCs/>
        </w:rPr>
        <w:t>23</w:t>
      </w:r>
      <w:r w:rsidR="00111E99" w:rsidRPr="00290842">
        <w:rPr>
          <w:b/>
          <w:bCs/>
        </w:rPr>
        <w:t>.</w:t>
      </w:r>
      <w:r w:rsidR="00435C28">
        <w:rPr>
          <w:b/>
          <w:bCs/>
        </w:rPr>
        <w:t>11</w:t>
      </w:r>
      <w:r w:rsidR="00304C15" w:rsidRPr="00290842">
        <w:rPr>
          <w:b/>
          <w:bCs/>
        </w:rPr>
        <w:t>.201</w:t>
      </w:r>
      <w:r w:rsidR="00074537" w:rsidRPr="00290842">
        <w:rPr>
          <w:b/>
          <w:bCs/>
        </w:rPr>
        <w:t>9</w:t>
      </w:r>
      <w:r w:rsidR="00CE31D9" w:rsidRPr="00290842">
        <w:rPr>
          <w:b/>
          <w:bCs/>
        </w:rPr>
        <w:t xml:space="preserve"> </w:t>
      </w:r>
      <w:r w:rsidRPr="00290842">
        <w:rPr>
          <w:b/>
          <w:bCs/>
        </w:rPr>
        <w:t xml:space="preserve">по </w:t>
      </w:r>
      <w:r w:rsidR="00074537" w:rsidRPr="00290842">
        <w:rPr>
          <w:b/>
          <w:bCs/>
        </w:rPr>
        <w:t>00</w:t>
      </w:r>
      <w:r w:rsidR="009F2040" w:rsidRPr="00290842">
        <w:rPr>
          <w:b/>
          <w:bCs/>
        </w:rPr>
        <w:t>:0</w:t>
      </w:r>
      <w:r w:rsidR="00D6736F" w:rsidRPr="00290842">
        <w:rPr>
          <w:b/>
          <w:bCs/>
        </w:rPr>
        <w:t>0</w:t>
      </w:r>
      <w:r w:rsidR="009F2040" w:rsidRPr="00290842">
        <w:rPr>
          <w:b/>
          <w:bCs/>
        </w:rPr>
        <w:t xml:space="preserve"> </w:t>
      </w:r>
      <w:r w:rsidR="00435C28">
        <w:rPr>
          <w:b/>
          <w:color w:val="222222"/>
        </w:rPr>
        <w:t>30</w:t>
      </w:r>
      <w:r w:rsidR="004F35C0" w:rsidRPr="00290842">
        <w:rPr>
          <w:b/>
          <w:color w:val="222222"/>
        </w:rPr>
        <w:t>.</w:t>
      </w:r>
      <w:r w:rsidR="00074537" w:rsidRPr="00290842">
        <w:rPr>
          <w:b/>
          <w:color w:val="222222"/>
        </w:rPr>
        <w:t>11</w:t>
      </w:r>
      <w:r w:rsidR="009F2040" w:rsidRPr="00290842">
        <w:rPr>
          <w:b/>
          <w:color w:val="222222"/>
        </w:rPr>
        <w:t>.201</w:t>
      </w:r>
      <w:r w:rsidR="00074537" w:rsidRPr="00290842">
        <w:rPr>
          <w:b/>
          <w:color w:val="222222"/>
        </w:rPr>
        <w:t>9</w:t>
      </w:r>
      <w:r w:rsidR="00CE31D9" w:rsidRPr="00290842">
        <w:rPr>
          <w:b/>
          <w:color w:val="222222"/>
        </w:rPr>
        <w:t xml:space="preserve"> </w:t>
      </w:r>
      <w:r w:rsidRPr="00290842">
        <w:rPr>
          <w:bCs/>
        </w:rPr>
        <w:t xml:space="preserve">по адресу </w:t>
      </w:r>
      <w:hyperlink r:id="rId8" w:history="1">
        <w:r w:rsidR="004B2ECD" w:rsidRPr="00290842">
          <w:rPr>
            <w:rStyle w:val="a7"/>
          </w:rPr>
          <w:t>http://trade.nistp.ru/</w:t>
        </w:r>
      </w:hyperlink>
      <w:r w:rsidR="004B2ECD" w:rsidRPr="00290842">
        <w:rPr>
          <w:u w:val="single"/>
        </w:rPr>
        <w:t>.</w:t>
      </w:r>
    </w:p>
    <w:p w14:paraId="7F5893A9" w14:textId="25A7ACC4" w:rsidR="00EB089B" w:rsidRPr="00290842" w:rsidRDefault="00E971F4" w:rsidP="00CE31D9">
      <w:pPr>
        <w:jc w:val="both"/>
        <w:rPr>
          <w:bCs/>
        </w:rPr>
      </w:pPr>
      <w:r w:rsidRPr="00290842">
        <w:rPr>
          <w:bCs/>
        </w:rPr>
        <w:t>Задаток может быть внесен</w:t>
      </w:r>
      <w:r w:rsidR="00AB7E92" w:rsidRPr="00290842">
        <w:rPr>
          <w:bCs/>
        </w:rPr>
        <w:t xml:space="preserve"> на счет Организатора </w:t>
      </w:r>
      <w:r w:rsidR="00514CBC" w:rsidRPr="00290842">
        <w:rPr>
          <w:bCs/>
        </w:rPr>
        <w:t>продажи</w:t>
      </w:r>
      <w:r w:rsidR="00AB7E92" w:rsidRPr="00290842">
        <w:rPr>
          <w:bCs/>
        </w:rPr>
        <w:t xml:space="preserve"> </w:t>
      </w:r>
      <w:r w:rsidRPr="00290842">
        <w:rPr>
          <w:bCs/>
        </w:rPr>
        <w:t>в любое время</w:t>
      </w:r>
      <w:r w:rsidR="00CE31D9" w:rsidRPr="00290842">
        <w:rPr>
          <w:bCs/>
        </w:rPr>
        <w:t xml:space="preserve"> </w:t>
      </w:r>
      <w:r w:rsidRPr="00290842">
        <w:rPr>
          <w:bCs/>
        </w:rPr>
        <w:t>с момента начала приема заявок на участие в продаже</w:t>
      </w:r>
      <w:r w:rsidR="00CD5D8B" w:rsidRPr="00290842">
        <w:rPr>
          <w:bCs/>
        </w:rPr>
        <w:t>,</w:t>
      </w:r>
      <w:r w:rsidR="00E3741A" w:rsidRPr="00290842">
        <w:rPr>
          <w:bCs/>
        </w:rPr>
        <w:t xml:space="preserve"> но</w:t>
      </w:r>
      <w:r w:rsidR="00CD5D8B" w:rsidRPr="00290842">
        <w:rPr>
          <w:bCs/>
        </w:rPr>
        <w:t xml:space="preserve"> </w:t>
      </w:r>
      <w:r w:rsidR="0070098F" w:rsidRPr="00290842">
        <w:rPr>
          <w:bCs/>
        </w:rPr>
        <w:t xml:space="preserve">в срок, обеспечивающий поступление задатка на расчетный счет </w:t>
      </w:r>
      <w:r w:rsidR="00F21AF2" w:rsidRPr="00A00494">
        <w:rPr>
          <w:bCs/>
        </w:rPr>
        <w:t>Оператора электронной площадки</w:t>
      </w:r>
      <w:r w:rsidR="00F21AF2" w:rsidRPr="00F21AF2">
        <w:rPr>
          <w:bCs/>
        </w:rPr>
        <w:t xml:space="preserve"> </w:t>
      </w:r>
      <w:r w:rsidR="00BA0473" w:rsidRPr="00290842">
        <w:rPr>
          <w:bCs/>
        </w:rPr>
        <w:t xml:space="preserve">до момента подачи </w:t>
      </w:r>
      <w:r w:rsidR="0070098F" w:rsidRPr="00290842">
        <w:rPr>
          <w:bCs/>
        </w:rPr>
        <w:t>Претендентом заявки</w:t>
      </w:r>
      <w:r w:rsidR="00CE31D9" w:rsidRPr="00290842">
        <w:rPr>
          <w:bCs/>
        </w:rPr>
        <w:t xml:space="preserve">. </w:t>
      </w:r>
      <w:r w:rsidR="00AB7E92" w:rsidRPr="00290842">
        <w:rPr>
          <w:bCs/>
        </w:rPr>
        <w:t>При исчислени</w:t>
      </w:r>
      <w:r w:rsidR="00F21AF2">
        <w:rPr>
          <w:bCs/>
        </w:rPr>
        <w:t xml:space="preserve">и сроков, указанных в </w:t>
      </w:r>
      <w:proofErr w:type="gramStart"/>
      <w:r w:rsidR="00F21AF2">
        <w:rPr>
          <w:bCs/>
        </w:rPr>
        <w:t xml:space="preserve">настоящем </w:t>
      </w:r>
      <w:r w:rsidR="00AB7E92" w:rsidRPr="00290842">
        <w:rPr>
          <w:bCs/>
        </w:rPr>
        <w:t>информационном сообщении</w:t>
      </w:r>
      <w:proofErr w:type="gramEnd"/>
      <w:r w:rsidR="00AB7E92" w:rsidRPr="00290842">
        <w:rPr>
          <w:bCs/>
        </w:rPr>
        <w:t xml:space="preserve"> принимается время сервер</w:t>
      </w:r>
      <w:r w:rsidR="00CE31D9" w:rsidRPr="00290842">
        <w:rPr>
          <w:bCs/>
        </w:rPr>
        <w:t>а электронной торговой площадки</w:t>
      </w:r>
      <w:r w:rsidR="003A220D" w:rsidRPr="00290842">
        <w:rPr>
          <w:bCs/>
        </w:rPr>
        <w:t xml:space="preserve"> - московское</w:t>
      </w:r>
      <w:r w:rsidR="00CE31D9" w:rsidRPr="00290842">
        <w:rPr>
          <w:bCs/>
        </w:rPr>
        <w:t>.</w:t>
      </w:r>
    </w:p>
    <w:p w14:paraId="0425C83D" w14:textId="77777777" w:rsidR="00F06F25" w:rsidRPr="00290842" w:rsidRDefault="00F06F25" w:rsidP="00267DC6">
      <w:pPr>
        <w:jc w:val="center"/>
        <w:rPr>
          <w:bCs/>
        </w:rPr>
      </w:pPr>
    </w:p>
    <w:p w14:paraId="387F79CB" w14:textId="77777777" w:rsidR="005412DC" w:rsidRPr="00290842" w:rsidRDefault="00054429" w:rsidP="00CE31D9">
      <w:pPr>
        <w:rPr>
          <w:b/>
          <w:bCs/>
          <w:shd w:val="clear" w:color="auto" w:fill="FFFFFF"/>
        </w:rPr>
      </w:pPr>
      <w:r w:rsidRPr="00290842">
        <w:rPr>
          <w:b/>
          <w:bCs/>
          <w:shd w:val="clear" w:color="auto" w:fill="FFFFFF"/>
        </w:rPr>
        <w:t xml:space="preserve">Сведения об </w:t>
      </w:r>
      <w:r w:rsidR="005412DC" w:rsidRPr="00290842">
        <w:rPr>
          <w:b/>
          <w:bCs/>
          <w:shd w:val="clear" w:color="auto" w:fill="FFFFFF"/>
        </w:rPr>
        <w:t>имуществе</w:t>
      </w:r>
      <w:r w:rsidR="00482694" w:rsidRPr="00290842">
        <w:rPr>
          <w:b/>
          <w:bCs/>
          <w:shd w:val="clear" w:color="auto" w:fill="FFFFFF"/>
        </w:rPr>
        <w:t>, выставленно</w:t>
      </w:r>
      <w:r w:rsidR="005412DC" w:rsidRPr="00290842">
        <w:rPr>
          <w:b/>
          <w:bCs/>
          <w:shd w:val="clear" w:color="auto" w:fill="FFFFFF"/>
        </w:rPr>
        <w:t>м</w:t>
      </w:r>
      <w:r w:rsidR="00D266A1" w:rsidRPr="00290842">
        <w:rPr>
          <w:b/>
          <w:bCs/>
          <w:shd w:val="clear" w:color="auto" w:fill="FFFFFF"/>
        </w:rPr>
        <w:t xml:space="preserve"> на продажу</w:t>
      </w:r>
      <w:r w:rsidR="00915068" w:rsidRPr="00290842">
        <w:rPr>
          <w:b/>
          <w:bCs/>
          <w:shd w:val="clear" w:color="auto" w:fill="FFFFFF"/>
        </w:rPr>
        <w:t>:</w:t>
      </w:r>
    </w:p>
    <w:p w14:paraId="5AF52BC4" w14:textId="0F0558EB" w:rsidR="005412C5" w:rsidRPr="00290842" w:rsidRDefault="004B278C" w:rsidP="005412C5">
      <w:pPr>
        <w:autoSpaceDE w:val="0"/>
        <w:autoSpaceDN w:val="0"/>
        <w:adjustRightInd w:val="0"/>
        <w:jc w:val="both"/>
      </w:pPr>
      <w:r w:rsidRPr="004B278C">
        <w:t xml:space="preserve">Земельный участок общей площадью 33 924 </w:t>
      </w:r>
      <w:proofErr w:type="spellStart"/>
      <w:r w:rsidRPr="004B278C">
        <w:t>кв.м</w:t>
      </w:r>
      <w:proofErr w:type="spellEnd"/>
      <w:r w:rsidRPr="004B278C">
        <w:t>., кадастровый номер: 47:14:0203006:37, земли сельскохозяйственного назначения, разрешенное использование: для дачного строительства</w:t>
      </w:r>
      <w:r w:rsidR="005412C5" w:rsidRPr="00290842">
        <w:t xml:space="preserve">, расположенный по адресу: </w:t>
      </w:r>
      <w:r w:rsidRPr="004B278C">
        <w:t>Ленинградская область, Ломоносовский район, МО «</w:t>
      </w:r>
      <w:proofErr w:type="spellStart"/>
      <w:r w:rsidRPr="004B278C">
        <w:t>Пениковское</w:t>
      </w:r>
      <w:proofErr w:type="spellEnd"/>
      <w:r w:rsidRPr="004B278C">
        <w:t xml:space="preserve"> сельское поселение», ЗАО «Плодоягодное», рабочий участок 42, уч. 2</w:t>
      </w:r>
      <w:r>
        <w:t>.</w:t>
      </w:r>
    </w:p>
    <w:p w14:paraId="674CF31B" w14:textId="77777777" w:rsidR="00354D37" w:rsidRPr="00290842" w:rsidRDefault="00354D37" w:rsidP="00354D37">
      <w:pPr>
        <w:autoSpaceDE w:val="0"/>
        <w:autoSpaceDN w:val="0"/>
        <w:adjustRightInd w:val="0"/>
        <w:jc w:val="both"/>
      </w:pPr>
      <w:r>
        <w:t>Обременения: не зарегистрированы.</w:t>
      </w:r>
    </w:p>
    <w:p w14:paraId="662D2B89" w14:textId="46C6073E" w:rsidR="005412C5" w:rsidRPr="00290842" w:rsidRDefault="005412C5" w:rsidP="00290842">
      <w:pPr>
        <w:tabs>
          <w:tab w:val="left" w:pos="993"/>
        </w:tabs>
        <w:spacing w:before="120"/>
        <w:jc w:val="both"/>
      </w:pPr>
      <w:bookmarkStart w:id="0" w:name="_GoBack"/>
      <w:r w:rsidRPr="00290842">
        <w:rPr>
          <w:b/>
        </w:rPr>
        <w:t xml:space="preserve">Начальная цена имущества: </w:t>
      </w:r>
      <w:r w:rsidR="009C7726">
        <w:t xml:space="preserve">5 030 000 </w:t>
      </w:r>
      <w:r w:rsidRPr="00290842">
        <w:t>(</w:t>
      </w:r>
      <w:r w:rsidR="004B278C">
        <w:t>Пять миллионов тридцать тысяч</w:t>
      </w:r>
      <w:r w:rsidRPr="00290842">
        <w:t>) рублей, НДС не облагается.</w:t>
      </w:r>
    </w:p>
    <w:p w14:paraId="6DEC0BB2" w14:textId="79A1017F" w:rsidR="005412C5" w:rsidRPr="00290842" w:rsidRDefault="005412C5" w:rsidP="005412C5">
      <w:pPr>
        <w:ind w:right="-57"/>
        <w:jc w:val="both"/>
      </w:pPr>
      <w:r w:rsidRPr="00290842">
        <w:rPr>
          <w:b/>
        </w:rPr>
        <w:t>Шаг понижения цены:</w:t>
      </w:r>
      <w:r w:rsidR="004B278C">
        <w:t xml:space="preserve"> 251 500</w:t>
      </w:r>
      <w:r w:rsidRPr="00290842">
        <w:t xml:space="preserve"> (Двести</w:t>
      </w:r>
      <w:r w:rsidR="009C7726">
        <w:t xml:space="preserve"> пятьдесят одна тысяча пятьсот</w:t>
      </w:r>
      <w:r w:rsidRPr="00290842">
        <w:t xml:space="preserve">) рублей. </w:t>
      </w:r>
    </w:p>
    <w:p w14:paraId="13899F35" w14:textId="1BAC129B" w:rsidR="005412C5" w:rsidRPr="00290842" w:rsidRDefault="005412C5" w:rsidP="005412C5">
      <w:pPr>
        <w:ind w:right="-57"/>
        <w:jc w:val="both"/>
      </w:pPr>
      <w:r w:rsidRPr="00290842">
        <w:rPr>
          <w:b/>
          <w:lang w:eastAsia="ar-SA"/>
        </w:rPr>
        <w:t>Период снижения</w:t>
      </w:r>
      <w:r w:rsidRPr="00290842">
        <w:rPr>
          <w:lang w:eastAsia="ar-SA"/>
        </w:rPr>
        <w:t xml:space="preserve"> (срок, по истечении которого последовател</w:t>
      </w:r>
      <w:r w:rsidR="004B278C">
        <w:rPr>
          <w:lang w:eastAsia="ar-SA"/>
        </w:rPr>
        <w:t>ьно снижается начальная цена): 1 календарный день</w:t>
      </w:r>
      <w:r w:rsidRPr="00290842">
        <w:rPr>
          <w:lang w:eastAsia="ar-SA"/>
        </w:rPr>
        <w:t>.</w:t>
      </w:r>
    </w:p>
    <w:p w14:paraId="21AD6B54" w14:textId="5C51D882" w:rsidR="005412C5" w:rsidRPr="00290842" w:rsidRDefault="005412C5" w:rsidP="005412C5">
      <w:pPr>
        <w:ind w:right="-57"/>
        <w:jc w:val="both"/>
      </w:pPr>
      <w:r w:rsidRPr="00290842">
        <w:rPr>
          <w:b/>
        </w:rPr>
        <w:t>Цена отсечения:</w:t>
      </w:r>
      <w:r w:rsidRPr="00290842">
        <w:t xml:space="preserve"> </w:t>
      </w:r>
      <w:r w:rsidR="004B278C" w:rsidRPr="004B278C">
        <w:t xml:space="preserve">3 521 000 </w:t>
      </w:r>
      <w:r w:rsidRPr="00290842">
        <w:t>(</w:t>
      </w:r>
      <w:r w:rsidR="004B278C">
        <w:t>Три миллиона пятьсот двадцать одна тысяча</w:t>
      </w:r>
      <w:r w:rsidR="00DF2C5D" w:rsidRPr="00290842">
        <w:t>) рублей</w:t>
      </w:r>
      <w:r w:rsidRPr="00290842">
        <w:t>.</w:t>
      </w:r>
    </w:p>
    <w:p w14:paraId="14FB3C67" w14:textId="699C50B7" w:rsidR="005412C5" w:rsidRPr="00290842" w:rsidRDefault="005412C5" w:rsidP="005412C5">
      <w:pPr>
        <w:tabs>
          <w:tab w:val="left" w:pos="993"/>
        </w:tabs>
        <w:jc w:val="both"/>
      </w:pPr>
      <w:r w:rsidRPr="00290842">
        <w:rPr>
          <w:b/>
        </w:rPr>
        <w:t xml:space="preserve">Размер задатка: </w:t>
      </w:r>
      <w:r w:rsidR="004B278C" w:rsidRPr="004B278C">
        <w:rPr>
          <w:lang w:eastAsia="ar-SA"/>
        </w:rPr>
        <w:t>251 500 (Двести</w:t>
      </w:r>
      <w:r w:rsidR="009C7726">
        <w:rPr>
          <w:lang w:eastAsia="ar-SA"/>
        </w:rPr>
        <w:t xml:space="preserve"> пятьдесят одна тысяча пятьсот</w:t>
      </w:r>
      <w:r w:rsidR="004B278C">
        <w:rPr>
          <w:lang w:eastAsia="ar-SA"/>
        </w:rPr>
        <w:t xml:space="preserve">) рублей </w:t>
      </w:r>
      <w:r w:rsidRPr="00290842">
        <w:t>(НДС не облагается).</w:t>
      </w:r>
    </w:p>
    <w:bookmarkEnd w:id="0"/>
    <w:p w14:paraId="6C27194F" w14:textId="0BCE4613" w:rsidR="005412DC" w:rsidRDefault="005412DC" w:rsidP="005412DC">
      <w:pPr>
        <w:widowControl w:val="0"/>
        <w:autoSpaceDE w:val="0"/>
        <w:autoSpaceDN w:val="0"/>
        <w:adjustRightInd w:val="0"/>
        <w:ind w:right="-5"/>
        <w:jc w:val="both"/>
      </w:pPr>
    </w:p>
    <w:p w14:paraId="0362F42A" w14:textId="77777777" w:rsidR="00290842" w:rsidRPr="00290842" w:rsidRDefault="00290842" w:rsidP="005412DC">
      <w:pPr>
        <w:widowControl w:val="0"/>
        <w:autoSpaceDE w:val="0"/>
        <w:autoSpaceDN w:val="0"/>
        <w:adjustRightInd w:val="0"/>
        <w:ind w:right="-5"/>
        <w:jc w:val="both"/>
      </w:pPr>
    </w:p>
    <w:p w14:paraId="3C69A96D" w14:textId="5501CBF1" w:rsidR="00F968F4" w:rsidRDefault="004B278C" w:rsidP="005412DC">
      <w:pPr>
        <w:widowControl w:val="0"/>
        <w:autoSpaceDE w:val="0"/>
        <w:autoSpaceDN w:val="0"/>
        <w:adjustRightInd w:val="0"/>
        <w:ind w:right="-5"/>
        <w:jc w:val="both"/>
        <w:rPr>
          <w:b/>
        </w:rPr>
      </w:pPr>
      <w:r>
        <w:rPr>
          <w:b/>
        </w:rPr>
        <w:t>График снижения цены Лота</w:t>
      </w:r>
      <w:r w:rsidR="00290842" w:rsidRPr="00290842">
        <w:rPr>
          <w:b/>
        </w:rPr>
        <w:t>:</w:t>
      </w:r>
    </w:p>
    <w:p w14:paraId="03EF6B1D" w14:textId="77777777" w:rsidR="00290842" w:rsidRPr="00290842" w:rsidRDefault="00290842" w:rsidP="005412DC">
      <w:pPr>
        <w:widowControl w:val="0"/>
        <w:autoSpaceDE w:val="0"/>
        <w:autoSpaceDN w:val="0"/>
        <w:adjustRightInd w:val="0"/>
        <w:ind w:right="-5"/>
        <w:jc w:val="both"/>
        <w:rPr>
          <w:b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4B278C" w:rsidRPr="00290842" w14:paraId="76516E9E" w14:textId="77777777" w:rsidTr="004B278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10A3" w14:textId="77777777" w:rsidR="004B278C" w:rsidRPr="00290842" w:rsidRDefault="004B278C">
            <w:pPr>
              <w:jc w:val="center"/>
              <w:rPr>
                <w:b/>
                <w:color w:val="000000"/>
              </w:rPr>
            </w:pPr>
            <w:r w:rsidRPr="00290842">
              <w:rPr>
                <w:b/>
                <w:color w:val="000000"/>
              </w:rPr>
              <w:t>период приема заявок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353F" w14:textId="0A6097D1" w:rsidR="004B278C" w:rsidRPr="00290842" w:rsidRDefault="004B278C">
            <w:pPr>
              <w:jc w:val="center"/>
              <w:rPr>
                <w:b/>
                <w:color w:val="000000"/>
              </w:rPr>
            </w:pPr>
            <w:r w:rsidRPr="00290842">
              <w:rPr>
                <w:b/>
                <w:color w:val="000000"/>
              </w:rPr>
              <w:t>цена на периоде, руб.</w:t>
            </w:r>
          </w:p>
        </w:tc>
      </w:tr>
      <w:tr w:rsidR="004B278C" w:rsidRPr="00290842" w14:paraId="3CA63E49" w14:textId="77777777" w:rsidTr="004B278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9451" w14:textId="55975CF7" w:rsidR="00E15DD7" w:rsidRPr="00290842" w:rsidRDefault="004909E9">
            <w:pPr>
              <w:rPr>
                <w:color w:val="000000"/>
              </w:rPr>
            </w:pPr>
            <w:r>
              <w:rPr>
                <w:color w:val="000000"/>
              </w:rPr>
              <w:t>00 часов 23</w:t>
            </w:r>
            <w:r w:rsidR="00E15DD7">
              <w:rPr>
                <w:color w:val="000000"/>
              </w:rPr>
              <w:t xml:space="preserve">.11.2019 – 00 </w:t>
            </w:r>
            <w:r>
              <w:rPr>
                <w:color w:val="000000"/>
              </w:rPr>
              <w:t>часов 24</w:t>
            </w:r>
            <w:r w:rsidR="00E15DD7">
              <w:rPr>
                <w:color w:val="000000"/>
              </w:rPr>
              <w:t>.11.2019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B712" w14:textId="4D3301BC" w:rsidR="004B278C" w:rsidRPr="00290842" w:rsidRDefault="00E15DD7">
            <w:pPr>
              <w:rPr>
                <w:color w:val="000000"/>
              </w:rPr>
            </w:pPr>
            <w:r>
              <w:rPr>
                <w:color w:val="000000"/>
              </w:rPr>
              <w:t>5 030 000</w:t>
            </w:r>
            <w:r w:rsidR="004B278C" w:rsidRPr="00290842">
              <w:rPr>
                <w:color w:val="000000"/>
              </w:rPr>
              <w:t>,00</w:t>
            </w:r>
          </w:p>
        </w:tc>
      </w:tr>
      <w:tr w:rsidR="004B278C" w:rsidRPr="00290842" w14:paraId="73B011D1" w14:textId="77777777" w:rsidTr="004B278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462B" w14:textId="314FAEFF" w:rsidR="004909E9" w:rsidRPr="00290842" w:rsidRDefault="004909E9">
            <w:pPr>
              <w:rPr>
                <w:color w:val="000000"/>
              </w:rPr>
            </w:pPr>
            <w:r>
              <w:rPr>
                <w:color w:val="000000"/>
              </w:rPr>
              <w:t>00 часов 24</w:t>
            </w:r>
            <w:r w:rsidR="00435C28">
              <w:rPr>
                <w:color w:val="000000"/>
              </w:rPr>
              <w:t xml:space="preserve">.11.2019 - </w:t>
            </w:r>
            <w:r>
              <w:rPr>
                <w:color w:val="000000"/>
              </w:rPr>
              <w:t>00 часов 25.11.2019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BCAF" w14:textId="7C087370" w:rsidR="004B278C" w:rsidRPr="00290842" w:rsidRDefault="00E15DD7">
            <w:pPr>
              <w:rPr>
                <w:color w:val="000000"/>
              </w:rPr>
            </w:pPr>
            <w:r>
              <w:rPr>
                <w:color w:val="000000"/>
              </w:rPr>
              <w:t>4 778 500</w:t>
            </w:r>
            <w:r w:rsidR="004B278C" w:rsidRPr="00290842">
              <w:rPr>
                <w:color w:val="000000"/>
              </w:rPr>
              <w:t xml:space="preserve">,00   </w:t>
            </w:r>
          </w:p>
        </w:tc>
      </w:tr>
      <w:tr w:rsidR="004B278C" w:rsidRPr="00290842" w14:paraId="5925B54D" w14:textId="77777777" w:rsidTr="004B278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83A0" w14:textId="322C2F23" w:rsidR="004909E9" w:rsidRPr="00290842" w:rsidRDefault="004909E9">
            <w:pPr>
              <w:rPr>
                <w:color w:val="000000"/>
              </w:rPr>
            </w:pPr>
            <w:r>
              <w:rPr>
                <w:color w:val="000000"/>
              </w:rPr>
              <w:t>00 часов 25.11.2019 – 00 часов 26.11.2019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5EFB" w14:textId="3DA52CD8" w:rsidR="004B278C" w:rsidRPr="00290842" w:rsidRDefault="00E15DD7">
            <w:pPr>
              <w:rPr>
                <w:color w:val="000000"/>
              </w:rPr>
            </w:pPr>
            <w:r>
              <w:rPr>
                <w:color w:val="000000"/>
              </w:rPr>
              <w:t>4 527 000</w:t>
            </w:r>
            <w:r w:rsidR="004B278C" w:rsidRPr="00290842">
              <w:rPr>
                <w:color w:val="000000"/>
              </w:rPr>
              <w:t xml:space="preserve">,00   </w:t>
            </w:r>
          </w:p>
        </w:tc>
      </w:tr>
      <w:tr w:rsidR="004B278C" w:rsidRPr="00290842" w14:paraId="6A8B61EE" w14:textId="77777777" w:rsidTr="004B278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2A0F" w14:textId="4D1E77FB" w:rsidR="004909E9" w:rsidRPr="00290842" w:rsidRDefault="004909E9">
            <w:pPr>
              <w:rPr>
                <w:color w:val="000000"/>
              </w:rPr>
            </w:pPr>
            <w:r>
              <w:rPr>
                <w:color w:val="000000"/>
              </w:rPr>
              <w:t>00 часов 26.11.2019 – 00 часов 27.11.2019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482E" w14:textId="1EFB3DE0" w:rsidR="004B278C" w:rsidRPr="00290842" w:rsidRDefault="00E15DD7">
            <w:pPr>
              <w:rPr>
                <w:color w:val="000000"/>
              </w:rPr>
            </w:pPr>
            <w:r>
              <w:rPr>
                <w:color w:val="000000"/>
              </w:rPr>
              <w:t>4 275 500,00</w:t>
            </w:r>
          </w:p>
        </w:tc>
      </w:tr>
      <w:tr w:rsidR="004B278C" w:rsidRPr="00290842" w14:paraId="2D1690D8" w14:textId="77777777" w:rsidTr="004B278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D037" w14:textId="3130B45D" w:rsidR="004909E9" w:rsidRPr="00290842" w:rsidRDefault="004909E9" w:rsidP="00553436">
            <w:pPr>
              <w:rPr>
                <w:color w:val="000000"/>
              </w:rPr>
            </w:pPr>
            <w:r>
              <w:rPr>
                <w:color w:val="000000"/>
              </w:rPr>
              <w:t>00 часов 27.11.2019 – 00 часов 28.11.2019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7EE9" w14:textId="1C124771" w:rsidR="004B278C" w:rsidRPr="00290842" w:rsidRDefault="00E15DD7">
            <w:pPr>
              <w:rPr>
                <w:color w:val="000000"/>
              </w:rPr>
            </w:pPr>
            <w:r>
              <w:rPr>
                <w:color w:val="000000"/>
              </w:rPr>
              <w:t>4 024 000</w:t>
            </w:r>
            <w:r w:rsidR="004B278C" w:rsidRPr="00290842">
              <w:rPr>
                <w:color w:val="000000"/>
              </w:rPr>
              <w:t xml:space="preserve">,00   </w:t>
            </w:r>
          </w:p>
        </w:tc>
      </w:tr>
      <w:tr w:rsidR="004B278C" w:rsidRPr="00290842" w14:paraId="2F8FBE45" w14:textId="77777777" w:rsidTr="00E15DD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6B29" w14:textId="3B7670B4" w:rsidR="004B278C" w:rsidRPr="00290842" w:rsidRDefault="00435C28" w:rsidP="00553436">
            <w:pPr>
              <w:rPr>
                <w:color w:val="000000"/>
              </w:rPr>
            </w:pPr>
            <w:r>
              <w:rPr>
                <w:color w:val="000000"/>
              </w:rPr>
              <w:t>00 часов 28.11.2019 - 00 часов 29</w:t>
            </w:r>
            <w:r w:rsidR="004B278C" w:rsidRPr="00290842">
              <w:rPr>
                <w:color w:val="000000"/>
              </w:rPr>
              <w:t>.11.2019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E2AE" w14:textId="27427818" w:rsidR="004B278C" w:rsidRPr="00290842" w:rsidRDefault="00E15DD7">
            <w:pPr>
              <w:rPr>
                <w:color w:val="000000"/>
              </w:rPr>
            </w:pPr>
            <w:r>
              <w:rPr>
                <w:color w:val="000000"/>
              </w:rPr>
              <w:t>3 772 500</w:t>
            </w:r>
            <w:r w:rsidR="004B278C" w:rsidRPr="00290842">
              <w:rPr>
                <w:color w:val="000000"/>
              </w:rPr>
              <w:t xml:space="preserve">,00   </w:t>
            </w:r>
          </w:p>
        </w:tc>
      </w:tr>
      <w:tr w:rsidR="00E15DD7" w:rsidRPr="00290842" w14:paraId="1CADCDF6" w14:textId="77777777" w:rsidTr="004B278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274BD" w14:textId="723D1C28" w:rsidR="00E15DD7" w:rsidRPr="00290842" w:rsidRDefault="00E15DD7" w:rsidP="00553436">
            <w:pPr>
              <w:rPr>
                <w:color w:val="000000"/>
              </w:rPr>
            </w:pPr>
            <w:r>
              <w:rPr>
                <w:color w:val="000000"/>
              </w:rPr>
              <w:t xml:space="preserve">00 часов </w:t>
            </w:r>
            <w:r w:rsidR="00435C28">
              <w:rPr>
                <w:color w:val="000000"/>
              </w:rPr>
              <w:t>29.11.2019 – 00 часов 30.11.2019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76DC" w14:textId="37648133" w:rsidR="00E15DD7" w:rsidRDefault="00E15DD7">
            <w:pPr>
              <w:rPr>
                <w:color w:val="000000"/>
              </w:rPr>
            </w:pPr>
            <w:r>
              <w:rPr>
                <w:color w:val="000000"/>
              </w:rPr>
              <w:t>3 521</w:t>
            </w:r>
            <w:r w:rsidR="00435C28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435C28">
              <w:rPr>
                <w:color w:val="000000"/>
              </w:rPr>
              <w:t>, 00</w:t>
            </w:r>
          </w:p>
        </w:tc>
      </w:tr>
    </w:tbl>
    <w:p w14:paraId="26949254" w14:textId="2CBE72F0" w:rsidR="00F968F4" w:rsidRPr="00290842" w:rsidRDefault="00F968F4" w:rsidP="005412DC">
      <w:pPr>
        <w:widowControl w:val="0"/>
        <w:autoSpaceDE w:val="0"/>
        <w:autoSpaceDN w:val="0"/>
        <w:adjustRightInd w:val="0"/>
        <w:ind w:right="-5"/>
        <w:jc w:val="both"/>
      </w:pPr>
    </w:p>
    <w:p w14:paraId="3CD66934" w14:textId="04495925" w:rsidR="008B4D19" w:rsidRPr="00290842" w:rsidRDefault="008B4D19" w:rsidP="008B4D19">
      <w:pPr>
        <w:ind w:right="-57" w:firstLine="540"/>
        <w:jc w:val="both"/>
      </w:pPr>
      <w:r w:rsidRPr="00290842">
        <w:t xml:space="preserve">К участию в продаже, проводимой в электронной форме, допускаются физические и юридические лица, ознакомившиеся с документацией, своевременно подавшие заявку на </w:t>
      </w:r>
      <w:r w:rsidRPr="00290842">
        <w:lastRenderedPageBreak/>
        <w:t>участие в продаже и представившие документы в соответствии с перечнем, установленном в информационном сообщении, обеспечившие в установленный срок поступление на счет Организатора продажи задатка, величина которого указана в Информационном сообщении.</w:t>
      </w:r>
    </w:p>
    <w:p w14:paraId="088ED246" w14:textId="6BB38C4B" w:rsidR="008B4D19" w:rsidRPr="00290842" w:rsidRDefault="008B4D19" w:rsidP="008B4D19">
      <w:pPr>
        <w:jc w:val="both"/>
        <w:rPr>
          <w:b/>
          <w:bCs/>
        </w:rPr>
      </w:pPr>
      <w:r w:rsidRPr="00290842">
        <w:rPr>
          <w:bCs/>
        </w:rPr>
        <w:t xml:space="preserve">Ознакомиться с документацией, а также иными сведениями об Имуществе, можно по </w:t>
      </w:r>
      <w:r w:rsidRPr="00A86DE7">
        <w:rPr>
          <w:bCs/>
        </w:rPr>
        <w:t>предварительному запросу у Организатора продажи с момента начала приема заявок или по адресу места нахождения Продавца</w:t>
      </w:r>
      <w:r w:rsidRPr="00A00494">
        <w:rPr>
          <w:bCs/>
        </w:rPr>
        <w:t xml:space="preserve">: </w:t>
      </w:r>
      <w:bookmarkStart w:id="1" w:name="OLE_LINK3"/>
      <w:bookmarkStart w:id="2" w:name="OLE_LINK4"/>
      <w:r w:rsidR="008A18B6" w:rsidRPr="00A00494">
        <w:t>Санкт-Петербург</w:t>
      </w:r>
      <w:r w:rsidR="00A86DE7" w:rsidRPr="00A00494">
        <w:t xml:space="preserve">, </w:t>
      </w:r>
      <w:proofErr w:type="spellStart"/>
      <w:r w:rsidR="00A00494" w:rsidRPr="00A00494">
        <w:t>Кр</w:t>
      </w:r>
      <w:proofErr w:type="spellEnd"/>
      <w:r w:rsidR="00A00494" w:rsidRPr="00A00494">
        <w:t>. Текстильщика,</w:t>
      </w:r>
      <w:r w:rsidR="00A86DE7" w:rsidRPr="00A00494">
        <w:t xml:space="preserve"> д. </w:t>
      </w:r>
      <w:r w:rsidR="00A00494" w:rsidRPr="00A00494">
        <w:t>2</w:t>
      </w:r>
      <w:r w:rsidR="00A86DE7" w:rsidRPr="00A00494">
        <w:t xml:space="preserve">, </w:t>
      </w:r>
      <w:r w:rsidR="00A86DE7" w:rsidRPr="00A00494">
        <w:rPr>
          <w:rStyle w:val="rvts48220"/>
          <w:rFonts w:ascii="Times New Roman" w:hAnsi="Times New Roman" w:cs="Times New Roman"/>
          <w:bCs/>
          <w:sz w:val="24"/>
          <w:szCs w:val="24"/>
        </w:rPr>
        <w:t>тел. +7(9</w:t>
      </w:r>
      <w:r w:rsidR="00A00494" w:rsidRPr="00A00494">
        <w:rPr>
          <w:rStyle w:val="rvts48220"/>
          <w:rFonts w:ascii="Times New Roman" w:hAnsi="Times New Roman" w:cs="Times New Roman"/>
          <w:bCs/>
          <w:sz w:val="24"/>
          <w:szCs w:val="24"/>
        </w:rPr>
        <w:t>2</w:t>
      </w:r>
      <w:r w:rsidR="00A86DE7" w:rsidRPr="00A00494">
        <w:rPr>
          <w:rStyle w:val="rvts48220"/>
          <w:rFonts w:ascii="Times New Roman" w:hAnsi="Times New Roman" w:cs="Times New Roman"/>
          <w:bCs/>
          <w:sz w:val="24"/>
          <w:szCs w:val="24"/>
        </w:rPr>
        <w:t>1)</w:t>
      </w:r>
      <w:r w:rsidR="00A00494" w:rsidRPr="00A00494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 878</w:t>
      </w:r>
      <w:r w:rsidR="00A86DE7" w:rsidRPr="00A00494">
        <w:rPr>
          <w:rStyle w:val="rvts48220"/>
          <w:rFonts w:ascii="Times New Roman" w:hAnsi="Times New Roman" w:cs="Times New Roman"/>
          <w:bCs/>
          <w:sz w:val="24"/>
          <w:szCs w:val="24"/>
        </w:rPr>
        <w:t>-6</w:t>
      </w:r>
      <w:r w:rsidR="00A00494" w:rsidRPr="00A00494">
        <w:rPr>
          <w:rStyle w:val="rvts48220"/>
          <w:rFonts w:ascii="Times New Roman" w:hAnsi="Times New Roman" w:cs="Times New Roman"/>
          <w:bCs/>
          <w:sz w:val="24"/>
          <w:szCs w:val="24"/>
        </w:rPr>
        <w:t>0</w:t>
      </w:r>
      <w:r w:rsidR="00A86DE7" w:rsidRPr="00A00494">
        <w:rPr>
          <w:rStyle w:val="rvts48220"/>
          <w:rFonts w:ascii="Times New Roman" w:hAnsi="Times New Roman" w:cs="Times New Roman"/>
          <w:bCs/>
          <w:sz w:val="24"/>
          <w:szCs w:val="24"/>
        </w:rPr>
        <w:t>-</w:t>
      </w:r>
      <w:r w:rsidR="00A00494" w:rsidRPr="00A00494">
        <w:rPr>
          <w:rStyle w:val="rvts48220"/>
          <w:rFonts w:ascii="Times New Roman" w:hAnsi="Times New Roman" w:cs="Times New Roman"/>
          <w:bCs/>
          <w:sz w:val="24"/>
          <w:szCs w:val="24"/>
        </w:rPr>
        <w:t>94</w:t>
      </w:r>
      <w:r w:rsidR="00A86DE7" w:rsidRPr="00A00494">
        <w:rPr>
          <w:rStyle w:val="rvts48220"/>
          <w:rFonts w:ascii="Times New Roman" w:hAnsi="Times New Roman" w:cs="Times New Roman"/>
          <w:bCs/>
          <w:sz w:val="24"/>
          <w:szCs w:val="24"/>
        </w:rPr>
        <w:t>.</w:t>
      </w:r>
      <w:r w:rsidR="00A86DE7" w:rsidRPr="00A86DE7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 </w:t>
      </w:r>
      <w:r w:rsidRPr="00A86DE7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Дополнительную информацию о предмете и порядке проведения торгов можно запросить по телефону (495) </w:t>
      </w:r>
      <w:bookmarkEnd w:id="1"/>
      <w:bookmarkEnd w:id="2"/>
      <w:r w:rsidRPr="00A86DE7">
        <w:rPr>
          <w:rStyle w:val="rvts48220"/>
          <w:rFonts w:ascii="Times New Roman" w:hAnsi="Times New Roman" w:cs="Times New Roman"/>
          <w:bCs/>
          <w:sz w:val="24"/>
          <w:szCs w:val="24"/>
        </w:rPr>
        <w:t>204-23-75</w:t>
      </w:r>
      <w:r w:rsidR="008A18B6">
        <w:rPr>
          <w:rStyle w:val="rvts48220"/>
          <w:rFonts w:ascii="Times New Roman" w:hAnsi="Times New Roman" w:cs="Times New Roman"/>
          <w:bCs/>
          <w:sz w:val="24"/>
          <w:szCs w:val="24"/>
        </w:rPr>
        <w:t>.</w:t>
      </w:r>
    </w:p>
    <w:p w14:paraId="6A258DDC" w14:textId="5A24319C" w:rsidR="008B4D19" w:rsidRPr="00290842" w:rsidRDefault="008B4D19" w:rsidP="008B4D19">
      <w:pPr>
        <w:autoSpaceDE w:val="0"/>
        <w:autoSpaceDN w:val="0"/>
        <w:spacing w:before="120"/>
        <w:jc w:val="both"/>
      </w:pPr>
      <w:r w:rsidRPr="00290842">
        <w:rPr>
          <w:b/>
          <w:bCs/>
        </w:rPr>
        <w:t xml:space="preserve">Заявка на участие в </w:t>
      </w:r>
      <w:r w:rsidR="00B415C1" w:rsidRPr="00290842">
        <w:rPr>
          <w:b/>
          <w:bCs/>
        </w:rPr>
        <w:t>продаже</w:t>
      </w:r>
      <w:r w:rsidRPr="00290842">
        <w:rPr>
          <w:b/>
          <w:bCs/>
        </w:rPr>
        <w:t>:</w:t>
      </w:r>
    </w:p>
    <w:p w14:paraId="3DC0273C" w14:textId="2409AF92" w:rsidR="008B4D19" w:rsidRPr="00290842" w:rsidRDefault="008B4D19" w:rsidP="008B4D19">
      <w:pPr>
        <w:pStyle w:val="af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290842">
        <w:t xml:space="preserve">Форма заявки и порядок ее подачи: в соответствии с Информационным сообщением (Извещением) о </w:t>
      </w:r>
      <w:r w:rsidR="00B415C1" w:rsidRPr="00290842">
        <w:t>продаже</w:t>
      </w:r>
      <w:r w:rsidRPr="00290842">
        <w:t xml:space="preserve"> и Регламентом ЭТП АО «НИС» </w:t>
      </w:r>
      <w:hyperlink r:id="rId9" w:history="1">
        <w:r w:rsidRPr="00290842">
          <w:rPr>
            <w:rStyle w:val="a7"/>
          </w:rPr>
          <w:t>http://trade.nistp.ru/</w:t>
        </w:r>
      </w:hyperlink>
      <w:r w:rsidRPr="00290842">
        <w:t xml:space="preserve"> </w:t>
      </w:r>
    </w:p>
    <w:p w14:paraId="0FADFB5F" w14:textId="14A3A251" w:rsidR="008B4D19" w:rsidRPr="00290842" w:rsidRDefault="008B4D19" w:rsidP="008B4D19">
      <w:pPr>
        <w:autoSpaceDE w:val="0"/>
        <w:autoSpaceDN w:val="0"/>
        <w:jc w:val="both"/>
        <w:rPr>
          <w:b/>
        </w:rPr>
      </w:pPr>
      <w:r w:rsidRPr="00290842">
        <w:rPr>
          <w:b/>
        </w:rPr>
        <w:t xml:space="preserve">Требования к претендентам на участие в </w:t>
      </w:r>
      <w:r w:rsidR="00B415C1" w:rsidRPr="00290842">
        <w:rPr>
          <w:b/>
        </w:rPr>
        <w:t>продаже</w:t>
      </w:r>
      <w:r w:rsidRPr="00290842">
        <w:rPr>
          <w:b/>
        </w:rPr>
        <w:t>:</w:t>
      </w:r>
    </w:p>
    <w:p w14:paraId="2091256F" w14:textId="73EC8D0E" w:rsidR="008B4D19" w:rsidRPr="00290842" w:rsidRDefault="008B4D19" w:rsidP="008B4D19">
      <w:pPr>
        <w:pStyle w:val="af3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290842">
        <w:t xml:space="preserve">1. Для участия в </w:t>
      </w:r>
      <w:r w:rsidR="00B415C1" w:rsidRPr="00290842">
        <w:t>продаже</w:t>
      </w:r>
      <w:r w:rsidRPr="00290842">
        <w:t xml:space="preserve"> необходимо зарегистрироваться на ЭТП АО «НИС» </w:t>
      </w:r>
    </w:p>
    <w:p w14:paraId="7AACD43B" w14:textId="2EA5C783" w:rsidR="00F21AF2" w:rsidRPr="00A00494" w:rsidRDefault="008B4D19" w:rsidP="008B4D19">
      <w:pPr>
        <w:tabs>
          <w:tab w:val="left" w:pos="993"/>
          <w:tab w:val="left" w:pos="1134"/>
        </w:tabs>
        <w:jc w:val="both"/>
        <w:rPr>
          <w:bCs/>
        </w:rPr>
      </w:pPr>
      <w:r w:rsidRPr="00290842">
        <w:t xml:space="preserve">2. Внести задаток на </w:t>
      </w:r>
      <w:r w:rsidRPr="00290842">
        <w:rPr>
          <w:bCs/>
        </w:rPr>
        <w:t xml:space="preserve">банковские </w:t>
      </w:r>
      <w:r w:rsidRPr="00A00494">
        <w:rPr>
          <w:bCs/>
        </w:rPr>
        <w:t xml:space="preserve">реквизиты </w:t>
      </w:r>
      <w:r w:rsidR="00F21AF2" w:rsidRPr="00A00494">
        <w:rPr>
          <w:bCs/>
        </w:rPr>
        <w:t>Оператора электронной площадки</w:t>
      </w:r>
      <w:r w:rsidRPr="00A00494">
        <w:rPr>
          <w:bCs/>
        </w:rPr>
        <w:t>:</w:t>
      </w:r>
    </w:p>
    <w:p w14:paraId="68BCB13A" w14:textId="4317336F" w:rsidR="00F21AF2" w:rsidRPr="00A00494" w:rsidRDefault="00F21AF2" w:rsidP="00F21AF2">
      <w:pPr>
        <w:jc w:val="both"/>
        <w:outlineLvl w:val="0"/>
        <w:rPr>
          <w:b/>
          <w:bCs/>
        </w:rPr>
      </w:pPr>
      <w:r w:rsidRPr="00A00494">
        <w:rPr>
          <w:b/>
          <w:bCs/>
        </w:rPr>
        <w:t>р/с 40702810600000024981 Филиал №7701 Банка ВТБ (ПАО), ИНН 7725752265, КПП 770401001, к/с 30101810345250000745, БИК Банка 044525745.</w:t>
      </w:r>
    </w:p>
    <w:p w14:paraId="62D5F9B1" w14:textId="484994BE" w:rsidR="00F21AF2" w:rsidRPr="00A00494" w:rsidRDefault="00F21AF2" w:rsidP="00F21AF2">
      <w:pPr>
        <w:jc w:val="both"/>
        <w:outlineLvl w:val="0"/>
        <w:rPr>
          <w:b/>
          <w:bCs/>
        </w:rPr>
      </w:pPr>
      <w:r w:rsidRPr="00A00494">
        <w:rPr>
          <w:b/>
          <w:bCs/>
        </w:rPr>
        <w:t>В назначении платежа необходимо указать: перевод задатка на участие в аукционе процедура №________,</w:t>
      </w:r>
      <w:r w:rsidR="00A00494">
        <w:rPr>
          <w:b/>
          <w:bCs/>
        </w:rPr>
        <w:t xml:space="preserve"> </w:t>
      </w:r>
      <w:r w:rsidRPr="00A00494">
        <w:rPr>
          <w:b/>
          <w:bCs/>
        </w:rPr>
        <w:t>имущество, принадлежащее ПАО Сбербанк.</w:t>
      </w:r>
    </w:p>
    <w:p w14:paraId="6A719FDA" w14:textId="358C4F96" w:rsidR="008B4D19" w:rsidRPr="00290842" w:rsidRDefault="008B4D19" w:rsidP="00F21AF2">
      <w:pPr>
        <w:jc w:val="both"/>
        <w:outlineLvl w:val="0"/>
      </w:pPr>
      <w:r w:rsidRPr="00A00494">
        <w:t>В установленный в извещении срок предоставить:</w:t>
      </w:r>
    </w:p>
    <w:p w14:paraId="240E5513" w14:textId="31548A7C" w:rsidR="008B4D19" w:rsidRPr="00290842" w:rsidRDefault="008B4D19" w:rsidP="008B4D19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заявку на участие в </w:t>
      </w:r>
      <w:r w:rsidR="00B415C1" w:rsidRPr="00290842">
        <w:t>продаже</w:t>
      </w:r>
      <w:r w:rsidRPr="00290842">
        <w:t xml:space="preserve">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14:paraId="54E27C70" w14:textId="058606B9" w:rsidR="008B4D19" w:rsidRPr="00290842" w:rsidRDefault="008B4D19" w:rsidP="00B415C1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сканированную копию выписки из ЕГРЮЛ (для юридического лица), выписку из ЕГРИП (для ИП), копии нотариально заверенных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ИП), </w:t>
      </w:r>
      <w:r w:rsidRPr="00290842">
        <w:rPr>
          <w:b/>
          <w:bCs/>
        </w:rPr>
        <w:t xml:space="preserve">либо лист записи (в случае регистрации после 1 января 2017 г.) </w:t>
      </w:r>
      <w:r w:rsidRPr="00290842">
        <w:t xml:space="preserve">нужного реестра – ЕРГЮЛ (для юридического лица) или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полученные не позднее,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14:paraId="0FCCB9EB" w14:textId="6A1197A2" w:rsidR="008B4D19" w:rsidRPr="00290842" w:rsidRDefault="008B4D19" w:rsidP="00B415C1">
      <w:pPr>
        <w:pStyle w:val="Default"/>
        <w:tabs>
          <w:tab w:val="left" w:pos="1134"/>
        </w:tabs>
        <w:ind w:firstLine="709"/>
        <w:jc w:val="both"/>
      </w:pPr>
      <w:r w:rsidRPr="00290842">
        <w:t>- финансовую отчетность, заверенную надлежащим образом: 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год, заверенные организацией;</w:t>
      </w:r>
    </w:p>
    <w:p w14:paraId="3C052F0F" w14:textId="5CA6EE74" w:rsidR="008B4D19" w:rsidRPr="00290842" w:rsidRDefault="008B4D19" w:rsidP="00B415C1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14:paraId="2DEB1F41" w14:textId="77777777" w:rsidR="008B4D19" w:rsidRPr="00290842" w:rsidRDefault="008B4D19" w:rsidP="008B4D19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сканированную копию документа, подтверждающего полномочия руководителя; </w:t>
      </w:r>
    </w:p>
    <w:p w14:paraId="301ABB0F" w14:textId="77777777" w:rsidR="008B4D19" w:rsidRPr="00290842" w:rsidRDefault="008B4D19" w:rsidP="008B4D19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14:paraId="317E65C4" w14:textId="77777777" w:rsidR="008B4D19" w:rsidRPr="00290842" w:rsidRDefault="008B4D19" w:rsidP="008B4D19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290842">
        <w:rPr>
          <w:b/>
          <w:color w:val="000000"/>
        </w:rPr>
        <w:t>Также всем претендентам необходимо дополнительно предоставить:</w:t>
      </w:r>
    </w:p>
    <w:p w14:paraId="5912DAE8" w14:textId="03502D89" w:rsidR="008B4D19" w:rsidRPr="00290842" w:rsidRDefault="008B4D19" w:rsidP="00B415C1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платежный документ (копия) с отметкой банка об исполнении, подтверждающий внесение задатка в счет обеспечения оплаты Имущества, </w:t>
      </w:r>
      <w:r w:rsidR="00245212">
        <w:t>выставленного на продажу</w:t>
      </w:r>
      <w:r w:rsidRPr="00290842">
        <w:t>;</w:t>
      </w:r>
    </w:p>
    <w:p w14:paraId="4364D3CB" w14:textId="4C95E0C3" w:rsidR="008B4D19" w:rsidRPr="00290842" w:rsidRDefault="008B4D19" w:rsidP="00B415C1">
      <w:pPr>
        <w:pStyle w:val="Default"/>
        <w:tabs>
          <w:tab w:val="left" w:pos="1134"/>
        </w:tabs>
        <w:ind w:firstLine="709"/>
        <w:jc w:val="both"/>
      </w:pPr>
      <w:r w:rsidRPr="00290842">
        <w:lastRenderedPageBreak/>
        <w:t>- копия договора о задатке.</w:t>
      </w:r>
    </w:p>
    <w:p w14:paraId="0E1DE09A" w14:textId="2CBCC05F" w:rsidR="008B4D19" w:rsidRPr="00290842" w:rsidRDefault="008B4D19" w:rsidP="008B4D19">
      <w:pPr>
        <w:pStyle w:val="Default"/>
        <w:tabs>
          <w:tab w:val="left" w:pos="1134"/>
        </w:tabs>
        <w:ind w:firstLine="709"/>
        <w:jc w:val="both"/>
      </w:pPr>
      <w:r w:rsidRPr="00290842">
        <w:t xml:space="preserve">Непредставление вышеперечисленных документов может служить основанием для не допуска к участию в </w:t>
      </w:r>
      <w:r w:rsidR="00B415C1" w:rsidRPr="00290842">
        <w:t>продаже</w:t>
      </w:r>
      <w:r w:rsidRPr="00290842">
        <w:t>.</w:t>
      </w:r>
    </w:p>
    <w:p w14:paraId="17FE2E6F" w14:textId="77777777" w:rsidR="002D3452" w:rsidRPr="00290842" w:rsidRDefault="002D3452" w:rsidP="002D3452">
      <w:pPr>
        <w:ind w:firstLine="709"/>
        <w:jc w:val="both"/>
      </w:pPr>
    </w:p>
    <w:p w14:paraId="0D4809A1" w14:textId="452120F8" w:rsidR="002D3452" w:rsidRPr="00290842" w:rsidRDefault="002D3452" w:rsidP="002D3452">
      <w:pPr>
        <w:ind w:firstLine="709"/>
        <w:jc w:val="center"/>
        <w:rPr>
          <w:b/>
        </w:rPr>
      </w:pPr>
      <w:r w:rsidRPr="00290842">
        <w:rPr>
          <w:b/>
        </w:rPr>
        <w:t>Порядок проведе</w:t>
      </w:r>
      <w:r w:rsidR="005B67C8" w:rsidRPr="00290842">
        <w:rPr>
          <w:b/>
        </w:rPr>
        <w:t>ния продажи в электронной форме</w:t>
      </w:r>
    </w:p>
    <w:p w14:paraId="45152B00" w14:textId="77777777" w:rsidR="002D3452" w:rsidRPr="00290842" w:rsidRDefault="002D3452" w:rsidP="002D3452">
      <w:pPr>
        <w:ind w:firstLine="709"/>
        <w:jc w:val="both"/>
      </w:pPr>
      <w:r w:rsidRPr="00290842">
        <w:t>Заявки на участие в продаже и предложения о цене имущества подаются участниками продажи через личный кабинет на электронной торговой площадке.</w:t>
      </w:r>
    </w:p>
    <w:p w14:paraId="581F88B9" w14:textId="77777777" w:rsidR="002D3452" w:rsidRPr="00290842" w:rsidRDefault="002D3452" w:rsidP="002D3452">
      <w:pPr>
        <w:ind w:firstLine="709"/>
        <w:jc w:val="both"/>
      </w:pPr>
      <w:r w:rsidRPr="00290842">
        <w:t>Для участия в продаже Претендент может подать только одну заявку.</w:t>
      </w:r>
    </w:p>
    <w:p w14:paraId="7079D980" w14:textId="77777777" w:rsidR="00E55F42" w:rsidRPr="00290842" w:rsidRDefault="002D3452" w:rsidP="006A1EEE">
      <w:pPr>
        <w:ind w:firstLine="709"/>
        <w:jc w:val="both"/>
      </w:pPr>
      <w:r w:rsidRPr="00290842">
        <w:t xml:space="preserve">При отсутствии в установленный в </w:t>
      </w:r>
      <w:r w:rsidR="00776C2D" w:rsidRPr="00290842">
        <w:t xml:space="preserve">информационном </w:t>
      </w:r>
      <w:r w:rsidRPr="00290842">
        <w:t xml:space="preserve">сообщении срок заявки на участие в продаже, содержащей предложение о цене, которая не ниже установленной начальной цены продажи, снижение начальной цены продажи осуществляется в сроки, указанные в </w:t>
      </w:r>
      <w:r w:rsidR="00776C2D" w:rsidRPr="00290842">
        <w:t xml:space="preserve">настоящем информационном </w:t>
      </w:r>
      <w:r w:rsidRPr="00290842">
        <w:t>сообщении.</w:t>
      </w:r>
    </w:p>
    <w:p w14:paraId="0D99FACA" w14:textId="54D79D16" w:rsidR="006A1EEE" w:rsidRPr="00290842" w:rsidRDefault="006A1EEE" w:rsidP="006A1EEE">
      <w:pPr>
        <w:ind w:firstLine="709"/>
        <w:jc w:val="both"/>
      </w:pPr>
      <w:r w:rsidRPr="00290842">
        <w:t xml:space="preserve">Организатор </w:t>
      </w:r>
      <w:r w:rsidR="00B415C1" w:rsidRPr="00290842">
        <w:t>продажи</w:t>
      </w:r>
      <w:r w:rsidRPr="00290842">
        <w:t xml:space="preserve"> принимает решение о допуске Претендентов к участию по результатам рассмотрения всех представленных заявок на участие в продаже в установленный срок. К участию допускаются Претенденты, представившие заявки на участие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6736D173" w14:textId="7CE2EA9F" w:rsidR="002D3452" w:rsidRPr="00290842" w:rsidRDefault="002D3452" w:rsidP="00245212">
      <w:pPr>
        <w:ind w:firstLine="709"/>
        <w:jc w:val="both"/>
      </w:pPr>
      <w:r w:rsidRPr="00290842">
        <w:t>Решение об отказе в допуске Претендента к участию в продаже</w:t>
      </w:r>
      <w:r w:rsidR="00514CBC" w:rsidRPr="00290842">
        <w:t xml:space="preserve"> </w:t>
      </w:r>
      <w:r w:rsidRPr="00290842">
        <w:t>принимается в случае, если:</w:t>
      </w:r>
    </w:p>
    <w:p w14:paraId="3D0E2037" w14:textId="77777777" w:rsidR="002D3452" w:rsidRPr="00290842" w:rsidRDefault="002D3452" w:rsidP="002D3452">
      <w:pPr>
        <w:ind w:firstLine="709"/>
        <w:jc w:val="both"/>
      </w:pPr>
      <w:r w:rsidRPr="00290842">
        <w:t xml:space="preserve">1) заявка на участие в продаже не соответствует требованиям, установленным настоящим </w:t>
      </w:r>
      <w:r w:rsidR="00776C2D" w:rsidRPr="00290842">
        <w:t>информационным сообщением</w:t>
      </w:r>
      <w:r w:rsidRPr="00290842">
        <w:t>;</w:t>
      </w:r>
    </w:p>
    <w:p w14:paraId="61F6A5FC" w14:textId="77777777" w:rsidR="002D3452" w:rsidRPr="00290842" w:rsidRDefault="002D3452" w:rsidP="002D3452">
      <w:pPr>
        <w:ind w:firstLine="709"/>
        <w:jc w:val="both"/>
      </w:pPr>
      <w:r w:rsidRPr="00290842"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E4AA3BD" w14:textId="72716526" w:rsidR="002D3452" w:rsidRPr="00290842" w:rsidRDefault="00E865FD" w:rsidP="002D3452">
      <w:pPr>
        <w:ind w:firstLine="709"/>
        <w:jc w:val="both"/>
      </w:pPr>
      <w:r w:rsidRPr="00290842">
        <w:t>3) поступление задатка на счет</w:t>
      </w:r>
      <w:r w:rsidR="00990AB8">
        <w:t xml:space="preserve"> Оператора электронной площадки</w:t>
      </w:r>
      <w:r w:rsidRPr="00290842">
        <w:t>, указанный</w:t>
      </w:r>
      <w:r w:rsidR="002D3452" w:rsidRPr="00290842">
        <w:t xml:space="preserve"> в сообщении о проведении продажи, не подтверждено на дату рассмотрения</w:t>
      </w:r>
      <w:r w:rsidR="00514CBC" w:rsidRPr="00290842">
        <w:t xml:space="preserve"> </w:t>
      </w:r>
      <w:r w:rsidR="002D3452" w:rsidRPr="00290842">
        <w:t>заявки.</w:t>
      </w:r>
    </w:p>
    <w:p w14:paraId="48BE5271" w14:textId="02DB98E9" w:rsidR="00EB03B9" w:rsidRPr="00290842" w:rsidRDefault="00EB03B9" w:rsidP="002D3452">
      <w:pPr>
        <w:ind w:firstLine="709"/>
        <w:jc w:val="both"/>
      </w:pPr>
      <w:r w:rsidRPr="00290842">
        <w:rPr>
          <w:color w:val="000000"/>
          <w:shd w:val="clear" w:color="auto" w:fill="FFFFFF"/>
        </w:rPr>
        <w:t>Победителем продаж</w:t>
      </w:r>
      <w:r w:rsidR="00245212">
        <w:rPr>
          <w:color w:val="000000"/>
          <w:shd w:val="clear" w:color="auto" w:fill="FFFFFF"/>
        </w:rPr>
        <w:t>и</w:t>
      </w:r>
      <w:r w:rsidRPr="00290842">
        <w:rPr>
          <w:color w:val="000000"/>
          <w:shd w:val="clear" w:color="auto" w:fill="FFFFFF"/>
        </w:rPr>
        <w:t xml:space="preserve"> </w:t>
      </w:r>
      <w:r w:rsidR="004B2ECD" w:rsidRPr="00290842">
        <w:rPr>
          <w:color w:val="000000"/>
          <w:shd w:val="clear" w:color="auto" w:fill="FFFFFF"/>
        </w:rPr>
        <w:t xml:space="preserve">имущества </w:t>
      </w:r>
      <w:r w:rsidR="00245212">
        <w:rPr>
          <w:color w:val="000000"/>
          <w:shd w:val="clear" w:color="auto" w:fill="FFFFFF"/>
        </w:rPr>
        <w:t xml:space="preserve">посредством публичного предложения </w:t>
      </w:r>
      <w:r w:rsidR="004B2ECD" w:rsidRPr="00290842">
        <w:rPr>
          <w:color w:val="000000"/>
          <w:shd w:val="clear" w:color="auto" w:fill="FFFFFF"/>
        </w:rPr>
        <w:t xml:space="preserve">признается участник, </w:t>
      </w:r>
      <w:r w:rsidRPr="00290842">
        <w:rPr>
          <w:color w:val="000000"/>
          <w:shd w:val="clear" w:color="auto" w:fill="FFFFFF"/>
        </w:rPr>
        <w:t xml:space="preserve">который </w:t>
      </w:r>
      <w:r w:rsidRPr="00290842">
        <w:t xml:space="preserve">оплатил задаток и </w:t>
      </w:r>
      <w:r w:rsidRPr="00290842">
        <w:rPr>
          <w:color w:val="000000"/>
          <w:shd w:val="clear" w:color="auto" w:fill="FFFFFF"/>
        </w:rPr>
        <w:t xml:space="preserve">представил в установленный срок заявку на участие в торгах, содержащую предложение о цене имущества, которая не ниже цены продажи имущества, установленной для определенного периода проведения </w:t>
      </w:r>
      <w:r w:rsidR="004B2ECD" w:rsidRPr="00290842">
        <w:rPr>
          <w:color w:val="000000"/>
          <w:shd w:val="clear" w:color="auto" w:fill="FFFFFF"/>
        </w:rPr>
        <w:t>продажи</w:t>
      </w:r>
      <w:r w:rsidRPr="00290842">
        <w:rPr>
          <w:color w:val="000000"/>
          <w:shd w:val="clear" w:color="auto" w:fill="FFFFFF"/>
        </w:rPr>
        <w:t xml:space="preserve">, при отсутствии предложений других участников </w:t>
      </w:r>
      <w:r w:rsidR="003A220D" w:rsidRPr="00290842">
        <w:rPr>
          <w:color w:val="000000"/>
          <w:shd w:val="clear" w:color="auto" w:fill="FFFFFF"/>
        </w:rPr>
        <w:t>продажи</w:t>
      </w:r>
      <w:r w:rsidRPr="00290842">
        <w:rPr>
          <w:color w:val="000000"/>
          <w:shd w:val="clear" w:color="auto" w:fill="FFFFFF"/>
        </w:rPr>
        <w:t xml:space="preserve">. В случае, если несколько участников торгов по продаже имущества представили в установленный срок заявки, содержащие различные предложения о цене имущества, но не ниже цены продажи имущества, установленной для определенного периода проведения </w:t>
      </w:r>
      <w:r w:rsidR="004B2ECD" w:rsidRPr="00290842">
        <w:rPr>
          <w:color w:val="000000"/>
          <w:shd w:val="clear" w:color="auto" w:fill="FFFFFF"/>
        </w:rPr>
        <w:t>продажи</w:t>
      </w:r>
      <w:r w:rsidRPr="00290842">
        <w:rPr>
          <w:color w:val="000000"/>
          <w:shd w:val="clear" w:color="auto" w:fill="FFFFFF"/>
        </w:rPr>
        <w:t>, победителем признается участник, предложивший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цены продажи имуществ</w:t>
      </w:r>
      <w:r w:rsidR="004B2ECD" w:rsidRPr="00290842">
        <w:rPr>
          <w:color w:val="000000"/>
          <w:shd w:val="clear" w:color="auto" w:fill="FFFFFF"/>
        </w:rPr>
        <w:t>а</w:t>
      </w:r>
      <w:r w:rsidRPr="00290842">
        <w:rPr>
          <w:color w:val="000000"/>
          <w:shd w:val="clear" w:color="auto" w:fill="FFFFFF"/>
        </w:rPr>
        <w:t xml:space="preserve">, установленной для определенного периода проведения </w:t>
      </w:r>
      <w:r w:rsidR="004B2ECD" w:rsidRPr="00290842">
        <w:rPr>
          <w:color w:val="000000"/>
          <w:shd w:val="clear" w:color="auto" w:fill="FFFFFF"/>
        </w:rPr>
        <w:t>продажи</w:t>
      </w:r>
      <w:r w:rsidRPr="00290842">
        <w:rPr>
          <w:color w:val="000000"/>
          <w:shd w:val="clear" w:color="auto" w:fill="FFFFFF"/>
        </w:rPr>
        <w:t xml:space="preserve">, </w:t>
      </w:r>
      <w:r w:rsidR="004B2ECD" w:rsidRPr="00290842">
        <w:rPr>
          <w:color w:val="000000"/>
          <w:shd w:val="clear" w:color="auto" w:fill="FFFFFF"/>
        </w:rPr>
        <w:t>победителем признается участник</w:t>
      </w:r>
      <w:r w:rsidRPr="00290842">
        <w:rPr>
          <w:color w:val="000000"/>
          <w:shd w:val="clear" w:color="auto" w:fill="FFFFFF"/>
        </w:rPr>
        <w:t xml:space="preserve">, который первым представил в установленный срок заявку на участие в </w:t>
      </w:r>
      <w:r w:rsidR="004B2ECD" w:rsidRPr="00290842">
        <w:rPr>
          <w:color w:val="000000"/>
          <w:shd w:val="clear" w:color="auto" w:fill="FFFFFF"/>
        </w:rPr>
        <w:t>продаже</w:t>
      </w:r>
      <w:r w:rsidRPr="00290842">
        <w:rPr>
          <w:color w:val="000000"/>
          <w:shd w:val="clear" w:color="auto" w:fill="FFFFFF"/>
        </w:rPr>
        <w:t>. С момента определения победителя продаж</w:t>
      </w:r>
      <w:r w:rsidR="004B2ECD" w:rsidRPr="00290842">
        <w:rPr>
          <w:color w:val="000000"/>
          <w:shd w:val="clear" w:color="auto" w:fill="FFFFFF"/>
        </w:rPr>
        <w:t>и</w:t>
      </w:r>
      <w:r w:rsidRPr="00290842">
        <w:rPr>
          <w:color w:val="000000"/>
          <w:shd w:val="clear" w:color="auto" w:fill="FFFFFF"/>
        </w:rPr>
        <w:t xml:space="preserve"> лота посредством публичного предложения прием заявок прекращается.</w:t>
      </w:r>
    </w:p>
    <w:p w14:paraId="486DA552" w14:textId="00BC6036" w:rsidR="002D3452" w:rsidRPr="00290842" w:rsidRDefault="005E0812" w:rsidP="002D3452">
      <w:pPr>
        <w:ind w:firstLine="709"/>
        <w:jc w:val="both"/>
      </w:pPr>
      <w:r w:rsidRPr="00290842">
        <w:t xml:space="preserve">Рассмотрение заявок, </w:t>
      </w:r>
      <w:r w:rsidR="00D21A4D">
        <w:t xml:space="preserve">в </w:t>
      </w:r>
      <w:r w:rsidRPr="00290842">
        <w:t xml:space="preserve">случае подачи заявки/заявок </w:t>
      </w:r>
      <w:r w:rsidR="00D21A4D">
        <w:t xml:space="preserve">на </w:t>
      </w:r>
      <w:r w:rsidRPr="00290842">
        <w:t xml:space="preserve">одном из периодов снижения цены, осуществляется не позднее двух рабочих дней, следующих после окончания соответствующего периода на котором поданы заявки. </w:t>
      </w:r>
      <w:r w:rsidR="002D3452" w:rsidRPr="00290842">
        <w:t>Решени</w:t>
      </w:r>
      <w:r w:rsidR="00F968F4" w:rsidRPr="00290842">
        <w:t>я</w:t>
      </w:r>
      <w:r w:rsidR="002D3452" w:rsidRPr="00290842">
        <w:t xml:space="preserve"> Организатора продажи о допуске </w:t>
      </w:r>
      <w:r w:rsidR="00F968F4" w:rsidRPr="00290842">
        <w:t xml:space="preserve">/отказе </w:t>
      </w:r>
      <w:r w:rsidR="002D3452" w:rsidRPr="00290842">
        <w:t>П</w:t>
      </w:r>
      <w:r w:rsidR="00F968F4" w:rsidRPr="00290842">
        <w:t xml:space="preserve">ретендентов к участию в продаже, </w:t>
      </w:r>
      <w:r w:rsidR="002D3452" w:rsidRPr="00290842">
        <w:t>об определении победителя продажи оформля</w:t>
      </w:r>
      <w:r w:rsidR="00F968F4" w:rsidRPr="00290842">
        <w:t>ю</w:t>
      </w:r>
      <w:r w:rsidR="002D3452" w:rsidRPr="00290842">
        <w:t xml:space="preserve">тся </w:t>
      </w:r>
      <w:r w:rsidR="00F968F4" w:rsidRPr="00290842">
        <w:t>соответствующими протоколами.</w:t>
      </w:r>
    </w:p>
    <w:p w14:paraId="316C26B0" w14:textId="77777777" w:rsidR="002D3452" w:rsidRPr="00290842" w:rsidRDefault="002D3452" w:rsidP="002D3452">
      <w:pPr>
        <w:ind w:firstLine="709"/>
        <w:jc w:val="both"/>
      </w:pPr>
      <w:r w:rsidRPr="00290842">
        <w:t>Процедура продажи считается завершенной с момента подписания Организатором продажи протокола об итогах продажи.</w:t>
      </w:r>
    </w:p>
    <w:p w14:paraId="1D14F6FF" w14:textId="77777777" w:rsidR="002D3452" w:rsidRPr="00290842" w:rsidRDefault="002D3452" w:rsidP="002D3452">
      <w:pPr>
        <w:ind w:firstLine="709"/>
        <w:jc w:val="both"/>
      </w:pPr>
      <w:r w:rsidRPr="00290842">
        <w:t>После подписания протокола об итогах продажи в открытой части электронной торговой площадки размещается информация о завершении продажи.</w:t>
      </w:r>
    </w:p>
    <w:p w14:paraId="48544BEF" w14:textId="7F7A1918" w:rsidR="002D3452" w:rsidRDefault="002D3452" w:rsidP="002D3452">
      <w:pPr>
        <w:ind w:firstLine="709"/>
        <w:jc w:val="both"/>
      </w:pPr>
      <w:r w:rsidRPr="00290842">
        <w:t>В случае признания продажи несостоявшейся</w:t>
      </w:r>
      <w:r w:rsidR="001121D7" w:rsidRPr="00290842">
        <w:t>,</w:t>
      </w:r>
      <w:r w:rsidRPr="00290842">
        <w:t xml:space="preserve"> информация об этом размещается в открытой части электронной площадки после оформления Организатором продажи протокола об итогах продажи.</w:t>
      </w:r>
    </w:p>
    <w:p w14:paraId="0A21AE13" w14:textId="491FC839" w:rsidR="00F21AF2" w:rsidRDefault="00F21AF2" w:rsidP="002D3452">
      <w:pPr>
        <w:ind w:firstLine="709"/>
        <w:jc w:val="both"/>
      </w:pPr>
    </w:p>
    <w:p w14:paraId="63510AD2" w14:textId="37190B82" w:rsidR="00F21AF2" w:rsidRDefault="00F21AF2" w:rsidP="002D3452">
      <w:pPr>
        <w:ind w:firstLine="709"/>
        <w:jc w:val="both"/>
      </w:pPr>
    </w:p>
    <w:p w14:paraId="56DB3F4F" w14:textId="3418A5AC" w:rsidR="00F21AF2" w:rsidRDefault="00F21AF2" w:rsidP="002D3452">
      <w:pPr>
        <w:ind w:firstLine="709"/>
        <w:jc w:val="both"/>
      </w:pPr>
    </w:p>
    <w:p w14:paraId="30988782" w14:textId="66935FC4" w:rsidR="00F21AF2" w:rsidRDefault="00F21AF2" w:rsidP="002D3452">
      <w:pPr>
        <w:ind w:firstLine="709"/>
        <w:jc w:val="both"/>
      </w:pPr>
    </w:p>
    <w:p w14:paraId="3ECDBE5E" w14:textId="679070C8" w:rsidR="00F21AF2" w:rsidRPr="00F21AF2" w:rsidRDefault="00F21AF2" w:rsidP="00F21AF2">
      <w:pPr>
        <w:ind w:firstLine="709"/>
        <w:jc w:val="center"/>
        <w:rPr>
          <w:b/>
        </w:rPr>
      </w:pPr>
      <w:r w:rsidRPr="00F21AF2">
        <w:rPr>
          <w:b/>
        </w:rPr>
        <w:t>Условия заключения Договора купли-продажи, условия оплаты.</w:t>
      </w:r>
    </w:p>
    <w:p w14:paraId="27081729" w14:textId="7D195480" w:rsidR="003A220D" w:rsidRPr="000F4E32" w:rsidRDefault="003A220D" w:rsidP="003A220D">
      <w:pPr>
        <w:ind w:firstLine="709"/>
        <w:jc w:val="both"/>
      </w:pPr>
      <w:r w:rsidRPr="000F4E32">
        <w:t xml:space="preserve">Договор купли-продажи </w:t>
      </w:r>
      <w:r w:rsidR="00F968F4" w:rsidRPr="000F4E32">
        <w:t>заключается между про</w:t>
      </w:r>
      <w:r w:rsidR="00990AB8" w:rsidRPr="000F4E32">
        <w:t>давцом и</w:t>
      </w:r>
      <w:r w:rsidRPr="000F4E32">
        <w:t xml:space="preserve"> победителем торгов </w:t>
      </w:r>
      <w:r w:rsidR="00A00494" w:rsidRPr="000F4E32">
        <w:t>не позднее одного рабочего дня, следующего за днем подведения итогов</w:t>
      </w:r>
      <w:r w:rsidR="00990AB8" w:rsidRPr="000F4E32">
        <w:t>.</w:t>
      </w:r>
    </w:p>
    <w:p w14:paraId="58D9FBB5" w14:textId="0D38CD36" w:rsidR="002D3452" w:rsidRPr="000F4E32" w:rsidRDefault="002D3452" w:rsidP="002D3452">
      <w:pPr>
        <w:ind w:firstLine="709"/>
        <w:jc w:val="both"/>
      </w:pPr>
      <w:r w:rsidRPr="000F4E32">
        <w:t>При уклонении (отказе) победителя продажи от заключения в установленный срок договора купли-продажи или оплаты цены продажи</w:t>
      </w:r>
      <w:r w:rsidRPr="000F4E32">
        <w:rPr>
          <w:b/>
        </w:rPr>
        <w:t xml:space="preserve"> </w:t>
      </w:r>
      <w:r w:rsidRPr="000F4E32">
        <w:t>имущества задаток ему не возвращается, и он утрачивает право на заключение указанного договора.</w:t>
      </w:r>
    </w:p>
    <w:p w14:paraId="3D9A33FC" w14:textId="5B904531" w:rsidR="002D3452" w:rsidRPr="000F4E32" w:rsidRDefault="002D3452" w:rsidP="002D3452">
      <w:pPr>
        <w:ind w:firstLine="709"/>
        <w:jc w:val="both"/>
      </w:pPr>
      <w:r w:rsidRPr="000F4E32">
        <w:t xml:space="preserve">Задаток, внесенный победителем продажи, засчитывается в счет оплаты по договору купли-продажи. </w:t>
      </w:r>
      <w:r w:rsidR="00BA194F" w:rsidRPr="000F4E32">
        <w:t xml:space="preserve">Возврат задатков проигравших участников осуществляется </w:t>
      </w:r>
      <w:r w:rsidR="00BA194F" w:rsidRPr="000F4E32">
        <w:rPr>
          <w:color w:val="000000"/>
        </w:rPr>
        <w:t xml:space="preserve">в течение 5 (Пяти) рабочих дней с даты </w:t>
      </w:r>
      <w:r w:rsidR="00BA194F" w:rsidRPr="000F4E32">
        <w:rPr>
          <w:bCs/>
          <w:color w:val="000000"/>
        </w:rPr>
        <w:t xml:space="preserve">оформления протокола об итогах </w:t>
      </w:r>
      <w:r w:rsidR="00BA194F" w:rsidRPr="000F4E32">
        <w:rPr>
          <w:color w:val="000000"/>
        </w:rPr>
        <w:t>продажи.</w:t>
      </w:r>
    </w:p>
    <w:p w14:paraId="3F0D8399" w14:textId="204126B5" w:rsidR="000A128E" w:rsidRPr="000F4E32" w:rsidRDefault="003A220D" w:rsidP="00C50EA8">
      <w:pPr>
        <w:ind w:firstLine="709"/>
        <w:jc w:val="both"/>
      </w:pPr>
      <w:r w:rsidRPr="000F4E32">
        <w:t xml:space="preserve">Условия оплаты: </w:t>
      </w:r>
      <w:r w:rsidR="00990AB8" w:rsidRPr="000F4E32">
        <w:t xml:space="preserve">в течение 5 (Пяти) </w:t>
      </w:r>
      <w:r w:rsidR="00A00494" w:rsidRPr="000F4E32">
        <w:t>календарных</w:t>
      </w:r>
      <w:r w:rsidR="00990AB8" w:rsidRPr="000F4E32">
        <w:t xml:space="preserve"> дней с даты заключения договора купли-продажи</w:t>
      </w:r>
      <w:r w:rsidRPr="000F4E32">
        <w:t>.</w:t>
      </w:r>
    </w:p>
    <w:p w14:paraId="047E6565" w14:textId="4C5FACAF" w:rsidR="00973BA3" w:rsidRPr="00BA194F" w:rsidRDefault="00BA194F" w:rsidP="00BA194F">
      <w:pPr>
        <w:ind w:firstLine="709"/>
        <w:jc w:val="both"/>
      </w:pPr>
      <w:r w:rsidRPr="000F4E32">
        <w:t>Переход имущества от ПАО Сбербанк к победителю продажи осуществляется в порядке и сроки согласно договору купли-продажи</w:t>
      </w:r>
      <w:r w:rsidR="00A00494" w:rsidRPr="000F4E32">
        <w:t>, но не ранее поступления в пользу ПАО Сбербанк выкупной цены имущества в полном объеме</w:t>
      </w:r>
      <w:r w:rsidRPr="000F4E32">
        <w:t>.</w:t>
      </w:r>
    </w:p>
    <w:sectPr w:rsidR="00973BA3" w:rsidRPr="00BA194F" w:rsidSect="00915068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D6A96"/>
    <w:multiLevelType w:val="hybridMultilevel"/>
    <w:tmpl w:val="7F8A3512"/>
    <w:lvl w:ilvl="0" w:tplc="A058D890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4C75BE8"/>
    <w:multiLevelType w:val="hybridMultilevel"/>
    <w:tmpl w:val="3CBC720A"/>
    <w:lvl w:ilvl="0" w:tplc="FBBC0D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B642501"/>
    <w:multiLevelType w:val="multilevel"/>
    <w:tmpl w:val="C28287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b w:val="0"/>
      </w:rPr>
    </w:lvl>
  </w:abstractNum>
  <w:abstractNum w:abstractNumId="4" w15:restartNumberingAfterBreak="0">
    <w:nsid w:val="3BA56307"/>
    <w:multiLevelType w:val="hybridMultilevel"/>
    <w:tmpl w:val="8532621A"/>
    <w:lvl w:ilvl="0" w:tplc="FBBC0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F1D47"/>
    <w:multiLevelType w:val="hybridMultilevel"/>
    <w:tmpl w:val="BBF4F8E2"/>
    <w:lvl w:ilvl="0" w:tplc="FBBC0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86B37"/>
    <w:multiLevelType w:val="hybridMultilevel"/>
    <w:tmpl w:val="D92ACF82"/>
    <w:lvl w:ilvl="0" w:tplc="FBBC0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A9116E"/>
    <w:multiLevelType w:val="hybridMultilevel"/>
    <w:tmpl w:val="592E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EB"/>
    <w:rsid w:val="00001012"/>
    <w:rsid w:val="0000601C"/>
    <w:rsid w:val="00012D9B"/>
    <w:rsid w:val="0001559E"/>
    <w:rsid w:val="00017D2C"/>
    <w:rsid w:val="000202B8"/>
    <w:rsid w:val="000213CD"/>
    <w:rsid w:val="000242AF"/>
    <w:rsid w:val="000268AC"/>
    <w:rsid w:val="00031714"/>
    <w:rsid w:val="000317EA"/>
    <w:rsid w:val="00033BD4"/>
    <w:rsid w:val="00033E3B"/>
    <w:rsid w:val="00035ED8"/>
    <w:rsid w:val="000377FD"/>
    <w:rsid w:val="00037F9D"/>
    <w:rsid w:val="000422E7"/>
    <w:rsid w:val="00045735"/>
    <w:rsid w:val="00045DF1"/>
    <w:rsid w:val="0004697B"/>
    <w:rsid w:val="00047140"/>
    <w:rsid w:val="000472AD"/>
    <w:rsid w:val="00053BA9"/>
    <w:rsid w:val="00054429"/>
    <w:rsid w:val="000545D2"/>
    <w:rsid w:val="0005495D"/>
    <w:rsid w:val="000552DE"/>
    <w:rsid w:val="00055B93"/>
    <w:rsid w:val="000603F2"/>
    <w:rsid w:val="0006293E"/>
    <w:rsid w:val="000638B9"/>
    <w:rsid w:val="000656DA"/>
    <w:rsid w:val="0007448E"/>
    <w:rsid w:val="00074537"/>
    <w:rsid w:val="00075E12"/>
    <w:rsid w:val="000760B3"/>
    <w:rsid w:val="000767E2"/>
    <w:rsid w:val="00076FBE"/>
    <w:rsid w:val="00077663"/>
    <w:rsid w:val="00081928"/>
    <w:rsid w:val="00082BA4"/>
    <w:rsid w:val="00085340"/>
    <w:rsid w:val="0008605F"/>
    <w:rsid w:val="00086E09"/>
    <w:rsid w:val="00092DD7"/>
    <w:rsid w:val="00092F45"/>
    <w:rsid w:val="000951A0"/>
    <w:rsid w:val="000A128E"/>
    <w:rsid w:val="000A47C6"/>
    <w:rsid w:val="000B67D1"/>
    <w:rsid w:val="000C0FE3"/>
    <w:rsid w:val="000C36AB"/>
    <w:rsid w:val="000C642D"/>
    <w:rsid w:val="000C6687"/>
    <w:rsid w:val="000D29EC"/>
    <w:rsid w:val="000D4459"/>
    <w:rsid w:val="000E2141"/>
    <w:rsid w:val="000E2FCA"/>
    <w:rsid w:val="000E4667"/>
    <w:rsid w:val="000E4FC4"/>
    <w:rsid w:val="000F2405"/>
    <w:rsid w:val="000F2E52"/>
    <w:rsid w:val="000F2FEF"/>
    <w:rsid w:val="000F3DC1"/>
    <w:rsid w:val="000F4E32"/>
    <w:rsid w:val="000F5163"/>
    <w:rsid w:val="001002AB"/>
    <w:rsid w:val="001028C9"/>
    <w:rsid w:val="0010455B"/>
    <w:rsid w:val="00104D47"/>
    <w:rsid w:val="00107BFB"/>
    <w:rsid w:val="0011038D"/>
    <w:rsid w:val="00110470"/>
    <w:rsid w:val="00110B47"/>
    <w:rsid w:val="0011163A"/>
    <w:rsid w:val="00111953"/>
    <w:rsid w:val="00111E99"/>
    <w:rsid w:val="001121D7"/>
    <w:rsid w:val="00113D38"/>
    <w:rsid w:val="00113F4E"/>
    <w:rsid w:val="00116879"/>
    <w:rsid w:val="00117555"/>
    <w:rsid w:val="0012120C"/>
    <w:rsid w:val="00133687"/>
    <w:rsid w:val="00134F89"/>
    <w:rsid w:val="0014329E"/>
    <w:rsid w:val="001432FD"/>
    <w:rsid w:val="00144CAA"/>
    <w:rsid w:val="00150696"/>
    <w:rsid w:val="00160A78"/>
    <w:rsid w:val="00161062"/>
    <w:rsid w:val="00164826"/>
    <w:rsid w:val="00164CA5"/>
    <w:rsid w:val="0017450F"/>
    <w:rsid w:val="00174557"/>
    <w:rsid w:val="00176283"/>
    <w:rsid w:val="00176C84"/>
    <w:rsid w:val="0017790A"/>
    <w:rsid w:val="00180480"/>
    <w:rsid w:val="00180537"/>
    <w:rsid w:val="00181556"/>
    <w:rsid w:val="00183359"/>
    <w:rsid w:val="00185F1D"/>
    <w:rsid w:val="00190864"/>
    <w:rsid w:val="001976D1"/>
    <w:rsid w:val="001A04D9"/>
    <w:rsid w:val="001A2057"/>
    <w:rsid w:val="001A538C"/>
    <w:rsid w:val="001B4E8D"/>
    <w:rsid w:val="001C0164"/>
    <w:rsid w:val="001C3260"/>
    <w:rsid w:val="001C3C14"/>
    <w:rsid w:val="001C6949"/>
    <w:rsid w:val="001C6AAB"/>
    <w:rsid w:val="001C6E43"/>
    <w:rsid w:val="001C7D73"/>
    <w:rsid w:val="001D0DEF"/>
    <w:rsid w:val="001D30CD"/>
    <w:rsid w:val="001D3ED8"/>
    <w:rsid w:val="001D4473"/>
    <w:rsid w:val="001D58A9"/>
    <w:rsid w:val="001D78C5"/>
    <w:rsid w:val="001E00CB"/>
    <w:rsid w:val="001E0898"/>
    <w:rsid w:val="001E2105"/>
    <w:rsid w:val="001E26FC"/>
    <w:rsid w:val="001E348B"/>
    <w:rsid w:val="001F05B3"/>
    <w:rsid w:val="001F1E2D"/>
    <w:rsid w:val="001F1F82"/>
    <w:rsid w:val="001F3782"/>
    <w:rsid w:val="001F5DB4"/>
    <w:rsid w:val="001F6084"/>
    <w:rsid w:val="001F79E9"/>
    <w:rsid w:val="002008E3"/>
    <w:rsid w:val="00201370"/>
    <w:rsid w:val="002028EF"/>
    <w:rsid w:val="00202FB4"/>
    <w:rsid w:val="002037D6"/>
    <w:rsid w:val="00205F01"/>
    <w:rsid w:val="00213752"/>
    <w:rsid w:val="00214956"/>
    <w:rsid w:val="00214B98"/>
    <w:rsid w:val="0021769A"/>
    <w:rsid w:val="002232D6"/>
    <w:rsid w:val="00224CDD"/>
    <w:rsid w:val="00225E3E"/>
    <w:rsid w:val="002262B3"/>
    <w:rsid w:val="0023086C"/>
    <w:rsid w:val="002325AB"/>
    <w:rsid w:val="00233683"/>
    <w:rsid w:val="0023797E"/>
    <w:rsid w:val="00244B79"/>
    <w:rsid w:val="00245212"/>
    <w:rsid w:val="00247552"/>
    <w:rsid w:val="0024777A"/>
    <w:rsid w:val="00252E15"/>
    <w:rsid w:val="002550DF"/>
    <w:rsid w:val="0025761F"/>
    <w:rsid w:val="00261958"/>
    <w:rsid w:val="0026242F"/>
    <w:rsid w:val="00262E36"/>
    <w:rsid w:val="00265C19"/>
    <w:rsid w:val="0026628A"/>
    <w:rsid w:val="002675DA"/>
    <w:rsid w:val="00267DC6"/>
    <w:rsid w:val="00267EAC"/>
    <w:rsid w:val="00271ACD"/>
    <w:rsid w:val="002739C0"/>
    <w:rsid w:val="0027507A"/>
    <w:rsid w:val="002757C0"/>
    <w:rsid w:val="002761C1"/>
    <w:rsid w:val="002773EA"/>
    <w:rsid w:val="00280270"/>
    <w:rsid w:val="0028031D"/>
    <w:rsid w:val="002828CC"/>
    <w:rsid w:val="002830AC"/>
    <w:rsid w:val="00283C70"/>
    <w:rsid w:val="00283E31"/>
    <w:rsid w:val="00283EDE"/>
    <w:rsid w:val="002862B9"/>
    <w:rsid w:val="002871E1"/>
    <w:rsid w:val="00287A63"/>
    <w:rsid w:val="00290800"/>
    <w:rsid w:val="00290842"/>
    <w:rsid w:val="00292528"/>
    <w:rsid w:val="0029714F"/>
    <w:rsid w:val="002A3EC7"/>
    <w:rsid w:val="002A4D50"/>
    <w:rsid w:val="002A53DD"/>
    <w:rsid w:val="002A7A27"/>
    <w:rsid w:val="002B04AC"/>
    <w:rsid w:val="002B26FA"/>
    <w:rsid w:val="002B284C"/>
    <w:rsid w:val="002B336E"/>
    <w:rsid w:val="002B3521"/>
    <w:rsid w:val="002B4C0C"/>
    <w:rsid w:val="002B65FF"/>
    <w:rsid w:val="002B66D6"/>
    <w:rsid w:val="002B69CB"/>
    <w:rsid w:val="002B721F"/>
    <w:rsid w:val="002C3F76"/>
    <w:rsid w:val="002C534F"/>
    <w:rsid w:val="002C6357"/>
    <w:rsid w:val="002D2496"/>
    <w:rsid w:val="002D3452"/>
    <w:rsid w:val="002D55AD"/>
    <w:rsid w:val="002D5EC0"/>
    <w:rsid w:val="002D7AB8"/>
    <w:rsid w:val="002E1799"/>
    <w:rsid w:val="002E17AB"/>
    <w:rsid w:val="002E2AE8"/>
    <w:rsid w:val="002E3FC2"/>
    <w:rsid w:val="002E50C0"/>
    <w:rsid w:val="002F04AE"/>
    <w:rsid w:val="002F0FF2"/>
    <w:rsid w:val="002F2AA2"/>
    <w:rsid w:val="002F4AEA"/>
    <w:rsid w:val="002F64C8"/>
    <w:rsid w:val="00304C15"/>
    <w:rsid w:val="00305579"/>
    <w:rsid w:val="00306B88"/>
    <w:rsid w:val="00307135"/>
    <w:rsid w:val="00307E51"/>
    <w:rsid w:val="003101E2"/>
    <w:rsid w:val="00312594"/>
    <w:rsid w:val="0031528D"/>
    <w:rsid w:val="003172CB"/>
    <w:rsid w:val="0031765A"/>
    <w:rsid w:val="00320BFC"/>
    <w:rsid w:val="003235AC"/>
    <w:rsid w:val="00325FF7"/>
    <w:rsid w:val="00326CD1"/>
    <w:rsid w:val="00327BA9"/>
    <w:rsid w:val="00331E43"/>
    <w:rsid w:val="0033336B"/>
    <w:rsid w:val="003405A4"/>
    <w:rsid w:val="00340FA0"/>
    <w:rsid w:val="003435E4"/>
    <w:rsid w:val="00343A65"/>
    <w:rsid w:val="003450A1"/>
    <w:rsid w:val="00347CEA"/>
    <w:rsid w:val="00354D37"/>
    <w:rsid w:val="003604D2"/>
    <w:rsid w:val="00363B68"/>
    <w:rsid w:val="00365B27"/>
    <w:rsid w:val="003660DA"/>
    <w:rsid w:val="0036797B"/>
    <w:rsid w:val="00370A29"/>
    <w:rsid w:val="00371B2F"/>
    <w:rsid w:val="00373FE8"/>
    <w:rsid w:val="003746F1"/>
    <w:rsid w:val="00375985"/>
    <w:rsid w:val="0037630D"/>
    <w:rsid w:val="003821D7"/>
    <w:rsid w:val="00384684"/>
    <w:rsid w:val="00386455"/>
    <w:rsid w:val="00391718"/>
    <w:rsid w:val="003919DD"/>
    <w:rsid w:val="0039356C"/>
    <w:rsid w:val="0039588F"/>
    <w:rsid w:val="003A03AD"/>
    <w:rsid w:val="003A16ED"/>
    <w:rsid w:val="003A220D"/>
    <w:rsid w:val="003A33FB"/>
    <w:rsid w:val="003A67EC"/>
    <w:rsid w:val="003A7D77"/>
    <w:rsid w:val="003B1322"/>
    <w:rsid w:val="003B4411"/>
    <w:rsid w:val="003B54A3"/>
    <w:rsid w:val="003B7E59"/>
    <w:rsid w:val="003C0A7D"/>
    <w:rsid w:val="003C1ECF"/>
    <w:rsid w:val="003D0A59"/>
    <w:rsid w:val="003D30A5"/>
    <w:rsid w:val="003D3AE1"/>
    <w:rsid w:val="003D5144"/>
    <w:rsid w:val="003D5329"/>
    <w:rsid w:val="003E0E3C"/>
    <w:rsid w:val="003F089D"/>
    <w:rsid w:val="003F38C8"/>
    <w:rsid w:val="003F610E"/>
    <w:rsid w:val="004003F8"/>
    <w:rsid w:val="00400F3F"/>
    <w:rsid w:val="00401B76"/>
    <w:rsid w:val="00401C70"/>
    <w:rsid w:val="00402EB2"/>
    <w:rsid w:val="00407FB7"/>
    <w:rsid w:val="00410F1E"/>
    <w:rsid w:val="00411669"/>
    <w:rsid w:val="00421601"/>
    <w:rsid w:val="004234CD"/>
    <w:rsid w:val="004235DE"/>
    <w:rsid w:val="004256CC"/>
    <w:rsid w:val="00425CF5"/>
    <w:rsid w:val="00427361"/>
    <w:rsid w:val="00430675"/>
    <w:rsid w:val="004311FE"/>
    <w:rsid w:val="004354BC"/>
    <w:rsid w:val="00435C28"/>
    <w:rsid w:val="00442A08"/>
    <w:rsid w:val="00446BF2"/>
    <w:rsid w:val="00452C08"/>
    <w:rsid w:val="00454EBE"/>
    <w:rsid w:val="00457AD6"/>
    <w:rsid w:val="00457ED1"/>
    <w:rsid w:val="00460C7F"/>
    <w:rsid w:val="0046129B"/>
    <w:rsid w:val="004629EC"/>
    <w:rsid w:val="00465446"/>
    <w:rsid w:val="00466EF6"/>
    <w:rsid w:val="00467931"/>
    <w:rsid w:val="00470845"/>
    <w:rsid w:val="004709BC"/>
    <w:rsid w:val="00470E4B"/>
    <w:rsid w:val="004710AC"/>
    <w:rsid w:val="00471484"/>
    <w:rsid w:val="00472EAB"/>
    <w:rsid w:val="00473E01"/>
    <w:rsid w:val="00474F16"/>
    <w:rsid w:val="00477092"/>
    <w:rsid w:val="00477C0D"/>
    <w:rsid w:val="00482694"/>
    <w:rsid w:val="00483366"/>
    <w:rsid w:val="00483FE2"/>
    <w:rsid w:val="0048598A"/>
    <w:rsid w:val="00485C3F"/>
    <w:rsid w:val="00486512"/>
    <w:rsid w:val="00486DD1"/>
    <w:rsid w:val="004909E9"/>
    <w:rsid w:val="00492841"/>
    <w:rsid w:val="00492995"/>
    <w:rsid w:val="00495C19"/>
    <w:rsid w:val="004A112F"/>
    <w:rsid w:val="004A4B70"/>
    <w:rsid w:val="004A5DAF"/>
    <w:rsid w:val="004B1CC7"/>
    <w:rsid w:val="004B278C"/>
    <w:rsid w:val="004B2ECD"/>
    <w:rsid w:val="004B3BEC"/>
    <w:rsid w:val="004B50FA"/>
    <w:rsid w:val="004C0DA8"/>
    <w:rsid w:val="004C27AF"/>
    <w:rsid w:val="004C353E"/>
    <w:rsid w:val="004C5C67"/>
    <w:rsid w:val="004C6E12"/>
    <w:rsid w:val="004D050E"/>
    <w:rsid w:val="004D216C"/>
    <w:rsid w:val="004D2334"/>
    <w:rsid w:val="004D36B3"/>
    <w:rsid w:val="004D3C9A"/>
    <w:rsid w:val="004D649E"/>
    <w:rsid w:val="004D7867"/>
    <w:rsid w:val="004E4BA4"/>
    <w:rsid w:val="004E6B98"/>
    <w:rsid w:val="004E77A0"/>
    <w:rsid w:val="004F35C0"/>
    <w:rsid w:val="004F429A"/>
    <w:rsid w:val="004F4994"/>
    <w:rsid w:val="00501600"/>
    <w:rsid w:val="00502A7D"/>
    <w:rsid w:val="005073C1"/>
    <w:rsid w:val="00514CBC"/>
    <w:rsid w:val="00514EB6"/>
    <w:rsid w:val="00515CED"/>
    <w:rsid w:val="0051698F"/>
    <w:rsid w:val="00517253"/>
    <w:rsid w:val="005179B0"/>
    <w:rsid w:val="005224A1"/>
    <w:rsid w:val="0052490B"/>
    <w:rsid w:val="00524966"/>
    <w:rsid w:val="00524F79"/>
    <w:rsid w:val="0052597E"/>
    <w:rsid w:val="005307D4"/>
    <w:rsid w:val="0053213B"/>
    <w:rsid w:val="00533656"/>
    <w:rsid w:val="00534B5F"/>
    <w:rsid w:val="005350A0"/>
    <w:rsid w:val="00535BFD"/>
    <w:rsid w:val="005412C5"/>
    <w:rsid w:val="005412DC"/>
    <w:rsid w:val="0054161C"/>
    <w:rsid w:val="00546702"/>
    <w:rsid w:val="00547496"/>
    <w:rsid w:val="0055065A"/>
    <w:rsid w:val="005509E3"/>
    <w:rsid w:val="00550FD7"/>
    <w:rsid w:val="005519EB"/>
    <w:rsid w:val="00553436"/>
    <w:rsid w:val="00555143"/>
    <w:rsid w:val="00555B48"/>
    <w:rsid w:val="00557993"/>
    <w:rsid w:val="00563DD4"/>
    <w:rsid w:val="00564424"/>
    <w:rsid w:val="005646C4"/>
    <w:rsid w:val="00564D3F"/>
    <w:rsid w:val="00566E7C"/>
    <w:rsid w:val="005729E9"/>
    <w:rsid w:val="005740C9"/>
    <w:rsid w:val="00575487"/>
    <w:rsid w:val="00576B4A"/>
    <w:rsid w:val="00580DA5"/>
    <w:rsid w:val="00583A88"/>
    <w:rsid w:val="00585DEB"/>
    <w:rsid w:val="00590480"/>
    <w:rsid w:val="00591073"/>
    <w:rsid w:val="0059172C"/>
    <w:rsid w:val="00592DA2"/>
    <w:rsid w:val="005942F8"/>
    <w:rsid w:val="005961A9"/>
    <w:rsid w:val="00596C12"/>
    <w:rsid w:val="00596FBE"/>
    <w:rsid w:val="005970D1"/>
    <w:rsid w:val="005A0020"/>
    <w:rsid w:val="005A3AF6"/>
    <w:rsid w:val="005A61B9"/>
    <w:rsid w:val="005B3B5D"/>
    <w:rsid w:val="005B3F87"/>
    <w:rsid w:val="005B4E73"/>
    <w:rsid w:val="005B67C8"/>
    <w:rsid w:val="005B6ABF"/>
    <w:rsid w:val="005C5301"/>
    <w:rsid w:val="005D398E"/>
    <w:rsid w:val="005E0812"/>
    <w:rsid w:val="005E7A5E"/>
    <w:rsid w:val="005F22CF"/>
    <w:rsid w:val="005F25FF"/>
    <w:rsid w:val="005F3D4F"/>
    <w:rsid w:val="005F434F"/>
    <w:rsid w:val="005F5410"/>
    <w:rsid w:val="005F77CD"/>
    <w:rsid w:val="005F7911"/>
    <w:rsid w:val="00600912"/>
    <w:rsid w:val="006022D0"/>
    <w:rsid w:val="006049E1"/>
    <w:rsid w:val="00606A60"/>
    <w:rsid w:val="006123BF"/>
    <w:rsid w:val="00612F0A"/>
    <w:rsid w:val="00615E15"/>
    <w:rsid w:val="00621E52"/>
    <w:rsid w:val="006232BD"/>
    <w:rsid w:val="006256A1"/>
    <w:rsid w:val="006269EB"/>
    <w:rsid w:val="00626DAB"/>
    <w:rsid w:val="00627D20"/>
    <w:rsid w:val="00627D5A"/>
    <w:rsid w:val="006301A8"/>
    <w:rsid w:val="00630B45"/>
    <w:rsid w:val="00633008"/>
    <w:rsid w:val="00636C3E"/>
    <w:rsid w:val="0063712A"/>
    <w:rsid w:val="00642134"/>
    <w:rsid w:val="0064276C"/>
    <w:rsid w:val="00643FA2"/>
    <w:rsid w:val="00644860"/>
    <w:rsid w:val="00645964"/>
    <w:rsid w:val="00646E04"/>
    <w:rsid w:val="00646FE2"/>
    <w:rsid w:val="00651654"/>
    <w:rsid w:val="0065302C"/>
    <w:rsid w:val="0065434B"/>
    <w:rsid w:val="0065497D"/>
    <w:rsid w:val="0066545E"/>
    <w:rsid w:val="006656FB"/>
    <w:rsid w:val="0066708B"/>
    <w:rsid w:val="0066770B"/>
    <w:rsid w:val="00670387"/>
    <w:rsid w:val="00673943"/>
    <w:rsid w:val="00674949"/>
    <w:rsid w:val="00674F41"/>
    <w:rsid w:val="00675F07"/>
    <w:rsid w:val="006804EF"/>
    <w:rsid w:val="00681185"/>
    <w:rsid w:val="006826E9"/>
    <w:rsid w:val="006876A6"/>
    <w:rsid w:val="0069032B"/>
    <w:rsid w:val="006921C0"/>
    <w:rsid w:val="00694518"/>
    <w:rsid w:val="00696705"/>
    <w:rsid w:val="006A1475"/>
    <w:rsid w:val="006A1EEE"/>
    <w:rsid w:val="006A36F3"/>
    <w:rsid w:val="006A530A"/>
    <w:rsid w:val="006A78AC"/>
    <w:rsid w:val="006B03D2"/>
    <w:rsid w:val="006B1CE3"/>
    <w:rsid w:val="006B24A9"/>
    <w:rsid w:val="006B2A0F"/>
    <w:rsid w:val="006B2C5D"/>
    <w:rsid w:val="006B3E6D"/>
    <w:rsid w:val="006B4421"/>
    <w:rsid w:val="006C0074"/>
    <w:rsid w:val="006C039E"/>
    <w:rsid w:val="006C1BAB"/>
    <w:rsid w:val="006C60D4"/>
    <w:rsid w:val="006D1B0E"/>
    <w:rsid w:val="006D1FED"/>
    <w:rsid w:val="006D630D"/>
    <w:rsid w:val="006D6DA0"/>
    <w:rsid w:val="006E090A"/>
    <w:rsid w:val="006E2E27"/>
    <w:rsid w:val="006E6003"/>
    <w:rsid w:val="006E78E0"/>
    <w:rsid w:val="006F31C5"/>
    <w:rsid w:val="006F627D"/>
    <w:rsid w:val="006F64BE"/>
    <w:rsid w:val="006F7E91"/>
    <w:rsid w:val="0070018B"/>
    <w:rsid w:val="0070098F"/>
    <w:rsid w:val="00700A03"/>
    <w:rsid w:val="00702282"/>
    <w:rsid w:val="00710186"/>
    <w:rsid w:val="00711F4E"/>
    <w:rsid w:val="00712B5E"/>
    <w:rsid w:val="007133EF"/>
    <w:rsid w:val="007142D5"/>
    <w:rsid w:val="0071597A"/>
    <w:rsid w:val="00717E18"/>
    <w:rsid w:val="007212A5"/>
    <w:rsid w:val="00721A1D"/>
    <w:rsid w:val="00723876"/>
    <w:rsid w:val="00723A4E"/>
    <w:rsid w:val="0072759A"/>
    <w:rsid w:val="00732EEF"/>
    <w:rsid w:val="00735B97"/>
    <w:rsid w:val="00740AEC"/>
    <w:rsid w:val="00740FDD"/>
    <w:rsid w:val="00741CE7"/>
    <w:rsid w:val="007427E4"/>
    <w:rsid w:val="00742CA6"/>
    <w:rsid w:val="00744DB1"/>
    <w:rsid w:val="00746513"/>
    <w:rsid w:val="0075020C"/>
    <w:rsid w:val="007523FA"/>
    <w:rsid w:val="00752640"/>
    <w:rsid w:val="00756C9A"/>
    <w:rsid w:val="00756E75"/>
    <w:rsid w:val="00766E57"/>
    <w:rsid w:val="00776C2D"/>
    <w:rsid w:val="007827D7"/>
    <w:rsid w:val="00784E75"/>
    <w:rsid w:val="00790E07"/>
    <w:rsid w:val="007949B1"/>
    <w:rsid w:val="00794D71"/>
    <w:rsid w:val="00795566"/>
    <w:rsid w:val="007A0D7B"/>
    <w:rsid w:val="007A1BF7"/>
    <w:rsid w:val="007A1C5A"/>
    <w:rsid w:val="007A25C0"/>
    <w:rsid w:val="007A2D94"/>
    <w:rsid w:val="007A4F0F"/>
    <w:rsid w:val="007A6219"/>
    <w:rsid w:val="007A7A55"/>
    <w:rsid w:val="007B0031"/>
    <w:rsid w:val="007B0157"/>
    <w:rsid w:val="007B7D67"/>
    <w:rsid w:val="007B7DD0"/>
    <w:rsid w:val="007B7E3E"/>
    <w:rsid w:val="007C2049"/>
    <w:rsid w:val="007C4398"/>
    <w:rsid w:val="007C69A5"/>
    <w:rsid w:val="007D0C25"/>
    <w:rsid w:val="007D1F1F"/>
    <w:rsid w:val="007D2BE9"/>
    <w:rsid w:val="007D4277"/>
    <w:rsid w:val="007D65FE"/>
    <w:rsid w:val="007E1F55"/>
    <w:rsid w:val="007E2E91"/>
    <w:rsid w:val="007E398F"/>
    <w:rsid w:val="007E5539"/>
    <w:rsid w:val="007E6751"/>
    <w:rsid w:val="007F427B"/>
    <w:rsid w:val="007F5403"/>
    <w:rsid w:val="007F614F"/>
    <w:rsid w:val="007F66ED"/>
    <w:rsid w:val="007F6BE3"/>
    <w:rsid w:val="007F71B4"/>
    <w:rsid w:val="008033D9"/>
    <w:rsid w:val="00804267"/>
    <w:rsid w:val="008046C2"/>
    <w:rsid w:val="00805579"/>
    <w:rsid w:val="008122AC"/>
    <w:rsid w:val="00812838"/>
    <w:rsid w:val="00816477"/>
    <w:rsid w:val="00817661"/>
    <w:rsid w:val="00821CD8"/>
    <w:rsid w:val="0082275A"/>
    <w:rsid w:val="00824272"/>
    <w:rsid w:val="00824770"/>
    <w:rsid w:val="00825A09"/>
    <w:rsid w:val="00831B78"/>
    <w:rsid w:val="0083334D"/>
    <w:rsid w:val="00835291"/>
    <w:rsid w:val="00835849"/>
    <w:rsid w:val="008369C4"/>
    <w:rsid w:val="00840868"/>
    <w:rsid w:val="008423F3"/>
    <w:rsid w:val="00842A13"/>
    <w:rsid w:val="0084377E"/>
    <w:rsid w:val="008443EB"/>
    <w:rsid w:val="008444DF"/>
    <w:rsid w:val="00844CD1"/>
    <w:rsid w:val="00850D13"/>
    <w:rsid w:val="00853242"/>
    <w:rsid w:val="008536A7"/>
    <w:rsid w:val="00856B2A"/>
    <w:rsid w:val="0086038D"/>
    <w:rsid w:val="00860BB2"/>
    <w:rsid w:val="00861470"/>
    <w:rsid w:val="00864C5A"/>
    <w:rsid w:val="00864FD4"/>
    <w:rsid w:val="0086595A"/>
    <w:rsid w:val="008725B7"/>
    <w:rsid w:val="008741B4"/>
    <w:rsid w:val="00874B87"/>
    <w:rsid w:val="008763A0"/>
    <w:rsid w:val="00881381"/>
    <w:rsid w:val="00881FD5"/>
    <w:rsid w:val="0088208B"/>
    <w:rsid w:val="00882115"/>
    <w:rsid w:val="008859DC"/>
    <w:rsid w:val="0088606F"/>
    <w:rsid w:val="0089030F"/>
    <w:rsid w:val="0089048C"/>
    <w:rsid w:val="00890EF3"/>
    <w:rsid w:val="00890FC8"/>
    <w:rsid w:val="00891414"/>
    <w:rsid w:val="008A18B6"/>
    <w:rsid w:val="008B0807"/>
    <w:rsid w:val="008B3029"/>
    <w:rsid w:val="008B3B87"/>
    <w:rsid w:val="008B3F60"/>
    <w:rsid w:val="008B4D19"/>
    <w:rsid w:val="008B62D9"/>
    <w:rsid w:val="008B6744"/>
    <w:rsid w:val="008C03B5"/>
    <w:rsid w:val="008C109F"/>
    <w:rsid w:val="008C1836"/>
    <w:rsid w:val="008C552F"/>
    <w:rsid w:val="008D2976"/>
    <w:rsid w:val="008D71EB"/>
    <w:rsid w:val="008D751F"/>
    <w:rsid w:val="008E011C"/>
    <w:rsid w:val="008E218E"/>
    <w:rsid w:val="008E3577"/>
    <w:rsid w:val="008E579B"/>
    <w:rsid w:val="008E5D05"/>
    <w:rsid w:val="008F190A"/>
    <w:rsid w:val="008F2C2E"/>
    <w:rsid w:val="008F3730"/>
    <w:rsid w:val="008F3BAC"/>
    <w:rsid w:val="008F7FA9"/>
    <w:rsid w:val="00901A9E"/>
    <w:rsid w:val="00901BF2"/>
    <w:rsid w:val="00902661"/>
    <w:rsid w:val="00905C15"/>
    <w:rsid w:val="00907E87"/>
    <w:rsid w:val="00911863"/>
    <w:rsid w:val="00915068"/>
    <w:rsid w:val="009167C1"/>
    <w:rsid w:val="00916EA0"/>
    <w:rsid w:val="00922411"/>
    <w:rsid w:val="0092346E"/>
    <w:rsid w:val="009237AD"/>
    <w:rsid w:val="0092521B"/>
    <w:rsid w:val="00925E2E"/>
    <w:rsid w:val="0094336F"/>
    <w:rsid w:val="0094672B"/>
    <w:rsid w:val="00952250"/>
    <w:rsid w:val="009523E0"/>
    <w:rsid w:val="00954937"/>
    <w:rsid w:val="00956709"/>
    <w:rsid w:val="00961C5B"/>
    <w:rsid w:val="0096460D"/>
    <w:rsid w:val="00966012"/>
    <w:rsid w:val="0096778B"/>
    <w:rsid w:val="00967C9B"/>
    <w:rsid w:val="00971D95"/>
    <w:rsid w:val="00973007"/>
    <w:rsid w:val="00973BA3"/>
    <w:rsid w:val="00980198"/>
    <w:rsid w:val="009802C7"/>
    <w:rsid w:val="009803E6"/>
    <w:rsid w:val="0098075C"/>
    <w:rsid w:val="00980BA9"/>
    <w:rsid w:val="0098272C"/>
    <w:rsid w:val="0098420C"/>
    <w:rsid w:val="00985832"/>
    <w:rsid w:val="009866A7"/>
    <w:rsid w:val="00990AB8"/>
    <w:rsid w:val="009915CE"/>
    <w:rsid w:val="00994E79"/>
    <w:rsid w:val="009961B8"/>
    <w:rsid w:val="009A2237"/>
    <w:rsid w:val="009A4F11"/>
    <w:rsid w:val="009A5FEB"/>
    <w:rsid w:val="009A647E"/>
    <w:rsid w:val="009B7026"/>
    <w:rsid w:val="009B71FF"/>
    <w:rsid w:val="009C2754"/>
    <w:rsid w:val="009C3BCC"/>
    <w:rsid w:val="009C5781"/>
    <w:rsid w:val="009C76C6"/>
    <w:rsid w:val="009C7726"/>
    <w:rsid w:val="009D0461"/>
    <w:rsid w:val="009D17FB"/>
    <w:rsid w:val="009D3DD8"/>
    <w:rsid w:val="009D43C3"/>
    <w:rsid w:val="009E0D97"/>
    <w:rsid w:val="009E32E9"/>
    <w:rsid w:val="009E47BB"/>
    <w:rsid w:val="009E6902"/>
    <w:rsid w:val="009F2040"/>
    <w:rsid w:val="009F4CEF"/>
    <w:rsid w:val="009F664B"/>
    <w:rsid w:val="009F6E65"/>
    <w:rsid w:val="009F7D9A"/>
    <w:rsid w:val="009F7F4C"/>
    <w:rsid w:val="00A00494"/>
    <w:rsid w:val="00A01A48"/>
    <w:rsid w:val="00A026A1"/>
    <w:rsid w:val="00A04CD9"/>
    <w:rsid w:val="00A07C92"/>
    <w:rsid w:val="00A07F03"/>
    <w:rsid w:val="00A10745"/>
    <w:rsid w:val="00A123A5"/>
    <w:rsid w:val="00A13E5C"/>
    <w:rsid w:val="00A142B0"/>
    <w:rsid w:val="00A14A15"/>
    <w:rsid w:val="00A1615A"/>
    <w:rsid w:val="00A17441"/>
    <w:rsid w:val="00A221D7"/>
    <w:rsid w:val="00A27922"/>
    <w:rsid w:val="00A30753"/>
    <w:rsid w:val="00A333CE"/>
    <w:rsid w:val="00A40973"/>
    <w:rsid w:val="00A4275C"/>
    <w:rsid w:val="00A4355C"/>
    <w:rsid w:val="00A4366E"/>
    <w:rsid w:val="00A43EE6"/>
    <w:rsid w:val="00A43EF6"/>
    <w:rsid w:val="00A455EC"/>
    <w:rsid w:val="00A464C2"/>
    <w:rsid w:val="00A476A7"/>
    <w:rsid w:val="00A47A85"/>
    <w:rsid w:val="00A521F8"/>
    <w:rsid w:val="00A52FA1"/>
    <w:rsid w:val="00A54C95"/>
    <w:rsid w:val="00A5794F"/>
    <w:rsid w:val="00A57F94"/>
    <w:rsid w:val="00A63764"/>
    <w:rsid w:val="00A6464B"/>
    <w:rsid w:val="00A647A4"/>
    <w:rsid w:val="00A64F2E"/>
    <w:rsid w:val="00A76E51"/>
    <w:rsid w:val="00A774F7"/>
    <w:rsid w:val="00A80225"/>
    <w:rsid w:val="00A80D6C"/>
    <w:rsid w:val="00A847C5"/>
    <w:rsid w:val="00A86DE7"/>
    <w:rsid w:val="00A87D47"/>
    <w:rsid w:val="00A90F16"/>
    <w:rsid w:val="00A94288"/>
    <w:rsid w:val="00A974A1"/>
    <w:rsid w:val="00AA0E4B"/>
    <w:rsid w:val="00AA2CF2"/>
    <w:rsid w:val="00AA2EF2"/>
    <w:rsid w:val="00AA6AEC"/>
    <w:rsid w:val="00AA6E91"/>
    <w:rsid w:val="00AA7593"/>
    <w:rsid w:val="00AA792A"/>
    <w:rsid w:val="00AA7D08"/>
    <w:rsid w:val="00AB0BCD"/>
    <w:rsid w:val="00AB2E35"/>
    <w:rsid w:val="00AB3DF5"/>
    <w:rsid w:val="00AB6905"/>
    <w:rsid w:val="00AB775E"/>
    <w:rsid w:val="00AB77C3"/>
    <w:rsid w:val="00AB7E92"/>
    <w:rsid w:val="00AC1276"/>
    <w:rsid w:val="00AC17D7"/>
    <w:rsid w:val="00AC1B64"/>
    <w:rsid w:val="00AC286D"/>
    <w:rsid w:val="00AC495C"/>
    <w:rsid w:val="00AC53D9"/>
    <w:rsid w:val="00AC55CD"/>
    <w:rsid w:val="00AD22D7"/>
    <w:rsid w:val="00AD3B6E"/>
    <w:rsid w:val="00AD4B9B"/>
    <w:rsid w:val="00AD56D2"/>
    <w:rsid w:val="00AD7337"/>
    <w:rsid w:val="00AE1230"/>
    <w:rsid w:val="00AE2D09"/>
    <w:rsid w:val="00AE481C"/>
    <w:rsid w:val="00AE4C57"/>
    <w:rsid w:val="00AE524D"/>
    <w:rsid w:val="00AE5F91"/>
    <w:rsid w:val="00AF3A54"/>
    <w:rsid w:val="00AF448A"/>
    <w:rsid w:val="00AF5022"/>
    <w:rsid w:val="00AF7877"/>
    <w:rsid w:val="00B021E0"/>
    <w:rsid w:val="00B02442"/>
    <w:rsid w:val="00B04A7B"/>
    <w:rsid w:val="00B04C25"/>
    <w:rsid w:val="00B06F47"/>
    <w:rsid w:val="00B07F6D"/>
    <w:rsid w:val="00B13A96"/>
    <w:rsid w:val="00B14EF5"/>
    <w:rsid w:val="00B15998"/>
    <w:rsid w:val="00B16354"/>
    <w:rsid w:val="00B1799A"/>
    <w:rsid w:val="00B201B4"/>
    <w:rsid w:val="00B20591"/>
    <w:rsid w:val="00B218E5"/>
    <w:rsid w:val="00B21A66"/>
    <w:rsid w:val="00B24094"/>
    <w:rsid w:val="00B2415E"/>
    <w:rsid w:val="00B25351"/>
    <w:rsid w:val="00B26727"/>
    <w:rsid w:val="00B271F4"/>
    <w:rsid w:val="00B27D2D"/>
    <w:rsid w:val="00B32475"/>
    <w:rsid w:val="00B34971"/>
    <w:rsid w:val="00B36A47"/>
    <w:rsid w:val="00B379A8"/>
    <w:rsid w:val="00B415C1"/>
    <w:rsid w:val="00B4177F"/>
    <w:rsid w:val="00B42A1B"/>
    <w:rsid w:val="00B46AD4"/>
    <w:rsid w:val="00B503B0"/>
    <w:rsid w:val="00B538D5"/>
    <w:rsid w:val="00B557ED"/>
    <w:rsid w:val="00B56791"/>
    <w:rsid w:val="00B56B9F"/>
    <w:rsid w:val="00B60012"/>
    <w:rsid w:val="00B6403F"/>
    <w:rsid w:val="00B66B74"/>
    <w:rsid w:val="00B71833"/>
    <w:rsid w:val="00B71B0E"/>
    <w:rsid w:val="00B71BA3"/>
    <w:rsid w:val="00B71D3F"/>
    <w:rsid w:val="00B77AD8"/>
    <w:rsid w:val="00B821CE"/>
    <w:rsid w:val="00B83D7F"/>
    <w:rsid w:val="00B86F91"/>
    <w:rsid w:val="00B96E5D"/>
    <w:rsid w:val="00BA0473"/>
    <w:rsid w:val="00BA194F"/>
    <w:rsid w:val="00BA3203"/>
    <w:rsid w:val="00BA3215"/>
    <w:rsid w:val="00BA3EAB"/>
    <w:rsid w:val="00BA4C84"/>
    <w:rsid w:val="00BA69C4"/>
    <w:rsid w:val="00BB7A90"/>
    <w:rsid w:val="00BC08D9"/>
    <w:rsid w:val="00BC136A"/>
    <w:rsid w:val="00BC14EC"/>
    <w:rsid w:val="00BC16F0"/>
    <w:rsid w:val="00BC7ECA"/>
    <w:rsid w:val="00BD07EB"/>
    <w:rsid w:val="00BD0C6C"/>
    <w:rsid w:val="00BD2BDB"/>
    <w:rsid w:val="00BD53B6"/>
    <w:rsid w:val="00BE0728"/>
    <w:rsid w:val="00BE0D30"/>
    <w:rsid w:val="00BE48E3"/>
    <w:rsid w:val="00BE6FD9"/>
    <w:rsid w:val="00BE7230"/>
    <w:rsid w:val="00BF43C4"/>
    <w:rsid w:val="00BF6908"/>
    <w:rsid w:val="00BF7AB6"/>
    <w:rsid w:val="00C00DE5"/>
    <w:rsid w:val="00C02A1D"/>
    <w:rsid w:val="00C058D0"/>
    <w:rsid w:val="00C062DB"/>
    <w:rsid w:val="00C06582"/>
    <w:rsid w:val="00C13109"/>
    <w:rsid w:val="00C131E3"/>
    <w:rsid w:val="00C15E29"/>
    <w:rsid w:val="00C174E2"/>
    <w:rsid w:val="00C22982"/>
    <w:rsid w:val="00C27245"/>
    <w:rsid w:val="00C30B05"/>
    <w:rsid w:val="00C30E4D"/>
    <w:rsid w:val="00C37451"/>
    <w:rsid w:val="00C41751"/>
    <w:rsid w:val="00C42334"/>
    <w:rsid w:val="00C44968"/>
    <w:rsid w:val="00C46BCC"/>
    <w:rsid w:val="00C4772C"/>
    <w:rsid w:val="00C50EA8"/>
    <w:rsid w:val="00C5363D"/>
    <w:rsid w:val="00C53B0D"/>
    <w:rsid w:val="00C53BA8"/>
    <w:rsid w:val="00C54622"/>
    <w:rsid w:val="00C5463E"/>
    <w:rsid w:val="00C55BED"/>
    <w:rsid w:val="00C56467"/>
    <w:rsid w:val="00C57169"/>
    <w:rsid w:val="00C61550"/>
    <w:rsid w:val="00C61A6F"/>
    <w:rsid w:val="00C65394"/>
    <w:rsid w:val="00C657FD"/>
    <w:rsid w:val="00C66AC9"/>
    <w:rsid w:val="00C70BAE"/>
    <w:rsid w:val="00C71B09"/>
    <w:rsid w:val="00C738E8"/>
    <w:rsid w:val="00C7592C"/>
    <w:rsid w:val="00C77CD5"/>
    <w:rsid w:val="00C81445"/>
    <w:rsid w:val="00C8478F"/>
    <w:rsid w:val="00C87748"/>
    <w:rsid w:val="00C92F77"/>
    <w:rsid w:val="00C93081"/>
    <w:rsid w:val="00C9342D"/>
    <w:rsid w:val="00C93BC5"/>
    <w:rsid w:val="00C95F3B"/>
    <w:rsid w:val="00C96134"/>
    <w:rsid w:val="00CA4938"/>
    <w:rsid w:val="00CA545D"/>
    <w:rsid w:val="00CA7876"/>
    <w:rsid w:val="00CB1979"/>
    <w:rsid w:val="00CB68FF"/>
    <w:rsid w:val="00CC03F7"/>
    <w:rsid w:val="00CC1C29"/>
    <w:rsid w:val="00CC6015"/>
    <w:rsid w:val="00CD40D3"/>
    <w:rsid w:val="00CD5D8B"/>
    <w:rsid w:val="00CE0697"/>
    <w:rsid w:val="00CE17C6"/>
    <w:rsid w:val="00CE31D9"/>
    <w:rsid w:val="00CE60B9"/>
    <w:rsid w:val="00CE7B6B"/>
    <w:rsid w:val="00CF0F56"/>
    <w:rsid w:val="00CF30F2"/>
    <w:rsid w:val="00CF32F2"/>
    <w:rsid w:val="00CF32FE"/>
    <w:rsid w:val="00CF4DB5"/>
    <w:rsid w:val="00D00DF5"/>
    <w:rsid w:val="00D01101"/>
    <w:rsid w:val="00D02ADC"/>
    <w:rsid w:val="00D0467F"/>
    <w:rsid w:val="00D0537D"/>
    <w:rsid w:val="00D10469"/>
    <w:rsid w:val="00D10EE0"/>
    <w:rsid w:val="00D134D6"/>
    <w:rsid w:val="00D15E9F"/>
    <w:rsid w:val="00D20E43"/>
    <w:rsid w:val="00D21A4D"/>
    <w:rsid w:val="00D220D7"/>
    <w:rsid w:val="00D2305B"/>
    <w:rsid w:val="00D242C5"/>
    <w:rsid w:val="00D25BDF"/>
    <w:rsid w:val="00D266A1"/>
    <w:rsid w:val="00D26F77"/>
    <w:rsid w:val="00D301B7"/>
    <w:rsid w:val="00D330D9"/>
    <w:rsid w:val="00D33956"/>
    <w:rsid w:val="00D34589"/>
    <w:rsid w:val="00D37E65"/>
    <w:rsid w:val="00D40853"/>
    <w:rsid w:val="00D43C82"/>
    <w:rsid w:val="00D43FEA"/>
    <w:rsid w:val="00D461E0"/>
    <w:rsid w:val="00D468EF"/>
    <w:rsid w:val="00D50D3C"/>
    <w:rsid w:val="00D54019"/>
    <w:rsid w:val="00D55348"/>
    <w:rsid w:val="00D55DBD"/>
    <w:rsid w:val="00D573D3"/>
    <w:rsid w:val="00D57680"/>
    <w:rsid w:val="00D6199C"/>
    <w:rsid w:val="00D62554"/>
    <w:rsid w:val="00D62BE4"/>
    <w:rsid w:val="00D62BFA"/>
    <w:rsid w:val="00D63DAA"/>
    <w:rsid w:val="00D64819"/>
    <w:rsid w:val="00D6716A"/>
    <w:rsid w:val="00D6736F"/>
    <w:rsid w:val="00D70AE3"/>
    <w:rsid w:val="00D76C56"/>
    <w:rsid w:val="00D84852"/>
    <w:rsid w:val="00D857AF"/>
    <w:rsid w:val="00D85E74"/>
    <w:rsid w:val="00D86BAE"/>
    <w:rsid w:val="00D87AC2"/>
    <w:rsid w:val="00D90354"/>
    <w:rsid w:val="00D907A4"/>
    <w:rsid w:val="00D90B75"/>
    <w:rsid w:val="00D90E2F"/>
    <w:rsid w:val="00D91003"/>
    <w:rsid w:val="00D91664"/>
    <w:rsid w:val="00D93388"/>
    <w:rsid w:val="00D9429A"/>
    <w:rsid w:val="00D94486"/>
    <w:rsid w:val="00D9491C"/>
    <w:rsid w:val="00DA0BF1"/>
    <w:rsid w:val="00DA3CDB"/>
    <w:rsid w:val="00DA4850"/>
    <w:rsid w:val="00DA58DF"/>
    <w:rsid w:val="00DA6C8B"/>
    <w:rsid w:val="00DA77DC"/>
    <w:rsid w:val="00DA7C7A"/>
    <w:rsid w:val="00DB388E"/>
    <w:rsid w:val="00DB7556"/>
    <w:rsid w:val="00DB7C95"/>
    <w:rsid w:val="00DC00E1"/>
    <w:rsid w:val="00DC3E60"/>
    <w:rsid w:val="00DC42AA"/>
    <w:rsid w:val="00DC4D2E"/>
    <w:rsid w:val="00DC56AD"/>
    <w:rsid w:val="00DC6760"/>
    <w:rsid w:val="00DD4FC8"/>
    <w:rsid w:val="00DD65F4"/>
    <w:rsid w:val="00DD6E16"/>
    <w:rsid w:val="00DD7634"/>
    <w:rsid w:val="00DD76C0"/>
    <w:rsid w:val="00DE26D7"/>
    <w:rsid w:val="00DE66BE"/>
    <w:rsid w:val="00DF17BB"/>
    <w:rsid w:val="00DF2C5D"/>
    <w:rsid w:val="00DF4747"/>
    <w:rsid w:val="00DF48F0"/>
    <w:rsid w:val="00DF6A63"/>
    <w:rsid w:val="00E00552"/>
    <w:rsid w:val="00E00A18"/>
    <w:rsid w:val="00E0142F"/>
    <w:rsid w:val="00E04F22"/>
    <w:rsid w:val="00E06FC8"/>
    <w:rsid w:val="00E139A5"/>
    <w:rsid w:val="00E146C8"/>
    <w:rsid w:val="00E1487C"/>
    <w:rsid w:val="00E15DD7"/>
    <w:rsid w:val="00E2012C"/>
    <w:rsid w:val="00E20B71"/>
    <w:rsid w:val="00E20C71"/>
    <w:rsid w:val="00E220A4"/>
    <w:rsid w:val="00E26DC4"/>
    <w:rsid w:val="00E27303"/>
    <w:rsid w:val="00E313CA"/>
    <w:rsid w:val="00E31EF5"/>
    <w:rsid w:val="00E33B28"/>
    <w:rsid w:val="00E35FE4"/>
    <w:rsid w:val="00E36009"/>
    <w:rsid w:val="00E360AD"/>
    <w:rsid w:val="00E3741A"/>
    <w:rsid w:val="00E402D0"/>
    <w:rsid w:val="00E41AC4"/>
    <w:rsid w:val="00E41BE1"/>
    <w:rsid w:val="00E44704"/>
    <w:rsid w:val="00E47880"/>
    <w:rsid w:val="00E47AE2"/>
    <w:rsid w:val="00E50953"/>
    <w:rsid w:val="00E5197D"/>
    <w:rsid w:val="00E5412C"/>
    <w:rsid w:val="00E5475C"/>
    <w:rsid w:val="00E54B63"/>
    <w:rsid w:val="00E55324"/>
    <w:rsid w:val="00E55F42"/>
    <w:rsid w:val="00E55F87"/>
    <w:rsid w:val="00E55FE3"/>
    <w:rsid w:val="00E563F2"/>
    <w:rsid w:val="00E57428"/>
    <w:rsid w:val="00E61742"/>
    <w:rsid w:val="00E62A29"/>
    <w:rsid w:val="00E6320E"/>
    <w:rsid w:val="00E63D8E"/>
    <w:rsid w:val="00E658DB"/>
    <w:rsid w:val="00E65B72"/>
    <w:rsid w:val="00E65FDD"/>
    <w:rsid w:val="00E72012"/>
    <w:rsid w:val="00E733AB"/>
    <w:rsid w:val="00E81CF1"/>
    <w:rsid w:val="00E81D60"/>
    <w:rsid w:val="00E86398"/>
    <w:rsid w:val="00E865FD"/>
    <w:rsid w:val="00E93188"/>
    <w:rsid w:val="00E93938"/>
    <w:rsid w:val="00E971F4"/>
    <w:rsid w:val="00EA0D1C"/>
    <w:rsid w:val="00EA10B4"/>
    <w:rsid w:val="00EA206F"/>
    <w:rsid w:val="00EA20F7"/>
    <w:rsid w:val="00EA2BF2"/>
    <w:rsid w:val="00EB03B9"/>
    <w:rsid w:val="00EB089B"/>
    <w:rsid w:val="00EB1E9F"/>
    <w:rsid w:val="00EB3858"/>
    <w:rsid w:val="00EB6341"/>
    <w:rsid w:val="00EC223B"/>
    <w:rsid w:val="00EC4E93"/>
    <w:rsid w:val="00EC7B8E"/>
    <w:rsid w:val="00ED225B"/>
    <w:rsid w:val="00ED2EB7"/>
    <w:rsid w:val="00ED31DA"/>
    <w:rsid w:val="00ED3E82"/>
    <w:rsid w:val="00ED445D"/>
    <w:rsid w:val="00EE1D27"/>
    <w:rsid w:val="00EE4B0D"/>
    <w:rsid w:val="00EE74AB"/>
    <w:rsid w:val="00EE7A3E"/>
    <w:rsid w:val="00EF05CD"/>
    <w:rsid w:val="00EF39A1"/>
    <w:rsid w:val="00EF5600"/>
    <w:rsid w:val="00EF5EFC"/>
    <w:rsid w:val="00F006CA"/>
    <w:rsid w:val="00F00EEC"/>
    <w:rsid w:val="00F010EF"/>
    <w:rsid w:val="00F01F24"/>
    <w:rsid w:val="00F056F5"/>
    <w:rsid w:val="00F05EC2"/>
    <w:rsid w:val="00F06F25"/>
    <w:rsid w:val="00F11C58"/>
    <w:rsid w:val="00F1228C"/>
    <w:rsid w:val="00F133EC"/>
    <w:rsid w:val="00F13AC0"/>
    <w:rsid w:val="00F169AC"/>
    <w:rsid w:val="00F16D48"/>
    <w:rsid w:val="00F16DA1"/>
    <w:rsid w:val="00F172CD"/>
    <w:rsid w:val="00F20251"/>
    <w:rsid w:val="00F20E09"/>
    <w:rsid w:val="00F21264"/>
    <w:rsid w:val="00F21AF2"/>
    <w:rsid w:val="00F21E9B"/>
    <w:rsid w:val="00F23557"/>
    <w:rsid w:val="00F2475F"/>
    <w:rsid w:val="00F258EB"/>
    <w:rsid w:val="00F270F6"/>
    <w:rsid w:val="00F30C92"/>
    <w:rsid w:val="00F3216B"/>
    <w:rsid w:val="00F32D9F"/>
    <w:rsid w:val="00F33299"/>
    <w:rsid w:val="00F34454"/>
    <w:rsid w:val="00F3488D"/>
    <w:rsid w:val="00F34CD0"/>
    <w:rsid w:val="00F353DD"/>
    <w:rsid w:val="00F37771"/>
    <w:rsid w:val="00F4093A"/>
    <w:rsid w:val="00F44110"/>
    <w:rsid w:val="00F53016"/>
    <w:rsid w:val="00F53B05"/>
    <w:rsid w:val="00F55465"/>
    <w:rsid w:val="00F55894"/>
    <w:rsid w:val="00F575EB"/>
    <w:rsid w:val="00F60DA5"/>
    <w:rsid w:val="00F6379B"/>
    <w:rsid w:val="00F63CA0"/>
    <w:rsid w:val="00F64316"/>
    <w:rsid w:val="00F6512A"/>
    <w:rsid w:val="00F65DAE"/>
    <w:rsid w:val="00F6607C"/>
    <w:rsid w:val="00F6616A"/>
    <w:rsid w:val="00F67FDE"/>
    <w:rsid w:val="00F712B1"/>
    <w:rsid w:val="00F71368"/>
    <w:rsid w:val="00F75F4B"/>
    <w:rsid w:val="00F85E47"/>
    <w:rsid w:val="00F9085F"/>
    <w:rsid w:val="00F968F4"/>
    <w:rsid w:val="00F96960"/>
    <w:rsid w:val="00FA192B"/>
    <w:rsid w:val="00FA29C3"/>
    <w:rsid w:val="00FA4523"/>
    <w:rsid w:val="00FA5D3E"/>
    <w:rsid w:val="00FA7BD3"/>
    <w:rsid w:val="00FB0909"/>
    <w:rsid w:val="00FB45E9"/>
    <w:rsid w:val="00FB64C1"/>
    <w:rsid w:val="00FC079C"/>
    <w:rsid w:val="00FC0BA2"/>
    <w:rsid w:val="00FC0BE5"/>
    <w:rsid w:val="00FC20B2"/>
    <w:rsid w:val="00FC5C60"/>
    <w:rsid w:val="00FC5C77"/>
    <w:rsid w:val="00FD0114"/>
    <w:rsid w:val="00FD0692"/>
    <w:rsid w:val="00FD09BF"/>
    <w:rsid w:val="00FD2265"/>
    <w:rsid w:val="00FD2828"/>
    <w:rsid w:val="00FD2F49"/>
    <w:rsid w:val="00FD34EC"/>
    <w:rsid w:val="00FD5B88"/>
    <w:rsid w:val="00FD5FAA"/>
    <w:rsid w:val="00FD6D65"/>
    <w:rsid w:val="00FD7786"/>
    <w:rsid w:val="00FD79F6"/>
    <w:rsid w:val="00FD7E87"/>
    <w:rsid w:val="00FE1AB9"/>
    <w:rsid w:val="00FE21C1"/>
    <w:rsid w:val="00FE28B7"/>
    <w:rsid w:val="00FE5DDB"/>
    <w:rsid w:val="00FE768B"/>
    <w:rsid w:val="00FF0ADC"/>
    <w:rsid w:val="00FF1166"/>
    <w:rsid w:val="00FF2ADA"/>
    <w:rsid w:val="00FF4351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9F40C"/>
  <w15:docId w15:val="{A7A23E1F-A6CF-4D8A-B8E9-24CB0A85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EB"/>
    <w:rPr>
      <w:sz w:val="24"/>
      <w:szCs w:val="24"/>
    </w:rPr>
  </w:style>
  <w:style w:type="paragraph" w:styleId="1">
    <w:name w:val="heading 1"/>
    <w:basedOn w:val="a"/>
    <w:next w:val="a"/>
    <w:qFormat/>
    <w:rsid w:val="009A5FEB"/>
    <w:pPr>
      <w:pageBreakBefore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NTTimes/Cyrillic" w:hAnsi="NTTimes/Cyrillic"/>
      <w:b/>
      <w:sz w:val="36"/>
      <w:szCs w:val="20"/>
      <w:lang w:val="en-GB"/>
    </w:rPr>
  </w:style>
  <w:style w:type="paragraph" w:styleId="2">
    <w:name w:val="heading 2"/>
    <w:basedOn w:val="a"/>
    <w:next w:val="a"/>
    <w:qFormat/>
    <w:rsid w:val="009A5FEB"/>
    <w:pPr>
      <w:keepNext/>
      <w:keepLines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NTTimes/Cyrillic" w:hAnsi="NTTimes/Cyrillic"/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5FEB"/>
    <w:pPr>
      <w:ind w:left="720"/>
      <w:jc w:val="both"/>
    </w:pPr>
    <w:rPr>
      <w:b/>
    </w:rPr>
  </w:style>
  <w:style w:type="paragraph" w:styleId="20">
    <w:name w:val="Body Text Indent 2"/>
    <w:basedOn w:val="a"/>
    <w:rsid w:val="009A5FEB"/>
    <w:pPr>
      <w:ind w:firstLine="360"/>
      <w:jc w:val="both"/>
    </w:pPr>
    <w:rPr>
      <w:b/>
    </w:rPr>
  </w:style>
  <w:style w:type="paragraph" w:styleId="a4">
    <w:name w:val="Block Text"/>
    <w:basedOn w:val="a"/>
    <w:rsid w:val="009A5FEB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szCs w:val="20"/>
    </w:rPr>
  </w:style>
  <w:style w:type="paragraph" w:customStyle="1" w:styleId="a5">
    <w:name w:val="готик текст"/>
    <w:rsid w:val="009A5FEB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a6">
    <w:name w:val="договор"/>
    <w:rsid w:val="009A5FE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  <w:lang w:eastAsia="en-US"/>
    </w:rPr>
  </w:style>
  <w:style w:type="character" w:styleId="a7">
    <w:name w:val="Hyperlink"/>
    <w:rsid w:val="0098420C"/>
    <w:rPr>
      <w:color w:val="0000FF"/>
      <w:u w:val="single"/>
    </w:rPr>
  </w:style>
  <w:style w:type="paragraph" w:styleId="a8">
    <w:name w:val="Balloon Text"/>
    <w:basedOn w:val="a"/>
    <w:semiHidden/>
    <w:rsid w:val="00D134D6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C14E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75E12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FC079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C079C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C07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C079C"/>
    <w:rPr>
      <w:sz w:val="16"/>
      <w:szCs w:val="16"/>
    </w:rPr>
  </w:style>
  <w:style w:type="table" w:styleId="ab">
    <w:name w:val="Table Grid"/>
    <w:basedOn w:val="a1"/>
    <w:uiPriority w:val="59"/>
    <w:rsid w:val="00A1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514C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4C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4C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14C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14CBC"/>
    <w:rPr>
      <w:b/>
      <w:bCs/>
    </w:rPr>
  </w:style>
  <w:style w:type="paragraph" w:styleId="af1">
    <w:name w:val="List Paragraph"/>
    <w:basedOn w:val="a"/>
    <w:link w:val="af2"/>
    <w:uiPriority w:val="34"/>
    <w:qFormat/>
    <w:rsid w:val="008725B7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874B87"/>
    <w:pPr>
      <w:spacing w:before="100" w:beforeAutospacing="1" w:after="100" w:afterAutospacing="1"/>
    </w:pPr>
  </w:style>
  <w:style w:type="character" w:customStyle="1" w:styleId="af2">
    <w:name w:val="Абзац списка Знак"/>
    <w:link w:val="af1"/>
    <w:uiPriority w:val="34"/>
    <w:rsid w:val="005412DC"/>
    <w:rPr>
      <w:sz w:val="24"/>
      <w:szCs w:val="24"/>
    </w:rPr>
  </w:style>
  <w:style w:type="character" w:customStyle="1" w:styleId="rvts48220">
    <w:name w:val="rvts48220"/>
    <w:basedOn w:val="a0"/>
    <w:rsid w:val="002757C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8B4D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Strong"/>
    <w:uiPriority w:val="22"/>
    <w:qFormat/>
    <w:rsid w:val="008B4D19"/>
    <w:rPr>
      <w:b/>
      <w:bCs/>
    </w:rPr>
  </w:style>
  <w:style w:type="paragraph" w:styleId="af5">
    <w:name w:val="No Spacing"/>
    <w:uiPriority w:val="1"/>
    <w:qFormat/>
    <w:rsid w:val="003A220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set-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de.nist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trikeeva@asset-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de.nist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1478</Words>
  <Characters>10400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11855</CharactersWithSpaces>
  <SharedDoc>false</SharedDoc>
  <HLinks>
    <vt:vector size="36" baseType="variant"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Патрикеева Юлия Сергеевна</cp:lastModifiedBy>
  <cp:revision>3</cp:revision>
  <cp:lastPrinted>2019-09-24T14:28:00Z</cp:lastPrinted>
  <dcterms:created xsi:type="dcterms:W3CDTF">2019-10-22T15:10:00Z</dcterms:created>
  <dcterms:modified xsi:type="dcterms:W3CDTF">2019-10-22T15:26:00Z</dcterms:modified>
</cp:coreProperties>
</file>