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Права (требования) Банка вытекающие из заключенных с ООО «ЛАНТА» (ИНН 5006005131):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об открытии возобновляемой кредитной линии № 00570013/30011110 от 17.05.2013 г. заключенный между ПАО Сбербанк и ООО «ЛАНТА» в редакции дополнительных соглашений: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№ 1 от 17.12.2013 к договору ВКЛ № 00570013/30011110 от 17.05.2013 г.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Договора об открытии возобновляемой кредитной линии № 00730012/30011110 от 04.07.2012 г., заключенный между ПАО Сбербанк и ООО «ЛАНТА» в редакции дополнительных соглашений: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№ 1 от 26.12.2012 к договору ВКЛ № № 00730012/30011110 от 04.07.2012 г.;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№ 1 от 11.02.2013 к договору ВКЛ № № 00730012/30011110 от 04.07.2012 г.;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№ 2 от 17.05.2013 к договору ВКЛ № № 00730012/30011110 от 04.07.2012 г.;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№ 3 от 17.12.2013 к договору ВКЛ № № 00730012/30011110 от 04.07.2012 г.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Одновременно с уступкой прав (требований) по Кредитным договорам, уступке подлежат права, принадлежащие ПАО Сбербанк на основании следующих договоров, заключенных в обеспечение исполнения обязательств ООО «ЛАНТА» (ИНН 5006005131):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поручительства № 00570013/30011110-П1 от 17.05.2013г., заключенный ПАО Сбербанк с ООО «Береза» (ИНН 4025044173).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поручительства № 00570013/30011110-П4 от 17.05.2013г., заключенный ПАО Сбербанк с Давыдовым Юрием Валентиновичем.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поручительства № 00570013/30011110-П5 от 17.05.2013г., заключенный ПАО Сбербанк с Давыдовой Анной Юрьевной.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поручительства № 00730012/30011110п1 от 04.07.2012г., заключенный ПАО Сбербанк с ООО «Береза» (ИНН 4025044173) в редакции дополнительных соглашений: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№ 1 от 11.02.2013 к договору поручительства № 00730012/30011110п1 от 04.07.2012г.;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№ 2 от 17.12.2013 к договору поручительства № 00730012/30011110п1 от 04.07.2012г.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поручительства № 00730012/30011110п3 от 04.07.2012г., заключенный ПАО Сбербанк с Давыдовым Юрием Валентиновичем в редакции дополнительных соглашений: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№ 1 от 17.12.2013 к договору поручительства № 00730012/30011110п3 от 04.07.2012г.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поручительства № 00730012/30011110п6 от 17.05.2013г., заключенный ПАО Сбербанк с Давыдовой Анной Юрьевной в редакции дополнительных соглашений: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№ 1 от 17.12.2013 к договору поручительства № 00730012/30011110п6 от 17.05.2013 г.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залога № 00730012/30011110з1 от 04.07.2012г., заключенный ПАО Сбербанк с ООО «ЛАНТА» (ИНН 5006005131) в редакции дополнительных соглашений: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№ 1 от 20.03.2013 к договору залога № 00730012/30011110з1 от 04.07.2012г.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ипотеки № 00730012/30011110и1 от 04.07.2012г., заключенный ПАО Сбербанк с ООО «ЛАНТА» в редакции дополнительных соглашений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№1 от 20.03.2013 к договору ипотеки № 00730012/30011110и1 от 04.07.2012г.;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№2 от 17.12.2013 к договору ипотеки № 00730012/30011110и1 от 04.07.2012г.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залога № 4803-З/1 от 17.01.2011г., заключенный ПАО Сбербанк с ООО «ЛАНТА» в редакции дополнительных соглашений: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№ 1 от 09.11.2011 к договору залога № 4803-З/1 от 17.01.2011г.;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№ 2 от 04.07.2012 к договору залога № 4803-З/1 от 17.01.2011г.;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№ 3 от 20.03.2013 к договору залога № 4803-З/1 от 17.01.2011г.;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>- № 4 от 17.12.2013 к договору залога № 4803-З/1 от 17.01.2011г.</w:t>
      </w:r>
    </w:p>
    <w:p w:rsidR="00D42F41" w:rsidRPr="00D42F41" w:rsidRDefault="00D42F41" w:rsidP="00D42F41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2F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До завершения Торгов Объект торгов никому не продан, не находится под арестом, не обременен правами третьих лиц. </w:t>
      </w:r>
    </w:p>
    <w:p w:rsidR="00DB5FD6" w:rsidRDefault="00136306" w:rsidP="00DB5FD6">
      <w:pPr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D42F41" w:rsidRPr="00D42F41">
        <w:rPr>
          <w:rFonts w:ascii="Times New Roman" w:hAnsi="Times New Roman"/>
          <w:b/>
          <w:sz w:val="24"/>
          <w:szCs w:val="24"/>
        </w:rPr>
        <w:t>ООО «ЛАНТА», ООО «Береза», Давыдову Ю. В., Давыдовой А. Ю.</w:t>
      </w:r>
    </w:p>
    <w:p w:rsidR="00A32457" w:rsidRPr="006C5EE0" w:rsidRDefault="00A32457" w:rsidP="00DB5FD6">
      <w:pPr>
        <w:jc w:val="both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</w:t>
      </w:r>
      <w:bookmarkStart w:id="0" w:name="_GoBack"/>
      <w:bookmarkEnd w:id="0"/>
      <w:r w:rsidRPr="009D01EA">
        <w:rPr>
          <w:rFonts w:ascii="Times New Roman" w:hAnsi="Times New Roman" w:cs="Times New Roman"/>
          <w:sz w:val="24"/>
          <w:szCs w:val="24"/>
        </w:rPr>
        <w:t xml:space="preserve">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FD6" w:rsidRPr="00B10143" w:rsidRDefault="00DB5FD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D15D8"/>
    <w:multiLevelType w:val="hybridMultilevel"/>
    <w:tmpl w:val="4EEA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B08A2"/>
    <w:multiLevelType w:val="hybridMultilevel"/>
    <w:tmpl w:val="EA742B1A"/>
    <w:lvl w:ilvl="0" w:tplc="BB60F99A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10B15"/>
    <w:rsid w:val="00057B33"/>
    <w:rsid w:val="00074F64"/>
    <w:rsid w:val="00077D66"/>
    <w:rsid w:val="00085445"/>
    <w:rsid w:val="00104C9A"/>
    <w:rsid w:val="001214E0"/>
    <w:rsid w:val="001319FD"/>
    <w:rsid w:val="00136306"/>
    <w:rsid w:val="00191257"/>
    <w:rsid w:val="001941F8"/>
    <w:rsid w:val="001D695C"/>
    <w:rsid w:val="00370389"/>
    <w:rsid w:val="003878A2"/>
    <w:rsid w:val="004D02CA"/>
    <w:rsid w:val="005019BC"/>
    <w:rsid w:val="00575BD3"/>
    <w:rsid w:val="005F0E59"/>
    <w:rsid w:val="00600379"/>
    <w:rsid w:val="00651941"/>
    <w:rsid w:val="006952D3"/>
    <w:rsid w:val="006B7904"/>
    <w:rsid w:val="006C5EE0"/>
    <w:rsid w:val="006C74B7"/>
    <w:rsid w:val="00741C4A"/>
    <w:rsid w:val="00757842"/>
    <w:rsid w:val="007733C1"/>
    <w:rsid w:val="007E554E"/>
    <w:rsid w:val="0080403F"/>
    <w:rsid w:val="00825ADC"/>
    <w:rsid w:val="00966EC3"/>
    <w:rsid w:val="009972BE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CE6628"/>
    <w:rsid w:val="00D27A14"/>
    <w:rsid w:val="00D42F41"/>
    <w:rsid w:val="00D608C0"/>
    <w:rsid w:val="00DB5FD6"/>
    <w:rsid w:val="00DC7326"/>
    <w:rsid w:val="00E03746"/>
    <w:rsid w:val="00E31EAF"/>
    <w:rsid w:val="00E56384"/>
    <w:rsid w:val="00E61DB4"/>
    <w:rsid w:val="00E70EB0"/>
    <w:rsid w:val="00E86099"/>
    <w:rsid w:val="00F919D0"/>
    <w:rsid w:val="00FA52B6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2D2A-A19A-4F57-BA30-486F3BCB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45</cp:revision>
  <cp:lastPrinted>2018-01-29T13:52:00Z</cp:lastPrinted>
  <dcterms:created xsi:type="dcterms:W3CDTF">2018-11-21T07:44:00Z</dcterms:created>
  <dcterms:modified xsi:type="dcterms:W3CDTF">2019-11-13T10:55:00Z</dcterms:modified>
</cp:coreProperties>
</file>