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4C50" w:rsidRDefault="00C74C50"/>
    <w:p w:rsidR="007733C1" w:rsidRDefault="007733C1"/>
    <w:p w:rsidR="007733C1" w:rsidRDefault="007733C1" w:rsidP="007733C1">
      <w:pPr>
        <w:pStyle w:val="a3"/>
      </w:pPr>
      <w:bookmarkStart w:id="0" w:name="_GoBack"/>
      <w:bookmarkEnd w:id="0"/>
      <w:r>
        <w:rPr>
          <w:rStyle w:val="a4"/>
        </w:rPr>
        <w:t xml:space="preserve">ПРОТОКОЛ № </w:t>
      </w:r>
      <w:r>
        <w:rPr>
          <w:rStyle w:val="a4"/>
          <w:i/>
          <w:iCs/>
        </w:rPr>
        <w:t>466-АП/3</w:t>
      </w:r>
      <w:r>
        <w:t xml:space="preserve"> </w:t>
      </w:r>
    </w:p>
    <w:p w:rsidR="007733C1" w:rsidRDefault="007733C1" w:rsidP="007733C1">
      <w:pPr>
        <w:pStyle w:val="a3"/>
        <w:jc w:val="center"/>
      </w:pPr>
      <w:r>
        <w:t>О РЕЗУЛЬТАТАХ ТОРГОВ В ФОРМЕ АУКЦИОНА С ПОВЫШЕНИЕМ ЦЕНЫ</w:t>
      </w:r>
    </w:p>
    <w:p w:rsidR="007733C1" w:rsidRDefault="007733C1" w:rsidP="007733C1">
      <w:pPr>
        <w:pStyle w:val="a3"/>
      </w:pPr>
      <w:r>
        <w:rPr>
          <w:rStyle w:val="a4"/>
        </w:rPr>
        <w:t xml:space="preserve">Дата подписания протокола: </w:t>
      </w:r>
      <w:r>
        <w:rPr>
          <w:rStyle w:val="a4"/>
          <w:i/>
          <w:iCs/>
        </w:rPr>
        <w:t>"28" ноября 2019</w:t>
      </w:r>
      <w:r>
        <w:t xml:space="preserve"> </w:t>
      </w:r>
    </w:p>
    <w:p w:rsidR="007733C1" w:rsidRDefault="007733C1" w:rsidP="007733C1">
      <w:pPr>
        <w:pStyle w:val="a3"/>
      </w:pPr>
      <w:r>
        <w:rPr>
          <w:rStyle w:val="a4"/>
        </w:rPr>
        <w:t>Настоящий протокол подписан в подтверждение следующего:</w:t>
      </w:r>
    </w:p>
    <w:p w:rsidR="007733C1" w:rsidRDefault="007733C1" w:rsidP="007733C1">
      <w:pPr>
        <w:pStyle w:val="a3"/>
      </w:pPr>
      <w:r>
        <w:rPr>
          <w:u w:val="single"/>
        </w:rPr>
        <w:t>Организатор торгов:</w:t>
      </w:r>
      <w:r>
        <w:t xml:space="preserve"> </w:t>
      </w:r>
      <w:r>
        <w:rPr>
          <w:rStyle w:val="a5"/>
          <w:b/>
          <w:bCs/>
        </w:rPr>
        <w:t xml:space="preserve">ОБЩЕСТВО С ОГРАНИЧЕННОЙ ОТВЕТСТВЕННОСТЬЮ "АССЕТ МЕНЕДЖМЕНТ" </w:t>
      </w:r>
    </w:p>
    <w:p w:rsidR="007733C1" w:rsidRDefault="007733C1" w:rsidP="007733C1">
      <w:pPr>
        <w:pStyle w:val="a3"/>
      </w:pPr>
      <w:r>
        <w:rPr>
          <w:u w:val="single"/>
        </w:rPr>
        <w:t>Продавец имущества:</w:t>
      </w:r>
      <w:r>
        <w:t xml:space="preserve"> </w:t>
      </w:r>
      <w:r>
        <w:rPr>
          <w:rStyle w:val="a5"/>
          <w:b/>
          <w:bCs/>
        </w:rPr>
        <w:t xml:space="preserve">ООО "Газпром </w:t>
      </w:r>
      <w:proofErr w:type="spellStart"/>
      <w:r>
        <w:rPr>
          <w:rStyle w:val="a5"/>
          <w:b/>
          <w:bCs/>
        </w:rPr>
        <w:t>трансгаз</w:t>
      </w:r>
      <w:proofErr w:type="spellEnd"/>
      <w:r>
        <w:rPr>
          <w:rStyle w:val="a5"/>
          <w:b/>
          <w:bCs/>
        </w:rPr>
        <w:t xml:space="preserve"> Чайковский" </w:t>
      </w:r>
    </w:p>
    <w:p w:rsidR="007733C1" w:rsidRDefault="007733C1" w:rsidP="007733C1">
      <w:pPr>
        <w:pStyle w:val="a3"/>
      </w:pPr>
      <w:r>
        <w:rPr>
          <w:u w:val="single"/>
        </w:rPr>
        <w:t>Форма торгов:</w:t>
      </w:r>
      <w:r>
        <w:t xml:space="preserve"> </w:t>
      </w:r>
      <w:r>
        <w:rPr>
          <w:rStyle w:val="a5"/>
          <w:b/>
          <w:bCs/>
        </w:rPr>
        <w:t>аукцион с повышением цены</w:t>
      </w:r>
    </w:p>
    <w:p w:rsidR="007733C1" w:rsidRDefault="007733C1" w:rsidP="007733C1">
      <w:pPr>
        <w:pStyle w:val="a3"/>
      </w:pPr>
      <w:r>
        <w:rPr>
          <w:u w:val="single"/>
        </w:rPr>
        <w:t>Порядок и критерии определения победителя торгов:</w:t>
      </w:r>
      <w:r>
        <w:t xml:space="preserve"> </w:t>
      </w:r>
      <w:r>
        <w:rPr>
          <w:rStyle w:val="a5"/>
          <w:b/>
          <w:bCs/>
        </w:rPr>
        <w:t xml:space="preserve">Победителем торгов признается участник торгов, предложивший максимальную цену за лот. </w:t>
      </w:r>
    </w:p>
    <w:p w:rsidR="007733C1" w:rsidRDefault="007733C1" w:rsidP="007733C1">
      <w:pPr>
        <w:pStyle w:val="a3"/>
      </w:pPr>
      <w:r>
        <w:rPr>
          <w:u w:val="single"/>
        </w:rPr>
        <w:t>Место подведения итогов торгов:</w:t>
      </w:r>
      <w:r>
        <w:t xml:space="preserve"> </w:t>
      </w:r>
      <w:r>
        <w:rPr>
          <w:rStyle w:val="a5"/>
          <w:b/>
          <w:bCs/>
        </w:rPr>
        <w:t xml:space="preserve">ЭТП АО «НИС» (trade.nistp.ru) </w:t>
      </w:r>
    </w:p>
    <w:p w:rsidR="007733C1" w:rsidRDefault="007733C1" w:rsidP="007733C1">
      <w:pPr>
        <w:pStyle w:val="a3"/>
      </w:pPr>
      <w:r>
        <w:t>Сообщение о проведении торгов опубликовано в Экономика и жизнь от "29" октября 2019 г.</w:t>
      </w:r>
    </w:p>
    <w:p w:rsidR="007733C1" w:rsidRDefault="007733C1" w:rsidP="007733C1">
      <w:pPr>
        <w:pStyle w:val="a3"/>
      </w:pPr>
      <w:r>
        <w:rPr>
          <w:rStyle w:val="a4"/>
        </w:rPr>
        <w:t xml:space="preserve">Лот № </w:t>
      </w:r>
      <w:proofErr w:type="gramStart"/>
      <w:r>
        <w:rPr>
          <w:rStyle w:val="a5"/>
          <w:b/>
          <w:bCs/>
        </w:rPr>
        <w:t xml:space="preserve">3 </w:t>
      </w:r>
      <w:r>
        <w:rPr>
          <w:rStyle w:val="a4"/>
        </w:rPr>
        <w:t>.</w:t>
      </w:r>
      <w:proofErr w:type="gramEnd"/>
    </w:p>
    <w:p w:rsidR="007733C1" w:rsidRDefault="007733C1" w:rsidP="007733C1">
      <w:pPr>
        <w:pStyle w:val="a3"/>
      </w:pPr>
      <w:r>
        <w:rPr>
          <w:u w:val="single"/>
        </w:rPr>
        <w:t>Предмет торгов</w:t>
      </w:r>
      <w:r>
        <w:t xml:space="preserve">: </w:t>
      </w:r>
      <w:r>
        <w:rPr>
          <w:rStyle w:val="a4"/>
          <w:i/>
          <w:iCs/>
        </w:rPr>
        <w:t xml:space="preserve">Физкультурно-оздоровительный комплекс (ФОК), инв. № 342984 </w:t>
      </w:r>
    </w:p>
    <w:p w:rsidR="007733C1" w:rsidRDefault="007733C1" w:rsidP="007733C1">
      <w:pPr>
        <w:pStyle w:val="a3"/>
      </w:pPr>
      <w:r>
        <w:rPr>
          <w:rStyle w:val="a5"/>
          <w:b/>
          <w:bCs/>
        </w:rPr>
        <w:t xml:space="preserve">ФОК состоит из кирпичного здания склада, кирпичного здания дома отдыха, перехода, бани общей площадью 461,5 </w:t>
      </w:r>
      <w:proofErr w:type="spellStart"/>
      <w:r>
        <w:rPr>
          <w:rStyle w:val="a5"/>
          <w:b/>
          <w:bCs/>
        </w:rPr>
        <w:t>кв.м</w:t>
      </w:r>
      <w:proofErr w:type="spellEnd"/>
      <w:r>
        <w:rPr>
          <w:rStyle w:val="a5"/>
          <w:b/>
          <w:bCs/>
        </w:rPr>
        <w:t xml:space="preserve">, панельно-кирпичного здания проходной - 33,2 </w:t>
      </w:r>
      <w:proofErr w:type="spellStart"/>
      <w:r>
        <w:rPr>
          <w:rStyle w:val="a5"/>
          <w:b/>
          <w:bCs/>
        </w:rPr>
        <w:t>кв.м</w:t>
      </w:r>
      <w:proofErr w:type="spellEnd"/>
      <w:r>
        <w:rPr>
          <w:rStyle w:val="a5"/>
          <w:b/>
          <w:bCs/>
        </w:rPr>
        <w:t xml:space="preserve">, кирпичного здания котельной - 14,8 </w:t>
      </w:r>
      <w:proofErr w:type="spellStart"/>
      <w:r>
        <w:rPr>
          <w:rStyle w:val="a5"/>
          <w:b/>
          <w:bCs/>
        </w:rPr>
        <w:t>кв.м</w:t>
      </w:r>
      <w:proofErr w:type="spellEnd"/>
      <w:r>
        <w:rPr>
          <w:rStyle w:val="a5"/>
          <w:b/>
          <w:bCs/>
        </w:rPr>
        <w:t xml:space="preserve">, кирпичного здания – 2,1 </w:t>
      </w:r>
      <w:proofErr w:type="spellStart"/>
      <w:r>
        <w:rPr>
          <w:rStyle w:val="a5"/>
          <w:b/>
          <w:bCs/>
        </w:rPr>
        <w:t>кв.м</w:t>
      </w:r>
      <w:proofErr w:type="spellEnd"/>
      <w:r>
        <w:rPr>
          <w:rStyle w:val="a5"/>
          <w:b/>
          <w:bCs/>
        </w:rPr>
        <w:t xml:space="preserve">., панельного забора длиной 199,7 м, металлических ворот. Адрес: Пермский край, г. Березники, ул. Гвардейская. </w:t>
      </w:r>
    </w:p>
    <w:p w:rsidR="007733C1" w:rsidRDefault="007733C1" w:rsidP="007733C1">
      <w:pPr>
        <w:pStyle w:val="a3"/>
      </w:pPr>
      <w:r>
        <w:rPr>
          <w:u w:val="single"/>
        </w:rPr>
        <w:t xml:space="preserve">Начальная цена </w:t>
      </w:r>
      <w:proofErr w:type="gramStart"/>
      <w:r>
        <w:rPr>
          <w:u w:val="single"/>
        </w:rPr>
        <w:t>лота</w:t>
      </w:r>
      <w:r>
        <w:rPr>
          <w:rStyle w:val="a4"/>
          <w:i/>
          <w:iCs/>
        </w:rPr>
        <w:t>:  1500000.00</w:t>
      </w:r>
      <w:proofErr w:type="gramEnd"/>
      <w:r>
        <w:rPr>
          <w:rStyle w:val="a4"/>
          <w:i/>
          <w:iCs/>
        </w:rPr>
        <w:t xml:space="preserve"> </w:t>
      </w:r>
      <w:r>
        <w:t>рублей (в том числе НДС).</w:t>
      </w:r>
    </w:p>
    <w:p w:rsidR="007733C1" w:rsidRDefault="007733C1" w:rsidP="007733C1">
      <w:pPr>
        <w:pStyle w:val="a3"/>
      </w:pPr>
      <w:r>
        <w:t>В соответствии с протоколом о допуске к участию в торгах № 466-АП/3 от "26" ноября 2019 участниками торгов являются следующие лица (далее – Участники торгов):</w:t>
      </w:r>
    </w:p>
    <w:p w:rsidR="007733C1" w:rsidRDefault="007733C1" w:rsidP="007733C1">
      <w:pPr>
        <w:pStyle w:val="a3"/>
      </w:pPr>
      <w:r>
        <w:lastRenderedPageBreak/>
        <w:t>В связи с тем, что на участие в торгах не было допущено ни одного участника, организатором торгов принято решение о признании торгов несостоявшимися.</w:t>
      </w:r>
    </w:p>
    <w:p w:rsidR="007733C1" w:rsidRDefault="007733C1" w:rsidP="007733C1">
      <w:pPr>
        <w:pStyle w:val="a3"/>
      </w:pPr>
      <w:r>
        <w:t>Организатор торгов</w:t>
      </w:r>
    </w:p>
    <w:p w:rsidR="007733C1" w:rsidRDefault="007733C1" w:rsidP="007733C1">
      <w:pPr>
        <w:pStyle w:val="a3"/>
      </w:pPr>
      <w:r>
        <w:rPr>
          <w:rStyle w:val="a5"/>
          <w:b/>
          <w:bCs/>
        </w:rPr>
        <w:t>ОБЩЕСТВО С ОГРАНИЧЕННОЙ ОТВЕТСТВЕННОСТЬЮ "АССЕТ МЕНЕДЖМЕНТ"</w:t>
      </w:r>
    </w:p>
    <w:p w:rsidR="007733C1" w:rsidRDefault="007733C1" w:rsidP="007733C1">
      <w:pPr>
        <w:pStyle w:val="a3"/>
        <w:jc w:val="both"/>
      </w:pPr>
      <w:r>
        <w:t xml:space="preserve">Генеральный директор _______________ </w:t>
      </w:r>
      <w:proofErr w:type="spellStart"/>
      <w:r>
        <w:t>Калемджиева</w:t>
      </w:r>
      <w:proofErr w:type="spellEnd"/>
      <w:r>
        <w:t xml:space="preserve"> А.С.</w:t>
      </w:r>
    </w:p>
    <w:p w:rsidR="007733C1" w:rsidRDefault="007733C1" w:rsidP="007733C1">
      <w:pPr>
        <w:pStyle w:val="a3"/>
      </w:pPr>
    </w:p>
    <w:p w:rsidR="007733C1" w:rsidRDefault="007733C1"/>
    <w:sectPr w:rsidR="007733C1" w:rsidSect="00FA5908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doNotDisplayPageBoundaries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3C1"/>
    <w:rsid w:val="007733C1"/>
    <w:rsid w:val="00875E2C"/>
    <w:rsid w:val="00C74C50"/>
    <w:rsid w:val="00FA5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A7148DE"/>
  <w15:chartTrackingRefBased/>
  <w15:docId w15:val="{2D52D4BF-5839-1B4F-A571-B4C799DA5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33C1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styleId="a4">
    <w:name w:val="Strong"/>
    <w:basedOn w:val="a0"/>
    <w:uiPriority w:val="22"/>
    <w:qFormat/>
    <w:rsid w:val="007733C1"/>
    <w:rPr>
      <w:b/>
      <w:bCs/>
    </w:rPr>
  </w:style>
  <w:style w:type="character" w:styleId="a5">
    <w:name w:val="Emphasis"/>
    <w:basedOn w:val="a0"/>
    <w:uiPriority w:val="20"/>
    <w:qFormat/>
    <w:rsid w:val="007733C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235</Words>
  <Characters>1342</Characters>
  <Application>Microsoft Office Word</Application>
  <DocSecurity>0</DocSecurity>
  <Lines>11</Lines>
  <Paragraphs>3</Paragraphs>
  <ScaleCrop>false</ScaleCrop>
  <Company>Asset Management</Company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Евгеньевич И.</dc:creator>
  <cp:keywords/>
  <dc:description/>
  <cp:lastModifiedBy>Юрий Евгеньевич И.</cp:lastModifiedBy>
  <cp:revision>1</cp:revision>
  <dcterms:created xsi:type="dcterms:W3CDTF">2019-11-28T10:13:00Z</dcterms:created>
  <dcterms:modified xsi:type="dcterms:W3CDTF">2019-11-28T10:14:00Z</dcterms:modified>
</cp:coreProperties>
</file>