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8F" w:rsidRDefault="004145A6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631-АП/1</w:t>
      </w:r>
      <w:r>
        <w:t xml:space="preserve"> </w:t>
      </w:r>
    </w:p>
    <w:p w:rsidR="003D268F" w:rsidRDefault="004145A6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3D268F" w:rsidRDefault="004145A6">
      <w:pPr>
        <w:pStyle w:val="a3"/>
      </w:pPr>
      <w:r>
        <w:rPr>
          <w:rStyle w:val="a4"/>
        </w:rPr>
        <w:t> </w:t>
      </w:r>
    </w:p>
    <w:p w:rsidR="003D268F" w:rsidRDefault="004145A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"26" мая 2020 г.</w:t>
      </w:r>
    </w:p>
    <w:p w:rsidR="003D268F" w:rsidRDefault="004145A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3D268F" w:rsidRDefault="004145A6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3D268F" w:rsidRDefault="004145A6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3D268F" w:rsidRDefault="004145A6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3D268F" w:rsidRDefault="004145A6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</w:t>
      </w:r>
      <w:r>
        <w:t xml:space="preserve"> </w:t>
      </w:r>
    </w:p>
    <w:p w:rsidR="003D268F" w:rsidRDefault="004145A6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Электронная торговая площадка АО «НИС» - http://trade.nistp.ru/</w:t>
      </w:r>
      <w:r>
        <w:t xml:space="preserve"> </w:t>
      </w:r>
    </w:p>
    <w:p w:rsidR="003D268F" w:rsidRDefault="004145A6">
      <w:pPr>
        <w:pStyle w:val="a3"/>
      </w:pPr>
      <w:r>
        <w:t>Сообщение о проведении торгов опубликовано в "Экономика и Жизнь" от "27" апреля 2020 г.</w:t>
      </w:r>
    </w:p>
    <w:p w:rsidR="003D268F" w:rsidRDefault="004145A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3D268F" w:rsidRDefault="004145A6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Нежилое здание общей площадью </w:t>
      </w:r>
      <w:proofErr w:type="gramStart"/>
      <w:r>
        <w:rPr>
          <w:rStyle w:val="a4"/>
          <w:i/>
          <w:iCs/>
        </w:rPr>
        <w:t>3945,1кв.м.</w:t>
      </w:r>
      <w:proofErr w:type="gramEnd"/>
      <w:r>
        <w:rPr>
          <w:rStyle w:val="a4"/>
          <w:i/>
          <w:iCs/>
        </w:rPr>
        <w:t xml:space="preserve">; Земельный участок с площадью 5165 </w:t>
      </w:r>
      <w:proofErr w:type="spellStart"/>
      <w:r>
        <w:rPr>
          <w:rStyle w:val="a4"/>
          <w:i/>
          <w:iCs/>
        </w:rPr>
        <w:t>кв.м</w:t>
      </w:r>
      <w:proofErr w:type="spellEnd"/>
      <w:r>
        <w:rPr>
          <w:rStyle w:val="a4"/>
          <w:i/>
          <w:iCs/>
        </w:rPr>
        <w:t>.</w:t>
      </w:r>
    </w:p>
    <w:p w:rsidR="003D268F" w:rsidRDefault="004145A6">
      <w:pPr>
        <w:pStyle w:val="a3"/>
      </w:pPr>
      <w:r>
        <w:rPr>
          <w:rStyle w:val="a5"/>
          <w:b/>
          <w:bCs/>
        </w:rPr>
        <w:t xml:space="preserve">1) Объект недвижимости – нежилое здание: назначение: нежилое, 3-этажное, в том числе подземных -1, общей площадью 3945,1 (Три тысячи девятьсот сорок пять целых одна десятая)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расположенное по адресу: Красноярский край, г. Красноярск, ул. Телевизорная, зд.1, строение 3, с кадастровым номером 24:50:0100234:533, с внутренними инженерными сетями здания, а именно: • Система </w:t>
      </w:r>
      <w:proofErr w:type="spellStart"/>
      <w:r>
        <w:rPr>
          <w:rStyle w:val="a5"/>
          <w:b/>
          <w:bCs/>
        </w:rPr>
        <w:t>электроснабжени</w:t>
      </w:r>
      <w:proofErr w:type="spellEnd"/>
      <w:r>
        <w:rPr>
          <w:rStyle w:val="a5"/>
          <w:b/>
          <w:bCs/>
        </w:rPr>
        <w:t xml:space="preserve">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водоснабжения и водоотведения,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теплоснабжения,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</w:t>
      </w:r>
      <w:r>
        <w:rPr>
          <w:rStyle w:val="a5"/>
          <w:b/>
          <w:bCs/>
        </w:rPr>
        <w:lastRenderedPageBreak/>
        <w:t xml:space="preserve">Система вентиляции и кондиционирования,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Слаботочные инженерные системы, обеспечивающие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Инженерное обеспечение здания - Лифт ГВ-3005. 2) Земельный участок с площадью 5165 (Пять тысяч сто шестьдесят пять)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категория земель: земли населенных пунктов, разрешенное использование: в целях эксплуатации нежилого здания, кадастровый номер 24:50:0100234:54, находящийся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Октябрьский район, ул. Телевизорная,1, строение 3. </w:t>
      </w:r>
    </w:p>
    <w:p w:rsidR="003D268F" w:rsidRDefault="004145A6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40500000.00</w:t>
      </w:r>
      <w:r>
        <w:t xml:space="preserve"> рублей (в том числе НДС).</w:t>
      </w:r>
    </w:p>
    <w:p w:rsidR="003D268F" w:rsidRDefault="004145A6">
      <w:pPr>
        <w:pStyle w:val="a3"/>
      </w:pPr>
      <w:r>
        <w:t>На участие в торгах подали Заявки следующие лица (далее – Заявители):</w:t>
      </w:r>
    </w:p>
    <w:p w:rsidR="003D268F" w:rsidRDefault="004145A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Волчек Вилена Игоревна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>: 221101939478 ОГРН: 3182468001382</w:t>
      </w:r>
      <w:r w:rsidR="00383747">
        <w:rPr>
          <w:rStyle w:val="a5"/>
          <w:rFonts w:eastAsia="Times New Roman"/>
          <w:sz w:val="28"/>
          <w:szCs w:val="28"/>
        </w:rPr>
        <w:t>61), действующая в интересах Общества с ограниченной ответственностью</w:t>
      </w:r>
      <w:r>
        <w:rPr>
          <w:rStyle w:val="a5"/>
          <w:rFonts w:eastAsia="Times New Roman"/>
          <w:sz w:val="28"/>
          <w:szCs w:val="28"/>
        </w:rPr>
        <w:t xml:space="preserve"> «Красноярская комплексная инженерно-геологическая экспедиция» ( ИНН 2466082267, ОГРН 1022402675206 )</w:t>
      </w:r>
    </w:p>
    <w:p w:rsidR="003D268F" w:rsidRDefault="004145A6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3D268F" w:rsidRDefault="004145A6">
      <w:pPr>
        <w:pStyle w:val="a3"/>
        <w:ind w:left="720"/>
      </w:pPr>
      <w:r>
        <w:t xml:space="preserve">Задаток от Заявителя в размере </w:t>
      </w:r>
      <w:r>
        <w:rPr>
          <w:rStyle w:val="a5"/>
          <w:b/>
          <w:bCs/>
        </w:rPr>
        <w:t>2400000.00</w:t>
      </w:r>
      <w:r>
        <w:t xml:space="preserve"> рублей поступил на расчетный счет, указанный в Сообщении о проведении</w:t>
      </w:r>
      <w:r w:rsidR="00276CCB">
        <w:t xml:space="preserve"> торгов</w:t>
      </w:r>
      <w:bookmarkStart w:id="0" w:name="_GoBack"/>
      <w:bookmarkEnd w:id="0"/>
      <w:r>
        <w:t>, в установленный Сообщением о проведении торгов по продаже имущества срок.</w:t>
      </w:r>
    </w:p>
    <w:p w:rsidR="003D268F" w:rsidRDefault="004145A6">
      <w:pPr>
        <w:pStyle w:val="a3"/>
        <w:ind w:left="720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Волчек Вилена Игоревна</w:t>
      </w:r>
      <w:r>
        <w:t xml:space="preserve"> допускается и признается участником торгов.</w:t>
      </w:r>
    </w:p>
    <w:p w:rsidR="003D268F" w:rsidRDefault="004145A6">
      <w:pPr>
        <w:pStyle w:val="a3"/>
      </w:pPr>
      <w:r>
        <w:t>Организатор торгов</w:t>
      </w:r>
    </w:p>
    <w:p w:rsidR="003D268F" w:rsidRDefault="004145A6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3D268F" w:rsidRDefault="004145A6">
      <w:pPr>
        <w:pStyle w:val="a3"/>
      </w:pPr>
      <w:r>
        <w:t>Генеральный директор</w:t>
      </w:r>
    </w:p>
    <w:p w:rsidR="003D268F" w:rsidRDefault="004145A6">
      <w:pPr>
        <w:pStyle w:val="a3"/>
      </w:pPr>
      <w:r>
        <w:t xml:space="preserve">_______________ / </w:t>
      </w:r>
      <w:proofErr w:type="spellStart"/>
      <w:r>
        <w:t>Калемджиева</w:t>
      </w:r>
      <w:proofErr w:type="spellEnd"/>
      <w:r>
        <w:t xml:space="preserve"> А. С. / </w:t>
      </w:r>
    </w:p>
    <w:sectPr w:rsidR="003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6F9"/>
    <w:multiLevelType w:val="multilevel"/>
    <w:tmpl w:val="B1B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C3CEF"/>
    <w:multiLevelType w:val="multilevel"/>
    <w:tmpl w:val="9B1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A6"/>
    <w:rsid w:val="00276CCB"/>
    <w:rsid w:val="00383747"/>
    <w:rsid w:val="003D268F"/>
    <w:rsid w:val="004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1F12-1550-49CA-83ED-07FD856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631-АП</vt:lpstr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631-АП</dc:title>
  <dc:subject/>
  <dc:creator>Admin</dc:creator>
  <cp:keywords/>
  <dc:description/>
  <cp:lastModifiedBy>Admin</cp:lastModifiedBy>
  <cp:revision>4</cp:revision>
  <dcterms:created xsi:type="dcterms:W3CDTF">2020-05-26T10:18:00Z</dcterms:created>
  <dcterms:modified xsi:type="dcterms:W3CDTF">2020-05-26T11:01:00Z</dcterms:modified>
</cp:coreProperties>
</file>