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3664" w14:textId="77777777" w:rsidR="00000000" w:rsidRDefault="00005A1C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697-АС/1</w:t>
      </w:r>
      <w:r>
        <w:t xml:space="preserve"> </w:t>
      </w:r>
    </w:p>
    <w:p w14:paraId="434F94FC" w14:textId="77777777" w:rsidR="00000000" w:rsidRDefault="00005A1C">
      <w:pPr>
        <w:pStyle w:val="a3"/>
        <w:jc w:val="center"/>
      </w:pPr>
      <w:r>
        <w:t>ОБ ОПРЕДЕЛЕНИИ УЧАСТНИКОВ ТОРГОВ В ФОРМЕ АУКЦИОНА С ПОНИЖЕНИЕМ И ПОВЫШЕНИЕМ ЦЕНЫ</w:t>
      </w:r>
    </w:p>
    <w:p w14:paraId="5F136EA6" w14:textId="77777777" w:rsidR="00000000" w:rsidRDefault="00005A1C">
      <w:pPr>
        <w:pStyle w:val="a3"/>
      </w:pPr>
      <w:r>
        <w:rPr>
          <w:rStyle w:val="a4"/>
        </w:rPr>
        <w:t> </w:t>
      </w:r>
    </w:p>
    <w:p w14:paraId="0788ADC0" w14:textId="77777777" w:rsidR="00000000" w:rsidRDefault="00005A1C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"02" сентября 2020 г.</w:t>
      </w:r>
    </w:p>
    <w:p w14:paraId="217E5141" w14:textId="77777777" w:rsidR="00000000" w:rsidRDefault="00005A1C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05FFEE6D" w14:textId="77777777" w:rsidR="00000000" w:rsidRDefault="00005A1C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"АССЕТ МЕНЕДЖМЕНТ" </w:t>
      </w:r>
    </w:p>
    <w:p w14:paraId="466A8DD6" w14:textId="77777777" w:rsidR="00000000" w:rsidRDefault="00005A1C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14:paraId="00D0141A" w14:textId="77777777" w:rsidR="00000000" w:rsidRDefault="00005A1C" w:rsidP="005F6976">
      <w:pPr>
        <w:pStyle w:val="a3"/>
        <w:jc w:val="both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понижением и повышением цены</w:t>
      </w:r>
      <w:r>
        <w:t xml:space="preserve"> </w:t>
      </w:r>
    </w:p>
    <w:p w14:paraId="499FD641" w14:textId="77777777" w:rsidR="00000000" w:rsidRDefault="00005A1C" w:rsidP="005F6976">
      <w:pPr>
        <w:pStyle w:val="a3"/>
        <w:jc w:val="both"/>
      </w:pPr>
      <w:r>
        <w:rPr>
          <w:u w:val="single"/>
        </w:rPr>
        <w:t>Порядок и критерии определения</w:t>
      </w:r>
      <w:r>
        <w:rPr>
          <w:u w:val="single"/>
        </w:rPr>
        <w:t xml:space="preserve"> победителя торгов: </w:t>
      </w:r>
      <w:r>
        <w:rPr>
          <w:rStyle w:val="a4"/>
          <w:i/>
          <w:iCs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</w:t>
      </w:r>
      <w:r>
        <w:rPr>
          <w:rStyle w:val="a4"/>
          <w:i/>
          <w:iCs/>
        </w:rPr>
        <w:t xml:space="preserve">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14:paraId="13EB46EC" w14:textId="77777777" w:rsidR="00000000" w:rsidRDefault="00005A1C" w:rsidP="005F6976">
      <w:pPr>
        <w:pStyle w:val="a3"/>
        <w:jc w:val="both"/>
      </w:pPr>
      <w:r>
        <w:t>Сообщение о проведении торгов опубликовано в "Экономика и Жизнь" от "03" августа 2020 г.</w:t>
      </w:r>
    </w:p>
    <w:p w14:paraId="440C795E" w14:textId="77777777" w:rsidR="00000000" w:rsidRDefault="00005A1C" w:rsidP="005F6976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2D98D661" w14:textId="77777777" w:rsidR="00000000" w:rsidRDefault="00005A1C" w:rsidP="005F6976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Права (тр</w:t>
      </w:r>
      <w:r>
        <w:rPr>
          <w:rStyle w:val="a4"/>
          <w:i/>
          <w:iCs/>
        </w:rPr>
        <w:t xml:space="preserve">ебования) ПАО Сбербанк к ИП </w:t>
      </w:r>
      <w:proofErr w:type="spellStart"/>
      <w:r>
        <w:rPr>
          <w:rStyle w:val="a4"/>
          <w:i/>
          <w:iCs/>
        </w:rPr>
        <w:t>Хайдып</w:t>
      </w:r>
      <w:proofErr w:type="spellEnd"/>
      <w:r>
        <w:rPr>
          <w:rStyle w:val="a4"/>
          <w:i/>
          <w:iCs/>
        </w:rPr>
        <w:t xml:space="preserve"> Чингис Валерьевича (ИНН 170102542909, ОГРНИП 304170105000029)</w:t>
      </w:r>
    </w:p>
    <w:p w14:paraId="5B6508CD" w14:textId="77777777" w:rsidR="00000000" w:rsidRDefault="00005A1C" w:rsidP="005F6976">
      <w:pPr>
        <w:pStyle w:val="a3"/>
        <w:jc w:val="both"/>
      </w:pPr>
      <w:r>
        <w:rPr>
          <w:rStyle w:val="a5"/>
          <w:b/>
          <w:bCs/>
        </w:rPr>
        <w:t xml:space="preserve">Права (требования) ПАО Сбербанк к ИП </w:t>
      </w:r>
      <w:proofErr w:type="spellStart"/>
      <w:r>
        <w:rPr>
          <w:rStyle w:val="a5"/>
          <w:b/>
          <w:bCs/>
        </w:rPr>
        <w:t>Хайдып</w:t>
      </w:r>
      <w:proofErr w:type="spellEnd"/>
      <w:r>
        <w:rPr>
          <w:rStyle w:val="a5"/>
          <w:b/>
          <w:bCs/>
        </w:rPr>
        <w:t xml:space="preserve"> Чингис Валерьевича (ИНН 170102542909, ОГРНИП 304170105000029), вытекающие из Кредитного договора N 1006 от 30 марта</w:t>
      </w:r>
      <w:r>
        <w:rPr>
          <w:rStyle w:val="a5"/>
          <w:b/>
          <w:bCs/>
        </w:rPr>
        <w:t xml:space="preserve"> 2012г., Кредитного договора N 1058 от 03 сентября 2012г., Договора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N 1066 от 02 октября 2012г., Кредитного договора N 1118 от 28 декабря 2012г., в редакции действующих дополнительных соглашений, с учетом Мирово</w:t>
      </w:r>
      <w:r>
        <w:rPr>
          <w:rStyle w:val="a5"/>
          <w:b/>
          <w:bCs/>
        </w:rPr>
        <w:t>го соглашения б\н от 08.09.2014г. (далее - Кредитные договоры), с учетом всех обеспечительных договоров, заключенных в обеспечение исполнения обязательств Заемщика перед ПАО Сбербанк. Одновременно с уступкой прав (требований) по указанным Кредитным договор</w:t>
      </w:r>
      <w:r>
        <w:rPr>
          <w:rStyle w:val="a5"/>
          <w:b/>
          <w:bCs/>
        </w:rPr>
        <w:t xml:space="preserve">ам уступке подлежат права, принадлежащие ПАО Сбербанк на основании следующих договоров, заключенных в обеспечение </w:t>
      </w:r>
      <w:r>
        <w:rPr>
          <w:rStyle w:val="a5"/>
          <w:b/>
          <w:bCs/>
        </w:rPr>
        <w:lastRenderedPageBreak/>
        <w:t xml:space="preserve">исполнения обязательств ИП </w:t>
      </w:r>
      <w:proofErr w:type="spellStart"/>
      <w:r>
        <w:rPr>
          <w:rStyle w:val="a5"/>
          <w:b/>
          <w:bCs/>
        </w:rPr>
        <w:t>Хайдып</w:t>
      </w:r>
      <w:proofErr w:type="spellEnd"/>
      <w:r>
        <w:rPr>
          <w:rStyle w:val="a5"/>
          <w:b/>
          <w:bCs/>
        </w:rPr>
        <w:t xml:space="preserve"> Чингис Валерьевича (ИНН 170102542909, ОГРНИП 304170105000029 ) перед ПАО Сбербанк: • Договор ипотеки № 1006-</w:t>
      </w:r>
      <w:r>
        <w:rPr>
          <w:rStyle w:val="a5"/>
          <w:b/>
          <w:bCs/>
        </w:rPr>
        <w:t>З от 30.03.2012 г. с учетом дополнительных соглашений • Договор поручительства № 1006-П от 30 марта 2012 г. с учетом дополнительных соглашений; • Договор поручительства № 1006-П/2 от 24.10.2013 г., с учетом дополнительных соглашений; • Договор поручительст</w:t>
      </w:r>
      <w:r>
        <w:rPr>
          <w:rStyle w:val="a5"/>
          <w:b/>
          <w:bCs/>
        </w:rPr>
        <w:t>ва № 1006-П/3 от 24.10.2013 г., с учетом дополнительных соглашений; • Договор последующей ипотеки № 1058-З от 03 сентября 2012 г., с учетом дополнительных соглашений; • Договор поручительства № 1058-П от 03 сентября 2012 г.., с учетом дополнительных соглаш</w:t>
      </w:r>
      <w:r>
        <w:rPr>
          <w:rStyle w:val="a5"/>
          <w:b/>
          <w:bCs/>
        </w:rPr>
        <w:t>ений; • Договор поручительства № 1058-П/2 от 24.10.2013 г., с учетом дополнительных соглашений; • Договор поручительства № 1058-П/3 от 24.10.2013 г., с учетом дополнительных соглашений; • Договор ипотеки № 1066-З от 02 октября 2012г., с учетом дополнительн</w:t>
      </w:r>
      <w:r>
        <w:rPr>
          <w:rStyle w:val="a5"/>
          <w:b/>
          <w:bCs/>
        </w:rPr>
        <w:t>ых соглашений; • Договор поручительства № 1066-П от 02 октября 2012 г., с учетом дополнительных соглашений; • Договор поручительства № 1066-П/2 от 24.10.2013 г., с учетом дополнительных соглашений; • Договор поручительства № 1066-П/3 от 24.10.2013 г., с уч</w:t>
      </w:r>
      <w:r>
        <w:rPr>
          <w:rStyle w:val="a5"/>
          <w:b/>
          <w:bCs/>
        </w:rPr>
        <w:t>етом дополнительных соглашений; • Договор последующей ипотеки № 1118-З от 28 декабря 2012г, с учетом дополнительных соглашений; • Договор поручительства № 1118-П/1 от 28 декабря 2012 г., с учетом дополнительных соглашений; • Договор поручительства № 1118-П</w:t>
      </w:r>
      <w:r>
        <w:rPr>
          <w:rStyle w:val="a5"/>
          <w:b/>
          <w:bCs/>
        </w:rPr>
        <w:t>/2 от 28.12.2012 г., с учетом дополнительных соглашений; • Договор поручительства № 1118-П/3 от 24.10.2013г., с учетом дополнительных соглашений; До завершения Торгов Предмет торгов никому не продан, не находится под арестом, не обременен правами третьих л</w:t>
      </w:r>
      <w:r>
        <w:rPr>
          <w:rStyle w:val="a5"/>
          <w:b/>
          <w:bCs/>
        </w:rPr>
        <w:t xml:space="preserve">иц. </w:t>
      </w:r>
    </w:p>
    <w:p w14:paraId="4E0F77D7" w14:textId="77777777" w:rsidR="00000000" w:rsidRDefault="00005A1C" w:rsidP="005F6976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31198882.44</w:t>
      </w:r>
      <w:r>
        <w:t xml:space="preserve"> рублей (НДС не облагается).</w:t>
      </w:r>
    </w:p>
    <w:p w14:paraId="42754501" w14:textId="77777777" w:rsidR="00000000" w:rsidRDefault="00005A1C" w:rsidP="005F6976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14:paraId="27E4FF4C" w14:textId="77777777" w:rsidR="00000000" w:rsidRDefault="00005A1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ООО "Абаканская цементная база"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>( ИНН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: 1901105995 ОГРН: 1121901000627 ) </w:t>
      </w:r>
    </w:p>
    <w:p w14:paraId="1722C879" w14:textId="77777777" w:rsidR="00000000" w:rsidRDefault="00005A1C" w:rsidP="005F6976">
      <w:pPr>
        <w:pStyle w:val="a3"/>
        <w:ind w:left="720"/>
        <w:jc w:val="both"/>
      </w:pPr>
      <w:r>
        <w:t>Заявитель представил Заявку на участие в торгах</w:t>
      </w:r>
      <w:r>
        <w:t xml:space="preserve"> и прилагаемые к ней документы, соответствующие требованиям Сообщения о проведении торгов, в установленный Сообщением срок.</w:t>
      </w:r>
    </w:p>
    <w:p w14:paraId="2C7196D6" w14:textId="77777777" w:rsidR="00000000" w:rsidRDefault="00005A1C" w:rsidP="005F6976">
      <w:pPr>
        <w:pStyle w:val="a3"/>
        <w:ind w:left="720"/>
        <w:jc w:val="both"/>
      </w:pPr>
      <w:r>
        <w:t xml:space="preserve">Задаток от Заявителя в размере </w:t>
      </w:r>
      <w:r>
        <w:rPr>
          <w:rStyle w:val="a5"/>
          <w:b/>
          <w:bCs/>
        </w:rPr>
        <w:t>2339916.18</w:t>
      </w:r>
      <w:r>
        <w:t xml:space="preserve"> рублей поступил на расчетный счет, указанный в Сообщении о проведении, в установленный Соо</w:t>
      </w:r>
      <w:r>
        <w:t>бщением о проведении торгов по продаже имущества срок.</w:t>
      </w:r>
    </w:p>
    <w:p w14:paraId="1CB45128" w14:textId="77777777" w:rsidR="00000000" w:rsidRDefault="00005A1C" w:rsidP="005F6976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ООО "Абаканская цементная база"</w:t>
      </w:r>
      <w:r>
        <w:t xml:space="preserve"> допускается и признается участником торгов.</w:t>
      </w:r>
    </w:p>
    <w:p w14:paraId="4C9A34F6" w14:textId="77777777" w:rsidR="00000000" w:rsidRDefault="00005A1C">
      <w:pPr>
        <w:pStyle w:val="a3"/>
      </w:pPr>
      <w:r>
        <w:lastRenderedPageBreak/>
        <w:t> </w:t>
      </w:r>
    </w:p>
    <w:p w14:paraId="52EE9B81" w14:textId="77777777" w:rsidR="00000000" w:rsidRDefault="00005A1C">
      <w:pPr>
        <w:pStyle w:val="a3"/>
      </w:pPr>
      <w:r>
        <w:t>Организатор торгов</w:t>
      </w:r>
    </w:p>
    <w:p w14:paraId="26D09169" w14:textId="77777777" w:rsidR="00000000" w:rsidRDefault="00005A1C">
      <w:pPr>
        <w:pStyle w:val="a3"/>
      </w:pPr>
      <w:r>
        <w:rPr>
          <w:rStyle w:val="a5"/>
          <w:b/>
          <w:bCs/>
        </w:rPr>
        <w:t>ОБЩЕСТВО С ОГРАНИЧЕННОЙ ОТВЕТСТВЕННОСТЬЮ "АС</w:t>
      </w:r>
      <w:r>
        <w:rPr>
          <w:rStyle w:val="a5"/>
          <w:b/>
          <w:bCs/>
        </w:rPr>
        <w:t>СЕТ МЕНЕДЖМЕНТ"</w:t>
      </w:r>
    </w:p>
    <w:p w14:paraId="2A67320D" w14:textId="37967B72" w:rsidR="00000000" w:rsidRDefault="005F6976">
      <w:pPr>
        <w:pStyle w:val="a3"/>
      </w:pPr>
      <w:r>
        <w:t xml:space="preserve">Генеральный директор </w:t>
      </w:r>
      <w:r w:rsidR="00005A1C">
        <w:t xml:space="preserve">_______________ </w:t>
      </w:r>
      <w:proofErr w:type="spellStart"/>
      <w:r>
        <w:t>Калемджиева</w:t>
      </w:r>
      <w:proofErr w:type="spellEnd"/>
      <w:r>
        <w:t xml:space="preserve"> А.С.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71D53"/>
    <w:multiLevelType w:val="multilevel"/>
    <w:tmpl w:val="443A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76"/>
    <w:rsid w:val="00005A1C"/>
    <w:rsid w:val="005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6B571"/>
  <w15:chartTrackingRefBased/>
  <w15:docId w15:val="{C0166716-E583-43FC-88DD-B8222573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697-АС</dc:title>
  <dc:subject/>
  <dc:creator>Admin</dc:creator>
  <cp:keywords/>
  <dc:description/>
  <cp:lastModifiedBy>Admin</cp:lastModifiedBy>
  <cp:revision>2</cp:revision>
  <dcterms:created xsi:type="dcterms:W3CDTF">2020-09-02T09:08:00Z</dcterms:created>
  <dcterms:modified xsi:type="dcterms:W3CDTF">2020-09-02T09:08:00Z</dcterms:modified>
</cp:coreProperties>
</file>