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8A78" w14:textId="5D1367DD" w:rsidR="00E95FC9" w:rsidRDefault="00E95FC9" w:rsidP="00E95FC9">
      <w:pPr>
        <w:pStyle w:val="a3"/>
      </w:pPr>
      <w:r>
        <w:rPr>
          <w:rStyle w:val="a4"/>
        </w:rPr>
        <w:t xml:space="preserve">РЕШЕНИЕ № </w:t>
      </w:r>
      <w:r>
        <w:rPr>
          <w:rStyle w:val="a4"/>
          <w:i/>
          <w:iCs/>
        </w:rPr>
        <w:t>723-АП/2</w:t>
      </w:r>
      <w:r>
        <w:t xml:space="preserve"> </w:t>
      </w:r>
    </w:p>
    <w:p w14:paraId="35A53C2F" w14:textId="7556F21C" w:rsidR="00B1127C" w:rsidRDefault="00E95FC9" w:rsidP="00E95FC9">
      <w:pPr>
        <w:pStyle w:val="a3"/>
        <w:jc w:val="center"/>
      </w:pPr>
      <w:r>
        <w:t>О ПРИЗНАНИИ НЕСОСТОЯВШИМИСЯ ТОРГОВ В ФОРМЕ АУКЦИОНА С ПОВЫШЕНИЕМ ЦЕНЫ</w:t>
      </w:r>
    </w:p>
    <w:p w14:paraId="1F02AEE4" w14:textId="6A86A461" w:rsidR="00B1127C" w:rsidRDefault="000670A5">
      <w:pPr>
        <w:pStyle w:val="a3"/>
      </w:pPr>
      <w:r>
        <w:rPr>
          <w:rStyle w:val="a4"/>
        </w:rPr>
        <w:t xml:space="preserve">Дата подписания </w:t>
      </w:r>
      <w:r w:rsidR="00E95FC9">
        <w:rPr>
          <w:rStyle w:val="a4"/>
        </w:rPr>
        <w:t>решения</w:t>
      </w:r>
      <w:r>
        <w:rPr>
          <w:rStyle w:val="a4"/>
        </w:rPr>
        <w:t xml:space="preserve">: </w:t>
      </w:r>
      <w:r w:rsidR="00E95FC9">
        <w:rPr>
          <w:rStyle w:val="a4"/>
          <w:i/>
          <w:iCs/>
        </w:rPr>
        <w:t>«</w:t>
      </w:r>
      <w:r>
        <w:rPr>
          <w:rStyle w:val="a4"/>
          <w:i/>
          <w:iCs/>
        </w:rPr>
        <w:t>16</w:t>
      </w:r>
      <w:r w:rsidR="00E95FC9">
        <w:rPr>
          <w:rStyle w:val="a4"/>
          <w:i/>
          <w:iCs/>
        </w:rPr>
        <w:t>»</w:t>
      </w:r>
      <w:r>
        <w:rPr>
          <w:rStyle w:val="a4"/>
          <w:i/>
          <w:iCs/>
        </w:rPr>
        <w:t xml:space="preserve"> октября 2020</w:t>
      </w:r>
      <w:r>
        <w:t xml:space="preserve"> </w:t>
      </w:r>
    </w:p>
    <w:p w14:paraId="44FC362C" w14:textId="5F9283C8" w:rsidR="00B1127C" w:rsidRDefault="00D80A90">
      <w:pPr>
        <w:pStyle w:val="a3"/>
      </w:pPr>
      <w:r>
        <w:rPr>
          <w:rStyle w:val="a4"/>
        </w:rPr>
        <w:t xml:space="preserve">Настоящее решение подписано </w:t>
      </w:r>
      <w:r w:rsidR="000670A5">
        <w:rPr>
          <w:rStyle w:val="a4"/>
        </w:rPr>
        <w:t>в подтверждение следующего:</w:t>
      </w:r>
    </w:p>
    <w:p w14:paraId="1AB70B8E" w14:textId="0D72A854" w:rsidR="00B1127C" w:rsidRDefault="000670A5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</w:t>
      </w:r>
      <w:r w:rsidR="00E95FC9">
        <w:rPr>
          <w:rStyle w:val="a5"/>
          <w:b/>
          <w:bCs/>
        </w:rPr>
        <w:t>«</w:t>
      </w:r>
      <w:r>
        <w:rPr>
          <w:rStyle w:val="a5"/>
          <w:b/>
          <w:bCs/>
        </w:rPr>
        <w:t>КОРТ</w:t>
      </w:r>
      <w:r w:rsidR="00E95FC9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</w:t>
      </w:r>
    </w:p>
    <w:p w14:paraId="7B430AB1" w14:textId="77777777" w:rsidR="00B1127C" w:rsidRDefault="000670A5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ПАО Сбербанк, Юго-Западный банк </w:t>
      </w:r>
    </w:p>
    <w:p w14:paraId="55FE2CC6" w14:textId="77777777" w:rsidR="00B1127C" w:rsidRDefault="000670A5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308872B" w14:textId="77777777" w:rsidR="00B1127C" w:rsidRDefault="000670A5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Победителем торгов признается участник торгов, предложивший максимальную цену за имущество, являющееся предметом торгов. В случае, если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 </w:t>
      </w:r>
    </w:p>
    <w:p w14:paraId="49362AED" w14:textId="77777777" w:rsidR="00B1127C" w:rsidRDefault="000670A5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Подведение итогов торгов осуществляется на электронной площадке «Новые информационные сервисы» (http://www.trade.nistp.ru) и оформляется протоколом о результатах торгов либо решением о признании торгов несостоявшимися. </w:t>
      </w:r>
    </w:p>
    <w:p w14:paraId="798F3B0B" w14:textId="77777777" w:rsidR="00B1127C" w:rsidRDefault="000670A5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 </w:t>
      </w:r>
      <w:r>
        <w:rPr>
          <w:rStyle w:val="a4"/>
        </w:rPr>
        <w:t>.</w:t>
      </w:r>
    </w:p>
    <w:p w14:paraId="06D9161A" w14:textId="77777777" w:rsidR="00B1127C" w:rsidRDefault="000670A5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Недвижимое имущество (нежилые здания и земельный участок) по адресу: Республика Ингушетия, г. Назрань, Альтиевский административный округ, ул. Хвойная дом 37а. </w:t>
      </w:r>
    </w:p>
    <w:p w14:paraId="513195B9" w14:textId="77777777" w:rsidR="00B1127C" w:rsidRDefault="000670A5">
      <w:pPr>
        <w:pStyle w:val="a3"/>
      </w:pPr>
      <w:r>
        <w:rPr>
          <w:rStyle w:val="a5"/>
          <w:b/>
          <w:bCs/>
        </w:rPr>
        <w:t xml:space="preserve">Недвижимое имущество: нежилое здание, расположенное по адресу: Республика Ингушетия, г. Назрань, Альтиевский административный округ, ул. Хвойная дом 37а, цех по обработке с/х продукции площадью 1069,0 кв.м., кадастровый номер 06:05:0100007:1203, этажность: 2, в том числе подземных 1, принадлежащее ПАО Сбербанк на праве собственности, что подтверждается записью регистрации в Едином государственном реестре недвижимости № 06:05:0100007:1203-06/002/2018-4 от 26.12.2018 года. Недвижимое имущество: нежилое здание, расположенное по адресу: Республика Ингушетия, г. Назрань, Альтиевский административный округ, ул. Хвойная дом 37а, складское помещение площадью 308 кв.м., кадастровый номер 06:05:0400001:698, </w:t>
      </w:r>
      <w:r>
        <w:rPr>
          <w:rStyle w:val="a5"/>
          <w:b/>
          <w:bCs/>
        </w:rPr>
        <w:lastRenderedPageBreak/>
        <w:t xml:space="preserve">принадлежащее ПАО Сбербанк на праве собственности, что подтверждается записью регистрации в Едином государственном реестре недвижимости № 06:05:0400001:698-06/002/2018-4 от 26.12.2018 года. Недвижимое имущество: нежилое здание, расположенное по адресу: Республика Ингушетия, г. Назрань, Альтиевский административный округ, ул. Хвойная дом 37а, бытовое помещение площадью 193,8 кв.м., кадастровый номер 06:05:0400001:699, этажность: 2, принадлежащее ПАО Сбербанк на праве собственности, что подтверждается записью регистрации в Едином государственном реестре недвижимости № 06:05:0400001:699-06/002/2018-2 от 26.12.2018 года. Земельный участок, расположенный по адресу: Республика Ингушетия г. Назрань, Альтиевский административный округ, ул. Хвойная дом 37а, площадью 800 кв.м., кадастровый номер 06:05:0400001:571,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06:05:0400001:571-06/002/2018-7 от 26.12.2018 года. В отношении Лота 2 - 03.02.2020 Магасским районным судом вынесено решение об изъятии имущества из чужого владения (решение в окончательной форме принято 07.02.2020. Решение вступило в силу). </w:t>
      </w:r>
    </w:p>
    <w:p w14:paraId="7649AF79" w14:textId="77777777" w:rsidR="00B1127C" w:rsidRDefault="000670A5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11718926.38 </w:t>
      </w:r>
      <w:r>
        <w:t>рублей (в том числе НДС).</w:t>
      </w:r>
    </w:p>
    <w:p w14:paraId="3592CBCA" w14:textId="7FD5404C" w:rsidR="00E95FC9" w:rsidRDefault="00E95FC9" w:rsidP="00E95FC9">
      <w:pPr>
        <w:pStyle w:val="a3"/>
        <w:jc w:val="both"/>
      </w:pPr>
      <w:r>
        <w:t>В соответствии с протоколом №723-АП/2 об определении участников торгов в форме аукциона с повышением цены от «16» октября 2020 г. на участие в торгах не было подано ни одной заявки, в связи с чем организатором торгов принято решение о признании торгов несостоявшимися.</w:t>
      </w:r>
    </w:p>
    <w:p w14:paraId="5BA0D8C0" w14:textId="77777777" w:rsidR="00E95FC9" w:rsidRDefault="00E95FC9" w:rsidP="00E95FC9">
      <w:pPr>
        <w:pStyle w:val="a3"/>
      </w:pPr>
      <w:r>
        <w:t>Организатор торгов</w:t>
      </w:r>
    </w:p>
    <w:p w14:paraId="44A82BD2" w14:textId="77777777" w:rsidR="00E95FC9" w:rsidRDefault="00E95FC9" w:rsidP="00E95FC9">
      <w:pPr>
        <w:pStyle w:val="a3"/>
      </w:pPr>
      <w:r>
        <w:rPr>
          <w:rStyle w:val="a5"/>
          <w:b/>
          <w:bCs/>
        </w:rPr>
        <w:t>Общество с ограниченной ответственностью «КОРТ»</w:t>
      </w:r>
    </w:p>
    <w:p w14:paraId="2EE6D306" w14:textId="02A5EA9D" w:rsidR="000670A5" w:rsidRDefault="00E95FC9" w:rsidP="00E95FC9">
      <w:pPr>
        <w:pStyle w:val="a3"/>
      </w:pPr>
      <w:r>
        <w:t>__________________________</w:t>
      </w:r>
    </w:p>
    <w:sectPr w:rsidR="0006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14"/>
    <w:rsid w:val="000670A5"/>
    <w:rsid w:val="004C6514"/>
    <w:rsid w:val="00B1127C"/>
    <w:rsid w:val="00D80A90"/>
    <w:rsid w:val="00E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5B4FD"/>
  <w15:chartTrackingRefBased/>
  <w15:docId w15:val="{208B9ECE-5F78-439A-9771-34E92E2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Рязанова Анна Александровна</dc:creator>
  <cp:keywords/>
  <dc:description/>
  <cp:lastModifiedBy>Рязанова Анна Александровна</cp:lastModifiedBy>
  <cp:revision>4</cp:revision>
  <dcterms:created xsi:type="dcterms:W3CDTF">2020-10-16T14:22:00Z</dcterms:created>
  <dcterms:modified xsi:type="dcterms:W3CDTF">2020-10-16T15:04:00Z</dcterms:modified>
</cp:coreProperties>
</file>