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10" w:rsidRPr="006B6F89" w:rsidRDefault="00C61910" w:rsidP="006B6F89">
      <w:pPr>
        <w:pStyle w:val="23"/>
        <w:widowControl w:val="0"/>
        <w:ind w:right="-1"/>
        <w:jc w:val="center"/>
        <w:rPr>
          <w:bCs w:val="0"/>
          <w:sz w:val="22"/>
          <w:szCs w:val="22"/>
        </w:rPr>
      </w:pPr>
      <w:r w:rsidRPr="006B6F89">
        <w:rPr>
          <w:bCs w:val="0"/>
          <w:sz w:val="22"/>
          <w:szCs w:val="22"/>
        </w:rPr>
        <w:t xml:space="preserve">ДОГОВОР УСТУПКИ ПРАВ (ТРЕБОВАНИЙ) № </w:t>
      </w:r>
      <w:r w:rsidR="00B2022F">
        <w:rPr>
          <w:bCs w:val="0"/>
          <w:sz w:val="22"/>
          <w:szCs w:val="22"/>
        </w:rPr>
        <w:t>___________________</w:t>
      </w:r>
    </w:p>
    <w:p w:rsidR="00C61910" w:rsidRPr="006B6F89" w:rsidRDefault="00C61910" w:rsidP="006B6F89">
      <w:pPr>
        <w:pStyle w:val="af6"/>
        <w:ind w:right="-1"/>
        <w:rPr>
          <w:b w:val="0"/>
          <w:bCs w:val="0"/>
          <w:sz w:val="22"/>
          <w:szCs w:val="22"/>
        </w:rPr>
      </w:pPr>
    </w:p>
    <w:p w:rsidR="00C61910" w:rsidRPr="006B6F89" w:rsidRDefault="0076742C" w:rsidP="006B6F89">
      <w:pPr>
        <w:pStyle w:val="23"/>
        <w:ind w:right="-1"/>
        <w:jc w:val="center"/>
        <w:rPr>
          <w:b w:val="0"/>
          <w:bCs w:val="0"/>
          <w:sz w:val="22"/>
          <w:szCs w:val="22"/>
        </w:rPr>
      </w:pPr>
      <w:r w:rsidRPr="006B6F89">
        <w:rPr>
          <w:b w:val="0"/>
          <w:bCs w:val="0"/>
          <w:sz w:val="22"/>
          <w:szCs w:val="22"/>
        </w:rPr>
        <w:t>г. Санкт-Петербург</w:t>
      </w:r>
      <w:r w:rsidRPr="006B6F89">
        <w:rPr>
          <w:b w:val="0"/>
          <w:bCs w:val="0"/>
          <w:sz w:val="22"/>
          <w:szCs w:val="22"/>
        </w:rPr>
        <w:tab/>
      </w:r>
      <w:r w:rsidRPr="006B6F89">
        <w:rPr>
          <w:b w:val="0"/>
          <w:bCs w:val="0"/>
          <w:sz w:val="22"/>
          <w:szCs w:val="22"/>
        </w:rPr>
        <w:tab/>
      </w:r>
      <w:r w:rsidRPr="006B6F89">
        <w:rPr>
          <w:b w:val="0"/>
          <w:bCs w:val="0"/>
          <w:sz w:val="22"/>
          <w:szCs w:val="22"/>
        </w:rPr>
        <w:tab/>
      </w:r>
      <w:r w:rsidRPr="006B6F89">
        <w:rPr>
          <w:b w:val="0"/>
          <w:bCs w:val="0"/>
          <w:sz w:val="22"/>
          <w:szCs w:val="22"/>
        </w:rPr>
        <w:tab/>
      </w:r>
      <w:r w:rsidRPr="006B6F89">
        <w:rPr>
          <w:b w:val="0"/>
          <w:bCs w:val="0"/>
          <w:sz w:val="22"/>
          <w:szCs w:val="22"/>
        </w:rPr>
        <w:tab/>
      </w:r>
      <w:r w:rsidRPr="006B6F89">
        <w:rPr>
          <w:b w:val="0"/>
          <w:bCs w:val="0"/>
          <w:sz w:val="22"/>
          <w:szCs w:val="22"/>
        </w:rPr>
        <w:tab/>
      </w:r>
      <w:r w:rsidRPr="006B6F89">
        <w:rPr>
          <w:b w:val="0"/>
          <w:bCs w:val="0"/>
          <w:sz w:val="22"/>
          <w:szCs w:val="22"/>
        </w:rPr>
        <w:tab/>
        <w:t>«___» _________ 2021 года</w:t>
      </w:r>
    </w:p>
    <w:p w:rsidR="0076742C" w:rsidRPr="006B6F89" w:rsidRDefault="0076742C" w:rsidP="006B6F89">
      <w:pPr>
        <w:pStyle w:val="23"/>
        <w:ind w:right="-1"/>
        <w:jc w:val="center"/>
        <w:rPr>
          <w:b w:val="0"/>
          <w:bCs w:val="0"/>
          <w:sz w:val="22"/>
          <w:szCs w:val="22"/>
        </w:rPr>
      </w:pPr>
    </w:p>
    <w:p w:rsidR="0076742C" w:rsidRPr="006B6F89" w:rsidRDefault="0076742C" w:rsidP="006B6F89">
      <w:pPr>
        <w:ind w:firstLine="567"/>
        <w:jc w:val="both"/>
        <w:rPr>
          <w:sz w:val="22"/>
          <w:szCs w:val="22"/>
        </w:rPr>
      </w:pPr>
      <w:r w:rsidRPr="006B6F89">
        <w:rPr>
          <w:b/>
          <w:sz w:val="22"/>
          <w:szCs w:val="22"/>
        </w:rPr>
        <w:t>Публичное акционерное общество «Сбербанк России»</w:t>
      </w:r>
      <w:r w:rsidRPr="006B6F89">
        <w:rPr>
          <w:sz w:val="22"/>
          <w:szCs w:val="22"/>
        </w:rPr>
        <w:t xml:space="preserve"> (ПАО Сбербанк), именуемое в дальнейшем «Цедент», в лице </w:t>
      </w:r>
      <w:r w:rsidR="00B2022F">
        <w:rPr>
          <w:sz w:val="22"/>
          <w:szCs w:val="22"/>
        </w:rPr>
        <w:t>____________________________________</w:t>
      </w:r>
      <w:r w:rsidRPr="006B6F89">
        <w:rPr>
          <w:sz w:val="22"/>
          <w:szCs w:val="22"/>
        </w:rPr>
        <w:t xml:space="preserve">, действующего на основании Устава, Положения о филиале ПАО Сбербанк – Северо-Западном банке и доверенности № </w:t>
      </w:r>
      <w:r w:rsidR="00B2022F">
        <w:rPr>
          <w:sz w:val="22"/>
          <w:szCs w:val="22"/>
        </w:rPr>
        <w:t>___________</w:t>
      </w:r>
      <w:r w:rsidRPr="006B6F89">
        <w:rPr>
          <w:sz w:val="22"/>
          <w:szCs w:val="22"/>
        </w:rPr>
        <w:t xml:space="preserve"> от </w:t>
      </w:r>
      <w:r w:rsidR="00B2022F">
        <w:rPr>
          <w:sz w:val="22"/>
          <w:szCs w:val="22"/>
        </w:rPr>
        <w:t>_______________________________</w:t>
      </w:r>
      <w:r w:rsidRPr="006B6F89">
        <w:rPr>
          <w:sz w:val="22"/>
          <w:szCs w:val="22"/>
        </w:rPr>
        <w:t xml:space="preserve"> г., с одной стороны, и </w:t>
      </w:r>
    </w:p>
    <w:p w:rsidR="00C61910" w:rsidRPr="006B6F89" w:rsidRDefault="00C61910" w:rsidP="006B6F89">
      <w:pPr>
        <w:ind w:firstLine="567"/>
        <w:jc w:val="both"/>
        <w:rPr>
          <w:sz w:val="22"/>
          <w:szCs w:val="22"/>
        </w:rPr>
      </w:pPr>
      <w:r w:rsidRPr="006B6F89">
        <w:rPr>
          <w:sz w:val="22"/>
          <w:szCs w:val="22"/>
        </w:rPr>
        <w:t>____</w:t>
      </w:r>
      <w:r w:rsidR="00B2022F">
        <w:rPr>
          <w:sz w:val="22"/>
          <w:szCs w:val="22"/>
        </w:rPr>
        <w:t>___________</w:t>
      </w:r>
      <w:r w:rsidRPr="006B6F89">
        <w:rPr>
          <w:sz w:val="22"/>
          <w:szCs w:val="22"/>
        </w:rPr>
        <w:t>______</w:t>
      </w:r>
      <w:r w:rsidR="00D42A27" w:rsidRPr="006B6F89">
        <w:rPr>
          <w:sz w:val="22"/>
          <w:szCs w:val="22"/>
        </w:rPr>
        <w:t xml:space="preserve"> </w:t>
      </w:r>
      <w:r w:rsidRPr="006B6F89">
        <w:rPr>
          <w:sz w:val="22"/>
          <w:szCs w:val="22"/>
        </w:rPr>
        <w:t xml:space="preserve">(полное наименование </w:t>
      </w:r>
      <w:r w:rsidR="00D42A27" w:rsidRPr="006B6F89">
        <w:rPr>
          <w:sz w:val="22"/>
          <w:szCs w:val="22"/>
        </w:rPr>
        <w:t>Цессионария</w:t>
      </w:r>
      <w:r w:rsidRPr="006B6F89">
        <w:rPr>
          <w:sz w:val="22"/>
          <w:szCs w:val="22"/>
        </w:rPr>
        <w:t>, соответствующее учредительным документам), именуемое(ый) в дальнейшем «</w:t>
      </w:r>
      <w:r w:rsidR="00D42A27" w:rsidRPr="006B6F89">
        <w:rPr>
          <w:sz w:val="22"/>
          <w:szCs w:val="22"/>
        </w:rPr>
        <w:t xml:space="preserve">Цессионарий», </w:t>
      </w:r>
      <w:r w:rsidRPr="006B6F89">
        <w:rPr>
          <w:sz w:val="22"/>
          <w:szCs w:val="22"/>
        </w:rPr>
        <w:t>в лице ___________________</w:t>
      </w:r>
      <w:r w:rsidR="00D42A27" w:rsidRPr="006B6F89">
        <w:rPr>
          <w:sz w:val="22"/>
          <w:szCs w:val="22"/>
        </w:rPr>
        <w:t xml:space="preserve"> </w:t>
      </w:r>
      <w:r w:rsidRPr="006B6F89">
        <w:rPr>
          <w:sz w:val="22"/>
          <w:szCs w:val="22"/>
        </w:rPr>
        <w:t xml:space="preserve">(должность уполномоченного лица </w:t>
      </w:r>
      <w:r w:rsidR="00D42A27" w:rsidRPr="006B6F89">
        <w:rPr>
          <w:sz w:val="22"/>
          <w:szCs w:val="22"/>
        </w:rPr>
        <w:t>Цессионария</w:t>
      </w:r>
      <w:r w:rsidRPr="006B6F89">
        <w:rPr>
          <w:sz w:val="22"/>
          <w:szCs w:val="22"/>
        </w:rPr>
        <w:t>,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rsidR="00C61910" w:rsidRPr="006B6F89" w:rsidRDefault="00C61910" w:rsidP="006B6F89">
      <w:pPr>
        <w:jc w:val="center"/>
        <w:rPr>
          <w:sz w:val="22"/>
          <w:szCs w:val="22"/>
        </w:rPr>
      </w:pPr>
    </w:p>
    <w:p w:rsidR="00C61910" w:rsidRPr="006B6F89" w:rsidRDefault="00C61910" w:rsidP="006B6F89">
      <w:pPr>
        <w:pStyle w:val="a4"/>
        <w:numPr>
          <w:ilvl w:val="0"/>
          <w:numId w:val="25"/>
        </w:numPr>
        <w:spacing w:after="0" w:line="240" w:lineRule="auto"/>
        <w:ind w:left="0" w:firstLine="0"/>
        <w:contextualSpacing w:val="0"/>
        <w:jc w:val="center"/>
        <w:rPr>
          <w:rFonts w:ascii="Times New Roman" w:hAnsi="Times New Roman"/>
          <w:b/>
        </w:rPr>
      </w:pPr>
      <w:r w:rsidRPr="006B6F89">
        <w:rPr>
          <w:rFonts w:ascii="Times New Roman" w:hAnsi="Times New Roman"/>
          <w:b/>
        </w:rPr>
        <w:t>Предмет Договора</w:t>
      </w:r>
    </w:p>
    <w:p w:rsidR="00C61910" w:rsidRPr="006B6F89" w:rsidRDefault="00C61910" w:rsidP="006B6F89">
      <w:pPr>
        <w:jc w:val="center"/>
        <w:rPr>
          <w:sz w:val="22"/>
          <w:szCs w:val="22"/>
        </w:rPr>
      </w:pPr>
    </w:p>
    <w:p w:rsidR="00D42A27" w:rsidRPr="006B6F89" w:rsidRDefault="00D42A27" w:rsidP="006B6F89">
      <w:pPr>
        <w:pStyle w:val="21"/>
        <w:numPr>
          <w:ilvl w:val="1"/>
          <w:numId w:val="25"/>
        </w:numPr>
        <w:ind w:left="0" w:firstLine="567"/>
        <w:rPr>
          <w:sz w:val="22"/>
          <w:szCs w:val="22"/>
        </w:rPr>
      </w:pPr>
      <w:r w:rsidRPr="006B6F89">
        <w:rPr>
          <w:sz w:val="22"/>
          <w:szCs w:val="22"/>
        </w:rPr>
        <w:t>Цедент</w:t>
      </w:r>
      <w:r w:rsidR="00C61910" w:rsidRPr="006B6F89">
        <w:rPr>
          <w:sz w:val="22"/>
          <w:szCs w:val="22"/>
        </w:rPr>
        <w:t xml:space="preserve"> уступает </w:t>
      </w:r>
      <w:r w:rsidRPr="006B6F89">
        <w:rPr>
          <w:sz w:val="22"/>
          <w:szCs w:val="22"/>
        </w:rPr>
        <w:t>Цессионарию</w:t>
      </w:r>
      <w:r w:rsidR="00C61910" w:rsidRPr="006B6F89">
        <w:rPr>
          <w:sz w:val="22"/>
          <w:szCs w:val="22"/>
        </w:rPr>
        <w:t xml:space="preserve"> права (требования) </w:t>
      </w:r>
      <w:r w:rsidRPr="006B6F89">
        <w:rPr>
          <w:sz w:val="22"/>
          <w:szCs w:val="22"/>
        </w:rPr>
        <w:t xml:space="preserve">в полном объеме к </w:t>
      </w:r>
    </w:p>
    <w:p w:rsidR="00D42A27" w:rsidRPr="006B6F89" w:rsidRDefault="00D42A27" w:rsidP="006B6F89">
      <w:pPr>
        <w:pStyle w:val="21"/>
        <w:numPr>
          <w:ilvl w:val="2"/>
          <w:numId w:val="25"/>
        </w:numPr>
        <w:ind w:left="0" w:firstLine="567"/>
        <w:rPr>
          <w:sz w:val="22"/>
          <w:szCs w:val="22"/>
        </w:rPr>
      </w:pPr>
      <w:r w:rsidRPr="006B6F89">
        <w:rPr>
          <w:sz w:val="22"/>
          <w:szCs w:val="22"/>
        </w:rPr>
        <w:t>Обществу с ограниченной ответственностью «Фрут Сервис» ИНН 7816271061, ОГРН 1157847202468, именуемому в дальнейшем Должник 1, вытекающие из</w:t>
      </w:r>
      <w:r w:rsidR="00C50745" w:rsidRPr="006B6F89">
        <w:rPr>
          <w:sz w:val="22"/>
          <w:szCs w:val="22"/>
        </w:rPr>
        <w:t>:</w:t>
      </w:r>
    </w:p>
    <w:p w:rsidR="00BD2520" w:rsidRPr="006B6F89" w:rsidRDefault="00D42A27" w:rsidP="006B6F89">
      <w:pPr>
        <w:pStyle w:val="21"/>
        <w:numPr>
          <w:ilvl w:val="3"/>
          <w:numId w:val="25"/>
        </w:numPr>
        <w:ind w:left="0" w:firstLine="567"/>
        <w:rPr>
          <w:sz w:val="22"/>
          <w:szCs w:val="22"/>
        </w:rPr>
      </w:pPr>
      <w:r w:rsidRPr="006B6F89">
        <w:rPr>
          <w:sz w:val="22"/>
          <w:szCs w:val="22"/>
        </w:rPr>
        <w:t>договора № 0055-1-102919-АСРМ об открытии возобновляемой кредитной линии от 20.03.2019 г. (далее – Кредитный договор 1) и заключенных к нему дополнительных соглашений</w:t>
      </w:r>
      <w:r w:rsidR="00C50745" w:rsidRPr="006B6F89">
        <w:rPr>
          <w:sz w:val="22"/>
          <w:szCs w:val="22"/>
        </w:rPr>
        <w:t>;</w:t>
      </w:r>
    </w:p>
    <w:p w:rsidR="00D42A27" w:rsidRPr="006B6F89" w:rsidRDefault="00D42A27" w:rsidP="006B6F89">
      <w:pPr>
        <w:pStyle w:val="21"/>
        <w:numPr>
          <w:ilvl w:val="3"/>
          <w:numId w:val="25"/>
        </w:numPr>
        <w:ind w:left="0" w:firstLine="567"/>
        <w:rPr>
          <w:sz w:val="22"/>
          <w:szCs w:val="22"/>
        </w:rPr>
      </w:pPr>
      <w:r w:rsidRPr="006B6F89">
        <w:rPr>
          <w:sz w:val="22"/>
          <w:szCs w:val="22"/>
        </w:rPr>
        <w:t xml:space="preserve">договора № 0055-1-119218-АСРМ об открытии </w:t>
      </w:r>
      <w:r w:rsidR="00C50745" w:rsidRPr="006B6F89">
        <w:rPr>
          <w:sz w:val="22"/>
          <w:szCs w:val="22"/>
        </w:rPr>
        <w:t xml:space="preserve">возобновляемой кредитной линии </w:t>
      </w:r>
      <w:r w:rsidRPr="006B6F89">
        <w:rPr>
          <w:sz w:val="22"/>
          <w:szCs w:val="22"/>
        </w:rPr>
        <w:t>с дифференцированными процентными ставками от 09.10.2018 г. (далее – Кредитный договор 2)</w:t>
      </w:r>
      <w:r w:rsidR="00C50745" w:rsidRPr="006B6F89">
        <w:rPr>
          <w:sz w:val="22"/>
          <w:szCs w:val="22"/>
        </w:rPr>
        <w:t xml:space="preserve"> и заключенных к нему дополнительных соглашений.</w:t>
      </w:r>
    </w:p>
    <w:p w:rsidR="00D42A27" w:rsidRPr="006B6F89" w:rsidRDefault="00C50745" w:rsidP="006B6F89">
      <w:pPr>
        <w:pStyle w:val="21"/>
        <w:numPr>
          <w:ilvl w:val="2"/>
          <w:numId w:val="25"/>
        </w:numPr>
        <w:ind w:left="0" w:firstLine="567"/>
        <w:rPr>
          <w:sz w:val="22"/>
          <w:szCs w:val="22"/>
        </w:rPr>
      </w:pPr>
      <w:r w:rsidRPr="006B6F89">
        <w:rPr>
          <w:sz w:val="22"/>
          <w:szCs w:val="22"/>
        </w:rPr>
        <w:t>Обществу с ограниченной ответственностью «Фрут Сэт» ИНН 7816271022, ОГРН 1157847202061, именуемому в дальнейшем Должник 2, вытекающие из:</w:t>
      </w:r>
    </w:p>
    <w:p w:rsidR="00BD2520" w:rsidRPr="006B6F89" w:rsidRDefault="00C50745" w:rsidP="006B6F89">
      <w:pPr>
        <w:pStyle w:val="21"/>
        <w:numPr>
          <w:ilvl w:val="3"/>
          <w:numId w:val="25"/>
        </w:numPr>
        <w:ind w:left="0" w:firstLine="567"/>
        <w:rPr>
          <w:sz w:val="22"/>
          <w:szCs w:val="22"/>
        </w:rPr>
      </w:pPr>
      <w:r w:rsidRPr="006B6F89">
        <w:rPr>
          <w:sz w:val="22"/>
          <w:szCs w:val="22"/>
        </w:rPr>
        <w:t>договора № 0055-1-102819-АСРМ об открытии возобновляемой кредитной линии от 20.03.2019 г. (далее – Кредитный договор 3) и заключенных к нему дополнительных соглашений;</w:t>
      </w:r>
    </w:p>
    <w:p w:rsidR="00D42A27" w:rsidRPr="006B6F89" w:rsidRDefault="00C50745" w:rsidP="006B6F89">
      <w:pPr>
        <w:pStyle w:val="21"/>
        <w:numPr>
          <w:ilvl w:val="3"/>
          <w:numId w:val="25"/>
        </w:numPr>
        <w:ind w:left="0" w:firstLine="567"/>
        <w:rPr>
          <w:sz w:val="22"/>
          <w:szCs w:val="22"/>
        </w:rPr>
      </w:pPr>
      <w:r w:rsidRPr="006B6F89">
        <w:rPr>
          <w:sz w:val="22"/>
          <w:szCs w:val="22"/>
        </w:rPr>
        <w:t>договора № 0055-1-119118-АСРМ об открытии возобновляемой кредитной линии с дифференцированными процентными ставками от 09.10.2018 г. (далее – Кредитный договор 4) и заключенных к нему дополнительных соглашений</w:t>
      </w:r>
      <w:r w:rsidR="005F019D" w:rsidRPr="006B6F89">
        <w:rPr>
          <w:sz w:val="22"/>
          <w:szCs w:val="22"/>
        </w:rPr>
        <w:t>,</w:t>
      </w:r>
      <w:r w:rsidR="007967FC" w:rsidRPr="006B6F89">
        <w:rPr>
          <w:sz w:val="22"/>
          <w:szCs w:val="22"/>
        </w:rPr>
        <w:t xml:space="preserve"> </w:t>
      </w:r>
      <w:r w:rsidRPr="006B6F89">
        <w:rPr>
          <w:sz w:val="22"/>
          <w:szCs w:val="22"/>
        </w:rPr>
        <w:t>далее совместно именуемые Кредитные договоры, далее совестно именуемые Должники.</w:t>
      </w:r>
    </w:p>
    <w:p w:rsidR="00C50745" w:rsidRPr="006B6F89" w:rsidRDefault="00C50745" w:rsidP="006B6F89">
      <w:pPr>
        <w:pStyle w:val="21"/>
        <w:ind w:firstLine="567"/>
        <w:rPr>
          <w:sz w:val="22"/>
          <w:szCs w:val="22"/>
        </w:rPr>
      </w:pPr>
      <w:r w:rsidRPr="006B6F89">
        <w:rPr>
          <w:sz w:val="22"/>
          <w:szCs w:val="22"/>
        </w:rPr>
        <w:t xml:space="preserve">С учетом частичного погашения Должниками обязательств по Кредитным договорам общая сумма уступаемых Цессионарию прав (требований) к Должникам составляет 724 949 635 (Семьсот двадцать четыре миллиона девятьсот сорок девять тысяч шестьсот тридцать пять) </w:t>
      </w:r>
      <w:r w:rsidR="00BD2520" w:rsidRPr="006B6F89">
        <w:rPr>
          <w:sz w:val="22"/>
          <w:szCs w:val="22"/>
        </w:rPr>
        <w:t xml:space="preserve">рублей </w:t>
      </w:r>
      <w:r w:rsidRPr="006B6F89">
        <w:rPr>
          <w:sz w:val="22"/>
          <w:szCs w:val="22"/>
        </w:rPr>
        <w:t xml:space="preserve">82 </w:t>
      </w:r>
      <w:r w:rsidR="00BD2520" w:rsidRPr="006B6F89">
        <w:rPr>
          <w:sz w:val="22"/>
          <w:szCs w:val="22"/>
        </w:rPr>
        <w:t>копейки, в том числе:</w:t>
      </w:r>
    </w:p>
    <w:p w:rsidR="00BD2520" w:rsidRPr="006B6F89" w:rsidRDefault="00BD2520" w:rsidP="006B6F89">
      <w:pPr>
        <w:pStyle w:val="21"/>
        <w:numPr>
          <w:ilvl w:val="0"/>
          <w:numId w:val="32"/>
        </w:numPr>
        <w:ind w:left="0" w:firstLine="567"/>
        <w:rPr>
          <w:sz w:val="22"/>
          <w:szCs w:val="22"/>
        </w:rPr>
      </w:pPr>
      <w:r w:rsidRPr="006B6F89">
        <w:rPr>
          <w:sz w:val="22"/>
          <w:szCs w:val="22"/>
        </w:rPr>
        <w:t>по Кредитному договору 1 – 480 838 311 (Четыреста восемьдесят миллионов восемьсот тридцать восемь тысяч триста одиннадцать) рублей 39 копеек, из которых:</w:t>
      </w:r>
    </w:p>
    <w:p w:rsidR="00BD2520" w:rsidRPr="006B6F89" w:rsidRDefault="005F019D" w:rsidP="006B6F89">
      <w:pPr>
        <w:pStyle w:val="21"/>
        <w:numPr>
          <w:ilvl w:val="0"/>
          <w:numId w:val="29"/>
        </w:numPr>
        <w:ind w:left="0" w:firstLine="567"/>
        <w:rPr>
          <w:sz w:val="22"/>
          <w:szCs w:val="22"/>
        </w:rPr>
      </w:pPr>
      <w:r w:rsidRPr="006B6F89">
        <w:rPr>
          <w:sz w:val="22"/>
          <w:szCs w:val="22"/>
        </w:rPr>
        <w:t xml:space="preserve">просроченная ссудная задолженность – </w:t>
      </w:r>
      <w:r w:rsidR="00BD2520" w:rsidRPr="006B6F89">
        <w:rPr>
          <w:sz w:val="22"/>
          <w:szCs w:val="22"/>
        </w:rPr>
        <w:t>480 838 311 (Четыреста восемьдесят миллионов восемьсот тридцать восемь тысяч триста одиннадцать) рублей 39 копеек</w:t>
      </w:r>
      <w:r w:rsidR="00A03DF3" w:rsidRPr="006B6F89">
        <w:rPr>
          <w:sz w:val="22"/>
          <w:szCs w:val="22"/>
        </w:rPr>
        <w:t>.</w:t>
      </w:r>
    </w:p>
    <w:p w:rsidR="00BD2520" w:rsidRPr="006B6F89" w:rsidRDefault="00BD2520" w:rsidP="006B6F89">
      <w:pPr>
        <w:pStyle w:val="21"/>
        <w:numPr>
          <w:ilvl w:val="0"/>
          <w:numId w:val="32"/>
        </w:numPr>
        <w:ind w:left="0" w:firstLine="567"/>
        <w:rPr>
          <w:sz w:val="22"/>
          <w:szCs w:val="22"/>
        </w:rPr>
      </w:pPr>
      <w:r w:rsidRPr="006B6F89">
        <w:rPr>
          <w:sz w:val="22"/>
          <w:szCs w:val="22"/>
        </w:rPr>
        <w:t>по Кредитному договору 2 –</w:t>
      </w:r>
      <w:r w:rsidR="00A03DF3" w:rsidRPr="006B6F89">
        <w:rPr>
          <w:sz w:val="22"/>
          <w:szCs w:val="22"/>
        </w:rPr>
        <w:t xml:space="preserve"> </w:t>
      </w:r>
      <w:r w:rsidRPr="006B6F89">
        <w:rPr>
          <w:sz w:val="22"/>
          <w:szCs w:val="22"/>
        </w:rPr>
        <w:t xml:space="preserve">1 229 108 (Один миллион двести двадцать девять тысяч сто восемь) рублей 07 </w:t>
      </w:r>
      <w:r w:rsidR="00A03DF3" w:rsidRPr="006B6F89">
        <w:rPr>
          <w:sz w:val="22"/>
          <w:szCs w:val="22"/>
        </w:rPr>
        <w:t>копеек, из которых:</w:t>
      </w:r>
    </w:p>
    <w:p w:rsidR="00A03DF3" w:rsidRPr="006B6F89" w:rsidRDefault="00A03DF3" w:rsidP="006B6F89">
      <w:pPr>
        <w:pStyle w:val="21"/>
        <w:numPr>
          <w:ilvl w:val="0"/>
          <w:numId w:val="30"/>
        </w:numPr>
        <w:ind w:left="0" w:firstLine="567"/>
        <w:rPr>
          <w:sz w:val="22"/>
          <w:szCs w:val="22"/>
        </w:rPr>
      </w:pPr>
      <w:r w:rsidRPr="006B6F89">
        <w:rPr>
          <w:sz w:val="22"/>
          <w:szCs w:val="22"/>
        </w:rPr>
        <w:t>неустойка за несвоевременное погашение кредита – 1 229 108 (Один миллион двести двадцать девять тысяч сто восемь) рублей 07 копеек.</w:t>
      </w:r>
    </w:p>
    <w:p w:rsidR="00BD2520" w:rsidRPr="006B6F89" w:rsidRDefault="005F019D" w:rsidP="006B6F89">
      <w:pPr>
        <w:pStyle w:val="21"/>
        <w:numPr>
          <w:ilvl w:val="0"/>
          <w:numId w:val="32"/>
        </w:numPr>
        <w:ind w:left="0" w:firstLine="567"/>
        <w:rPr>
          <w:sz w:val="22"/>
          <w:szCs w:val="22"/>
        </w:rPr>
      </w:pPr>
      <w:r w:rsidRPr="006B6F89">
        <w:rPr>
          <w:sz w:val="22"/>
          <w:szCs w:val="22"/>
        </w:rPr>
        <w:t xml:space="preserve">по Кредитному договору 3 – </w:t>
      </w:r>
      <w:r w:rsidR="00BD2520" w:rsidRPr="006B6F89">
        <w:rPr>
          <w:sz w:val="22"/>
          <w:szCs w:val="22"/>
        </w:rPr>
        <w:t>240 392</w:t>
      </w:r>
      <w:r w:rsidRPr="006B6F89">
        <w:rPr>
          <w:sz w:val="22"/>
          <w:szCs w:val="22"/>
        </w:rPr>
        <w:t> </w:t>
      </w:r>
      <w:r w:rsidR="00BD2520" w:rsidRPr="006B6F89">
        <w:rPr>
          <w:sz w:val="22"/>
          <w:szCs w:val="22"/>
        </w:rPr>
        <w:t>278</w:t>
      </w:r>
      <w:r w:rsidRPr="006B6F89">
        <w:rPr>
          <w:sz w:val="22"/>
          <w:szCs w:val="22"/>
        </w:rPr>
        <w:t xml:space="preserve"> (Двести сорок миллионов триста девяносто две тысячи двести семьдесят восемь) рублей </w:t>
      </w:r>
      <w:r w:rsidR="00BD2520" w:rsidRPr="006B6F89">
        <w:rPr>
          <w:sz w:val="22"/>
          <w:szCs w:val="22"/>
        </w:rPr>
        <w:t xml:space="preserve">46 </w:t>
      </w:r>
      <w:r w:rsidRPr="006B6F89">
        <w:rPr>
          <w:sz w:val="22"/>
          <w:szCs w:val="22"/>
        </w:rPr>
        <w:t>копеек</w:t>
      </w:r>
      <w:r w:rsidR="00BD2520" w:rsidRPr="006B6F89">
        <w:rPr>
          <w:sz w:val="22"/>
          <w:szCs w:val="22"/>
        </w:rPr>
        <w:t>, из которых:</w:t>
      </w:r>
    </w:p>
    <w:p w:rsidR="00BD2520" w:rsidRPr="006B6F89" w:rsidRDefault="005F019D" w:rsidP="006B6F89">
      <w:pPr>
        <w:pStyle w:val="21"/>
        <w:numPr>
          <w:ilvl w:val="0"/>
          <w:numId w:val="30"/>
        </w:numPr>
        <w:ind w:left="0" w:firstLine="567"/>
        <w:rPr>
          <w:sz w:val="22"/>
          <w:szCs w:val="22"/>
        </w:rPr>
      </w:pPr>
      <w:r w:rsidRPr="006B6F89">
        <w:rPr>
          <w:sz w:val="22"/>
          <w:szCs w:val="22"/>
        </w:rPr>
        <w:t xml:space="preserve">просроченная ссудная задолженность – </w:t>
      </w:r>
      <w:r w:rsidR="00BD2520" w:rsidRPr="006B6F89">
        <w:rPr>
          <w:sz w:val="22"/>
          <w:szCs w:val="22"/>
        </w:rPr>
        <w:t>240 392</w:t>
      </w:r>
      <w:r w:rsidRPr="006B6F89">
        <w:rPr>
          <w:sz w:val="22"/>
          <w:szCs w:val="22"/>
        </w:rPr>
        <w:t> </w:t>
      </w:r>
      <w:r w:rsidR="00BD2520" w:rsidRPr="006B6F89">
        <w:rPr>
          <w:sz w:val="22"/>
          <w:szCs w:val="22"/>
        </w:rPr>
        <w:t>278</w:t>
      </w:r>
      <w:r w:rsidRPr="006B6F89">
        <w:rPr>
          <w:sz w:val="22"/>
          <w:szCs w:val="22"/>
        </w:rPr>
        <w:t xml:space="preserve"> (Двести сорок миллионов триста девяносто две тысячи двести семьдесят восемь) рублей 46 копеек.</w:t>
      </w:r>
    </w:p>
    <w:p w:rsidR="00BD2520" w:rsidRPr="006B6F89" w:rsidRDefault="00F16F0F" w:rsidP="006B6F89">
      <w:pPr>
        <w:pStyle w:val="21"/>
        <w:numPr>
          <w:ilvl w:val="0"/>
          <w:numId w:val="32"/>
        </w:numPr>
        <w:ind w:left="0" w:firstLine="567"/>
        <w:rPr>
          <w:sz w:val="22"/>
          <w:szCs w:val="22"/>
        </w:rPr>
      </w:pPr>
      <w:r w:rsidRPr="006B6F89">
        <w:rPr>
          <w:sz w:val="22"/>
          <w:szCs w:val="22"/>
        </w:rPr>
        <w:t xml:space="preserve">по Кредитному договору 4 – </w:t>
      </w:r>
      <w:r w:rsidR="00BD2520" w:rsidRPr="006B6F89">
        <w:rPr>
          <w:sz w:val="22"/>
          <w:szCs w:val="22"/>
        </w:rPr>
        <w:t>2 489</w:t>
      </w:r>
      <w:r w:rsidRPr="006B6F89">
        <w:rPr>
          <w:sz w:val="22"/>
          <w:szCs w:val="22"/>
        </w:rPr>
        <w:t> </w:t>
      </w:r>
      <w:r w:rsidR="00BD2520" w:rsidRPr="006B6F89">
        <w:rPr>
          <w:sz w:val="22"/>
          <w:szCs w:val="22"/>
        </w:rPr>
        <w:t>937</w:t>
      </w:r>
      <w:r w:rsidRPr="006B6F89">
        <w:rPr>
          <w:sz w:val="22"/>
          <w:szCs w:val="22"/>
        </w:rPr>
        <w:t xml:space="preserve"> (Два миллиона четыреста восемьдесят девять тысяч девятьсот тридцать девять) рублей </w:t>
      </w:r>
      <w:r w:rsidR="00BD2520" w:rsidRPr="006B6F89">
        <w:rPr>
          <w:sz w:val="22"/>
          <w:szCs w:val="22"/>
        </w:rPr>
        <w:t xml:space="preserve">90 </w:t>
      </w:r>
      <w:r w:rsidRPr="006B6F89">
        <w:rPr>
          <w:sz w:val="22"/>
          <w:szCs w:val="22"/>
        </w:rPr>
        <w:t>копеек</w:t>
      </w:r>
      <w:r w:rsidR="00BD2520" w:rsidRPr="006B6F89">
        <w:rPr>
          <w:sz w:val="22"/>
          <w:szCs w:val="22"/>
        </w:rPr>
        <w:t>, из которых:</w:t>
      </w:r>
    </w:p>
    <w:p w:rsidR="00BD2520" w:rsidRPr="006B6F89" w:rsidRDefault="00F16F0F" w:rsidP="006B6F89">
      <w:pPr>
        <w:pStyle w:val="21"/>
        <w:numPr>
          <w:ilvl w:val="0"/>
          <w:numId w:val="30"/>
        </w:numPr>
        <w:ind w:left="0" w:firstLine="567"/>
        <w:rPr>
          <w:sz w:val="22"/>
          <w:szCs w:val="22"/>
        </w:rPr>
      </w:pPr>
      <w:r w:rsidRPr="006B6F89">
        <w:rPr>
          <w:sz w:val="22"/>
          <w:szCs w:val="22"/>
        </w:rPr>
        <w:t xml:space="preserve">неустойка за несвоевременное погашение кредита – </w:t>
      </w:r>
      <w:r w:rsidR="00BD2520" w:rsidRPr="006B6F89">
        <w:rPr>
          <w:sz w:val="22"/>
          <w:szCs w:val="22"/>
        </w:rPr>
        <w:t>2 489</w:t>
      </w:r>
      <w:r w:rsidRPr="006B6F89">
        <w:rPr>
          <w:sz w:val="22"/>
          <w:szCs w:val="22"/>
        </w:rPr>
        <w:t> </w:t>
      </w:r>
      <w:r w:rsidR="00BD2520" w:rsidRPr="006B6F89">
        <w:rPr>
          <w:sz w:val="22"/>
          <w:szCs w:val="22"/>
        </w:rPr>
        <w:t>937</w:t>
      </w:r>
      <w:r w:rsidRPr="006B6F89">
        <w:rPr>
          <w:sz w:val="22"/>
          <w:szCs w:val="22"/>
        </w:rPr>
        <w:t xml:space="preserve"> (Два миллиона четыреста восемьдесят девять тысяч девятьсот тридцать девять) рублей 90 копеек</w:t>
      </w:r>
    </w:p>
    <w:p w:rsidR="001339F0" w:rsidRDefault="001339F0" w:rsidP="006B6F89">
      <w:pPr>
        <w:pStyle w:val="21"/>
        <w:ind w:firstLine="567"/>
        <w:rPr>
          <w:sz w:val="22"/>
          <w:szCs w:val="22"/>
        </w:rPr>
      </w:pPr>
    </w:p>
    <w:p w:rsidR="00715381" w:rsidRPr="006B6F89" w:rsidRDefault="001339F0" w:rsidP="006B6F89">
      <w:pPr>
        <w:pStyle w:val="21"/>
        <w:ind w:firstLine="567"/>
        <w:rPr>
          <w:sz w:val="22"/>
          <w:szCs w:val="22"/>
        </w:rPr>
      </w:pPr>
      <w:r w:rsidRPr="001339F0">
        <w:rPr>
          <w:sz w:val="22"/>
          <w:szCs w:val="22"/>
          <w:highlight w:val="yellow"/>
        </w:rPr>
        <w:t xml:space="preserve">1.1.3. Судебные расходы Цедента, понесенные за подачу исковых заявлений о взыскании долга по Кредитным договорам, в случае если на дату подписания договора уступки прав (требований) будут </w:t>
      </w:r>
      <w:r w:rsidRPr="001339F0">
        <w:rPr>
          <w:sz w:val="22"/>
          <w:szCs w:val="22"/>
          <w:highlight w:val="yellow"/>
        </w:rPr>
        <w:lastRenderedPageBreak/>
        <w:t>вынесены и вступят в законную силу решения суда о взыскании с ответчиков в пользу Цедента уплаченной Цедентом госпошлины за подачу соответствующих исков</w:t>
      </w:r>
      <w:r w:rsidR="00B2058B" w:rsidRPr="001339F0">
        <w:rPr>
          <w:rStyle w:val="af3"/>
          <w:sz w:val="22"/>
          <w:szCs w:val="22"/>
          <w:highlight w:val="yellow"/>
        </w:rPr>
        <w:footnoteReference w:id="1"/>
      </w:r>
      <w:r w:rsidR="00715381" w:rsidRPr="001339F0">
        <w:rPr>
          <w:sz w:val="22"/>
          <w:szCs w:val="22"/>
          <w:highlight w:val="yellow"/>
        </w:rPr>
        <w:t>, а именно:</w:t>
      </w:r>
    </w:p>
    <w:p w:rsidR="00715381" w:rsidRPr="006B6F89" w:rsidRDefault="00715381" w:rsidP="006B6F89">
      <w:pPr>
        <w:pStyle w:val="21"/>
        <w:numPr>
          <w:ilvl w:val="0"/>
          <w:numId w:val="35"/>
        </w:numPr>
        <w:ind w:left="0" w:firstLine="567"/>
        <w:rPr>
          <w:sz w:val="22"/>
          <w:szCs w:val="22"/>
        </w:rPr>
      </w:pPr>
      <w:r w:rsidRPr="006B6F89">
        <w:rPr>
          <w:sz w:val="22"/>
          <w:szCs w:val="22"/>
        </w:rPr>
        <w:t>права (требования) по возмещению судебных расходов по оплате госпошлины за подачу заявления о взыскании задолженности с Должника 1 в размере 21 800 (Двадцать одна тысяча восемьсот) рублей 00 копеек;</w:t>
      </w:r>
    </w:p>
    <w:p w:rsidR="00715381" w:rsidRPr="006B6F89" w:rsidRDefault="00715381" w:rsidP="006B6F89">
      <w:pPr>
        <w:pStyle w:val="21"/>
        <w:numPr>
          <w:ilvl w:val="0"/>
          <w:numId w:val="35"/>
        </w:numPr>
        <w:ind w:left="0" w:firstLine="567"/>
        <w:rPr>
          <w:sz w:val="22"/>
          <w:szCs w:val="22"/>
        </w:rPr>
      </w:pPr>
      <w:r w:rsidRPr="006B6F89">
        <w:rPr>
          <w:sz w:val="22"/>
          <w:szCs w:val="22"/>
        </w:rPr>
        <w:t>права (требования) по возмещению судебных расходов по оплате госпошлины за подачу заявления о взыскании задолженности с Должника 2 в размере 21 800 (Двадцать одна тысяча восемьсот) рублей 00 копеек;</w:t>
      </w:r>
    </w:p>
    <w:p w:rsidR="00715381" w:rsidRPr="006B6F89" w:rsidRDefault="00715381" w:rsidP="006B6F89">
      <w:pPr>
        <w:pStyle w:val="21"/>
        <w:numPr>
          <w:ilvl w:val="0"/>
          <w:numId w:val="35"/>
        </w:numPr>
        <w:ind w:left="0" w:firstLine="567"/>
        <w:rPr>
          <w:sz w:val="22"/>
          <w:szCs w:val="22"/>
        </w:rPr>
      </w:pPr>
      <w:r w:rsidRPr="006B6F89">
        <w:rPr>
          <w:sz w:val="22"/>
          <w:szCs w:val="22"/>
        </w:rPr>
        <w:t xml:space="preserve">права (требования) по возмещению судебных расходов по оплате госпошлины за подачу заявления о взыскании задолженности с Общества с ограниченной ответственностью «ФОРА» ИНН </w:t>
      </w:r>
      <w:r w:rsidR="009F4529" w:rsidRPr="006B6F89">
        <w:rPr>
          <w:sz w:val="22"/>
          <w:szCs w:val="22"/>
        </w:rPr>
        <w:t>7816316587, ОГРН 1167847070126</w:t>
      </w:r>
      <w:r w:rsidR="00DA2084" w:rsidRPr="006B6F89">
        <w:rPr>
          <w:sz w:val="22"/>
          <w:szCs w:val="22"/>
        </w:rPr>
        <w:t xml:space="preserve"> (далее – Поручитель 1)</w:t>
      </w:r>
      <w:r w:rsidR="00462E80" w:rsidRPr="006B6F89">
        <w:rPr>
          <w:sz w:val="22"/>
          <w:szCs w:val="22"/>
        </w:rPr>
        <w:t xml:space="preserve"> </w:t>
      </w:r>
      <w:r w:rsidRPr="006B6F89">
        <w:rPr>
          <w:sz w:val="22"/>
          <w:szCs w:val="22"/>
        </w:rPr>
        <w:t>в размере 21 800 (Двадцать одна тысяча восемьсот) рублей 00 копеек;</w:t>
      </w:r>
    </w:p>
    <w:p w:rsidR="009F4529" w:rsidRPr="006B6F89" w:rsidRDefault="009F4529" w:rsidP="006B6F89">
      <w:pPr>
        <w:pStyle w:val="21"/>
        <w:numPr>
          <w:ilvl w:val="0"/>
          <w:numId w:val="35"/>
        </w:numPr>
        <w:ind w:left="0" w:firstLine="567"/>
        <w:rPr>
          <w:sz w:val="22"/>
          <w:szCs w:val="22"/>
        </w:rPr>
      </w:pPr>
      <w:r w:rsidRPr="006B6F89">
        <w:rPr>
          <w:sz w:val="22"/>
          <w:szCs w:val="22"/>
        </w:rPr>
        <w:t>права (требования) по возмещению судебных расходов по оплате госпошлины за подачу заявления о взыскании задолженности с Компании с ограниченной ответственностью «Миоген лимитед» ИНН 9909261486</w:t>
      </w:r>
      <w:r w:rsidR="00DA2084" w:rsidRPr="006B6F89">
        <w:rPr>
          <w:sz w:val="22"/>
          <w:szCs w:val="22"/>
        </w:rPr>
        <w:t xml:space="preserve"> (далее – Поручитель 2)</w:t>
      </w:r>
      <w:r w:rsidRPr="006B6F89">
        <w:rPr>
          <w:sz w:val="22"/>
          <w:szCs w:val="22"/>
        </w:rPr>
        <w:t xml:space="preserve"> в размере 21 800 (Двадцать одна тысяча восемьсот) рублей 00 копеек;</w:t>
      </w:r>
    </w:p>
    <w:p w:rsidR="009F4529" w:rsidRPr="006B6F89" w:rsidRDefault="009F4529" w:rsidP="006B6F89">
      <w:pPr>
        <w:pStyle w:val="21"/>
        <w:numPr>
          <w:ilvl w:val="0"/>
          <w:numId w:val="35"/>
        </w:numPr>
        <w:ind w:left="0" w:firstLine="567"/>
        <w:rPr>
          <w:sz w:val="22"/>
          <w:szCs w:val="22"/>
        </w:rPr>
      </w:pPr>
      <w:r w:rsidRPr="006B6F89">
        <w:rPr>
          <w:sz w:val="22"/>
          <w:szCs w:val="22"/>
        </w:rPr>
        <w:t>права (требования) по возмещению судебных расходов по оплате госпошлины за подачу заявления о взыскании задолженности с Общества с ограниченной ответственностью «Актив Плюс СПб» ИНН 7806552497, ОГРН 1187847335719</w:t>
      </w:r>
      <w:r w:rsidR="00DA2084" w:rsidRPr="006B6F89">
        <w:rPr>
          <w:sz w:val="22"/>
          <w:szCs w:val="22"/>
        </w:rPr>
        <w:t xml:space="preserve"> (далее – Поручитель 3)</w:t>
      </w:r>
      <w:r w:rsidRPr="006B6F89">
        <w:rPr>
          <w:sz w:val="22"/>
          <w:szCs w:val="22"/>
        </w:rPr>
        <w:t xml:space="preserve"> в размере 21 800 (Двадцать одна тысяча восемьсот) рублей 00 копеек;</w:t>
      </w:r>
    </w:p>
    <w:p w:rsidR="009F4529" w:rsidRPr="006B6F89" w:rsidRDefault="009F4529" w:rsidP="006B6F89">
      <w:pPr>
        <w:pStyle w:val="21"/>
        <w:numPr>
          <w:ilvl w:val="0"/>
          <w:numId w:val="35"/>
        </w:numPr>
        <w:ind w:left="0" w:firstLine="567"/>
        <w:rPr>
          <w:sz w:val="22"/>
          <w:szCs w:val="22"/>
        </w:rPr>
      </w:pPr>
      <w:r w:rsidRPr="006B6F89">
        <w:rPr>
          <w:sz w:val="22"/>
          <w:szCs w:val="22"/>
        </w:rPr>
        <w:t xml:space="preserve">права (требования) по возмещению судебных расходов по оплате госпошлины за подачу заявления о взыскании задолженности с Общества с ограниченной ответственностью «Фреш Фроузен Фуд» ИНН 7802878949, ОГРН 1147847417960 </w:t>
      </w:r>
      <w:r w:rsidR="00DA2084" w:rsidRPr="006B6F89">
        <w:rPr>
          <w:sz w:val="22"/>
          <w:szCs w:val="22"/>
        </w:rPr>
        <w:t xml:space="preserve">(далее – Поручитель 4) </w:t>
      </w:r>
      <w:r w:rsidRPr="006B6F89">
        <w:rPr>
          <w:sz w:val="22"/>
          <w:szCs w:val="22"/>
        </w:rPr>
        <w:t>в размере 21 800 (Двадцать одна тысяча восемьсот) рублей 00 копеек;</w:t>
      </w:r>
    </w:p>
    <w:p w:rsidR="009F4529" w:rsidRPr="006B6F89" w:rsidRDefault="009F4529" w:rsidP="006B6F89">
      <w:pPr>
        <w:pStyle w:val="21"/>
        <w:numPr>
          <w:ilvl w:val="0"/>
          <w:numId w:val="35"/>
        </w:numPr>
        <w:ind w:left="0" w:firstLine="567"/>
        <w:rPr>
          <w:sz w:val="22"/>
          <w:szCs w:val="22"/>
        </w:rPr>
      </w:pPr>
      <w:r w:rsidRPr="006B6F89">
        <w:rPr>
          <w:sz w:val="22"/>
          <w:szCs w:val="22"/>
        </w:rPr>
        <w:t xml:space="preserve">права (требования) по возмещению судебных расходов по оплате госпошлины за подачу заявления о взыскании задолженности с Общества с ограниченной ответственностью «Фрут Лэйн» ИНН 7804600561, ОГРН 1177847201938 </w:t>
      </w:r>
      <w:r w:rsidR="00DA2084" w:rsidRPr="006B6F89">
        <w:rPr>
          <w:sz w:val="22"/>
          <w:szCs w:val="22"/>
        </w:rPr>
        <w:t xml:space="preserve">(далее – Поручитель 5) </w:t>
      </w:r>
      <w:r w:rsidRPr="006B6F89">
        <w:rPr>
          <w:sz w:val="22"/>
          <w:szCs w:val="22"/>
        </w:rPr>
        <w:t>в размере 21 800 (Двадцать одна тысяча восемьсот) рублей 00 копеек;</w:t>
      </w:r>
    </w:p>
    <w:p w:rsidR="009F4529" w:rsidRPr="006B6F89" w:rsidRDefault="009F4529" w:rsidP="006B6F89">
      <w:pPr>
        <w:pStyle w:val="21"/>
        <w:numPr>
          <w:ilvl w:val="0"/>
          <w:numId w:val="35"/>
        </w:numPr>
        <w:ind w:left="0" w:firstLine="567"/>
        <w:rPr>
          <w:sz w:val="22"/>
          <w:szCs w:val="22"/>
        </w:rPr>
      </w:pPr>
      <w:r w:rsidRPr="006B6F89">
        <w:rPr>
          <w:sz w:val="22"/>
          <w:szCs w:val="22"/>
        </w:rPr>
        <w:t>права (требования) по возмещению судебных расходов по оплате госпошлины за подачу заявления о взыскании задолженности с Общества с ограниченной ответственностью «</w:t>
      </w:r>
      <w:r w:rsidR="00462E80" w:rsidRPr="006B6F89">
        <w:rPr>
          <w:sz w:val="22"/>
          <w:szCs w:val="22"/>
        </w:rPr>
        <w:t>Невская Фруктовая Компания</w:t>
      </w:r>
      <w:r w:rsidRPr="006B6F89">
        <w:rPr>
          <w:sz w:val="22"/>
          <w:szCs w:val="22"/>
        </w:rPr>
        <w:t xml:space="preserve">» ИНН 7804317272, ОГРН 1057810454195 </w:t>
      </w:r>
      <w:r w:rsidR="00DA2084" w:rsidRPr="006B6F89">
        <w:rPr>
          <w:sz w:val="22"/>
          <w:szCs w:val="22"/>
        </w:rPr>
        <w:t xml:space="preserve">(далее – Поручитель 6) </w:t>
      </w:r>
      <w:r w:rsidRPr="006B6F89">
        <w:rPr>
          <w:sz w:val="22"/>
          <w:szCs w:val="22"/>
        </w:rPr>
        <w:t>в размере 21 800 (Двадцать одна тысяча восемьсот) рублей 00 копеек;</w:t>
      </w:r>
    </w:p>
    <w:p w:rsidR="00462E80" w:rsidRPr="006B6F89" w:rsidRDefault="00462E80" w:rsidP="006B6F89">
      <w:pPr>
        <w:pStyle w:val="21"/>
        <w:numPr>
          <w:ilvl w:val="0"/>
          <w:numId w:val="35"/>
        </w:numPr>
        <w:ind w:left="0" w:firstLine="567"/>
        <w:rPr>
          <w:sz w:val="22"/>
          <w:szCs w:val="22"/>
        </w:rPr>
      </w:pPr>
      <w:r w:rsidRPr="006B6F89">
        <w:rPr>
          <w:sz w:val="22"/>
          <w:szCs w:val="22"/>
        </w:rPr>
        <w:t xml:space="preserve">права (требования) по возмещению судебных расходов по оплате госпошлины за подачу заявления о взыскании задолженности с Общества с ограниченной ответственностью «Фрут Авеню» ИНН 7839066277, ОГРН 1167847246753 </w:t>
      </w:r>
      <w:r w:rsidR="00DA2084" w:rsidRPr="006B6F89">
        <w:rPr>
          <w:sz w:val="22"/>
          <w:szCs w:val="22"/>
        </w:rPr>
        <w:t xml:space="preserve">(далее – Поручитель 7) </w:t>
      </w:r>
      <w:r w:rsidRPr="006B6F89">
        <w:rPr>
          <w:sz w:val="22"/>
          <w:szCs w:val="22"/>
        </w:rPr>
        <w:t>в размере 21 800 (Двадцать одна тысяча восемьсот) рублей 00 копеек;</w:t>
      </w:r>
    </w:p>
    <w:p w:rsidR="00462E80" w:rsidRPr="006B6F89" w:rsidRDefault="00462E80" w:rsidP="006B6F89">
      <w:pPr>
        <w:pStyle w:val="21"/>
        <w:numPr>
          <w:ilvl w:val="0"/>
          <w:numId w:val="35"/>
        </w:numPr>
        <w:ind w:left="0" w:firstLine="567"/>
        <w:rPr>
          <w:sz w:val="22"/>
          <w:szCs w:val="22"/>
        </w:rPr>
      </w:pPr>
      <w:r w:rsidRPr="006B6F89">
        <w:rPr>
          <w:sz w:val="22"/>
          <w:szCs w:val="22"/>
        </w:rPr>
        <w:t xml:space="preserve">права (требования) по возмещению судебных расходов по оплате госпошлины за подачу заявления о взыскании задолженности с Общества с ограниченной ответственностью «Голден Фрут» ИНН 7805678779, ОГРН 1167847303821 </w:t>
      </w:r>
      <w:r w:rsidR="00DA2084" w:rsidRPr="006B6F89">
        <w:rPr>
          <w:sz w:val="22"/>
          <w:szCs w:val="22"/>
        </w:rPr>
        <w:t xml:space="preserve">(далее – Поручитель 8) </w:t>
      </w:r>
      <w:r w:rsidRPr="006B6F89">
        <w:rPr>
          <w:sz w:val="22"/>
          <w:szCs w:val="22"/>
        </w:rPr>
        <w:t>в размере 21 800 (Двадцать одна тысяча восемьсот) рублей 00 копеек.</w:t>
      </w:r>
    </w:p>
    <w:p w:rsidR="00462E80" w:rsidRPr="006B6F89" w:rsidRDefault="00462E80" w:rsidP="006B6F89">
      <w:pPr>
        <w:pStyle w:val="21"/>
        <w:ind w:firstLine="567"/>
        <w:rPr>
          <w:sz w:val="22"/>
          <w:szCs w:val="22"/>
        </w:rPr>
      </w:pPr>
      <w:r w:rsidRPr="006B6F89">
        <w:rPr>
          <w:sz w:val="22"/>
          <w:szCs w:val="22"/>
        </w:rPr>
        <w:t>В случае изменения суммы уступаемых прав (требований) на дату уступки, указанной в п. 1.1. Договора, Стороны обязуются заключить дополнительное соглашение к Договору с указанием суммы уступаемых требований.</w:t>
      </w:r>
    </w:p>
    <w:p w:rsidR="00462E80" w:rsidRPr="006B6F89" w:rsidRDefault="00462E80" w:rsidP="006B6F89">
      <w:pPr>
        <w:pStyle w:val="a4"/>
        <w:numPr>
          <w:ilvl w:val="1"/>
          <w:numId w:val="25"/>
        </w:numPr>
        <w:spacing w:after="0" w:line="240" w:lineRule="auto"/>
        <w:ind w:left="0" w:firstLine="567"/>
        <w:contextualSpacing w:val="0"/>
        <w:jc w:val="both"/>
        <w:rPr>
          <w:rFonts w:ascii="Times New Roman" w:hAnsi="Times New Roman"/>
        </w:rPr>
      </w:pPr>
      <w:r w:rsidRPr="006B6F89">
        <w:rPr>
          <w:rFonts w:ascii="Times New Roman" w:hAnsi="Times New Roman"/>
        </w:rPr>
        <w:t xml:space="preserve">Цессионарий уведомлен о том, что право распоряжения правами на возмещение судебных расходов возникает у Цессионария с момента вступления в законную силу судебного(ых) акта(ов) о взыскании таких расходов в пользу Цедента / с момента вступления в законную силу судебного акта о </w:t>
      </w:r>
      <w:r w:rsidR="00974561" w:rsidRPr="006B6F89">
        <w:rPr>
          <w:rFonts w:ascii="Times New Roman" w:hAnsi="Times New Roman"/>
        </w:rPr>
        <w:t xml:space="preserve">процессуальном </w:t>
      </w:r>
      <w:r w:rsidRPr="006B6F89">
        <w:rPr>
          <w:rFonts w:ascii="Times New Roman" w:hAnsi="Times New Roman"/>
        </w:rPr>
        <w:t>правопреемстве Цессионария</w:t>
      </w:r>
      <w:r w:rsidR="003E71D5">
        <w:rPr>
          <w:rStyle w:val="af3"/>
        </w:rPr>
        <w:footnoteReference w:id="2"/>
      </w:r>
      <w:r w:rsidRPr="006B6F89">
        <w:rPr>
          <w:rFonts w:ascii="Times New Roman" w:hAnsi="Times New Roman"/>
        </w:rPr>
        <w:t>.</w:t>
      </w:r>
    </w:p>
    <w:p w:rsidR="00462E80" w:rsidRPr="006B6F89" w:rsidRDefault="00462E80" w:rsidP="00C30E96">
      <w:pPr>
        <w:pStyle w:val="a4"/>
        <w:numPr>
          <w:ilvl w:val="1"/>
          <w:numId w:val="25"/>
        </w:numPr>
        <w:spacing w:after="0" w:line="240" w:lineRule="auto"/>
        <w:ind w:left="-142" w:firstLine="709"/>
        <w:contextualSpacing w:val="0"/>
        <w:jc w:val="both"/>
        <w:rPr>
          <w:rFonts w:ascii="Times New Roman" w:hAnsi="Times New Roman"/>
        </w:rPr>
      </w:pPr>
      <w:r w:rsidRPr="006B6F89">
        <w:rPr>
          <w:rFonts w:ascii="Times New Roman" w:hAnsi="Times New Roman"/>
        </w:rPr>
        <w:t xml:space="preserve">В соответствии со ст. 384 </w:t>
      </w:r>
      <w:r w:rsidR="00DA2084" w:rsidRPr="006B6F89">
        <w:rPr>
          <w:rFonts w:ascii="Times New Roman" w:hAnsi="Times New Roman"/>
        </w:rPr>
        <w:t>Гражданского кодекса</w:t>
      </w:r>
      <w:r w:rsidRPr="006B6F89">
        <w:rPr>
          <w:rFonts w:ascii="Times New Roman" w:hAnsi="Times New Roman"/>
        </w:rPr>
        <w:t xml:space="preserve"> РФ к Цессионарию переходят права по договорам, заключенным в обеспечение исполнения обязательств Должник</w:t>
      </w:r>
      <w:r w:rsidR="00DA2084" w:rsidRPr="006B6F89">
        <w:rPr>
          <w:rFonts w:ascii="Times New Roman" w:hAnsi="Times New Roman"/>
        </w:rPr>
        <w:t>ов</w:t>
      </w:r>
      <w:r w:rsidRPr="006B6F89">
        <w:rPr>
          <w:rFonts w:ascii="Times New Roman" w:hAnsi="Times New Roman"/>
        </w:rPr>
        <w:t xml:space="preserve"> по Кредитным договорам, указанным в п.</w:t>
      </w:r>
      <w:r w:rsidR="00DA2084" w:rsidRPr="006B6F89">
        <w:rPr>
          <w:rFonts w:ascii="Times New Roman" w:hAnsi="Times New Roman"/>
        </w:rPr>
        <w:t xml:space="preserve"> </w:t>
      </w:r>
      <w:r w:rsidRPr="006B6F89">
        <w:rPr>
          <w:rFonts w:ascii="Times New Roman" w:hAnsi="Times New Roman"/>
        </w:rPr>
        <w:t xml:space="preserve">1.1 (далее – «Обеспечительные договоры»), </w:t>
      </w:r>
      <w:r w:rsidR="00C30E96" w:rsidRPr="00C30E96">
        <w:rPr>
          <w:rFonts w:ascii="Times New Roman" w:hAnsi="Times New Roman"/>
        </w:rPr>
        <w:t>и заключенных к н</w:t>
      </w:r>
      <w:r w:rsidR="00C30E96">
        <w:rPr>
          <w:rFonts w:ascii="Times New Roman" w:hAnsi="Times New Roman"/>
        </w:rPr>
        <w:t>им</w:t>
      </w:r>
      <w:r w:rsidR="00C30E96" w:rsidRPr="00C30E96">
        <w:rPr>
          <w:rFonts w:ascii="Times New Roman" w:hAnsi="Times New Roman"/>
        </w:rPr>
        <w:t xml:space="preserve"> дополнительных соглашений</w:t>
      </w:r>
      <w:r w:rsidR="00C30E96">
        <w:rPr>
          <w:rFonts w:ascii="Times New Roman" w:hAnsi="Times New Roman"/>
        </w:rPr>
        <w:t>,</w:t>
      </w:r>
      <w:r w:rsidR="00C30E96" w:rsidRPr="00C30E96">
        <w:rPr>
          <w:rFonts w:ascii="Times New Roman" w:hAnsi="Times New Roman"/>
        </w:rPr>
        <w:t xml:space="preserve"> </w:t>
      </w:r>
      <w:r w:rsidRPr="006B6F89">
        <w:rPr>
          <w:rFonts w:ascii="Times New Roman" w:hAnsi="Times New Roman"/>
        </w:rPr>
        <w:t xml:space="preserve">а именно права, </w:t>
      </w:r>
      <w:r w:rsidR="00DA2084" w:rsidRPr="006B6F89">
        <w:rPr>
          <w:rFonts w:ascii="Times New Roman" w:hAnsi="Times New Roman"/>
        </w:rPr>
        <w:t xml:space="preserve">перечисленные в Приложении </w:t>
      </w:r>
      <w:r w:rsidR="00974561" w:rsidRPr="006B6F89">
        <w:rPr>
          <w:rFonts w:ascii="Times New Roman" w:hAnsi="Times New Roman"/>
        </w:rPr>
        <w:t xml:space="preserve">№ </w:t>
      </w:r>
      <w:r w:rsidR="00DA2084" w:rsidRPr="006B6F89">
        <w:rPr>
          <w:rFonts w:ascii="Times New Roman" w:hAnsi="Times New Roman"/>
        </w:rPr>
        <w:t>1</w:t>
      </w:r>
      <w:r w:rsidR="00974561" w:rsidRPr="006B6F89">
        <w:rPr>
          <w:rFonts w:ascii="Times New Roman" w:hAnsi="Times New Roman"/>
        </w:rPr>
        <w:t>,</w:t>
      </w:r>
      <w:r w:rsidR="00DA2084" w:rsidRPr="006B6F89">
        <w:rPr>
          <w:rFonts w:ascii="Times New Roman" w:hAnsi="Times New Roman"/>
        </w:rPr>
        <w:t xml:space="preserve"> </w:t>
      </w:r>
      <w:r w:rsidR="00974561" w:rsidRPr="006B6F89">
        <w:rPr>
          <w:rFonts w:ascii="Times New Roman" w:hAnsi="Times New Roman"/>
        </w:rPr>
        <w:t>которое является неотъемлемой частью Договора</w:t>
      </w:r>
      <w:r w:rsidR="00DA2084" w:rsidRPr="006B6F89">
        <w:rPr>
          <w:rFonts w:ascii="Times New Roman" w:hAnsi="Times New Roman"/>
        </w:rPr>
        <w:t>.</w:t>
      </w:r>
    </w:p>
    <w:p w:rsidR="00DA2084" w:rsidRPr="006B6F89" w:rsidRDefault="00DA2084" w:rsidP="006B6F89">
      <w:pPr>
        <w:pStyle w:val="a4"/>
        <w:numPr>
          <w:ilvl w:val="1"/>
          <w:numId w:val="25"/>
        </w:numPr>
        <w:spacing w:after="0" w:line="240" w:lineRule="auto"/>
        <w:ind w:left="0" w:firstLine="567"/>
        <w:contextualSpacing w:val="0"/>
        <w:jc w:val="both"/>
        <w:rPr>
          <w:rFonts w:ascii="Times New Roman" w:hAnsi="Times New Roman"/>
        </w:rPr>
      </w:pPr>
      <w:r w:rsidRPr="006B6F89">
        <w:rPr>
          <w:rFonts w:ascii="Times New Roman" w:hAnsi="Times New Roman"/>
        </w:rPr>
        <w:t xml:space="preserve">Цедент уведомляет Цессионария о неудовлетворительном финансовом состоянии Должника 1, Должника 2, Поручителя 1, Поручителя 2, Поручителя 3, Поручителя 4, Поручителя 5, </w:t>
      </w:r>
      <w:r w:rsidRPr="006B6F89">
        <w:rPr>
          <w:rFonts w:ascii="Times New Roman" w:hAnsi="Times New Roman"/>
        </w:rPr>
        <w:lastRenderedPageBreak/>
        <w:t>Поручителя 6, Поручителя 7, Поручителя 8, Френкеля Александра Яковлевича, Френкеля Бориса Александровича, Френкеля Геннадия Александровича, Каргаполовой Наталии Николаевны</w:t>
      </w:r>
      <w:r w:rsidR="008533F5" w:rsidRPr="006B6F89">
        <w:rPr>
          <w:rFonts w:ascii="Times New Roman" w:hAnsi="Times New Roman"/>
        </w:rPr>
        <w:t>.</w:t>
      </w:r>
    </w:p>
    <w:p w:rsidR="00DF4DA4" w:rsidRPr="006B6F89" w:rsidRDefault="00DF4DA4" w:rsidP="006B6F89">
      <w:pPr>
        <w:pStyle w:val="a4"/>
        <w:numPr>
          <w:ilvl w:val="1"/>
          <w:numId w:val="25"/>
        </w:numPr>
        <w:spacing w:after="0" w:line="240" w:lineRule="auto"/>
        <w:ind w:left="0" w:firstLine="567"/>
        <w:contextualSpacing w:val="0"/>
        <w:jc w:val="both"/>
        <w:rPr>
          <w:rFonts w:ascii="Times New Roman" w:hAnsi="Times New Roman"/>
        </w:rPr>
      </w:pPr>
      <w:r w:rsidRPr="006B6F89">
        <w:rPr>
          <w:rFonts w:ascii="Times New Roman" w:hAnsi="Times New Roman"/>
        </w:rPr>
        <w:t>Цессионарий подтверждает:</w:t>
      </w:r>
    </w:p>
    <w:p w:rsidR="00DF4DA4" w:rsidRPr="006B6F89" w:rsidRDefault="00DF4DA4" w:rsidP="006B6F89">
      <w:pPr>
        <w:pStyle w:val="a4"/>
        <w:numPr>
          <w:ilvl w:val="0"/>
          <w:numId w:val="30"/>
        </w:numPr>
        <w:spacing w:after="0" w:line="240" w:lineRule="auto"/>
        <w:ind w:left="0" w:firstLine="567"/>
        <w:contextualSpacing w:val="0"/>
        <w:jc w:val="both"/>
        <w:rPr>
          <w:rFonts w:ascii="Times New Roman" w:hAnsi="Times New Roman"/>
        </w:rPr>
      </w:pPr>
      <w:r w:rsidRPr="006B6F89">
        <w:rPr>
          <w:rFonts w:ascii="Times New Roman" w:hAnsi="Times New Roman"/>
        </w:rPr>
        <w:t>что ознакомлен с условиями Кредитных договоров, заключенных к нему дополнительных соглашений, и обеспечительных сделок, указанных в п. 1.3. Договора;</w:t>
      </w:r>
    </w:p>
    <w:p w:rsidR="00DF4DA4" w:rsidRPr="006B6F89" w:rsidRDefault="00DF4DA4" w:rsidP="006B6F89">
      <w:pPr>
        <w:pStyle w:val="a4"/>
        <w:numPr>
          <w:ilvl w:val="0"/>
          <w:numId w:val="37"/>
        </w:numPr>
        <w:spacing w:after="0" w:line="240" w:lineRule="auto"/>
        <w:ind w:left="0" w:firstLine="567"/>
        <w:contextualSpacing w:val="0"/>
        <w:jc w:val="both"/>
        <w:rPr>
          <w:rFonts w:ascii="Times New Roman" w:hAnsi="Times New Roman"/>
        </w:rPr>
      </w:pPr>
      <w:r w:rsidRPr="006B6F89">
        <w:rPr>
          <w:rFonts w:ascii="Times New Roman" w:hAnsi="Times New Roman"/>
        </w:rPr>
        <w:t>что провел все необходимые и достаточные действия, которые позволили ему убедиться в действительности передаваемых прав;</w:t>
      </w:r>
    </w:p>
    <w:p w:rsidR="00DF4DA4" w:rsidRPr="006B6F89" w:rsidRDefault="00DF4DA4" w:rsidP="006B6F89">
      <w:pPr>
        <w:pStyle w:val="a4"/>
        <w:numPr>
          <w:ilvl w:val="0"/>
          <w:numId w:val="37"/>
        </w:numPr>
        <w:spacing w:after="0" w:line="240" w:lineRule="auto"/>
        <w:ind w:left="0" w:firstLine="567"/>
        <w:contextualSpacing w:val="0"/>
        <w:jc w:val="both"/>
        <w:rPr>
          <w:rFonts w:ascii="Times New Roman" w:hAnsi="Times New Roman"/>
        </w:rPr>
      </w:pPr>
      <w:r w:rsidRPr="006B6F89">
        <w:rPr>
          <w:rFonts w:ascii="Times New Roman" w:hAnsi="Times New Roman"/>
        </w:rPr>
        <w:t>что ознакомился с документами, связанными с заключением и исполнением Кредитных договоров, а также сделок, заключенных в их обеспечение, и пришел к выводу, что Кредитные договоры, и сделки, заключенные в обеспечение исполнения обязательств Должников по ним, являются действительными и надлежащим образом заключенными сделками, в том числе не имеют оснований к оспариванию в соответствии со ст. ст. 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rsidR="00DF4DA4" w:rsidRPr="006B6F89" w:rsidRDefault="00DF4DA4" w:rsidP="006B6F89">
      <w:pPr>
        <w:pStyle w:val="a4"/>
        <w:numPr>
          <w:ilvl w:val="0"/>
          <w:numId w:val="37"/>
        </w:numPr>
        <w:spacing w:after="0" w:line="240" w:lineRule="auto"/>
        <w:ind w:left="0" w:firstLine="567"/>
        <w:contextualSpacing w:val="0"/>
        <w:jc w:val="both"/>
        <w:rPr>
          <w:rFonts w:ascii="Times New Roman" w:hAnsi="Times New Roman"/>
        </w:rPr>
      </w:pPr>
      <w:r w:rsidRPr="006B6F89">
        <w:rPr>
          <w:rFonts w:ascii="Times New Roman" w:hAnsi="Times New Roman"/>
        </w:rPr>
        <w:t>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г. N 127-ФЗ «О несостоятельности (банкротстве)»;</w:t>
      </w:r>
    </w:p>
    <w:p w:rsidR="00DF4DA4" w:rsidRPr="006B6F89" w:rsidRDefault="00DF4DA4" w:rsidP="006B6F89">
      <w:pPr>
        <w:pStyle w:val="a4"/>
        <w:numPr>
          <w:ilvl w:val="0"/>
          <w:numId w:val="37"/>
        </w:numPr>
        <w:spacing w:after="0" w:line="240" w:lineRule="auto"/>
        <w:ind w:left="0" w:firstLine="567"/>
        <w:contextualSpacing w:val="0"/>
        <w:jc w:val="both"/>
        <w:rPr>
          <w:rFonts w:ascii="Times New Roman" w:hAnsi="Times New Roman"/>
        </w:rPr>
      </w:pPr>
      <w:r w:rsidRPr="006B6F89">
        <w:rPr>
          <w:rFonts w:ascii="Times New Roman" w:hAnsi="Times New Roman"/>
        </w:rPr>
        <w:t>что не расценивает совершаемую сделку как имеющую признаки неравноценного встречного исполнения с его стороны, данная сделка не ущемляет интересы его кредиторов, у цессионария нет признаков неплатежеспособности либо недостаточности имущества.</w:t>
      </w:r>
    </w:p>
    <w:p w:rsidR="00DF4DA4" w:rsidRPr="006B6F89" w:rsidRDefault="00DF4DA4" w:rsidP="006B6F89">
      <w:pPr>
        <w:pStyle w:val="a4"/>
        <w:numPr>
          <w:ilvl w:val="0"/>
          <w:numId w:val="37"/>
        </w:numPr>
        <w:spacing w:after="0" w:line="240" w:lineRule="auto"/>
        <w:ind w:left="0" w:firstLine="567"/>
        <w:contextualSpacing w:val="0"/>
        <w:jc w:val="both"/>
        <w:rPr>
          <w:rFonts w:ascii="Times New Roman" w:hAnsi="Times New Roman"/>
        </w:rPr>
      </w:pPr>
      <w:r w:rsidRPr="006B6F89">
        <w:rPr>
          <w:rFonts w:ascii="Times New Roman" w:hAnsi="Times New Roman"/>
        </w:rPr>
        <w:t>что сделка направлена на реализацию коммерческого интереса Цессионария в условиях добросовестности Цессионария.</w:t>
      </w:r>
    </w:p>
    <w:p w:rsidR="00DF4DA4" w:rsidRPr="006B6F89" w:rsidRDefault="00DF4DA4" w:rsidP="006B6F89">
      <w:pPr>
        <w:pStyle w:val="a4"/>
        <w:numPr>
          <w:ilvl w:val="0"/>
          <w:numId w:val="37"/>
        </w:numPr>
        <w:spacing w:after="0" w:line="240" w:lineRule="auto"/>
        <w:ind w:left="0" w:firstLine="567"/>
        <w:contextualSpacing w:val="0"/>
        <w:jc w:val="both"/>
        <w:rPr>
          <w:rFonts w:ascii="Times New Roman" w:hAnsi="Times New Roman"/>
        </w:rPr>
      </w:pPr>
      <w:r w:rsidRPr="006B6F89">
        <w:rPr>
          <w:rFonts w:ascii="Times New Roman" w:hAnsi="Times New Roman"/>
        </w:rPr>
        <w:t>что ознакомился с информацией об исках, предъявленных в суд в отношении сделок Цедента и Должников, а равно сделок, заключенных в обеспечение исполнения обязательств Должников по Кредитным договорам, об исполнительных производствах, в том числе, но не исключительно:</w:t>
      </w:r>
    </w:p>
    <w:p w:rsidR="00DF4DA4" w:rsidRPr="006B6F89" w:rsidRDefault="00DF4DA4" w:rsidP="006B6F89">
      <w:pPr>
        <w:pStyle w:val="a4"/>
        <w:numPr>
          <w:ilvl w:val="0"/>
          <w:numId w:val="39"/>
        </w:numPr>
        <w:spacing w:after="0" w:line="240" w:lineRule="auto"/>
        <w:ind w:left="993" w:hanging="426"/>
        <w:contextualSpacing w:val="0"/>
        <w:jc w:val="both"/>
        <w:rPr>
          <w:rFonts w:ascii="Times New Roman" w:hAnsi="Times New Roman"/>
        </w:rPr>
      </w:pPr>
      <w:r w:rsidRPr="006B6F89">
        <w:rPr>
          <w:rFonts w:ascii="Times New Roman" w:hAnsi="Times New Roman"/>
        </w:rPr>
        <w:t>в Арбитражном суде Санкт-Петербурга и Ленинградской области рассматривается дело № А56-109666/2020 о взыскании задолженности с Должника 1, Должника 2, Поручителя 1, Поручителя 2, Поручителя 3, Поручителя 4, Поручителя 5, Поручителя 6, Поручителя 7, Поручителя 8 и обращении взыскания на заложенное имущество</w:t>
      </w:r>
      <w:r w:rsidR="008533F5" w:rsidRPr="006B6F89">
        <w:rPr>
          <w:rFonts w:ascii="Times New Roman" w:hAnsi="Times New Roman"/>
        </w:rPr>
        <w:t>;</w:t>
      </w:r>
    </w:p>
    <w:p w:rsidR="008533F5" w:rsidRPr="006B6F89" w:rsidRDefault="008533F5" w:rsidP="006B6F89">
      <w:pPr>
        <w:pStyle w:val="a4"/>
        <w:numPr>
          <w:ilvl w:val="0"/>
          <w:numId w:val="39"/>
        </w:numPr>
        <w:spacing w:after="0" w:line="240" w:lineRule="auto"/>
        <w:ind w:left="993" w:hanging="426"/>
        <w:contextualSpacing w:val="0"/>
        <w:jc w:val="both"/>
        <w:rPr>
          <w:rFonts w:ascii="Times New Roman" w:hAnsi="Times New Roman"/>
        </w:rPr>
      </w:pPr>
      <w:r w:rsidRPr="006B6F89">
        <w:rPr>
          <w:rFonts w:ascii="Times New Roman" w:hAnsi="Times New Roman"/>
        </w:rPr>
        <w:t>в Арбитражном суде Санкт-Петербурга и Ленинградской области рассматривается дело № А56-109657/2020 о взыскании задолженности с Должника 1, Должника 2, Поручителя 1, Поручителя 2, Поручителя 3, Поручителя 4, Поручителя 5, Поручителя 6, Поручителя 7, Поручителя 8 и обращении взыскания на заложенное имущество;</w:t>
      </w:r>
    </w:p>
    <w:p w:rsidR="00DF4DA4" w:rsidRPr="006B6F89" w:rsidRDefault="008533F5" w:rsidP="006B6F89">
      <w:pPr>
        <w:pStyle w:val="a4"/>
        <w:numPr>
          <w:ilvl w:val="0"/>
          <w:numId w:val="39"/>
        </w:numPr>
        <w:spacing w:after="0" w:line="240" w:lineRule="auto"/>
        <w:ind w:left="993" w:hanging="426"/>
        <w:contextualSpacing w:val="0"/>
        <w:jc w:val="both"/>
        <w:rPr>
          <w:rFonts w:ascii="Times New Roman" w:hAnsi="Times New Roman"/>
        </w:rPr>
      </w:pPr>
      <w:r w:rsidRPr="006B6F89">
        <w:rPr>
          <w:rFonts w:ascii="Times New Roman" w:hAnsi="Times New Roman"/>
        </w:rPr>
        <w:t>в Выборгском районном суде Санкт-Петербурга рассматривается дело № 2-3166/2021 о взыскании задолженности с Френкеля Александра Яковлевича, Френкеля Бориса Александровича, Френкеля Геннадия Александровича, Каргаполовой Наталии Николаевны и об обращении взыскания на заложенное имущество</w:t>
      </w:r>
    </w:p>
    <w:p w:rsidR="00715381" w:rsidRPr="006B6F89" w:rsidRDefault="008533F5" w:rsidP="006B6F89">
      <w:pPr>
        <w:ind w:firstLine="567"/>
        <w:jc w:val="both"/>
        <w:rPr>
          <w:sz w:val="22"/>
          <w:szCs w:val="22"/>
        </w:rPr>
      </w:pPr>
      <w:r w:rsidRPr="006B6F89">
        <w:rPr>
          <w:sz w:val="22"/>
          <w:szCs w:val="22"/>
        </w:rPr>
        <w:t>и иных судебных разбирательств гражданско-правового характера по искам третьих лиц и возбужденных исполнительных производств по заявлениям третьих лиц, сведения о которых размещены в общедоступных источниках.</w:t>
      </w:r>
    </w:p>
    <w:p w:rsidR="00B5253D" w:rsidRPr="006B6F89" w:rsidRDefault="00B5253D" w:rsidP="006B6F89">
      <w:pPr>
        <w:numPr>
          <w:ilvl w:val="0"/>
          <w:numId w:val="40"/>
        </w:numPr>
        <w:ind w:left="0" w:firstLine="567"/>
        <w:jc w:val="both"/>
        <w:rPr>
          <w:sz w:val="22"/>
          <w:szCs w:val="22"/>
        </w:rPr>
      </w:pPr>
      <w:r w:rsidRPr="006B6F89">
        <w:rPr>
          <w:sz w:val="22"/>
          <w:szCs w:val="22"/>
        </w:rPr>
        <w:t>что информирован о следующих существенных обстоятельствах:</w:t>
      </w:r>
    </w:p>
    <w:p w:rsidR="00B5253D" w:rsidRPr="004F0C13" w:rsidRDefault="00B5253D" w:rsidP="006B6F89">
      <w:pPr>
        <w:numPr>
          <w:ilvl w:val="0"/>
          <w:numId w:val="44"/>
        </w:numPr>
        <w:ind w:left="993" w:hanging="426"/>
        <w:jc w:val="both"/>
        <w:rPr>
          <w:sz w:val="22"/>
          <w:szCs w:val="22"/>
        </w:rPr>
      </w:pPr>
      <w:r w:rsidRPr="006B6F89">
        <w:rPr>
          <w:sz w:val="22"/>
          <w:szCs w:val="22"/>
        </w:rPr>
        <w:t xml:space="preserve">о наличии предъявленных к Должнику 1 и Должнику 2 требований налогового органа, а также о наличии возбужденного уголовного дела № 11902400022000078 от 02.07.2019 г. Учитывая наличие претензий налогового органа Цессионарий осознает вытекающие из </w:t>
      </w:r>
      <w:r w:rsidRPr="004F0C13">
        <w:rPr>
          <w:sz w:val="22"/>
          <w:szCs w:val="22"/>
        </w:rPr>
        <w:t xml:space="preserve">этого риски, включая риск признания взаимозависимыми лиц, </w:t>
      </w:r>
      <w:r w:rsidR="002F1B13" w:rsidRPr="004F0C13">
        <w:rPr>
          <w:sz w:val="22"/>
          <w:szCs w:val="22"/>
        </w:rPr>
        <w:t xml:space="preserve">перечисленных </w:t>
      </w:r>
      <w:r w:rsidRPr="004F0C13">
        <w:rPr>
          <w:sz w:val="22"/>
          <w:szCs w:val="22"/>
        </w:rPr>
        <w:t>в Приложении № 1 к Договору, в соответствии с пп. 2 п. 2 ст. 45 Налогового кодекса РФ</w:t>
      </w:r>
      <w:r w:rsidR="002F1B13" w:rsidRPr="004F0C13">
        <w:rPr>
          <w:sz w:val="22"/>
          <w:szCs w:val="22"/>
        </w:rPr>
        <w:t>;</w:t>
      </w:r>
    </w:p>
    <w:p w:rsidR="00B5253D" w:rsidRPr="004F0C13" w:rsidRDefault="00B5253D" w:rsidP="004F0C13">
      <w:pPr>
        <w:numPr>
          <w:ilvl w:val="0"/>
          <w:numId w:val="44"/>
        </w:numPr>
        <w:ind w:left="993" w:hanging="426"/>
        <w:jc w:val="both"/>
        <w:rPr>
          <w:sz w:val="22"/>
          <w:szCs w:val="22"/>
        </w:rPr>
      </w:pPr>
      <w:r w:rsidRPr="004F0C13">
        <w:rPr>
          <w:sz w:val="22"/>
          <w:szCs w:val="22"/>
        </w:rPr>
        <w:t xml:space="preserve">об обременении в форме ареста, согласно выпискам из Единого государственного реестра недвижимости от 08.02.2021 г., зарегистрированного в Едином государственном реестре недвижимости 19.11.2020 г. на основании постановления о наложении ареста на имущество от 03.11.2020 г. </w:t>
      </w:r>
      <w:r w:rsidR="002F1B13" w:rsidRPr="004F0C13">
        <w:rPr>
          <w:sz w:val="22"/>
          <w:szCs w:val="22"/>
        </w:rPr>
        <w:t>№ 3/6-358/2020</w:t>
      </w:r>
      <w:r w:rsidRPr="004F0C13">
        <w:rPr>
          <w:sz w:val="22"/>
          <w:szCs w:val="22"/>
        </w:rPr>
        <w:t xml:space="preserve"> (уголовное дело № 11902400022000078 от 02.07.2019</w:t>
      </w:r>
      <w:r w:rsidR="002F1B13" w:rsidRPr="004F0C13">
        <w:rPr>
          <w:sz w:val="22"/>
          <w:szCs w:val="22"/>
        </w:rPr>
        <w:t xml:space="preserve"> г.</w:t>
      </w:r>
      <w:r w:rsidRPr="004F0C13">
        <w:rPr>
          <w:sz w:val="22"/>
          <w:szCs w:val="22"/>
        </w:rPr>
        <w:t>) в отношении объектов недвижимости с кадастровыми номерами № 50:22:0040404:185, № 50:22:0040404:1881, расположенных по адресу Московская область, Люберецкий р-он, рп. Томилино, п. Птицефабри</w:t>
      </w:r>
      <w:r w:rsidR="00EB70F4" w:rsidRPr="004F0C13">
        <w:rPr>
          <w:sz w:val="22"/>
          <w:szCs w:val="22"/>
        </w:rPr>
        <w:t xml:space="preserve">ка, являющимися предметов ипотеки, в соответствии с договорами ипотеки </w:t>
      </w:r>
      <w:r w:rsidR="004F0C13" w:rsidRPr="004F0C13">
        <w:rPr>
          <w:sz w:val="22"/>
          <w:szCs w:val="22"/>
        </w:rPr>
        <w:t>№ 0055-1-102919-АСРМ-И1 от 12.07.2019 г., № 0055-1-119218-АСРМ-И1 от 28.12.2018 г., 0055-1-102819-АСРМ-И1 от 12.07.2019 г., 0055-1-119118-АСРМ-И1 от 28.12.2018 г., заключенными между Цедентом и Поручителем 2;</w:t>
      </w:r>
    </w:p>
    <w:p w:rsidR="00B5253D" w:rsidRPr="004F0C13" w:rsidRDefault="00B5253D" w:rsidP="006B6F89">
      <w:pPr>
        <w:numPr>
          <w:ilvl w:val="0"/>
          <w:numId w:val="44"/>
        </w:numPr>
        <w:ind w:left="993" w:hanging="426"/>
        <w:jc w:val="both"/>
        <w:rPr>
          <w:sz w:val="22"/>
          <w:szCs w:val="22"/>
        </w:rPr>
      </w:pPr>
      <w:r w:rsidRPr="004F0C13">
        <w:rPr>
          <w:sz w:val="22"/>
          <w:szCs w:val="22"/>
        </w:rPr>
        <w:t>о факте ликвидации Общества с ограниченной ответственностью «Актив» ИНН 7804482371, ОГРН 1127847165467, с которым, в обеспечение исполнения обязательств Должника 1 и Должника 2, заключены договор поручительства № 0055-1-119218-АСРМ-П2 от 09.10.2018</w:t>
      </w:r>
      <w:r w:rsidR="002F1B13" w:rsidRPr="004F0C13">
        <w:rPr>
          <w:sz w:val="22"/>
          <w:szCs w:val="22"/>
        </w:rPr>
        <w:t xml:space="preserve"> </w:t>
      </w:r>
      <w:r w:rsidR="002F1B13" w:rsidRPr="004F0C13">
        <w:rPr>
          <w:sz w:val="22"/>
          <w:szCs w:val="22"/>
        </w:rPr>
        <w:lastRenderedPageBreak/>
        <w:t xml:space="preserve">г. и договор поручительства № 0055-1-119118-АСРМ-П2 от 09.10.2018 г. соответственно, </w:t>
      </w:r>
      <w:r w:rsidRPr="004F0C13">
        <w:rPr>
          <w:sz w:val="22"/>
          <w:szCs w:val="22"/>
        </w:rPr>
        <w:t>и непредъявлении Цедентом до ликвидации требований ликвидатору общества или возражений о ликвидации в регистрирующий орган, что может повлечь освобождение от ответственности поручителей – физических лиц на основании п. 4 ст. 363 Гражданского кодекса РФ</w:t>
      </w:r>
    </w:p>
    <w:p w:rsidR="008533F5" w:rsidRPr="006B6F89" w:rsidRDefault="008533F5" w:rsidP="006B6F89">
      <w:pPr>
        <w:ind w:firstLine="567"/>
        <w:jc w:val="both"/>
        <w:rPr>
          <w:sz w:val="22"/>
          <w:szCs w:val="22"/>
        </w:rPr>
      </w:pPr>
      <w:r w:rsidRPr="006B6F89">
        <w:rPr>
          <w:sz w:val="22"/>
          <w:szCs w:val="22"/>
        </w:rPr>
        <w:t>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r w:rsidR="009B0CF8" w:rsidRPr="006B6F89">
        <w:rPr>
          <w:sz w:val="22"/>
          <w:szCs w:val="22"/>
        </w:rPr>
        <w:t xml:space="preserve"> и указанных существенных обстоятельствах</w:t>
      </w:r>
      <w:r w:rsidRPr="006B6F89">
        <w:rPr>
          <w:sz w:val="22"/>
          <w:szCs w:val="22"/>
        </w:rPr>
        <w:t>.</w:t>
      </w:r>
    </w:p>
    <w:p w:rsidR="008533F5" w:rsidRPr="006B6F89" w:rsidRDefault="008533F5" w:rsidP="006B6F89">
      <w:pPr>
        <w:pStyle w:val="a4"/>
        <w:numPr>
          <w:ilvl w:val="1"/>
          <w:numId w:val="25"/>
        </w:numPr>
        <w:overflowPunct w:val="0"/>
        <w:adjustRightInd w:val="0"/>
        <w:spacing w:after="0" w:line="240" w:lineRule="auto"/>
        <w:ind w:left="0" w:firstLine="567"/>
        <w:contextualSpacing w:val="0"/>
        <w:jc w:val="both"/>
        <w:rPr>
          <w:rFonts w:ascii="Times New Roman" w:hAnsi="Times New Roman"/>
        </w:rPr>
      </w:pPr>
      <w:r w:rsidRPr="006B6F89">
        <w:rPr>
          <w:rFonts w:ascii="Times New Roman" w:hAnsi="Times New Roman"/>
        </w:rPr>
        <w:t xml:space="preserve">Если вступившим в законную силу судебным актом будет установлено или признано, что Кредитные договоры, указанные в п. 1.1. настоящего Договора, являются недействительным или незаключенным вместе либо по отдельности, к Цессионарию переходит право требовать от Должника возврата средств, полученных по данному договору, или возврата неосновательного обогащения с учетом процентов по ст. 395 Гражданского кодекса </w:t>
      </w:r>
      <w:r w:rsidR="004121E8" w:rsidRPr="006B6F89">
        <w:rPr>
          <w:rFonts w:ascii="Times New Roman" w:hAnsi="Times New Roman"/>
        </w:rPr>
        <w:t>РФ</w:t>
      </w:r>
      <w:r w:rsidRPr="006B6F89">
        <w:rPr>
          <w:rFonts w:ascii="Times New Roman" w:hAnsi="Times New Roman"/>
        </w:rPr>
        <w:t>.</w:t>
      </w:r>
    </w:p>
    <w:p w:rsidR="00C61910" w:rsidRPr="006B6F89" w:rsidRDefault="00C61910" w:rsidP="006B6F89">
      <w:pPr>
        <w:overflowPunct w:val="0"/>
        <w:adjustRightInd w:val="0"/>
        <w:jc w:val="both"/>
        <w:rPr>
          <w:b/>
          <w:sz w:val="22"/>
          <w:szCs w:val="22"/>
        </w:rPr>
      </w:pPr>
    </w:p>
    <w:p w:rsidR="00C61910" w:rsidRPr="006B6F89" w:rsidRDefault="00C61910" w:rsidP="006B6F89">
      <w:pPr>
        <w:pStyle w:val="23"/>
        <w:numPr>
          <w:ilvl w:val="0"/>
          <w:numId w:val="25"/>
        </w:numPr>
        <w:jc w:val="center"/>
        <w:rPr>
          <w:bCs w:val="0"/>
          <w:sz w:val="22"/>
          <w:szCs w:val="22"/>
        </w:rPr>
      </w:pPr>
      <w:r w:rsidRPr="006B6F89">
        <w:rPr>
          <w:bCs w:val="0"/>
          <w:sz w:val="22"/>
          <w:szCs w:val="22"/>
        </w:rPr>
        <w:t>Обязанности Сторон</w:t>
      </w:r>
    </w:p>
    <w:p w:rsidR="004121E8" w:rsidRPr="006B6F89" w:rsidRDefault="004121E8" w:rsidP="006B6F89">
      <w:pPr>
        <w:pStyle w:val="23"/>
        <w:rPr>
          <w:bCs w:val="0"/>
          <w:sz w:val="22"/>
          <w:szCs w:val="22"/>
        </w:rPr>
      </w:pPr>
    </w:p>
    <w:p w:rsidR="004121E8" w:rsidRPr="006B6F89" w:rsidRDefault="004121E8" w:rsidP="006B6F89">
      <w:pPr>
        <w:pStyle w:val="23"/>
        <w:numPr>
          <w:ilvl w:val="1"/>
          <w:numId w:val="25"/>
        </w:numPr>
        <w:ind w:left="0" w:firstLine="567"/>
        <w:jc w:val="both"/>
        <w:rPr>
          <w:b w:val="0"/>
          <w:bCs w:val="0"/>
          <w:sz w:val="22"/>
          <w:szCs w:val="22"/>
        </w:rPr>
      </w:pPr>
      <w:r w:rsidRPr="006B6F89">
        <w:rPr>
          <w:b w:val="0"/>
          <w:bCs w:val="0"/>
          <w:sz w:val="22"/>
          <w:szCs w:val="22"/>
        </w:rPr>
        <w:t>В оплату уступаемых прав (требований) Цессионарий обязуется со своего расчетного счета № ________________________, открытого в _____________________________________, перечислить на счет Цедента, указанный в п. 6.1 Договора, __________________________________ рублей __ копеек.</w:t>
      </w:r>
    </w:p>
    <w:p w:rsidR="004121E8" w:rsidRPr="006B6F89" w:rsidRDefault="004121E8" w:rsidP="006B6F89">
      <w:pPr>
        <w:pStyle w:val="23"/>
        <w:ind w:firstLine="567"/>
        <w:jc w:val="both"/>
        <w:rPr>
          <w:b w:val="0"/>
          <w:bCs w:val="0"/>
          <w:sz w:val="22"/>
          <w:szCs w:val="22"/>
        </w:rPr>
      </w:pPr>
      <w:r w:rsidRPr="006B6F89">
        <w:rPr>
          <w:b w:val="0"/>
          <w:bCs w:val="0"/>
          <w:sz w:val="22"/>
          <w:szCs w:val="22"/>
        </w:rPr>
        <w:t>Задаток, полученный Обществом с ограниченной ответственностью «Ассет Менеджмент» ИНН 7737045060, ОГРН 1125740000781 (далее – Организатор торгов) от Цессионария в размере ___________________________________________ рублей ____ копеек, в случае если последний является победителем торгов, засчитывается в счет исполнения Цессионарием обязанности по уплате стоимости прав (требований) по договору уступки прав (требований). Подлежащая уплате Цессионарием оставшаяся часть стоимости прав (требований) составляет __________________________________ рублей ____ копеек (НДС не облагается).</w:t>
      </w:r>
    </w:p>
    <w:p w:rsidR="004121E8" w:rsidRPr="006B6F89" w:rsidRDefault="004121E8" w:rsidP="006B6F89">
      <w:pPr>
        <w:pStyle w:val="23"/>
        <w:ind w:firstLine="567"/>
        <w:jc w:val="both"/>
        <w:rPr>
          <w:b w:val="0"/>
          <w:bCs w:val="0"/>
          <w:sz w:val="22"/>
          <w:szCs w:val="22"/>
        </w:rPr>
      </w:pPr>
      <w:r w:rsidRPr="006B6F89">
        <w:rPr>
          <w:b w:val="0"/>
          <w:bCs w:val="0"/>
          <w:sz w:val="22"/>
          <w:szCs w:val="22"/>
        </w:rPr>
        <w:t>Оплата стоимости прав (требований), в случае если Цессионарий является единственным участником торгов, либо участником, занявшим 2-е и последующие места, производится в полном размере без учета внесенного ранее задатка в порядке, указанном в первом абзаце настоящего пункта.</w:t>
      </w:r>
    </w:p>
    <w:p w:rsidR="004121E8" w:rsidRPr="006B6F89" w:rsidRDefault="004121E8" w:rsidP="006B6F89">
      <w:pPr>
        <w:pStyle w:val="23"/>
        <w:numPr>
          <w:ilvl w:val="1"/>
          <w:numId w:val="25"/>
        </w:numPr>
        <w:ind w:left="0" w:firstLine="567"/>
        <w:jc w:val="both"/>
        <w:rPr>
          <w:b w:val="0"/>
          <w:bCs w:val="0"/>
          <w:sz w:val="22"/>
          <w:szCs w:val="22"/>
        </w:rPr>
      </w:pPr>
      <w:r w:rsidRPr="006B6F89">
        <w:rPr>
          <w:b w:val="0"/>
          <w:bCs w:val="0"/>
          <w:sz w:val="22"/>
          <w:szCs w:val="22"/>
        </w:rPr>
        <w:t>Указанная в п. 2.1. Договора сумма выплачивается Цессионарием Цеденту единовременно, путем безналичного перечисления денежных средств на счет Цедента, указанный в п. 6.1. Договора, в течение 5 (Пяти) рабочих дней с даты подписания Договора. Днем оплаты считается день зачисления денежных средств на счет Цедента.</w:t>
      </w:r>
    </w:p>
    <w:p w:rsidR="004121E8" w:rsidRPr="006B6F89" w:rsidRDefault="004121E8" w:rsidP="006B6F89">
      <w:pPr>
        <w:pStyle w:val="23"/>
        <w:numPr>
          <w:ilvl w:val="1"/>
          <w:numId w:val="25"/>
        </w:numPr>
        <w:ind w:left="0" w:firstLine="567"/>
        <w:jc w:val="both"/>
        <w:rPr>
          <w:b w:val="0"/>
          <w:bCs w:val="0"/>
          <w:sz w:val="22"/>
          <w:szCs w:val="22"/>
        </w:rPr>
      </w:pPr>
      <w:r w:rsidRPr="006B6F89">
        <w:rPr>
          <w:b w:val="0"/>
          <w:bCs w:val="0"/>
          <w:sz w:val="22"/>
          <w:szCs w:val="22"/>
        </w:rPr>
        <w:t>Уступка прав (требований) по Договору происходит в момент поступления от Цессионария денежных средств в сумме, указанной в п. 2.1. Договора, в полном объеме на счет Цедента, указанный в п. 6.1 Договора</w:t>
      </w:r>
      <w:r w:rsidRPr="006B6F89">
        <w:rPr>
          <w:b w:val="0"/>
          <w:bCs w:val="0"/>
          <w:i/>
          <w:sz w:val="22"/>
          <w:szCs w:val="22"/>
        </w:rPr>
        <w:t>.</w:t>
      </w:r>
    </w:p>
    <w:p w:rsidR="004121E8" w:rsidRPr="006B6F89" w:rsidRDefault="004121E8" w:rsidP="006B6F89">
      <w:pPr>
        <w:pStyle w:val="23"/>
        <w:numPr>
          <w:ilvl w:val="1"/>
          <w:numId w:val="25"/>
        </w:numPr>
        <w:ind w:left="0" w:firstLine="567"/>
        <w:jc w:val="both"/>
        <w:rPr>
          <w:b w:val="0"/>
          <w:bCs w:val="0"/>
          <w:sz w:val="22"/>
          <w:szCs w:val="22"/>
        </w:rPr>
      </w:pPr>
      <w:r w:rsidRPr="006B6F89">
        <w:rPr>
          <w:b w:val="0"/>
          <w:sz w:val="22"/>
          <w:szCs w:val="22"/>
        </w:rPr>
        <w:t>В течение 5 (Пяти) рабочих дней с даты поступления денежных средств на счет Цедента в сумме, указанной в п. 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974561" w:rsidRPr="006B6F89">
        <w:rPr>
          <w:b w:val="0"/>
          <w:sz w:val="22"/>
          <w:szCs w:val="22"/>
        </w:rPr>
        <w:t xml:space="preserve"> 2</w:t>
      </w:r>
      <w:r w:rsidRPr="006B6F89">
        <w:rPr>
          <w:b w:val="0"/>
          <w:sz w:val="22"/>
          <w:szCs w:val="22"/>
        </w:rPr>
        <w:t>, которое является неотъемлемой частью Договора.</w:t>
      </w:r>
    </w:p>
    <w:p w:rsidR="004121E8" w:rsidRPr="006B6F89" w:rsidRDefault="004121E8" w:rsidP="006B6F89">
      <w:pPr>
        <w:pStyle w:val="23"/>
        <w:numPr>
          <w:ilvl w:val="1"/>
          <w:numId w:val="25"/>
        </w:numPr>
        <w:ind w:left="0" w:firstLine="567"/>
        <w:jc w:val="both"/>
        <w:rPr>
          <w:b w:val="0"/>
          <w:bCs w:val="0"/>
          <w:sz w:val="22"/>
          <w:szCs w:val="22"/>
        </w:rPr>
      </w:pPr>
      <w:r w:rsidRPr="006B6F89">
        <w:rPr>
          <w:b w:val="0"/>
          <w:bCs w:val="0"/>
          <w:sz w:val="22"/>
          <w:szCs w:val="22"/>
        </w:rPr>
        <w:t xml:space="preserve">В течение 5 (Пяти) рабочих дней с даты поступления денежных средств на счет Цедента в сумме, указанной в п. 2.1 Договора, в полном объеме, Цедент обязуется уведомить заказным письмом Должника </w:t>
      </w:r>
      <w:r w:rsidR="00974561" w:rsidRPr="006B6F89">
        <w:rPr>
          <w:b w:val="0"/>
          <w:bCs w:val="0"/>
          <w:sz w:val="22"/>
          <w:szCs w:val="22"/>
        </w:rPr>
        <w:t xml:space="preserve">1, Должника 2 </w:t>
      </w:r>
      <w:r w:rsidRPr="006B6F89">
        <w:rPr>
          <w:b w:val="0"/>
          <w:bCs w:val="0"/>
          <w:sz w:val="22"/>
          <w:szCs w:val="22"/>
        </w:rPr>
        <w:t xml:space="preserve">и лиц, перечисленных в </w:t>
      </w:r>
      <w:r w:rsidR="00974561" w:rsidRPr="006B6F89">
        <w:rPr>
          <w:b w:val="0"/>
          <w:bCs w:val="0"/>
          <w:sz w:val="22"/>
          <w:szCs w:val="22"/>
        </w:rPr>
        <w:t>Приложении № 1 к настоящему Договору</w:t>
      </w:r>
      <w:r w:rsidRPr="006B6F89">
        <w:rPr>
          <w:b w:val="0"/>
          <w:bCs w:val="0"/>
          <w:sz w:val="22"/>
          <w:szCs w:val="22"/>
        </w:rPr>
        <w:t>, о совершенной уступке прав (требований) Цессионарию и предоставить Цессионарию копию такого уведомления.</w:t>
      </w:r>
    </w:p>
    <w:p w:rsidR="004121E8" w:rsidRPr="006B6F89" w:rsidRDefault="004121E8" w:rsidP="006B6F89">
      <w:pPr>
        <w:pStyle w:val="23"/>
        <w:numPr>
          <w:ilvl w:val="1"/>
          <w:numId w:val="25"/>
        </w:numPr>
        <w:ind w:left="0" w:firstLine="567"/>
        <w:jc w:val="both"/>
        <w:rPr>
          <w:b w:val="0"/>
          <w:bCs w:val="0"/>
          <w:sz w:val="22"/>
          <w:szCs w:val="22"/>
        </w:rPr>
      </w:pPr>
      <w:r w:rsidRPr="006B6F89">
        <w:rPr>
          <w:b w:val="0"/>
          <w:bCs w:val="0"/>
          <w:sz w:val="22"/>
          <w:szCs w:val="22"/>
        </w:rPr>
        <w:t>Должник считается обязанным перед Цессионарием по обязательствам, указанным в п. 1.1. Договора, а его обязательства в отношении Цедента считаются прекращенными с даты поступления денежных средств на счет Цедента в сумме, указанной в п. 2.1 Договора, в полном объеме.</w:t>
      </w:r>
    </w:p>
    <w:p w:rsidR="004121E8" w:rsidRPr="006B6F89" w:rsidRDefault="004121E8" w:rsidP="006B6F89">
      <w:pPr>
        <w:pStyle w:val="23"/>
        <w:numPr>
          <w:ilvl w:val="1"/>
          <w:numId w:val="25"/>
        </w:numPr>
        <w:ind w:left="0" w:firstLine="567"/>
        <w:jc w:val="both"/>
        <w:rPr>
          <w:b w:val="0"/>
          <w:bCs w:val="0"/>
          <w:sz w:val="22"/>
          <w:szCs w:val="22"/>
        </w:rPr>
      </w:pPr>
      <w:r w:rsidRPr="006B6F89">
        <w:rPr>
          <w:b w:val="0"/>
          <w:bCs w:val="0"/>
          <w:sz w:val="22"/>
          <w:szCs w:val="22"/>
        </w:rPr>
        <w:t>Все денежные средства, поступившие после заключения договора уступки прав (требований) в счет погашения задолженности передаваемой по договору уступки прав (требований), перечисляются на счет Цессионария в течение 5 (Пяти) рабочих дней с даты их поступления на счет Цедента, но не ранее полной оплаты прав (требований) по договору уступки прав (требований).</w:t>
      </w:r>
    </w:p>
    <w:p w:rsidR="004121E8" w:rsidRPr="006B6F89" w:rsidRDefault="004121E8" w:rsidP="006B6F89">
      <w:pPr>
        <w:pStyle w:val="23"/>
        <w:numPr>
          <w:ilvl w:val="1"/>
          <w:numId w:val="25"/>
        </w:numPr>
        <w:ind w:left="0" w:firstLine="567"/>
        <w:jc w:val="both"/>
        <w:rPr>
          <w:b w:val="0"/>
          <w:bCs w:val="0"/>
          <w:sz w:val="22"/>
          <w:szCs w:val="22"/>
        </w:rPr>
      </w:pPr>
      <w:r w:rsidRPr="006B6F89">
        <w:rPr>
          <w:b w:val="0"/>
          <w:bCs w:val="0"/>
          <w:sz w:val="22"/>
          <w:szCs w:val="22"/>
        </w:rPr>
        <w:t>В течение 20 (Двадцати) рабочих дней с даты поступления денежных средств на счет Цедента в сумме, указанной в п. 2.1 Договора, в полном объеме, Цессионарий совместно с Цедентом обязуется предоставить все необходимые документы в территориальные органы Федеральной службы государственной регистрации, кадастра и картографии для государственной регистрации перехода прав, связанных с установлением обременения (ипотеки) в пользу Цессионария.</w:t>
      </w:r>
    </w:p>
    <w:p w:rsidR="004121E8" w:rsidRPr="006B6F89" w:rsidRDefault="004121E8" w:rsidP="006B6F89">
      <w:pPr>
        <w:pStyle w:val="23"/>
        <w:ind w:firstLine="567"/>
        <w:jc w:val="both"/>
        <w:rPr>
          <w:b w:val="0"/>
          <w:bCs w:val="0"/>
          <w:sz w:val="22"/>
          <w:szCs w:val="22"/>
        </w:rPr>
      </w:pPr>
      <w:r w:rsidRPr="006B6F89">
        <w:rPr>
          <w:b w:val="0"/>
          <w:bCs w:val="0"/>
          <w:sz w:val="22"/>
          <w:szCs w:val="22"/>
        </w:rPr>
        <w:t>Цессионарий обязуется оплатить расходы, связанные с государственной регистрацией настоящего Договора.</w:t>
      </w:r>
    </w:p>
    <w:p w:rsidR="004121E8" w:rsidRPr="006B6F89" w:rsidRDefault="004121E8" w:rsidP="006B6F89">
      <w:pPr>
        <w:pStyle w:val="23"/>
        <w:numPr>
          <w:ilvl w:val="1"/>
          <w:numId w:val="25"/>
        </w:numPr>
        <w:ind w:left="0" w:firstLine="567"/>
        <w:jc w:val="both"/>
        <w:rPr>
          <w:b w:val="0"/>
          <w:bCs w:val="0"/>
          <w:sz w:val="22"/>
          <w:szCs w:val="22"/>
        </w:rPr>
      </w:pPr>
      <w:r w:rsidRPr="006B6F89">
        <w:rPr>
          <w:b w:val="0"/>
          <w:bCs w:val="0"/>
          <w:sz w:val="22"/>
          <w:szCs w:val="22"/>
        </w:rPr>
        <w:lastRenderedPageBreak/>
        <w:t>Цессионарий подтверждает, что при определении размера денежных средств, которые Цессионарий обязан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исковые и иные заявления, предъявленные в суд в отношении Должника</w:t>
      </w:r>
      <w:r w:rsidR="00974561" w:rsidRPr="006B6F89">
        <w:rPr>
          <w:b w:val="0"/>
          <w:bCs w:val="0"/>
          <w:sz w:val="22"/>
          <w:szCs w:val="22"/>
        </w:rPr>
        <w:t xml:space="preserve"> 1</w:t>
      </w:r>
      <w:r w:rsidRPr="006B6F89">
        <w:rPr>
          <w:b w:val="0"/>
          <w:bCs w:val="0"/>
          <w:sz w:val="22"/>
          <w:szCs w:val="22"/>
        </w:rPr>
        <w:t xml:space="preserve">, </w:t>
      </w:r>
      <w:r w:rsidR="00974561" w:rsidRPr="006B6F89">
        <w:rPr>
          <w:b w:val="0"/>
          <w:bCs w:val="0"/>
          <w:sz w:val="22"/>
          <w:szCs w:val="22"/>
        </w:rPr>
        <w:t>Должника 2, Поручителя 1, Поручителя 2, Поручителя 3, Поручителя 4, Поручителя 5, Поручителя 6, Поручителя 7, Поручителя 8 Френкеля Александра Яковлевича, Френкеля Бориса Александровича, Френкеля Геннадия Александровича, Каргаполовой Наталии Николаевны</w:t>
      </w:r>
      <w:r w:rsidRPr="006B6F89">
        <w:rPr>
          <w:b w:val="0"/>
          <w:bCs w:val="0"/>
          <w:sz w:val="22"/>
          <w:szCs w:val="22"/>
        </w:rPr>
        <w:t>.</w:t>
      </w:r>
    </w:p>
    <w:p w:rsidR="004121E8" w:rsidRPr="006B6F89" w:rsidRDefault="004121E8" w:rsidP="006B6F89">
      <w:pPr>
        <w:pStyle w:val="23"/>
        <w:ind w:firstLine="567"/>
        <w:jc w:val="both"/>
        <w:rPr>
          <w:b w:val="0"/>
          <w:bCs w:val="0"/>
          <w:sz w:val="22"/>
          <w:szCs w:val="22"/>
        </w:rPr>
      </w:pPr>
      <w:r w:rsidRPr="006B6F89">
        <w:rPr>
          <w:b w:val="0"/>
          <w:bCs w:val="0"/>
          <w:sz w:val="22"/>
          <w:szCs w:val="22"/>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4121E8" w:rsidRPr="006B6F89" w:rsidRDefault="004121E8" w:rsidP="006B6F89">
      <w:pPr>
        <w:pStyle w:val="23"/>
        <w:jc w:val="both"/>
        <w:rPr>
          <w:b w:val="0"/>
          <w:bCs w:val="0"/>
          <w:sz w:val="22"/>
          <w:szCs w:val="22"/>
        </w:rPr>
      </w:pPr>
    </w:p>
    <w:p w:rsidR="00C61910" w:rsidRPr="006B6F89" w:rsidRDefault="00C61910" w:rsidP="006B6F89">
      <w:pPr>
        <w:pStyle w:val="23"/>
        <w:numPr>
          <w:ilvl w:val="0"/>
          <w:numId w:val="25"/>
        </w:numPr>
        <w:ind w:left="0" w:firstLine="0"/>
        <w:jc w:val="center"/>
        <w:rPr>
          <w:bCs w:val="0"/>
          <w:sz w:val="22"/>
          <w:szCs w:val="22"/>
        </w:rPr>
      </w:pPr>
      <w:r w:rsidRPr="006B6F89">
        <w:rPr>
          <w:bCs w:val="0"/>
          <w:sz w:val="22"/>
          <w:szCs w:val="22"/>
        </w:rPr>
        <w:t>Ответственность Сторон</w:t>
      </w:r>
    </w:p>
    <w:p w:rsidR="009B0CF8" w:rsidRPr="006B6F89" w:rsidRDefault="009B0CF8" w:rsidP="006B6F89">
      <w:pPr>
        <w:pStyle w:val="23"/>
        <w:rPr>
          <w:b w:val="0"/>
          <w:bCs w:val="0"/>
          <w:sz w:val="22"/>
          <w:szCs w:val="22"/>
        </w:rPr>
      </w:pPr>
    </w:p>
    <w:p w:rsidR="002F1B13" w:rsidRPr="006B6F89" w:rsidRDefault="002F1B13" w:rsidP="006B6F89">
      <w:pPr>
        <w:pStyle w:val="23"/>
        <w:numPr>
          <w:ilvl w:val="1"/>
          <w:numId w:val="25"/>
        </w:numPr>
        <w:ind w:left="0" w:firstLine="567"/>
        <w:jc w:val="both"/>
        <w:rPr>
          <w:b w:val="0"/>
          <w:bCs w:val="0"/>
          <w:sz w:val="22"/>
          <w:szCs w:val="22"/>
        </w:rPr>
      </w:pPr>
      <w:r w:rsidRPr="006B6F89">
        <w:rPr>
          <w:b w:val="0"/>
          <w:bCs w:val="0"/>
          <w:sz w:val="22"/>
          <w:szCs w:val="22"/>
        </w:rPr>
        <w:t>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2F1B13" w:rsidRPr="006B6F89" w:rsidRDefault="002F1B13" w:rsidP="006B6F89">
      <w:pPr>
        <w:pStyle w:val="23"/>
        <w:numPr>
          <w:ilvl w:val="1"/>
          <w:numId w:val="25"/>
        </w:numPr>
        <w:ind w:left="0" w:firstLine="567"/>
        <w:jc w:val="both"/>
        <w:rPr>
          <w:b w:val="0"/>
          <w:bCs w:val="0"/>
          <w:sz w:val="22"/>
          <w:szCs w:val="22"/>
        </w:rPr>
      </w:pPr>
      <w:r w:rsidRPr="006B6F89">
        <w:rPr>
          <w:b w:val="0"/>
          <w:bCs w:val="0"/>
          <w:sz w:val="22"/>
          <w:szCs w:val="22"/>
        </w:rPr>
        <w:t>В случае неисполнения Цессионарием своей обязанности по оплате цены договора уступки прав (требований) в срок, предусмотренный п. 2.2. Договора, Цедент имеет право требовать от Цессионария оплаты по договору уступки прав (требований), в том числе в судебном порядке, либо (по усмотрению Цедента) в одностороннем порядке отказаться от исполнения договора уступки прав (требований) и потребовать возмещения убытков.</w:t>
      </w:r>
    </w:p>
    <w:p w:rsidR="009B0CF8" w:rsidRPr="006B6F89" w:rsidRDefault="002F1B13" w:rsidP="006B6F89">
      <w:pPr>
        <w:pStyle w:val="23"/>
        <w:numPr>
          <w:ilvl w:val="1"/>
          <w:numId w:val="25"/>
        </w:numPr>
        <w:ind w:left="0" w:firstLine="567"/>
        <w:jc w:val="both"/>
        <w:rPr>
          <w:b w:val="0"/>
          <w:bCs w:val="0"/>
          <w:sz w:val="22"/>
          <w:szCs w:val="22"/>
        </w:rPr>
      </w:pPr>
      <w:r w:rsidRPr="006B6F89">
        <w:rPr>
          <w:b w:val="0"/>
          <w:sz w:val="22"/>
          <w:szCs w:val="22"/>
        </w:rPr>
        <w:t xml:space="preserve">Принимая во внимание исследования, проведенные Цессионарием в отношении Кредитных и Обеспечительных договоров, учитывая вывод Цессионария о том, что Кредитные 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 согласно положениям ст. 15, ст. 404 Гражданского кодекса РФ, Цессионарий и Цедент устанавливают предел ответственности Цедента </w:t>
      </w:r>
      <w:r w:rsidRPr="006B6F89">
        <w:rPr>
          <w:b w:val="0"/>
          <w:bCs w:val="0"/>
          <w:sz w:val="22"/>
          <w:szCs w:val="22"/>
        </w:rPr>
        <w:t>по возмещению убытков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w:t>
      </w:r>
      <w:r w:rsidRPr="006B6F89">
        <w:rPr>
          <w:b w:val="0"/>
          <w:sz w:val="22"/>
          <w:szCs w:val="22"/>
        </w:rPr>
        <w:t>, и определяют в объеме, не превышающим 500 000 (Пятьсот тысяч) рублей 00 копеек.</w:t>
      </w:r>
    </w:p>
    <w:p w:rsidR="009B0CF8" w:rsidRPr="006B6F89" w:rsidRDefault="009B0CF8" w:rsidP="006B6F89">
      <w:pPr>
        <w:pStyle w:val="23"/>
        <w:numPr>
          <w:ilvl w:val="1"/>
          <w:numId w:val="25"/>
        </w:numPr>
        <w:ind w:left="0" w:firstLine="567"/>
        <w:jc w:val="both"/>
        <w:rPr>
          <w:b w:val="0"/>
          <w:bCs w:val="0"/>
          <w:sz w:val="22"/>
          <w:szCs w:val="22"/>
        </w:rPr>
      </w:pPr>
      <w:r w:rsidRPr="006B6F89">
        <w:rPr>
          <w:b w:val="0"/>
          <w:bCs w:val="0"/>
          <w:sz w:val="22"/>
          <w:szCs w:val="22"/>
        </w:rPr>
        <w:t>Цессионарий 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(Двадцать) процентов от цены сделки.</w:t>
      </w:r>
    </w:p>
    <w:p w:rsidR="009B0CF8" w:rsidRPr="006B6F89" w:rsidRDefault="009B0CF8" w:rsidP="006B6F89">
      <w:pPr>
        <w:pStyle w:val="23"/>
        <w:numPr>
          <w:ilvl w:val="1"/>
          <w:numId w:val="25"/>
        </w:numPr>
        <w:ind w:left="0" w:firstLine="567"/>
        <w:jc w:val="both"/>
        <w:rPr>
          <w:b w:val="0"/>
          <w:bCs w:val="0"/>
          <w:sz w:val="22"/>
          <w:szCs w:val="22"/>
        </w:rPr>
      </w:pPr>
      <w:r w:rsidRPr="006B6F89">
        <w:rPr>
          <w:b w:val="0"/>
          <w:bCs w:val="0"/>
          <w:sz w:val="22"/>
          <w:szCs w:val="22"/>
        </w:rPr>
        <w:t xml:space="preserve">Цедент не отвечает перед Цессионарием за недействительность уступаемых прав в случае недобросовестного поведения Цессионария, если </w:t>
      </w:r>
    </w:p>
    <w:p w:rsidR="009B0CF8" w:rsidRPr="006B6F89" w:rsidRDefault="009B0CF8" w:rsidP="006B6F89">
      <w:pPr>
        <w:pStyle w:val="23"/>
        <w:numPr>
          <w:ilvl w:val="0"/>
          <w:numId w:val="45"/>
        </w:numPr>
        <w:ind w:left="0" w:firstLine="567"/>
        <w:jc w:val="both"/>
        <w:rPr>
          <w:b w:val="0"/>
          <w:bCs w:val="0"/>
          <w:sz w:val="22"/>
          <w:szCs w:val="22"/>
        </w:rPr>
      </w:pPr>
      <w:r w:rsidRPr="006B6F89">
        <w:rPr>
          <w:b w:val="0"/>
          <w:bCs w:val="0"/>
          <w:sz w:val="22"/>
          <w:szCs w:val="22"/>
        </w:rPr>
        <w:t>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9B0CF8" w:rsidRPr="006B6F89" w:rsidRDefault="009B0CF8" w:rsidP="006B6F89">
      <w:pPr>
        <w:pStyle w:val="23"/>
        <w:numPr>
          <w:ilvl w:val="0"/>
          <w:numId w:val="45"/>
        </w:numPr>
        <w:ind w:left="0" w:firstLine="567"/>
        <w:jc w:val="both"/>
        <w:rPr>
          <w:b w:val="0"/>
          <w:bCs w:val="0"/>
          <w:sz w:val="22"/>
          <w:szCs w:val="22"/>
        </w:rPr>
      </w:pPr>
      <w:r w:rsidRPr="006B6F89">
        <w:rPr>
          <w:b w:val="0"/>
          <w:bCs w:val="0"/>
          <w:sz w:val="22"/>
          <w:szCs w:val="22"/>
        </w:rPr>
        <w:t xml:space="preserve">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9B0CF8" w:rsidRPr="006B6F89" w:rsidRDefault="009B0CF8" w:rsidP="006B6F89">
      <w:pPr>
        <w:pStyle w:val="23"/>
        <w:ind w:firstLine="567"/>
        <w:jc w:val="both"/>
        <w:rPr>
          <w:b w:val="0"/>
          <w:bCs w:val="0"/>
          <w:sz w:val="22"/>
          <w:szCs w:val="22"/>
        </w:rPr>
      </w:pPr>
      <w:r w:rsidRPr="006B6F89">
        <w:rPr>
          <w:b w:val="0"/>
          <w:bCs w:val="0"/>
          <w:sz w:val="22"/>
          <w:szCs w:val="22"/>
        </w:rPr>
        <w:t>Во избежание сомнений буллиты подпункта не заменяют и не исключают друг друга, но применяются одновременно.</w:t>
      </w:r>
    </w:p>
    <w:p w:rsidR="009B0CF8" w:rsidRPr="006B6F89" w:rsidRDefault="009B0CF8" w:rsidP="006B6F89">
      <w:pPr>
        <w:pStyle w:val="23"/>
        <w:ind w:firstLine="567"/>
        <w:jc w:val="both"/>
        <w:rPr>
          <w:b w:val="0"/>
          <w:bCs w:val="0"/>
          <w:sz w:val="22"/>
          <w:szCs w:val="22"/>
        </w:rPr>
      </w:pPr>
      <w:r w:rsidRPr="006B6F89">
        <w:rPr>
          <w:b w:val="0"/>
          <w:bCs w:val="0"/>
          <w:sz w:val="22"/>
          <w:szCs w:val="22"/>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9B0CF8" w:rsidRPr="006B6F89" w:rsidRDefault="009B0CF8" w:rsidP="006B6F89">
      <w:pPr>
        <w:pStyle w:val="a4"/>
        <w:widowControl w:val="0"/>
        <w:numPr>
          <w:ilvl w:val="1"/>
          <w:numId w:val="25"/>
        </w:numPr>
        <w:spacing w:after="0" w:line="240" w:lineRule="auto"/>
        <w:ind w:left="0" w:firstLine="567"/>
        <w:contextualSpacing w:val="0"/>
        <w:jc w:val="both"/>
        <w:rPr>
          <w:rFonts w:ascii="Times New Roman" w:hAnsi="Times New Roman"/>
        </w:rPr>
      </w:pPr>
      <w:r w:rsidRPr="006B6F89">
        <w:rPr>
          <w:rFonts w:ascii="Times New Roman" w:hAnsi="Times New Roman"/>
        </w:rPr>
        <w:t>В случае, если стороны сделки будут возвращены в первоначальное положение, но при этом переданные права требования, указанные в п. 1.1. – 1.2. Договора уменьшатся из-за действий / бездействий Цессионария, то Цедент вправе требовать от Цессионария возмещения причиненных ему убытков.</w:t>
      </w:r>
    </w:p>
    <w:p w:rsidR="009B0CF8" w:rsidRPr="006B6F89" w:rsidRDefault="009B0CF8" w:rsidP="006B6F89">
      <w:pPr>
        <w:pStyle w:val="a4"/>
        <w:widowControl w:val="0"/>
        <w:numPr>
          <w:ilvl w:val="1"/>
          <w:numId w:val="25"/>
        </w:numPr>
        <w:spacing w:after="0" w:line="240" w:lineRule="auto"/>
        <w:ind w:left="0" w:firstLine="567"/>
        <w:contextualSpacing w:val="0"/>
        <w:jc w:val="both"/>
        <w:rPr>
          <w:rFonts w:ascii="Times New Roman" w:hAnsi="Times New Roman"/>
        </w:rPr>
      </w:pPr>
      <w:r w:rsidRPr="006B6F89">
        <w:rPr>
          <w:rFonts w:ascii="Times New Roman" w:hAnsi="Times New Roman"/>
        </w:rPr>
        <w:t xml:space="preserve">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w:t>
      </w:r>
      <w:r w:rsidRPr="006B6F89">
        <w:rPr>
          <w:rFonts w:ascii="Times New Roman" w:hAnsi="Times New Roman"/>
        </w:rPr>
        <w:lastRenderedPageBreak/>
        <w:t>Цессионария.</w:t>
      </w:r>
    </w:p>
    <w:p w:rsidR="002F1B13" w:rsidRPr="006B6F89" w:rsidRDefault="002F1B13" w:rsidP="006B6F89">
      <w:pPr>
        <w:pStyle w:val="23"/>
        <w:jc w:val="both"/>
        <w:rPr>
          <w:b w:val="0"/>
          <w:bCs w:val="0"/>
          <w:sz w:val="22"/>
          <w:szCs w:val="22"/>
        </w:rPr>
      </w:pPr>
    </w:p>
    <w:p w:rsidR="00C61910" w:rsidRPr="006B6F89" w:rsidRDefault="00C61910" w:rsidP="006B6F89">
      <w:pPr>
        <w:pStyle w:val="23"/>
        <w:numPr>
          <w:ilvl w:val="0"/>
          <w:numId w:val="25"/>
        </w:numPr>
        <w:ind w:left="0" w:firstLine="0"/>
        <w:jc w:val="center"/>
        <w:rPr>
          <w:bCs w:val="0"/>
          <w:sz w:val="22"/>
          <w:szCs w:val="22"/>
        </w:rPr>
      </w:pPr>
      <w:r w:rsidRPr="006B6F89">
        <w:rPr>
          <w:bCs w:val="0"/>
          <w:sz w:val="22"/>
          <w:szCs w:val="22"/>
        </w:rPr>
        <w:t>Срок действия Договора</w:t>
      </w:r>
    </w:p>
    <w:p w:rsidR="009B0CF8" w:rsidRPr="006B6F89" w:rsidRDefault="009B0CF8" w:rsidP="006B6F89">
      <w:pPr>
        <w:pStyle w:val="23"/>
        <w:rPr>
          <w:b w:val="0"/>
          <w:bCs w:val="0"/>
          <w:sz w:val="22"/>
          <w:szCs w:val="22"/>
        </w:rPr>
      </w:pPr>
    </w:p>
    <w:p w:rsidR="00C61910" w:rsidRPr="006B6F89" w:rsidRDefault="00C61910" w:rsidP="006B6F89">
      <w:pPr>
        <w:pStyle w:val="23"/>
        <w:numPr>
          <w:ilvl w:val="1"/>
          <w:numId w:val="25"/>
        </w:numPr>
        <w:ind w:left="0" w:firstLine="567"/>
        <w:jc w:val="both"/>
        <w:rPr>
          <w:b w:val="0"/>
          <w:bCs w:val="0"/>
          <w:sz w:val="22"/>
          <w:szCs w:val="22"/>
        </w:rPr>
      </w:pPr>
      <w:r w:rsidRPr="006B6F89">
        <w:rPr>
          <w:b w:val="0"/>
          <w:bCs w:val="0"/>
          <w:sz w:val="22"/>
          <w:szCs w:val="22"/>
        </w:rPr>
        <w:t>Договор вступает в силу с момента его подписания Сторонами и действует до момента его исполнения Сторонами.</w:t>
      </w:r>
    </w:p>
    <w:p w:rsidR="00C61910" w:rsidRPr="006B6F89" w:rsidRDefault="00C61910" w:rsidP="006B6F89">
      <w:pPr>
        <w:pStyle w:val="23"/>
        <w:rPr>
          <w:b w:val="0"/>
          <w:bCs w:val="0"/>
          <w:sz w:val="22"/>
          <w:szCs w:val="22"/>
        </w:rPr>
      </w:pPr>
    </w:p>
    <w:p w:rsidR="00C61910" w:rsidRPr="006B6F89" w:rsidRDefault="00C61910" w:rsidP="006B6F89">
      <w:pPr>
        <w:pStyle w:val="23"/>
        <w:numPr>
          <w:ilvl w:val="0"/>
          <w:numId w:val="25"/>
        </w:numPr>
        <w:ind w:left="0" w:firstLine="0"/>
        <w:jc w:val="center"/>
        <w:rPr>
          <w:bCs w:val="0"/>
          <w:sz w:val="22"/>
          <w:szCs w:val="22"/>
        </w:rPr>
      </w:pPr>
      <w:r w:rsidRPr="006B6F89">
        <w:rPr>
          <w:bCs w:val="0"/>
          <w:sz w:val="22"/>
          <w:szCs w:val="22"/>
        </w:rPr>
        <w:t>Прочие условия</w:t>
      </w:r>
    </w:p>
    <w:p w:rsidR="009B0CF8" w:rsidRPr="006B6F89" w:rsidRDefault="009B0CF8" w:rsidP="006B6F89">
      <w:pPr>
        <w:pStyle w:val="23"/>
        <w:rPr>
          <w:b w:val="0"/>
          <w:bCs w:val="0"/>
          <w:sz w:val="22"/>
          <w:szCs w:val="22"/>
        </w:rPr>
      </w:pPr>
    </w:p>
    <w:p w:rsidR="006B6F89" w:rsidRPr="006B6F89" w:rsidRDefault="009B0CF8" w:rsidP="006B6F89">
      <w:pPr>
        <w:pStyle w:val="23"/>
        <w:numPr>
          <w:ilvl w:val="1"/>
          <w:numId w:val="25"/>
        </w:numPr>
        <w:ind w:left="0" w:firstLine="567"/>
        <w:jc w:val="both"/>
        <w:rPr>
          <w:b w:val="0"/>
          <w:bCs w:val="0"/>
          <w:sz w:val="22"/>
          <w:szCs w:val="22"/>
        </w:rPr>
      </w:pPr>
      <w:r w:rsidRPr="006B6F89">
        <w:rPr>
          <w:b w:val="0"/>
          <w:bCs w:val="0"/>
          <w:sz w:val="22"/>
          <w:szCs w:val="22"/>
        </w:rPr>
        <w:t>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 4.1 Договора.</w:t>
      </w:r>
    </w:p>
    <w:p w:rsidR="009B0CF8" w:rsidRPr="006B6F89" w:rsidRDefault="009B0CF8" w:rsidP="006B6F89">
      <w:pPr>
        <w:pStyle w:val="23"/>
        <w:numPr>
          <w:ilvl w:val="1"/>
          <w:numId w:val="25"/>
        </w:numPr>
        <w:ind w:left="0" w:firstLine="567"/>
        <w:jc w:val="both"/>
        <w:rPr>
          <w:b w:val="0"/>
          <w:bCs w:val="0"/>
          <w:sz w:val="22"/>
          <w:szCs w:val="22"/>
        </w:rPr>
      </w:pPr>
      <w:r w:rsidRPr="006B6F89">
        <w:rPr>
          <w:b w:val="0"/>
          <w:bCs w:val="0"/>
          <w:sz w:val="22"/>
          <w:szCs w:val="22"/>
        </w:rPr>
        <w:t>Цессионарию известно о</w:t>
      </w:r>
      <w:r w:rsidR="006B6F89" w:rsidRPr="006B6F89">
        <w:rPr>
          <w:b w:val="0"/>
          <w:bCs w:val="0"/>
          <w:sz w:val="22"/>
          <w:szCs w:val="22"/>
        </w:rPr>
        <w:t xml:space="preserve"> судебных процессах</w:t>
      </w:r>
      <w:r w:rsidRPr="006B6F89">
        <w:rPr>
          <w:b w:val="0"/>
          <w:bCs w:val="0"/>
          <w:sz w:val="22"/>
          <w:szCs w:val="22"/>
        </w:rPr>
        <w:t>, перечисленных в п. 1.5. Договора. Уступка прав (требований), указанных в п. 1.1.-1.2. Договора, является основанием для производства Сторонами процессуального правопреемства по указанным процедурам.</w:t>
      </w:r>
    </w:p>
    <w:p w:rsidR="006B6F89" w:rsidRPr="006B6F89" w:rsidRDefault="006B6F89" w:rsidP="006B6F89">
      <w:pPr>
        <w:pStyle w:val="23"/>
        <w:numPr>
          <w:ilvl w:val="1"/>
          <w:numId w:val="25"/>
        </w:numPr>
        <w:ind w:left="0" w:firstLine="567"/>
        <w:jc w:val="both"/>
        <w:rPr>
          <w:b w:val="0"/>
          <w:bCs w:val="0"/>
          <w:sz w:val="22"/>
          <w:szCs w:val="22"/>
        </w:rPr>
      </w:pPr>
      <w:r w:rsidRPr="006B6F89">
        <w:rPr>
          <w:b w:val="0"/>
          <w:sz w:val="22"/>
          <w:szCs w:val="22"/>
        </w:rPr>
        <w:t>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6B6F89" w:rsidRPr="006B6F89" w:rsidRDefault="006B6F89" w:rsidP="006B6F89">
      <w:pPr>
        <w:ind w:firstLine="567"/>
        <w:jc w:val="both"/>
        <w:rPr>
          <w:sz w:val="22"/>
          <w:szCs w:val="22"/>
        </w:rPr>
      </w:pPr>
      <w:r w:rsidRPr="006B6F89">
        <w:rPr>
          <w:sz w:val="22"/>
          <w:szCs w:val="22"/>
        </w:rPr>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а при неявке Цессионария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
    <w:p w:rsidR="006B6F89" w:rsidRPr="006B6F89" w:rsidRDefault="006B6F89" w:rsidP="006B6F89">
      <w:pPr>
        <w:pStyle w:val="a4"/>
        <w:numPr>
          <w:ilvl w:val="1"/>
          <w:numId w:val="25"/>
        </w:numPr>
        <w:spacing w:after="0" w:line="240" w:lineRule="auto"/>
        <w:ind w:left="0" w:firstLine="567"/>
        <w:contextualSpacing w:val="0"/>
        <w:jc w:val="both"/>
        <w:rPr>
          <w:rFonts w:ascii="Times New Roman" w:hAnsi="Times New Roman"/>
        </w:rPr>
      </w:pPr>
      <w:r w:rsidRPr="006B6F89">
        <w:rPr>
          <w:rFonts w:ascii="Times New Roman" w:hAnsi="Times New Roman"/>
        </w:rPr>
        <w:t>Стороны пришли к соглашению о том, что проценты по ст. 317.1 Гражданского кодекса РФ не начисляются.</w:t>
      </w:r>
    </w:p>
    <w:p w:rsidR="006B6F89" w:rsidRPr="006B6F89" w:rsidRDefault="006B6F89" w:rsidP="006B6F89">
      <w:pPr>
        <w:pStyle w:val="a4"/>
        <w:numPr>
          <w:ilvl w:val="1"/>
          <w:numId w:val="25"/>
        </w:numPr>
        <w:spacing w:after="0" w:line="240" w:lineRule="auto"/>
        <w:ind w:left="0" w:firstLine="567"/>
        <w:contextualSpacing w:val="0"/>
        <w:jc w:val="both"/>
        <w:rPr>
          <w:rFonts w:ascii="Times New Roman" w:hAnsi="Times New Roman"/>
        </w:rPr>
      </w:pPr>
      <w:r w:rsidRPr="006B6F89">
        <w:rPr>
          <w:rFonts w:ascii="Times New Roman" w:hAnsi="Times New Roman"/>
        </w:rPr>
        <w:t>При заключении, исполнении, изменении и расторжении Договора Стороны принимают на себя следующие обязательства:</w:t>
      </w:r>
    </w:p>
    <w:p w:rsidR="006B6F89" w:rsidRPr="006B6F89" w:rsidRDefault="006B6F89" w:rsidP="006B6F89">
      <w:pPr>
        <w:pStyle w:val="a4"/>
        <w:numPr>
          <w:ilvl w:val="2"/>
          <w:numId w:val="25"/>
        </w:numPr>
        <w:spacing w:after="0" w:line="240" w:lineRule="auto"/>
        <w:ind w:left="0" w:firstLine="567"/>
        <w:contextualSpacing w:val="0"/>
        <w:jc w:val="both"/>
        <w:rPr>
          <w:rFonts w:ascii="Times New Roman" w:hAnsi="Times New Roman"/>
        </w:rPr>
      </w:pPr>
      <w:r w:rsidRPr="006B6F89">
        <w:rPr>
          <w:rFonts w:ascii="Times New Roman" w:hAnsi="Times New Roman"/>
        </w:rPr>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6B6F89" w:rsidRPr="006B6F89" w:rsidRDefault="006B6F89" w:rsidP="006B6F89">
      <w:pPr>
        <w:pStyle w:val="a4"/>
        <w:numPr>
          <w:ilvl w:val="2"/>
          <w:numId w:val="25"/>
        </w:numPr>
        <w:spacing w:after="0" w:line="240" w:lineRule="auto"/>
        <w:ind w:left="0" w:firstLine="567"/>
        <w:contextualSpacing w:val="0"/>
        <w:jc w:val="both"/>
        <w:rPr>
          <w:rFonts w:ascii="Times New Roman" w:hAnsi="Times New Roman"/>
        </w:rPr>
      </w:pPr>
      <w:r w:rsidRPr="006B6F89">
        <w:rPr>
          <w:rFonts w:ascii="Times New Roman" w:hAnsi="Times New Roman"/>
        </w:rPr>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 / 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6B6F89" w:rsidRPr="006B6F89" w:rsidRDefault="006B6F89" w:rsidP="006B6F89">
      <w:pPr>
        <w:pStyle w:val="a4"/>
        <w:numPr>
          <w:ilvl w:val="2"/>
          <w:numId w:val="25"/>
        </w:numPr>
        <w:spacing w:after="0" w:line="240" w:lineRule="auto"/>
        <w:ind w:left="0" w:firstLine="567"/>
        <w:contextualSpacing w:val="0"/>
        <w:jc w:val="both"/>
        <w:rPr>
          <w:rFonts w:ascii="Times New Roman" w:hAnsi="Times New Roman"/>
        </w:rPr>
      </w:pPr>
      <w:r w:rsidRPr="006B6F89">
        <w:rPr>
          <w:rFonts w:ascii="Times New Roman" w:hAnsi="Times New Roman"/>
        </w:rPr>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6B6F89" w:rsidRPr="006B6F89" w:rsidRDefault="006B6F89" w:rsidP="006B6F89">
      <w:pPr>
        <w:pStyle w:val="a4"/>
        <w:numPr>
          <w:ilvl w:val="1"/>
          <w:numId w:val="25"/>
        </w:numPr>
        <w:spacing w:after="0" w:line="240" w:lineRule="auto"/>
        <w:ind w:left="0" w:firstLine="567"/>
        <w:contextualSpacing w:val="0"/>
        <w:jc w:val="both"/>
        <w:rPr>
          <w:rFonts w:ascii="Times New Roman" w:hAnsi="Times New Roman"/>
        </w:rPr>
      </w:pPr>
      <w:r w:rsidRPr="006B6F89">
        <w:rPr>
          <w:rFonts w:ascii="Times New Roman" w:hAnsi="Times New Roman"/>
        </w:rPr>
        <w:t>Положения пункта 5.5. Договора распространяются на отношения, возникшие до его заключения, но связанные с заключением Договора.</w:t>
      </w:r>
    </w:p>
    <w:p w:rsidR="006B6F89" w:rsidRPr="006B6F89" w:rsidRDefault="006B6F89" w:rsidP="006B6F89">
      <w:pPr>
        <w:pStyle w:val="a4"/>
        <w:numPr>
          <w:ilvl w:val="1"/>
          <w:numId w:val="25"/>
        </w:numPr>
        <w:spacing w:after="0" w:line="240" w:lineRule="auto"/>
        <w:ind w:left="0" w:firstLine="567"/>
        <w:contextualSpacing w:val="0"/>
        <w:jc w:val="both"/>
        <w:rPr>
          <w:rFonts w:ascii="Times New Roman" w:hAnsi="Times New Roman"/>
        </w:rPr>
      </w:pPr>
      <w:r w:rsidRPr="006B6F89">
        <w:rPr>
          <w:rFonts w:ascii="Times New Roman" w:hAnsi="Times New Roman"/>
        </w:rPr>
        <w:t xml:space="preserve">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5.5.1-5.5.3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w:t>
      </w:r>
      <w:r w:rsidRPr="006B6F89">
        <w:rPr>
          <w:rFonts w:ascii="Times New Roman" w:hAnsi="Times New Roman"/>
        </w:rPr>
        <w:lastRenderedPageBreak/>
        <w:t>основанием для направления уведомления. К уведомлению должны быть приложены подтверждающие документы и/или материалы.</w:t>
      </w:r>
    </w:p>
    <w:p w:rsidR="006B6F89" w:rsidRPr="006B6F89" w:rsidRDefault="006B6F89" w:rsidP="006B6F89">
      <w:pPr>
        <w:ind w:firstLine="567"/>
        <w:jc w:val="both"/>
        <w:rPr>
          <w:sz w:val="22"/>
          <w:szCs w:val="22"/>
        </w:rPr>
      </w:pPr>
      <w:r w:rsidRPr="006B6F89">
        <w:rPr>
          <w:sz w:val="22"/>
          <w:szCs w:val="22"/>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6B6F89" w:rsidRPr="006B6F89" w:rsidRDefault="006B6F89" w:rsidP="006B6F89">
      <w:pPr>
        <w:pStyle w:val="a4"/>
        <w:numPr>
          <w:ilvl w:val="1"/>
          <w:numId w:val="25"/>
        </w:numPr>
        <w:spacing w:after="0" w:line="240" w:lineRule="auto"/>
        <w:ind w:left="0" w:firstLine="567"/>
        <w:contextualSpacing w:val="0"/>
        <w:jc w:val="both"/>
        <w:rPr>
          <w:rFonts w:ascii="Times New Roman" w:hAnsi="Times New Roman"/>
        </w:rPr>
      </w:pPr>
      <w:r w:rsidRPr="006B6F89">
        <w:rPr>
          <w:rFonts w:ascii="Times New Roman" w:hAnsi="Times New Roman"/>
        </w:rPr>
        <w:t>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6B6F89" w:rsidRPr="006B6F89" w:rsidRDefault="006B6F89" w:rsidP="006B6F89">
      <w:pPr>
        <w:ind w:firstLine="567"/>
        <w:jc w:val="both"/>
        <w:rPr>
          <w:sz w:val="22"/>
          <w:szCs w:val="22"/>
        </w:rPr>
      </w:pPr>
      <w:r w:rsidRPr="006B6F89">
        <w:rPr>
          <w:sz w:val="22"/>
          <w:szCs w:val="22"/>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6B6F89" w:rsidRPr="006B6F89" w:rsidRDefault="006B6F89" w:rsidP="006B6F89">
      <w:pPr>
        <w:pStyle w:val="a4"/>
        <w:numPr>
          <w:ilvl w:val="1"/>
          <w:numId w:val="25"/>
        </w:numPr>
        <w:spacing w:after="0" w:line="240" w:lineRule="auto"/>
        <w:ind w:left="0" w:firstLine="567"/>
        <w:contextualSpacing w:val="0"/>
        <w:jc w:val="both"/>
        <w:rPr>
          <w:rFonts w:ascii="Times New Roman" w:hAnsi="Times New Roman"/>
        </w:rPr>
      </w:pPr>
      <w:r w:rsidRPr="006B6F89">
        <w:rPr>
          <w:rFonts w:ascii="Times New Roman" w:hAnsi="Times New Roman"/>
        </w:rPr>
        <w:t>Все споры, разногласия или требования, возникающие из настоящего Договора цессии или в связи с ним, в том числе, касающиеся его заключения, исполнения, изменения, нарушения, прекращения, недействительности подлежат разрешению в _______________________________________________________________________________________.</w:t>
      </w:r>
    </w:p>
    <w:p w:rsidR="006B6F89" w:rsidRPr="006B6F89" w:rsidRDefault="006B6F89" w:rsidP="006B6F89">
      <w:pPr>
        <w:pStyle w:val="a4"/>
        <w:numPr>
          <w:ilvl w:val="1"/>
          <w:numId w:val="25"/>
        </w:numPr>
        <w:spacing w:after="0" w:line="240" w:lineRule="auto"/>
        <w:ind w:left="0" w:firstLine="567"/>
        <w:contextualSpacing w:val="0"/>
        <w:jc w:val="both"/>
        <w:rPr>
          <w:rFonts w:ascii="Times New Roman" w:hAnsi="Times New Roman"/>
        </w:rPr>
      </w:pPr>
      <w:r w:rsidRPr="006B6F89">
        <w:rPr>
          <w:rFonts w:ascii="Times New Roman" w:hAnsi="Times New Roman"/>
        </w:rPr>
        <w:t>Договор составлен в шести подлинных экземплярах, имеющих одинаковую юридическую силу, при этом два экземпляра находятся у Цедента и два – у Цессионария, два экземпляра для Федеральной службы государственной регистрации, кадастра и картографии.</w:t>
      </w:r>
    </w:p>
    <w:p w:rsidR="009B0CF8" w:rsidRPr="006B6F89" w:rsidRDefault="009B0CF8" w:rsidP="006B6F89">
      <w:pPr>
        <w:pStyle w:val="23"/>
        <w:jc w:val="both"/>
        <w:rPr>
          <w:b w:val="0"/>
          <w:bCs w:val="0"/>
          <w:sz w:val="22"/>
          <w:szCs w:val="22"/>
        </w:rPr>
      </w:pPr>
    </w:p>
    <w:p w:rsidR="00C61910" w:rsidRPr="006B6F89" w:rsidRDefault="006B6F89" w:rsidP="006B6F89">
      <w:pPr>
        <w:pStyle w:val="23"/>
        <w:numPr>
          <w:ilvl w:val="0"/>
          <w:numId w:val="25"/>
        </w:numPr>
        <w:ind w:left="0" w:firstLine="0"/>
        <w:jc w:val="center"/>
        <w:rPr>
          <w:bCs w:val="0"/>
          <w:sz w:val="22"/>
          <w:szCs w:val="22"/>
        </w:rPr>
      </w:pPr>
      <w:r w:rsidRPr="006B6F89">
        <w:rPr>
          <w:bCs w:val="0"/>
          <w:sz w:val="22"/>
          <w:szCs w:val="22"/>
        </w:rPr>
        <w:t>Адреса и</w:t>
      </w:r>
      <w:r w:rsidR="00C61910" w:rsidRPr="006B6F89">
        <w:rPr>
          <w:bCs w:val="0"/>
          <w:sz w:val="22"/>
          <w:szCs w:val="22"/>
        </w:rPr>
        <w:t xml:space="preserve"> реквизиты Сторон:</w:t>
      </w:r>
    </w:p>
    <w:p w:rsidR="00C61910" w:rsidRPr="006B6F89" w:rsidRDefault="00C61910" w:rsidP="006B6F89">
      <w:pPr>
        <w:jc w:val="both"/>
        <w:rPr>
          <w:sz w:val="22"/>
          <w:szCs w:val="22"/>
        </w:rPr>
      </w:pPr>
    </w:p>
    <w:p w:rsidR="006B6F89" w:rsidRPr="006B6F89" w:rsidRDefault="006B6F89" w:rsidP="006B6F89">
      <w:pPr>
        <w:pStyle w:val="a4"/>
        <w:numPr>
          <w:ilvl w:val="1"/>
          <w:numId w:val="25"/>
        </w:numPr>
        <w:spacing w:after="0" w:line="240" w:lineRule="auto"/>
        <w:ind w:left="0" w:firstLine="567"/>
        <w:contextualSpacing w:val="0"/>
        <w:jc w:val="both"/>
        <w:rPr>
          <w:rFonts w:ascii="Times New Roman" w:hAnsi="Times New Roman"/>
          <w:b/>
        </w:rPr>
      </w:pPr>
      <w:r w:rsidRPr="006B6F89">
        <w:rPr>
          <w:rFonts w:ascii="Times New Roman" w:hAnsi="Times New Roman"/>
          <w:b/>
        </w:rPr>
        <w:t>Цедент: Публичное акционерное общество «Сбербанк России»</w:t>
      </w:r>
    </w:p>
    <w:p w:rsidR="006B6F89" w:rsidRPr="006B6F89" w:rsidRDefault="006B6F89" w:rsidP="006B6F89">
      <w:pPr>
        <w:jc w:val="both"/>
        <w:rPr>
          <w:sz w:val="22"/>
          <w:szCs w:val="22"/>
        </w:rPr>
      </w:pPr>
      <w:r w:rsidRPr="006B6F89">
        <w:rPr>
          <w:sz w:val="22"/>
          <w:szCs w:val="22"/>
        </w:rPr>
        <w:t>Местонахождение: 117997, г. Москва, ул. Вавилова, д. 19</w:t>
      </w:r>
    </w:p>
    <w:p w:rsidR="006B6F89" w:rsidRPr="006B6F89" w:rsidRDefault="006B6F89" w:rsidP="006B6F89">
      <w:pPr>
        <w:jc w:val="both"/>
        <w:rPr>
          <w:sz w:val="22"/>
          <w:szCs w:val="22"/>
        </w:rPr>
      </w:pPr>
      <w:r w:rsidRPr="006B6F89">
        <w:rPr>
          <w:sz w:val="22"/>
          <w:szCs w:val="22"/>
        </w:rPr>
        <w:t>Северо-Западный банк ПАО Сбербанк</w:t>
      </w:r>
    </w:p>
    <w:p w:rsidR="006B6F89" w:rsidRPr="006B6F89" w:rsidRDefault="006B6F89" w:rsidP="006B6F89">
      <w:pPr>
        <w:jc w:val="both"/>
        <w:rPr>
          <w:sz w:val="22"/>
          <w:szCs w:val="22"/>
        </w:rPr>
      </w:pPr>
      <w:r w:rsidRPr="006B6F89">
        <w:rPr>
          <w:sz w:val="22"/>
          <w:szCs w:val="22"/>
        </w:rPr>
        <w:t>Почтовый адрес: 191124, Санкт-Петербург, ул. Красного Текстильщика, д. 2</w:t>
      </w:r>
    </w:p>
    <w:p w:rsidR="006B6F89" w:rsidRPr="006B6F89" w:rsidRDefault="006B6F89" w:rsidP="006B6F89">
      <w:pPr>
        <w:jc w:val="both"/>
        <w:rPr>
          <w:sz w:val="22"/>
          <w:szCs w:val="22"/>
        </w:rPr>
      </w:pPr>
      <w:r w:rsidRPr="006B6F89">
        <w:rPr>
          <w:sz w:val="22"/>
          <w:szCs w:val="22"/>
        </w:rPr>
        <w:t>ИНН 7707083893, ОГРН 1027700132195, КПП 784243001, ОКПО 09171401</w:t>
      </w:r>
    </w:p>
    <w:p w:rsidR="006B6F89" w:rsidRPr="006B6F89" w:rsidRDefault="006B6F89" w:rsidP="006B6F89">
      <w:pPr>
        <w:jc w:val="both"/>
        <w:rPr>
          <w:sz w:val="22"/>
          <w:szCs w:val="22"/>
        </w:rPr>
      </w:pPr>
      <w:r w:rsidRPr="006B6F89">
        <w:rPr>
          <w:sz w:val="22"/>
          <w:szCs w:val="22"/>
        </w:rPr>
        <w:t>БИК 044030653, к/счет 30101810500000000653 в Северо-Западном ГУ Банка России,</w:t>
      </w:r>
    </w:p>
    <w:p w:rsidR="006B6F89" w:rsidRPr="006B6F89" w:rsidRDefault="006B6F89" w:rsidP="006B6F89">
      <w:pPr>
        <w:jc w:val="both"/>
        <w:rPr>
          <w:sz w:val="22"/>
          <w:szCs w:val="22"/>
        </w:rPr>
      </w:pPr>
      <w:r w:rsidRPr="006B6F89">
        <w:rPr>
          <w:sz w:val="22"/>
          <w:szCs w:val="22"/>
        </w:rPr>
        <w:t>Расчетный счет: 47422810655009999732</w:t>
      </w:r>
    </w:p>
    <w:p w:rsidR="006B6F89" w:rsidRPr="006B6F89" w:rsidRDefault="006B6F89" w:rsidP="006B6F89">
      <w:pPr>
        <w:jc w:val="both"/>
        <w:rPr>
          <w:sz w:val="22"/>
          <w:szCs w:val="22"/>
        </w:rPr>
      </w:pPr>
      <w:r w:rsidRPr="006B6F89">
        <w:rPr>
          <w:sz w:val="22"/>
          <w:szCs w:val="22"/>
        </w:rPr>
        <w:t>Телефон: 8 (800) 707-00-70, доб. 60996916</w:t>
      </w:r>
    </w:p>
    <w:p w:rsidR="00C61910" w:rsidRPr="006B6F89" w:rsidRDefault="00C61910" w:rsidP="006B6F89">
      <w:pPr>
        <w:ind w:firstLine="993"/>
        <w:jc w:val="both"/>
        <w:rPr>
          <w:sz w:val="22"/>
          <w:szCs w:val="22"/>
        </w:rPr>
      </w:pPr>
    </w:p>
    <w:p w:rsidR="00C61910" w:rsidRPr="006B6F89" w:rsidRDefault="006B6F89" w:rsidP="006B6F89">
      <w:pPr>
        <w:pStyle w:val="a4"/>
        <w:numPr>
          <w:ilvl w:val="1"/>
          <w:numId w:val="25"/>
        </w:numPr>
        <w:spacing w:after="0" w:line="240" w:lineRule="auto"/>
        <w:ind w:left="0" w:firstLine="567"/>
        <w:contextualSpacing w:val="0"/>
        <w:jc w:val="both"/>
        <w:rPr>
          <w:rFonts w:ascii="Times New Roman" w:hAnsi="Times New Roman"/>
          <w:b/>
        </w:rPr>
      </w:pPr>
      <w:r w:rsidRPr="006B6F89">
        <w:rPr>
          <w:rFonts w:ascii="Times New Roman" w:hAnsi="Times New Roman"/>
          <w:b/>
        </w:rPr>
        <w:t>Цессионарий</w:t>
      </w:r>
      <w:r w:rsidR="00C61910" w:rsidRPr="006B6F89">
        <w:rPr>
          <w:rFonts w:ascii="Times New Roman" w:hAnsi="Times New Roman"/>
          <w:b/>
        </w:rPr>
        <w:t>:</w:t>
      </w:r>
      <w:r w:rsidRPr="006B6F89">
        <w:rPr>
          <w:rFonts w:ascii="Times New Roman" w:hAnsi="Times New Roman"/>
          <w:b/>
        </w:rPr>
        <w:t xml:space="preserve"> __</w:t>
      </w:r>
      <w:r>
        <w:rPr>
          <w:rFonts w:ascii="Times New Roman" w:hAnsi="Times New Roman"/>
          <w:b/>
        </w:rPr>
        <w:t>_______________________________</w:t>
      </w:r>
    </w:p>
    <w:p w:rsidR="00C61910" w:rsidRPr="006B6F89" w:rsidRDefault="006B6F89" w:rsidP="006B6F89">
      <w:pPr>
        <w:jc w:val="both"/>
        <w:rPr>
          <w:sz w:val="22"/>
          <w:szCs w:val="22"/>
        </w:rPr>
      </w:pPr>
      <w:r>
        <w:rPr>
          <w:sz w:val="22"/>
          <w:szCs w:val="22"/>
        </w:rPr>
        <w:t xml:space="preserve">Местонахождение: </w:t>
      </w:r>
      <w:r w:rsidR="00C61910" w:rsidRPr="006B6F89">
        <w:rPr>
          <w:sz w:val="22"/>
          <w:szCs w:val="22"/>
        </w:rPr>
        <w:t>_________________________</w:t>
      </w:r>
      <w:r>
        <w:rPr>
          <w:sz w:val="22"/>
          <w:szCs w:val="22"/>
        </w:rPr>
        <w:t>__</w:t>
      </w:r>
      <w:r w:rsidR="00C61910" w:rsidRPr="006B6F89">
        <w:rPr>
          <w:sz w:val="22"/>
          <w:szCs w:val="22"/>
        </w:rPr>
        <w:t>________________</w:t>
      </w:r>
    </w:p>
    <w:p w:rsidR="00C61910" w:rsidRPr="006B6F89" w:rsidRDefault="00C61910" w:rsidP="00DD0CA5">
      <w:pPr>
        <w:pStyle w:val="8"/>
        <w:keepNext w:val="0"/>
        <w:ind w:firstLine="0"/>
        <w:jc w:val="both"/>
        <w:rPr>
          <w:rFonts w:ascii="Times New Roman" w:hAnsi="Times New Roman" w:cs="Times New Roman"/>
          <w:b w:val="0"/>
          <w:bCs w:val="0"/>
          <w:sz w:val="22"/>
          <w:szCs w:val="22"/>
        </w:rPr>
      </w:pPr>
      <w:r w:rsidRPr="006B6F89">
        <w:rPr>
          <w:rFonts w:ascii="Times New Roman" w:hAnsi="Times New Roman" w:cs="Times New Roman"/>
          <w:b w:val="0"/>
          <w:bCs w:val="0"/>
          <w:sz w:val="22"/>
          <w:szCs w:val="22"/>
        </w:rPr>
        <w:t>Почтовый адрес: ___________________________________________</w:t>
      </w:r>
      <w:r w:rsidR="006B6F89">
        <w:rPr>
          <w:rFonts w:ascii="Times New Roman" w:hAnsi="Times New Roman" w:cs="Times New Roman"/>
          <w:b w:val="0"/>
          <w:bCs w:val="0"/>
          <w:sz w:val="22"/>
          <w:szCs w:val="22"/>
        </w:rPr>
        <w:t>_</w:t>
      </w:r>
    </w:p>
    <w:p w:rsidR="006B6F89" w:rsidRPr="00DD0CA5" w:rsidRDefault="006B6F89" w:rsidP="006B6F89">
      <w:pPr>
        <w:jc w:val="both"/>
        <w:rPr>
          <w:sz w:val="22"/>
          <w:szCs w:val="22"/>
        </w:rPr>
      </w:pPr>
      <w:r w:rsidRPr="00DD0CA5">
        <w:rPr>
          <w:sz w:val="22"/>
          <w:szCs w:val="22"/>
        </w:rPr>
        <w:t>ИНН _____________, ОГРН _____________, КПП ______________, ОКПО ______________</w:t>
      </w:r>
    </w:p>
    <w:p w:rsidR="00C61910" w:rsidRPr="006B6F89" w:rsidRDefault="00C61910" w:rsidP="006B6F89">
      <w:pPr>
        <w:jc w:val="both"/>
        <w:rPr>
          <w:sz w:val="22"/>
          <w:szCs w:val="22"/>
        </w:rPr>
      </w:pPr>
      <w:r w:rsidRPr="006B6F89">
        <w:rPr>
          <w:sz w:val="22"/>
          <w:szCs w:val="22"/>
        </w:rPr>
        <w:t>Расчетный (текущий) счет №_____________ в _______________________</w:t>
      </w:r>
    </w:p>
    <w:p w:rsidR="00C61910" w:rsidRDefault="00C61910" w:rsidP="006B6F89">
      <w:pPr>
        <w:jc w:val="both"/>
        <w:rPr>
          <w:sz w:val="22"/>
          <w:szCs w:val="22"/>
        </w:rPr>
      </w:pPr>
      <w:r w:rsidRPr="006B6F89">
        <w:rPr>
          <w:sz w:val="22"/>
          <w:szCs w:val="22"/>
        </w:rPr>
        <w:t>Телефон: _____________________</w:t>
      </w:r>
    </w:p>
    <w:p w:rsidR="006B6F89" w:rsidRDefault="006B6F89" w:rsidP="006B6F89">
      <w:pPr>
        <w:jc w:val="both"/>
        <w:rPr>
          <w:sz w:val="22"/>
          <w:szCs w:val="22"/>
        </w:rPr>
      </w:pPr>
    </w:p>
    <w:p w:rsidR="006B6F89" w:rsidRPr="006B6F89" w:rsidRDefault="006B6F89" w:rsidP="006B6F89">
      <w:pPr>
        <w:jc w:val="both"/>
        <w:rPr>
          <w:sz w:val="22"/>
          <w:szCs w:val="22"/>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284"/>
        <w:gridCol w:w="283"/>
        <w:gridCol w:w="4388"/>
      </w:tblGrid>
      <w:tr w:rsidR="006B6F89" w:rsidRPr="00FD68C0" w:rsidTr="006B6F89">
        <w:trPr>
          <w:jc w:val="center"/>
        </w:trPr>
        <w:tc>
          <w:tcPr>
            <w:tcW w:w="4390" w:type="dxa"/>
          </w:tcPr>
          <w:p w:rsidR="006B6F89" w:rsidRPr="00FD68C0" w:rsidRDefault="006B6F89" w:rsidP="004F0C13">
            <w:pPr>
              <w:adjustRightInd w:val="0"/>
              <w:jc w:val="both"/>
              <w:rPr>
                <w:b/>
                <w:sz w:val="22"/>
                <w:szCs w:val="22"/>
              </w:rPr>
            </w:pPr>
            <w:r w:rsidRPr="00FD68C0">
              <w:rPr>
                <w:b/>
                <w:sz w:val="22"/>
                <w:szCs w:val="22"/>
              </w:rPr>
              <w:t>Цедент</w:t>
            </w:r>
          </w:p>
          <w:p w:rsidR="006B6F89" w:rsidRPr="00FD68C0" w:rsidRDefault="006B6F89" w:rsidP="004F0C13">
            <w:pPr>
              <w:adjustRightInd w:val="0"/>
              <w:jc w:val="both"/>
              <w:rPr>
                <w:sz w:val="22"/>
                <w:szCs w:val="22"/>
              </w:rPr>
            </w:pPr>
          </w:p>
          <w:p w:rsidR="006B6F89" w:rsidRPr="00FD68C0" w:rsidRDefault="006B6F89" w:rsidP="004F0C13">
            <w:pPr>
              <w:adjustRightInd w:val="0"/>
              <w:jc w:val="both"/>
              <w:rPr>
                <w:sz w:val="22"/>
                <w:szCs w:val="22"/>
              </w:rPr>
            </w:pPr>
            <w:r w:rsidRPr="00FD68C0">
              <w:rPr>
                <w:sz w:val="22"/>
                <w:szCs w:val="22"/>
              </w:rPr>
              <w:t>Заместитель директора</w:t>
            </w:r>
          </w:p>
          <w:p w:rsidR="006B6F89" w:rsidRPr="00FD68C0" w:rsidRDefault="006B6F89" w:rsidP="004F0C13">
            <w:pPr>
              <w:adjustRightInd w:val="0"/>
              <w:jc w:val="both"/>
              <w:rPr>
                <w:sz w:val="22"/>
                <w:szCs w:val="22"/>
              </w:rPr>
            </w:pPr>
            <w:r w:rsidRPr="00FD68C0">
              <w:rPr>
                <w:sz w:val="22"/>
                <w:szCs w:val="22"/>
              </w:rPr>
              <w:t>Головного отделения по Санкт-Петербургу</w:t>
            </w:r>
          </w:p>
          <w:p w:rsidR="006B6F89" w:rsidRPr="00FD68C0" w:rsidRDefault="006B6F89" w:rsidP="004F0C13">
            <w:pPr>
              <w:adjustRightInd w:val="0"/>
              <w:jc w:val="both"/>
              <w:rPr>
                <w:sz w:val="22"/>
                <w:szCs w:val="22"/>
              </w:rPr>
            </w:pPr>
            <w:r w:rsidRPr="00FD68C0">
              <w:rPr>
                <w:sz w:val="22"/>
                <w:szCs w:val="22"/>
              </w:rPr>
              <w:t>Северо-Западного банка ПАО Сбербанк</w:t>
            </w:r>
          </w:p>
          <w:p w:rsidR="006B6F89" w:rsidRPr="00FD68C0" w:rsidRDefault="006B6F89" w:rsidP="004F0C13">
            <w:pPr>
              <w:adjustRightInd w:val="0"/>
              <w:jc w:val="both"/>
              <w:rPr>
                <w:sz w:val="22"/>
                <w:szCs w:val="22"/>
              </w:rPr>
            </w:pPr>
          </w:p>
          <w:p w:rsidR="006B6F89" w:rsidRPr="00FD68C0" w:rsidRDefault="006B6F89" w:rsidP="004F0C13">
            <w:pPr>
              <w:adjustRightInd w:val="0"/>
              <w:jc w:val="both"/>
              <w:rPr>
                <w:sz w:val="22"/>
                <w:szCs w:val="22"/>
              </w:rPr>
            </w:pPr>
            <w:r w:rsidRPr="00FD68C0">
              <w:rPr>
                <w:sz w:val="22"/>
                <w:szCs w:val="22"/>
              </w:rPr>
              <w:t>_________________________/ Габур А.С. /</w:t>
            </w:r>
          </w:p>
        </w:tc>
        <w:tc>
          <w:tcPr>
            <w:tcW w:w="283" w:type="dxa"/>
          </w:tcPr>
          <w:p w:rsidR="006B6F89" w:rsidRPr="00FD68C0" w:rsidRDefault="006B6F89" w:rsidP="004F0C13">
            <w:pPr>
              <w:adjustRightInd w:val="0"/>
              <w:jc w:val="both"/>
              <w:rPr>
                <w:sz w:val="22"/>
                <w:szCs w:val="22"/>
              </w:rPr>
            </w:pPr>
          </w:p>
        </w:tc>
        <w:tc>
          <w:tcPr>
            <w:tcW w:w="284" w:type="dxa"/>
          </w:tcPr>
          <w:p w:rsidR="006B6F89" w:rsidRPr="00FD68C0" w:rsidRDefault="006B6F89" w:rsidP="004F0C13">
            <w:pPr>
              <w:adjustRightInd w:val="0"/>
              <w:ind w:left="-108" w:right="-108"/>
              <w:jc w:val="both"/>
              <w:rPr>
                <w:sz w:val="22"/>
                <w:szCs w:val="22"/>
              </w:rPr>
            </w:pPr>
          </w:p>
        </w:tc>
        <w:tc>
          <w:tcPr>
            <w:tcW w:w="283" w:type="dxa"/>
          </w:tcPr>
          <w:p w:rsidR="006B6F89" w:rsidRPr="00FD68C0" w:rsidRDefault="006B6F89" w:rsidP="004F0C13">
            <w:pPr>
              <w:adjustRightInd w:val="0"/>
              <w:jc w:val="both"/>
              <w:rPr>
                <w:sz w:val="22"/>
                <w:szCs w:val="22"/>
              </w:rPr>
            </w:pPr>
          </w:p>
        </w:tc>
        <w:tc>
          <w:tcPr>
            <w:tcW w:w="4388" w:type="dxa"/>
          </w:tcPr>
          <w:p w:rsidR="006B6F89" w:rsidRPr="00FD68C0" w:rsidRDefault="006B6F89" w:rsidP="004F0C13">
            <w:pPr>
              <w:adjustRightInd w:val="0"/>
              <w:ind w:right="-119"/>
              <w:rPr>
                <w:b/>
                <w:sz w:val="22"/>
                <w:szCs w:val="22"/>
              </w:rPr>
            </w:pPr>
            <w:r w:rsidRPr="00FD68C0">
              <w:rPr>
                <w:b/>
                <w:sz w:val="22"/>
                <w:szCs w:val="22"/>
              </w:rPr>
              <w:t>Цессионарий</w:t>
            </w:r>
          </w:p>
          <w:p w:rsidR="006B6F89" w:rsidRPr="00FD68C0" w:rsidRDefault="006B6F89" w:rsidP="004F0C13">
            <w:pPr>
              <w:adjustRightInd w:val="0"/>
              <w:ind w:left="-108" w:right="-119"/>
              <w:jc w:val="both"/>
              <w:rPr>
                <w:bCs/>
                <w:sz w:val="22"/>
                <w:szCs w:val="22"/>
              </w:rPr>
            </w:pPr>
          </w:p>
          <w:p w:rsidR="006B6F89" w:rsidRPr="00FD68C0" w:rsidRDefault="006B6F89" w:rsidP="004F0C13">
            <w:pPr>
              <w:adjustRightInd w:val="0"/>
              <w:ind w:left="-108"/>
              <w:jc w:val="both"/>
              <w:rPr>
                <w:sz w:val="22"/>
                <w:szCs w:val="22"/>
              </w:rPr>
            </w:pPr>
          </w:p>
          <w:p w:rsidR="006B6F89" w:rsidRPr="00FD68C0" w:rsidRDefault="006B6F89" w:rsidP="004F0C13">
            <w:pPr>
              <w:adjustRightInd w:val="0"/>
              <w:ind w:left="-108" w:right="-119"/>
              <w:jc w:val="both"/>
              <w:rPr>
                <w:bCs/>
                <w:sz w:val="22"/>
                <w:szCs w:val="22"/>
              </w:rPr>
            </w:pPr>
            <w:r w:rsidRPr="00FD68C0">
              <w:rPr>
                <w:bCs/>
                <w:sz w:val="22"/>
                <w:szCs w:val="22"/>
              </w:rPr>
              <w:t>______________________________________</w:t>
            </w:r>
          </w:p>
          <w:p w:rsidR="006B6F89" w:rsidRDefault="006B6F89" w:rsidP="004F0C13">
            <w:pPr>
              <w:adjustRightInd w:val="0"/>
              <w:ind w:left="-108" w:right="-119"/>
              <w:jc w:val="both"/>
              <w:rPr>
                <w:bCs/>
                <w:sz w:val="22"/>
                <w:szCs w:val="22"/>
              </w:rPr>
            </w:pPr>
          </w:p>
          <w:p w:rsidR="006B6F89" w:rsidRPr="00FD68C0" w:rsidRDefault="006B6F89" w:rsidP="004F0C13">
            <w:pPr>
              <w:adjustRightInd w:val="0"/>
              <w:ind w:left="-108" w:right="-119"/>
              <w:jc w:val="both"/>
              <w:rPr>
                <w:bCs/>
                <w:sz w:val="22"/>
                <w:szCs w:val="22"/>
              </w:rPr>
            </w:pPr>
          </w:p>
          <w:p w:rsidR="006B6F89" w:rsidRPr="006B6F89" w:rsidRDefault="006B6F89" w:rsidP="006B6F89">
            <w:r w:rsidRPr="00FD68C0">
              <w:rPr>
                <w:sz w:val="22"/>
                <w:szCs w:val="22"/>
              </w:rPr>
              <w:t>_______________________</w:t>
            </w:r>
            <w:r>
              <w:rPr>
                <w:sz w:val="22"/>
                <w:szCs w:val="22"/>
              </w:rPr>
              <w:t>/_____________/</w:t>
            </w:r>
          </w:p>
        </w:tc>
      </w:tr>
      <w:tr w:rsidR="006B6F89" w:rsidRPr="00FD68C0" w:rsidTr="006B6F89">
        <w:trPr>
          <w:jc w:val="center"/>
        </w:trPr>
        <w:tc>
          <w:tcPr>
            <w:tcW w:w="4390" w:type="dxa"/>
          </w:tcPr>
          <w:p w:rsidR="006B6F89" w:rsidRPr="00FD68C0" w:rsidRDefault="006B6F89" w:rsidP="006B6F89">
            <w:pPr>
              <w:pStyle w:val="ConsPlusNonformat"/>
              <w:widowControl/>
              <w:tabs>
                <w:tab w:val="left" w:pos="6285"/>
              </w:tabs>
              <w:ind w:right="-108"/>
              <w:rPr>
                <w:rFonts w:ascii="Times New Roman" w:hAnsi="Times New Roman" w:cs="Times New Roman"/>
                <w:sz w:val="22"/>
                <w:szCs w:val="22"/>
              </w:rPr>
            </w:pPr>
            <w:r w:rsidRPr="00FD68C0">
              <w:rPr>
                <w:rFonts w:ascii="Times New Roman" w:hAnsi="Times New Roman" w:cs="Times New Roman"/>
                <w:sz w:val="22"/>
                <w:szCs w:val="22"/>
              </w:rPr>
              <w:t>М.П.</w:t>
            </w:r>
          </w:p>
        </w:tc>
        <w:tc>
          <w:tcPr>
            <w:tcW w:w="283" w:type="dxa"/>
          </w:tcPr>
          <w:p w:rsidR="006B6F89" w:rsidRPr="00FD68C0" w:rsidRDefault="006B6F89" w:rsidP="006B6F89">
            <w:pPr>
              <w:adjustRightInd w:val="0"/>
              <w:jc w:val="both"/>
              <w:rPr>
                <w:sz w:val="22"/>
                <w:szCs w:val="22"/>
              </w:rPr>
            </w:pPr>
          </w:p>
        </w:tc>
        <w:tc>
          <w:tcPr>
            <w:tcW w:w="284" w:type="dxa"/>
          </w:tcPr>
          <w:p w:rsidR="006B6F89" w:rsidRPr="00FD68C0" w:rsidRDefault="006B6F89" w:rsidP="006B6F89">
            <w:pPr>
              <w:pStyle w:val="ConsPlusNonformat"/>
              <w:widowControl/>
              <w:tabs>
                <w:tab w:val="left" w:pos="6285"/>
              </w:tabs>
              <w:ind w:left="-107" w:right="-108"/>
              <w:rPr>
                <w:rFonts w:ascii="Times New Roman" w:hAnsi="Times New Roman" w:cs="Times New Roman"/>
                <w:sz w:val="22"/>
                <w:szCs w:val="22"/>
              </w:rPr>
            </w:pPr>
          </w:p>
        </w:tc>
        <w:tc>
          <w:tcPr>
            <w:tcW w:w="283" w:type="dxa"/>
          </w:tcPr>
          <w:p w:rsidR="006B6F89" w:rsidRPr="00FD68C0" w:rsidRDefault="006B6F89" w:rsidP="006B6F89">
            <w:pPr>
              <w:adjustRightInd w:val="0"/>
              <w:jc w:val="both"/>
              <w:rPr>
                <w:sz w:val="22"/>
                <w:szCs w:val="22"/>
              </w:rPr>
            </w:pPr>
          </w:p>
        </w:tc>
        <w:tc>
          <w:tcPr>
            <w:tcW w:w="4388" w:type="dxa"/>
          </w:tcPr>
          <w:p w:rsidR="006B6F89" w:rsidRPr="00FD68C0" w:rsidRDefault="006B6F89" w:rsidP="006B6F89">
            <w:pPr>
              <w:pStyle w:val="ConsPlusNonformat"/>
              <w:widowControl/>
              <w:tabs>
                <w:tab w:val="left" w:pos="6285"/>
              </w:tabs>
              <w:ind w:right="-108"/>
              <w:rPr>
                <w:rFonts w:ascii="Times New Roman" w:hAnsi="Times New Roman" w:cs="Times New Roman"/>
                <w:sz w:val="22"/>
                <w:szCs w:val="22"/>
              </w:rPr>
            </w:pPr>
            <w:r w:rsidRPr="00FD68C0">
              <w:rPr>
                <w:rFonts w:ascii="Times New Roman" w:hAnsi="Times New Roman" w:cs="Times New Roman"/>
                <w:sz w:val="22"/>
                <w:szCs w:val="22"/>
              </w:rPr>
              <w:t>М.П.</w:t>
            </w:r>
          </w:p>
        </w:tc>
      </w:tr>
    </w:tbl>
    <w:p w:rsidR="006B6F89" w:rsidRPr="006B6F89" w:rsidRDefault="006B6F89" w:rsidP="006B6F89">
      <w:pPr>
        <w:pStyle w:val="23"/>
        <w:widowControl w:val="0"/>
        <w:tabs>
          <w:tab w:val="left" w:pos="9638"/>
        </w:tabs>
        <w:rPr>
          <w:b w:val="0"/>
          <w:bCs w:val="0"/>
          <w:sz w:val="22"/>
          <w:szCs w:val="22"/>
        </w:rPr>
      </w:pPr>
    </w:p>
    <w:p w:rsidR="006B6F89" w:rsidRDefault="006B6F89">
      <w:pPr>
        <w:autoSpaceDE/>
        <w:autoSpaceDN/>
        <w:rPr>
          <w:sz w:val="22"/>
          <w:szCs w:val="22"/>
        </w:rPr>
      </w:pPr>
      <w:r>
        <w:rPr>
          <w:b/>
          <w:bCs/>
          <w:sz w:val="22"/>
          <w:szCs w:val="22"/>
        </w:rPr>
        <w:br w:type="page"/>
      </w:r>
    </w:p>
    <w:p w:rsidR="00B2022F" w:rsidRPr="00FD68C0" w:rsidRDefault="00B2022F" w:rsidP="00B2022F">
      <w:pPr>
        <w:pStyle w:val="23"/>
        <w:widowControl w:val="0"/>
        <w:tabs>
          <w:tab w:val="left" w:pos="9638"/>
        </w:tabs>
        <w:jc w:val="right"/>
        <w:rPr>
          <w:b w:val="0"/>
          <w:bCs w:val="0"/>
          <w:sz w:val="22"/>
          <w:szCs w:val="22"/>
        </w:rPr>
      </w:pPr>
      <w:r w:rsidRPr="00FD68C0">
        <w:rPr>
          <w:b w:val="0"/>
          <w:bCs w:val="0"/>
          <w:sz w:val="22"/>
          <w:szCs w:val="22"/>
        </w:rPr>
        <w:lastRenderedPageBreak/>
        <w:t>Приложение № 1</w:t>
      </w:r>
    </w:p>
    <w:p w:rsidR="00B2022F" w:rsidRPr="00FD68C0" w:rsidRDefault="00B2022F" w:rsidP="00B2022F">
      <w:pPr>
        <w:pStyle w:val="23"/>
        <w:widowControl w:val="0"/>
        <w:tabs>
          <w:tab w:val="left" w:pos="9638"/>
        </w:tabs>
        <w:jc w:val="right"/>
        <w:rPr>
          <w:b w:val="0"/>
          <w:bCs w:val="0"/>
          <w:sz w:val="22"/>
          <w:szCs w:val="22"/>
        </w:rPr>
      </w:pPr>
      <w:r w:rsidRPr="00FD68C0">
        <w:rPr>
          <w:b w:val="0"/>
          <w:bCs w:val="0"/>
          <w:sz w:val="22"/>
          <w:szCs w:val="22"/>
        </w:rPr>
        <w:t xml:space="preserve">к Договору уступки прав (требований) № </w:t>
      </w:r>
      <w:r>
        <w:rPr>
          <w:b w:val="0"/>
          <w:bCs w:val="0"/>
          <w:sz w:val="22"/>
          <w:szCs w:val="22"/>
        </w:rPr>
        <w:t>__________________</w:t>
      </w:r>
      <w:r w:rsidRPr="00FD68C0" w:rsidDel="00F44017">
        <w:rPr>
          <w:b w:val="0"/>
          <w:bCs w:val="0"/>
          <w:sz w:val="22"/>
          <w:szCs w:val="22"/>
        </w:rPr>
        <w:t xml:space="preserve"> </w:t>
      </w:r>
      <w:r w:rsidRPr="00FD68C0">
        <w:rPr>
          <w:b w:val="0"/>
          <w:bCs w:val="0"/>
          <w:sz w:val="22"/>
          <w:szCs w:val="22"/>
        </w:rPr>
        <w:t xml:space="preserve">от </w:t>
      </w:r>
      <w:r>
        <w:rPr>
          <w:b w:val="0"/>
          <w:bCs w:val="0"/>
          <w:sz w:val="22"/>
          <w:szCs w:val="22"/>
        </w:rPr>
        <w:t>__________________</w:t>
      </w:r>
    </w:p>
    <w:p w:rsidR="006B6F89" w:rsidRDefault="006B6F89" w:rsidP="006B6F89">
      <w:pPr>
        <w:pStyle w:val="23"/>
        <w:widowControl w:val="0"/>
        <w:tabs>
          <w:tab w:val="left" w:pos="9638"/>
        </w:tabs>
        <w:rPr>
          <w:b w:val="0"/>
          <w:bCs w:val="0"/>
          <w:sz w:val="22"/>
          <w:szCs w:val="22"/>
        </w:rPr>
      </w:pPr>
    </w:p>
    <w:p w:rsidR="00B2022F" w:rsidRPr="00EB70F4" w:rsidRDefault="00B2022F" w:rsidP="00B2022F">
      <w:pPr>
        <w:pStyle w:val="23"/>
        <w:widowControl w:val="0"/>
        <w:tabs>
          <w:tab w:val="left" w:pos="9638"/>
        </w:tabs>
        <w:jc w:val="center"/>
        <w:rPr>
          <w:bCs w:val="0"/>
          <w:sz w:val="22"/>
          <w:szCs w:val="22"/>
        </w:rPr>
      </w:pPr>
      <w:r w:rsidRPr="00EB70F4">
        <w:rPr>
          <w:bCs w:val="0"/>
          <w:sz w:val="22"/>
          <w:szCs w:val="22"/>
        </w:rPr>
        <w:t>Перечень Обеспечительных договоров, права по которым передаются Цессионарию</w:t>
      </w:r>
    </w:p>
    <w:p w:rsidR="00B2022F" w:rsidRDefault="00B2022F" w:rsidP="006B6F89">
      <w:pPr>
        <w:pStyle w:val="23"/>
        <w:widowControl w:val="0"/>
        <w:tabs>
          <w:tab w:val="left" w:pos="9638"/>
        </w:tabs>
        <w:rPr>
          <w:b w:val="0"/>
          <w:bCs w:val="0"/>
          <w:sz w:val="22"/>
          <w:szCs w:val="22"/>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27"/>
        <w:gridCol w:w="2270"/>
        <w:gridCol w:w="1401"/>
        <w:gridCol w:w="2425"/>
        <w:gridCol w:w="1128"/>
      </w:tblGrid>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rPr>
                <w:b/>
              </w:rPr>
            </w:pPr>
            <w:r>
              <w:rPr>
                <w:b/>
              </w:rPr>
              <w:t>№ п/п</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rPr>
                <w:b/>
              </w:rPr>
            </w:pPr>
            <w:r>
              <w:rPr>
                <w:b/>
              </w:rPr>
              <w:t>Наименование договора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rPr>
                <w:b/>
              </w:rPr>
            </w:pPr>
            <w:r>
              <w:rPr>
                <w:b/>
              </w:rPr>
              <w:t>Наименование контрагента</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Pr="00CF15F4" w:rsidRDefault="00EB70F4" w:rsidP="004F0C13">
            <w:pPr>
              <w:jc w:val="center"/>
              <w:rPr>
                <w:b/>
              </w:rPr>
            </w:pPr>
            <w:r>
              <w:rPr>
                <w:b/>
              </w:rPr>
              <w:t>ИНН</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rPr>
                <w:i/>
              </w:rPr>
            </w:pPr>
            <w:r>
              <w:rPr>
                <w:b/>
              </w:rPr>
              <w:t>Номер договора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rPr>
                <w:b/>
              </w:rPr>
            </w:pPr>
            <w:r>
              <w:rPr>
                <w:b/>
              </w:rPr>
              <w:t>Дата договора</w:t>
            </w:r>
          </w:p>
        </w:tc>
      </w:tr>
      <w:tr w:rsidR="00EB70F4" w:rsidTr="00EB70F4">
        <w:trPr>
          <w:jc w:val="center"/>
        </w:trPr>
        <w:tc>
          <w:tcPr>
            <w:tcW w:w="10054" w:type="dxa"/>
            <w:gridSpan w:val="6"/>
            <w:tcBorders>
              <w:top w:val="single" w:sz="4" w:space="0" w:color="auto"/>
              <w:left w:val="single" w:sz="4" w:space="0" w:color="auto"/>
              <w:bottom w:val="single" w:sz="4" w:space="0" w:color="auto"/>
              <w:right w:val="single" w:sz="4" w:space="0" w:color="auto"/>
            </w:tcBorders>
          </w:tcPr>
          <w:p w:rsidR="00EB70F4" w:rsidRDefault="00EB70F4" w:rsidP="004F0C13">
            <w:pPr>
              <w:jc w:val="center"/>
              <w:rPr>
                <w:b/>
              </w:rPr>
            </w:pPr>
            <w:r>
              <w:rPr>
                <w:b/>
              </w:rPr>
              <w:t>По Кредитному договору 1</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последующей ипотеки</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КОО «Миоген Лимитед»</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9909261486</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0055-1-102919-АСРМ-И1</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12.07.2019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2</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rPr>
                <w:b/>
              </w:rPr>
            </w:pPr>
            <w:r>
              <w:t>Договор последующего залога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КОО «Миоген Лимитед»</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9909261486</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0055-1-102919-АСРМ-З</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12.07.2019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3</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последующего залога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«Невская Фруктовая Компания»</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7804317272</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0055-1-102919-АСРМ-З2</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14.05.2020</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4</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последующего залога доли в уставном капитале общества с ограниченной ответственностью</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Коджебаш Федор Федорович</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0055-1-102919-АСРМ-ЗД</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14.05.2020</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5</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«Фрут Сэт»</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7816271022</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0055-1-102919-АСРМ-П1</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20.03.2019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6</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«Актив Плюс СПб»</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rPr>
                <w:noProof/>
              </w:rPr>
            </w:pPr>
            <w:r w:rsidRPr="00396203">
              <w:rPr>
                <w:noProof/>
              </w:rPr>
              <w:t>7806552497</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rPr>
                <w:noProof/>
              </w:rPr>
              <w:drawing>
                <wp:inline distT="0" distB="0" distL="0" distR="0" wp14:anchorId="020EC350" wp14:editId="0B6777F5">
                  <wp:extent cx="9525" cy="9525"/>
                  <wp:effectExtent l="0" t="0" r="0" b="0"/>
                  <wp:docPr id="1" name="Рисунок 1" descr="http://8913CAC47F143CC98A62080F88ED59FF.dms.sberbank.ru/8913CAC47F143CC98A62080F88ED59FF-92D7D06EF02FC14A2F22375B03E4F6ED-D6C0667216F89D8B0F1ADB7FA9F7882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913CAC47F143CC98A62080F88ED59FF.dms.sberbank.ru/8913CAC47F143CC98A62080F88ED59FF-92D7D06EF02FC14A2F22375B03E4F6ED-D6C0667216F89D8B0F1ADB7FA9F7882B/1.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F15F4">
              <w:t>0055-1-102919-АСРМ-П2</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20.03.2019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7</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«Фора»</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396203">
              <w:t>7816316587</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0055-1-102919-АСРМ-П3</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20.03.2019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8</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«Фреш Фроузен Фуд»</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7802878949</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0055-1-102919-АСРМ-П4</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20.03.2019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9</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«Невская Фруктовая Компания»</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7804317272</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0055-1-102919-АСРМ-П5</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20.03.2019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10</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«Голден Фрут»</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7805678779</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0055-1-102919-АСРМ-П6</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20.03.2019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11</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КОО «Миоген Лимитед»</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9909261486</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0055-1-102919-АСРМ-П7</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12.07.2019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12</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«Фрут Лэйн»</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7804600561</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0055-1-102919-АСРМ-П8</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14.05.2020</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13</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«Фрут Авеню»</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7839066277</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0055-1-102919-АСРМ-П9</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14.05.2020</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14</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Френкель Александр Яковлевич</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0055-1-102919-АСРМ-ПФЛ1</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20.03.2019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15</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Френкель Борис Александрович</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0055-1-102919-АСРМ-ПФЛ2</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25.03.2019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16</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Френкель Геннадий Александрович</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0055-1-102919-АСРМ-ПФЛ3</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25.03.2019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17</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Каргаполова Наталья Николаевна</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0055-1-102919-АСРМ-ПФЛ4</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20.03.2019</w:t>
            </w:r>
          </w:p>
        </w:tc>
      </w:tr>
      <w:tr w:rsidR="00EB70F4" w:rsidTr="00EB70F4">
        <w:trPr>
          <w:jc w:val="center"/>
        </w:trPr>
        <w:tc>
          <w:tcPr>
            <w:tcW w:w="10054" w:type="dxa"/>
            <w:gridSpan w:val="6"/>
            <w:tcBorders>
              <w:top w:val="single" w:sz="4" w:space="0" w:color="auto"/>
              <w:left w:val="single" w:sz="4" w:space="0" w:color="auto"/>
              <w:bottom w:val="single" w:sz="4" w:space="0" w:color="auto"/>
              <w:right w:val="single" w:sz="4" w:space="0" w:color="auto"/>
            </w:tcBorders>
          </w:tcPr>
          <w:p w:rsidR="00EB70F4" w:rsidRDefault="00EB70F4" w:rsidP="004F0C13">
            <w:pPr>
              <w:ind w:left="-113" w:right="-102"/>
              <w:jc w:val="center"/>
              <w:rPr>
                <w:b/>
              </w:rPr>
            </w:pPr>
            <w:r>
              <w:rPr>
                <w:b/>
              </w:rPr>
              <w:t>По Кредитному договору 2</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последующей ипотеки</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КОО «Миоген Лимитед»</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9909261486</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0055-1-119218-АСРМ-И1</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28.12.2018</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2</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последующего залога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КОО «Миоген Лимитед»</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9909261486</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0055-1-119218-АСРМ-З</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25.12.2018</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3</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залога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«Невская Фруктовая Компания»</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7804317272</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0055-1-119218-АСРМ-З2</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14.05.2020</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4</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залога доли в уставном капитале общества с ограниченной ответственностью</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Коджебаш Федор Федорович</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0055-1-119218-АСРМ-ЗД</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14.05.2020</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5</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«Фрут Сэт»</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7816271022</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0055-1-119218-АСРМ-П1</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09.10.2018</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6</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«Фора»</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396203">
              <w:t>7816316587</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0055-1-119218-АСРМ-П3</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09.10.2018</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7</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«Фреш Фроузен Фуд»</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7802878949</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0055-1-119218-АСРМ-П4</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09.10.2018</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8</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«Невская Фруктовая Компания»</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7804317272</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0055-1-119218-АСРМ-П5</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09.10.2018</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9</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КОО «Миоген Лимитед»</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9909261486</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0055-1-119218-АСРМ-П6</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24.12.2018</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10</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«Актив Плюс СПб»</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396203">
              <w:t>7806552497</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0055-1-119218-АСРМ-П7</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20.03.2019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11</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«Фрут Лэйн»</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7804600561</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0055-1-119218-АСРМ-П8</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14.05.2020</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12</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«Фрут Авеню»</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7839066277</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0055-1-119218-АСРМ-П9</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14.05.2020</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lastRenderedPageBreak/>
              <w:t>13</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Френкель Александр Яковлевич</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0055-1-119218-АСРМ-ПФЛ1</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09.10.2018</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14</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Френкель Борис Александрович</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0055-1-119218-АСРМ-ПФЛ2</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09.10.2018</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15</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Френкель Геннадий Александрович</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0055-1-119218-АСРМ-ПФЛ3</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09.10.2018</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16</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Каргаполова Наталья Николаевна</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0055-1-119218-АСРМ-ПФЛ4</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09.10.2018</w:t>
            </w:r>
          </w:p>
        </w:tc>
      </w:tr>
      <w:tr w:rsidR="00EB70F4" w:rsidTr="00EB70F4">
        <w:trPr>
          <w:jc w:val="center"/>
        </w:trPr>
        <w:tc>
          <w:tcPr>
            <w:tcW w:w="10054" w:type="dxa"/>
            <w:gridSpan w:val="6"/>
            <w:tcBorders>
              <w:top w:val="single" w:sz="4" w:space="0" w:color="auto"/>
              <w:left w:val="single" w:sz="4" w:space="0" w:color="auto"/>
              <w:bottom w:val="single" w:sz="4" w:space="0" w:color="auto"/>
              <w:right w:val="single" w:sz="4" w:space="0" w:color="auto"/>
            </w:tcBorders>
          </w:tcPr>
          <w:p w:rsidR="00EB70F4" w:rsidRDefault="00EB70F4" w:rsidP="004F0C13">
            <w:pPr>
              <w:ind w:left="-113" w:right="-102"/>
              <w:jc w:val="center"/>
              <w:rPr>
                <w:b/>
              </w:rPr>
            </w:pPr>
            <w:r>
              <w:rPr>
                <w:b/>
              </w:rPr>
              <w:t>По Кредитному договору 3</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последующей ипотеки</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КОО «Миоген Лимитед»</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9909261486</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0055-1-102819-АСРМ-И1</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12.07.2019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2</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последующего залога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КОО «Миоген Лимитед»</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9909261486</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0055-1-102819-АСРМ-З</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12.07.2019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3</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последующего залога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«Невская Фруктовая Компания»</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7804317272</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0055-1-102819-АСРМ-З2</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14.05.2020</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4</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последующего залога доли в уставном капитале общества с ограниченной ответственностью</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Коджебаш Федор Федорович</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0055-1-102819-АСРМ-ЗД</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14.05.2020</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5</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«Фрут Сервис»</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7816271061</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0055-1-102819-АСРМ-П1</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20.03.2019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6</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«Актив Плюс СПб»</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396203">
              <w:t>7806552497</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0055-1-102819-АСРМ-П2</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20.03.2019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7</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«Фора»</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396203">
              <w:t>7816316587</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0055-1-102819-АСРМ-П3</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20.03.2019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8</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«Фреш Фроузен Фуд»</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396203">
              <w:t>7802878949</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0055-1-102819-АСРМ-П4</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20.03.2019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9</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«Невская Фруктовая Компания»</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7804317272</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0055-1-102819-АСРМ-П5</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20.03.2019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10</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«Голден Фрут»</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7805678779</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0055-1-102819-АСРМ-П6</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20.03.2019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11</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КОО «Миоген Лимитед»</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9909261486</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0055-1-102819-АСРМ-П7</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12.07.2019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12</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«Фрут Лэйн»</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7804600561</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0055-1-102819-АСРМ-П8</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14.05.2020</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13</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«Фрут Авеню»</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7839066277</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0055-1-102819-АСРМ-П9</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14.05.2020</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14</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Френкель Александр Яковлевич</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0055-1-102819-АСРМ-ПФЛ1</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20.03.2019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15</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Френкель Борис Александрович</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0055-1-102819-АСРМ-ПФЛ2</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25.03.2019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16</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Френкель Геннадий Александрович</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0055-1-102819-АСРМ-ПФЛ3</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25.03.2019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17</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Каргаполова Наталья Николаевна</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0055-1-102819-АСРМ-ПФЛ4</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20.03.2019</w:t>
            </w:r>
          </w:p>
        </w:tc>
      </w:tr>
      <w:tr w:rsidR="00EB70F4" w:rsidTr="00EB70F4">
        <w:trPr>
          <w:jc w:val="center"/>
        </w:trPr>
        <w:tc>
          <w:tcPr>
            <w:tcW w:w="10054" w:type="dxa"/>
            <w:gridSpan w:val="6"/>
            <w:tcBorders>
              <w:top w:val="single" w:sz="4" w:space="0" w:color="auto"/>
              <w:left w:val="single" w:sz="4" w:space="0" w:color="auto"/>
              <w:bottom w:val="single" w:sz="4" w:space="0" w:color="auto"/>
              <w:right w:val="single" w:sz="4" w:space="0" w:color="auto"/>
            </w:tcBorders>
          </w:tcPr>
          <w:p w:rsidR="00EB70F4" w:rsidRDefault="00EB70F4" w:rsidP="004F0C13">
            <w:pPr>
              <w:ind w:left="-113" w:right="-102"/>
              <w:jc w:val="center"/>
              <w:rPr>
                <w:b/>
              </w:rPr>
            </w:pPr>
            <w:r>
              <w:rPr>
                <w:b/>
              </w:rPr>
              <w:t>По Кредитному договору 4</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последующей ипотеки</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КОО «Миоген Лимитед»</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9909261486</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0055-1-119118-АСРМ-И1</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28.12.2018</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2</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последующего залога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КОО «Миоген Лимитед»</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9909261486</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0055-1-119118-АСРМ-З</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25.12.2018</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3</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последующего залога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«Невская Фруктовая Компания»</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7804317272</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0055-1-119118-АСРМ-З2</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14.05.2020</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4</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последующего залога доли в уставном капитале общества с ограниченной ответственностью</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Коджебаш Федор Федорович</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0055-1-119118-АСРМ-ЗД</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14.05.2020</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5</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«Фрут Сервис»</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7816271061</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0055-1-119118-АСРМ-П1</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09.10.2018</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6</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«Фора»</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396203">
              <w:t>7816316587</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0055-1-119118-АСРМ-П3</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09.10.2018</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7</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«Фреш Фроузен Фуд»</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7802878949</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0055-1-119118-АСРМ-П4</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09.10.2018</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8</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«Невская Фруктовая Компания»</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7804317272</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0055-1-119118-АСРМ-П5</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09.10.2018</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9</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КОО «Миоген Лимитед»</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9909261486</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0055-1-119118-АСРМ-П6</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24.12.2018</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10</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«Актив Плюс СПб»</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396203">
              <w:t>7806552497</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0055-1-119118-АСРМ-П7</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20.03.2019</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11</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«Фрут Лэйн»</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7804600561</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0055-1-119118-АСРМ-П8</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14.05.2020</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lastRenderedPageBreak/>
              <w:t>12</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ООО «Фрут Авеню»</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rsidRPr="00167E77">
              <w:t>7839066277</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0055-1-119118-АСРМ-П9</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14.05.2020</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13</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Френкель Александр Яковлевич</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0055-1-119118-АСРМ-ПФЛ1</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09.10.2018</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14</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Френкель Борис Александрович</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0055-1-119118-АСРМ-ПФЛ2</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09.10.2018</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15</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Френкель Геннадий Александрович</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0055-1-119118-АСРМ-ПФЛ3</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09.10.2018</w:t>
            </w:r>
          </w:p>
        </w:tc>
      </w:tr>
      <w:tr w:rsidR="00EB70F4" w:rsidTr="00EB70F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16</w:t>
            </w:r>
          </w:p>
        </w:tc>
        <w:tc>
          <w:tcPr>
            <w:tcW w:w="2327"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r>
              <w:t>Договор поручительства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Каргаполова Наталья Николаевна</w:t>
            </w:r>
          </w:p>
        </w:tc>
        <w:tc>
          <w:tcPr>
            <w:tcW w:w="1401" w:type="dxa"/>
            <w:tcBorders>
              <w:top w:val="single" w:sz="4" w:space="0" w:color="auto"/>
              <w:left w:val="single" w:sz="4" w:space="0" w:color="auto"/>
              <w:bottom w:val="single" w:sz="4" w:space="0" w:color="auto"/>
              <w:right w:val="single" w:sz="4" w:space="0" w:color="auto"/>
            </w:tcBorders>
            <w:vAlign w:val="center"/>
          </w:tcPr>
          <w:p w:rsidR="00EB70F4" w:rsidRDefault="00EB70F4" w:rsidP="004F0C13">
            <w:pPr>
              <w:jc w:val="center"/>
            </w:pPr>
            <w:r>
              <w: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jc w:val="center"/>
            </w:pPr>
            <w:r>
              <w:t>0055-1-119118-АСРМ-ПФЛ4</w:t>
            </w:r>
          </w:p>
        </w:tc>
        <w:tc>
          <w:tcPr>
            <w:tcW w:w="1128" w:type="dxa"/>
            <w:tcBorders>
              <w:top w:val="single" w:sz="4" w:space="0" w:color="auto"/>
              <w:left w:val="single" w:sz="4" w:space="0" w:color="auto"/>
              <w:bottom w:val="single" w:sz="4" w:space="0" w:color="auto"/>
              <w:right w:val="single" w:sz="4" w:space="0" w:color="auto"/>
            </w:tcBorders>
            <w:vAlign w:val="center"/>
            <w:hideMark/>
          </w:tcPr>
          <w:p w:rsidR="00EB70F4" w:rsidRDefault="00EB70F4" w:rsidP="004F0C13">
            <w:pPr>
              <w:ind w:left="-113" w:right="-102"/>
              <w:jc w:val="center"/>
            </w:pPr>
            <w:r>
              <w:t>09.10.2018</w:t>
            </w:r>
          </w:p>
        </w:tc>
      </w:tr>
    </w:tbl>
    <w:p w:rsidR="00DD0CA5" w:rsidRDefault="00DD0CA5" w:rsidP="006B6F89">
      <w:pPr>
        <w:pStyle w:val="23"/>
        <w:widowControl w:val="0"/>
        <w:tabs>
          <w:tab w:val="left" w:pos="9638"/>
        </w:tabs>
        <w:rPr>
          <w:b w:val="0"/>
          <w:bCs w:val="0"/>
          <w:sz w:val="22"/>
          <w:szCs w:val="22"/>
        </w:rPr>
      </w:pPr>
    </w:p>
    <w:p w:rsidR="00DD0CA5" w:rsidRDefault="00DD0CA5" w:rsidP="006B6F89">
      <w:pPr>
        <w:pStyle w:val="23"/>
        <w:widowControl w:val="0"/>
        <w:tabs>
          <w:tab w:val="left" w:pos="9638"/>
        </w:tabs>
        <w:rPr>
          <w:b w:val="0"/>
          <w:bCs w:val="0"/>
          <w:sz w:val="22"/>
          <w:szCs w:val="22"/>
        </w:rPr>
      </w:pPr>
    </w:p>
    <w:p w:rsidR="00EB70F4" w:rsidRDefault="00EB70F4" w:rsidP="006B6F89">
      <w:pPr>
        <w:pStyle w:val="23"/>
        <w:widowControl w:val="0"/>
        <w:tabs>
          <w:tab w:val="left" w:pos="9638"/>
        </w:tabs>
        <w:rPr>
          <w:b w:val="0"/>
          <w:bCs w:val="0"/>
          <w:sz w:val="22"/>
          <w:szCs w:val="22"/>
        </w:rPr>
      </w:pPr>
    </w:p>
    <w:p w:rsidR="00EB70F4" w:rsidRDefault="00EB70F4" w:rsidP="006B6F89">
      <w:pPr>
        <w:pStyle w:val="23"/>
        <w:widowControl w:val="0"/>
        <w:tabs>
          <w:tab w:val="left" w:pos="9638"/>
        </w:tabs>
        <w:rPr>
          <w:b w:val="0"/>
          <w:bCs w:val="0"/>
          <w:sz w:val="22"/>
          <w:szCs w:val="22"/>
        </w:rPr>
      </w:pPr>
    </w:p>
    <w:p w:rsidR="00EB70F4" w:rsidRDefault="00EB70F4" w:rsidP="006B6F89">
      <w:pPr>
        <w:pStyle w:val="23"/>
        <w:widowControl w:val="0"/>
        <w:tabs>
          <w:tab w:val="left" w:pos="9638"/>
        </w:tabs>
        <w:rPr>
          <w:b w:val="0"/>
          <w:bCs w:val="0"/>
          <w:sz w:val="22"/>
          <w:szCs w:val="22"/>
        </w:rPr>
      </w:pPr>
    </w:p>
    <w:p w:rsidR="00DD0CA5" w:rsidRDefault="00DD0CA5" w:rsidP="006B6F89">
      <w:pPr>
        <w:pStyle w:val="23"/>
        <w:widowControl w:val="0"/>
        <w:tabs>
          <w:tab w:val="left" w:pos="9638"/>
        </w:tabs>
        <w:rPr>
          <w:b w:val="0"/>
          <w:bCs w:val="0"/>
          <w:sz w:val="22"/>
          <w:szCs w:val="22"/>
        </w:rPr>
      </w:pPr>
    </w:p>
    <w:p w:rsidR="00B2022F" w:rsidRDefault="00B2022F">
      <w:pPr>
        <w:autoSpaceDE/>
        <w:autoSpaceDN/>
        <w:rPr>
          <w:sz w:val="22"/>
          <w:szCs w:val="22"/>
        </w:rPr>
      </w:pPr>
      <w:r>
        <w:rPr>
          <w:b/>
          <w:bCs/>
          <w:sz w:val="22"/>
          <w:szCs w:val="22"/>
        </w:rPr>
        <w:br w:type="page"/>
      </w:r>
    </w:p>
    <w:p w:rsidR="00B2022F" w:rsidRPr="00FD68C0" w:rsidRDefault="00B2022F" w:rsidP="00B2022F">
      <w:pPr>
        <w:pStyle w:val="23"/>
        <w:widowControl w:val="0"/>
        <w:tabs>
          <w:tab w:val="left" w:pos="9638"/>
        </w:tabs>
        <w:jc w:val="right"/>
        <w:rPr>
          <w:b w:val="0"/>
          <w:bCs w:val="0"/>
          <w:sz w:val="22"/>
          <w:szCs w:val="22"/>
        </w:rPr>
      </w:pPr>
      <w:r>
        <w:rPr>
          <w:b w:val="0"/>
          <w:bCs w:val="0"/>
          <w:sz w:val="22"/>
          <w:szCs w:val="22"/>
        </w:rPr>
        <w:lastRenderedPageBreak/>
        <w:t>Приложение № 2</w:t>
      </w:r>
    </w:p>
    <w:p w:rsidR="00B2022F" w:rsidRPr="00FD68C0" w:rsidRDefault="00B2022F" w:rsidP="00B2022F">
      <w:pPr>
        <w:pStyle w:val="23"/>
        <w:widowControl w:val="0"/>
        <w:tabs>
          <w:tab w:val="left" w:pos="9638"/>
        </w:tabs>
        <w:jc w:val="right"/>
        <w:rPr>
          <w:b w:val="0"/>
          <w:bCs w:val="0"/>
          <w:sz w:val="22"/>
          <w:szCs w:val="22"/>
        </w:rPr>
      </w:pPr>
      <w:r w:rsidRPr="00FD68C0">
        <w:rPr>
          <w:b w:val="0"/>
          <w:bCs w:val="0"/>
          <w:sz w:val="22"/>
          <w:szCs w:val="22"/>
        </w:rPr>
        <w:t xml:space="preserve">к Договору уступки прав (требований) № </w:t>
      </w:r>
      <w:r>
        <w:rPr>
          <w:b w:val="0"/>
          <w:bCs w:val="0"/>
          <w:sz w:val="22"/>
          <w:szCs w:val="22"/>
        </w:rPr>
        <w:t>___________________</w:t>
      </w:r>
      <w:r w:rsidRPr="00FD68C0" w:rsidDel="00F44017">
        <w:rPr>
          <w:b w:val="0"/>
          <w:bCs w:val="0"/>
          <w:sz w:val="22"/>
          <w:szCs w:val="22"/>
        </w:rPr>
        <w:t xml:space="preserve"> </w:t>
      </w:r>
      <w:r w:rsidRPr="00FD68C0">
        <w:rPr>
          <w:b w:val="0"/>
          <w:bCs w:val="0"/>
          <w:sz w:val="22"/>
          <w:szCs w:val="22"/>
        </w:rPr>
        <w:t xml:space="preserve">от </w:t>
      </w:r>
      <w:r>
        <w:rPr>
          <w:b w:val="0"/>
          <w:bCs w:val="0"/>
          <w:sz w:val="22"/>
          <w:szCs w:val="22"/>
        </w:rPr>
        <w:t>_________________</w:t>
      </w:r>
    </w:p>
    <w:p w:rsidR="00B2022F" w:rsidRPr="006B6F89" w:rsidRDefault="00B2022F" w:rsidP="006B6F89">
      <w:pPr>
        <w:pStyle w:val="23"/>
        <w:widowControl w:val="0"/>
        <w:tabs>
          <w:tab w:val="left" w:pos="9638"/>
        </w:tabs>
        <w:rPr>
          <w:b w:val="0"/>
          <w:bCs w:val="0"/>
          <w:sz w:val="22"/>
          <w:szCs w:val="22"/>
        </w:rPr>
      </w:pPr>
    </w:p>
    <w:p w:rsidR="00B2022F" w:rsidRDefault="00B2022F" w:rsidP="00B2022F">
      <w:pPr>
        <w:ind w:right="-54" w:firstLine="567"/>
        <w:jc w:val="both"/>
        <w:rPr>
          <w:sz w:val="22"/>
          <w:szCs w:val="22"/>
        </w:rPr>
      </w:pPr>
      <w:r w:rsidRPr="00FD68C0">
        <w:rPr>
          <w:b/>
          <w:sz w:val="22"/>
          <w:szCs w:val="22"/>
        </w:rPr>
        <w:t>Публичное акционерное общество «Сбербанк России»</w:t>
      </w:r>
      <w:r w:rsidRPr="00FD68C0">
        <w:rPr>
          <w:sz w:val="22"/>
          <w:szCs w:val="22"/>
        </w:rPr>
        <w:t xml:space="preserve">, именуемое в дальнейшем «Цедент», в лице </w:t>
      </w:r>
      <w:r>
        <w:rPr>
          <w:sz w:val="22"/>
          <w:szCs w:val="22"/>
        </w:rPr>
        <w:t>_____________________________________________</w:t>
      </w:r>
      <w:r w:rsidRPr="00FD68C0">
        <w:rPr>
          <w:sz w:val="22"/>
          <w:szCs w:val="22"/>
        </w:rPr>
        <w:t xml:space="preserve">, действующего(ей) на основании Устава, Положения о филиале ПАО Сбербанк – Северо-Западном банке и доверенности № </w:t>
      </w:r>
      <w:r>
        <w:rPr>
          <w:sz w:val="22"/>
          <w:szCs w:val="22"/>
        </w:rPr>
        <w:t>________________________ от __________________</w:t>
      </w:r>
      <w:r w:rsidRPr="00FD68C0">
        <w:rPr>
          <w:sz w:val="22"/>
          <w:szCs w:val="22"/>
        </w:rPr>
        <w:t xml:space="preserve">, с одной стороны, и </w:t>
      </w:r>
    </w:p>
    <w:p w:rsidR="00B2022F" w:rsidRDefault="00B2022F" w:rsidP="00B2022F">
      <w:pPr>
        <w:ind w:right="-54" w:firstLine="567"/>
        <w:jc w:val="both"/>
        <w:rPr>
          <w:sz w:val="22"/>
          <w:szCs w:val="22"/>
        </w:rPr>
      </w:pPr>
      <w:r w:rsidRPr="006B6F89">
        <w:rPr>
          <w:sz w:val="22"/>
          <w:szCs w:val="22"/>
        </w:rPr>
        <w:t>____</w:t>
      </w:r>
      <w:r>
        <w:rPr>
          <w:sz w:val="22"/>
          <w:szCs w:val="22"/>
        </w:rPr>
        <w:t>___________</w:t>
      </w:r>
      <w:r w:rsidRPr="006B6F89">
        <w:rPr>
          <w:sz w:val="22"/>
          <w:szCs w:val="22"/>
        </w:rPr>
        <w:t>______ (полное наименование Цессионария, соответствующее учредительным документам), именуемое(ый) в дальнейшем «Цессионарий», в лице ___________________ (должность уполномоченного лица Цессионария, Ф.И.О. полностью), действующего(ей) на основании ________________, с другой стороны</w:t>
      </w:r>
      <w:r w:rsidRPr="00FD68C0">
        <w:rPr>
          <w:sz w:val="22"/>
          <w:szCs w:val="22"/>
        </w:rPr>
        <w:t>, согласовали следующий Перечень документов, удостоверяющих уступаемые права (требования) и подлежащих передаче Цессионарию:</w:t>
      </w:r>
    </w:p>
    <w:p w:rsidR="00A030BB" w:rsidRPr="00FD68C0" w:rsidRDefault="00A030BB" w:rsidP="00B2022F">
      <w:pPr>
        <w:ind w:right="-54" w:firstLine="567"/>
        <w:jc w:val="both"/>
        <w:rPr>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863"/>
        <w:gridCol w:w="2078"/>
        <w:gridCol w:w="1095"/>
        <w:gridCol w:w="1725"/>
        <w:gridCol w:w="1356"/>
      </w:tblGrid>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rPr>
                <w:b/>
              </w:rPr>
            </w:pPr>
            <w:r>
              <w:rPr>
                <w:b/>
              </w:rPr>
              <w:t>№ п/п</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rPr>
                <w:b/>
              </w:rPr>
            </w:pPr>
            <w:r>
              <w:rPr>
                <w:b/>
              </w:rPr>
              <w:t>Наименование договора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rPr>
                <w:b/>
              </w:rPr>
            </w:pPr>
            <w:r>
              <w:rPr>
                <w:b/>
              </w:rPr>
              <w:t>Наименование контрагента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rPr>
                <w:i/>
              </w:rPr>
            </w:pPr>
            <w:r>
              <w:rPr>
                <w:b/>
              </w:rPr>
              <w:t>Номер договора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rPr>
                <w:b/>
              </w:rPr>
            </w:pPr>
            <w:r>
              <w:rPr>
                <w:b/>
              </w:rPr>
              <w:t>Дата договора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rPr>
                <w:b/>
              </w:rPr>
            </w:pPr>
            <w:r>
              <w:rPr>
                <w:b/>
              </w:rPr>
              <w:t>Примечание</w:t>
            </w:r>
          </w:p>
        </w:tc>
      </w:tr>
      <w:tr w:rsidR="00A030BB" w:rsidTr="00A030BB">
        <w:trPr>
          <w:jc w:val="center"/>
        </w:trPr>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rPr>
                <w:b/>
              </w:rPr>
            </w:pPr>
            <w:r>
              <w:rPr>
                <w:b/>
              </w:rPr>
              <w:t>По Кредитному договору 1</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rPr>
                <w:b/>
              </w:rPr>
            </w:pPr>
            <w:r>
              <w:t>Договор об открытии возобновляемой кредитной линии</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rPr>
                <w:b/>
              </w:rPr>
            </w:pPr>
            <w:r>
              <w:t>0055-1-102919-АСРМ</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rPr>
                <w:b/>
              </w:rP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об открытии возобновляемой кредитной линии № 0055-1-102919-АСРМ</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последующей ипотеки</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0055-1-102919-АСРМ-И1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последующей ипотеки № 0055-1-102919-АСРМ-И1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rPr>
                <w:b/>
              </w:rPr>
            </w:pPr>
            <w:r>
              <w:t>Договор последующего залога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0055-1-102919-АСРМ-З</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 xml:space="preserve">Дополнительное соглашение к договору последующего залога </w:t>
            </w:r>
          </w:p>
          <w:p w:rsidR="00A030BB" w:rsidRDefault="00A030BB" w:rsidP="009E0486">
            <w:r>
              <w:t>№ 0055-1-102919-АСРМ-З</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последующего залога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0055-1-102919-АСРМ-З2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последующего залога доли в уставном капитале общества с ограниченной ответственностью</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0055-1-102919-АСРМ-ЗД</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Коджебаш Федор Федорович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rPr>
                <w:noProof/>
              </w:rPr>
              <w:drawing>
                <wp:inline distT="0" distB="0" distL="0" distR="0" wp14:anchorId="06CAB70E" wp14:editId="29DD44CA">
                  <wp:extent cx="9525" cy="9525"/>
                  <wp:effectExtent l="0" t="0" r="0" b="0"/>
                  <wp:docPr id="7" name="Рисунок 7" descr="http://8913CAC47F143CC98A62080F88ED59FF.dms.sberbank.ru/8913CAC47F143CC98A62080F88ED59FF-92D7D06EF02FC14A2F22375B03E4F6ED-D6C0667216F89D8B0F1ADB7FA9F7882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913CAC47F143CC98A62080F88ED59FF.dms.sberbank.ru/8913CAC47F143CC98A62080F88ED59FF-92D7D06EF02FC14A2F22375B03E4F6ED-D6C0667216F89D8B0F1ADB7FA9F7882B/1.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«Актив Плюс СПб»</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«Актив Плюс СПб»</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lastRenderedPageBreak/>
              <w:t>17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0055-1-102919-АСРМ-П5</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0055-1-102919-АСРМ-П5</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0055-1-102919-АСРМ-П6</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«Голден Фрут»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0055-1-102919-АСРМ-П6</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«Голден Фрут»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0055-1-102919-АСРМ-П7</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0055-1-102919-АСРМ-П7</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0055-1-102919-АСРМ-П8</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Лэйн»</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0055-1-102919-АСРМ-П9</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Авеню»</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0055-1-102919-АСРМ-ПФЛ1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0055-1-102919-АСРМ-ПФЛ1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0055-1-102919-АСРМ-ПФЛ2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25.03.2019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0055-1-102919-АСРМ-ПФЛ2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24.08.2020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0055-1-102919-АСРМ-ПФЛ3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25.03.2019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0055-1-102919-АСРМ-ПФЛ3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0055-1-102919-АСРМ-ПФЛ4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0055-1-102919-АСРМ-ПФЛ4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ind w:left="-113" w:right="-102"/>
              <w:jc w:val="center"/>
              <w:rPr>
                <w:b/>
              </w:rPr>
            </w:pPr>
            <w:r>
              <w:rPr>
                <w:b/>
              </w:rPr>
              <w:t>По Кредитному договору 2</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об открытии возобновляемой кредитной линии с дифференцированными процентными ставками</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об открытии возобновляемой кредитной линии с дифференцированными процентными ставками № 0055-1-119218-АСРМ</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 xml:space="preserve">Дополнительное соглашение к договору об открытии возобновляемой кредитной линии с дифференцированными </w:t>
            </w:r>
            <w:r>
              <w:lastRenderedPageBreak/>
              <w:t>процентными ставками № 0055-1-119218-АСРМ</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lastRenderedPageBreak/>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об открытии возобновляемой кредитной линии с дифференцированными процентными ставками № 0055-1-119218-АСРМ</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об открытии возобновляемой кредитной линии с дифференцированными процентными ставками № 0055-1-119218-АСРМ</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последующей ипотеки</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0055-1-119218-АСРМ-И1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28.12.2018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последующей ипотеки № 0055-1-119218-АСРМ-И1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последующей ипотеки № 0055-1-119218-АСРМ-И1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последующего залога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0055-1-119218-АСРМ-З</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25.12.2018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последующего залога</w:t>
            </w:r>
          </w:p>
          <w:p w:rsidR="00A030BB" w:rsidRDefault="00A030BB" w:rsidP="009E0486">
            <w:r>
              <w:t>№ 0055-1-119218-АСРМ-З</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последующего залога</w:t>
            </w:r>
          </w:p>
          <w:p w:rsidR="00A030BB" w:rsidRDefault="00A030BB" w:rsidP="009E0486">
            <w:r>
              <w:t>№ 0055-1-119218-З</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залога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0055-1-119218-АСРМ-З2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залога доли в уставном капитале общества с ограниченной ответственностью</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0055-1-119218-АСРМ-ЗД</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Коджебаш Федор Федорович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lastRenderedPageBreak/>
              <w:t>22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0055-1-119218-АСРМ-П5</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0055-1-119218-АСРМ-П5</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0055-1-119218-АСРМ-П5</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0055-1-119218-АСРМ-П5</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0055-1-119218-АСРМ-П5</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0055-1-119218-АСРМ-П6</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24.12.2018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0055-1-119218-АСРМ-П6</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0055-1-119218-АСРМ-П6</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0055-1-119218-АСРМ-П7</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«Актив Плюс СПб»</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0055-1-119218-АСРМ-П7</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«Актив Плюс СПб»</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0055-1-119218-АСРМ-П8</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Лэйн»</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0055-1-119218-АСРМ-П9</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Авеню»</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0055-1-119218-АСРМ-ПФЛ1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lastRenderedPageBreak/>
              <w:t>44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0055-1-119218-АСРМ-ПФЛ2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10.12.2019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25.03.2019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24.08.2020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0055-1-119218-АСРМ-ПФЛ3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10.12.2019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25.03.2019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trHeight w:val="305"/>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0055-1-119218-АСРМ-ПФЛ4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10.12.2019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60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ind w:left="-113" w:right="-102"/>
              <w:jc w:val="center"/>
              <w:rPr>
                <w:b/>
              </w:rPr>
            </w:pPr>
            <w:r>
              <w:rPr>
                <w:b/>
              </w:rPr>
              <w:t>По Кредитному договору 3</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lastRenderedPageBreak/>
              <w:t>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об открытии возобновляемой кредитной линии</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об открытии возобновляемой кредитной линии № 0055-1-102819-АСРМ</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последующей ипотеки</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0055-1-102819-АСРМ-И1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последующей ипотеки № 0055-1-102819-АСРМ-И1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последующего залога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0055-1-102819-АСРМ-З</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 xml:space="preserve">Дополнительное соглашение к договору последующего залога </w:t>
            </w:r>
          </w:p>
          <w:p w:rsidR="00A030BB" w:rsidRDefault="00A030BB" w:rsidP="009E0486">
            <w:r>
              <w:t>№ 0055-1-102819-АСРМ-З</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последующего залога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0055-1-102819-АСРМ-З2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последующего залога доли в уставном капитале общества с ограниченной ответственностью</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0055-1-102819-АСРМ-ЗД</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Коджебаш Федор Федорович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«Актив Плюс СПб»</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«Актив Плюс СПб»</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0055-1-102819-АСРМ-П5</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0055-1-102819-АСРМ-П5</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0055-1-102819-АСРМ-П6</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«Голден Фрут»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0055-1-102819-АСРМ-П6</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«Голден Фрут»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0055-1-102819-АСРМ-П7</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0055-1-102819-АСРМ-П7</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0055-1-102819-АСРМ-П8</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Лэйн»</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lastRenderedPageBreak/>
              <w:t>24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0055-1-102819-АСРМ-П9</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Авеню»</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0055-1-102819-АСРМ-ПФЛ1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0055-1-102819-АСРМ-ПФЛ1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0055-1-102819-АСРМ-ПФЛ2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25.03.2019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0055-1-102819-АСРМ-ПФЛ2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24.08.2020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0055-1-102819-АСРМ-ПФЛ3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25.03.2019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0055-1-102819-АСРМ-ПФЛ3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0055-1-102819-АСРМ-ПФЛ4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0055-1-102819-АСРМ-ПФЛ4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ind w:left="-113" w:right="-102"/>
              <w:jc w:val="center"/>
              <w:rPr>
                <w:b/>
              </w:rPr>
            </w:pPr>
            <w:r>
              <w:rPr>
                <w:b/>
              </w:rPr>
              <w:t>По Кредитному договору 4</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об открытии возобновляемой кредитной линии с дифференцированными процентными ставками</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об открытии возобновляемой кредитной линии с дифференцированными процентными ставками № 0055-1-119118-АСРМ</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об открытии возобновляемой кредитной линии с дифференцированными процентными ставками № 0055-1-119118-АСРМ</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об открытии возобновляемой кредитной линии с дифференцированными процентными ставками № 0055-1-119118-АСРМ</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об открытии возобновляемой кредитной линии с дифференцированными процентными ставками № 0055-1-119118-АСРМ</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последующей ипотеки</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0055-1-119118-АСРМ-И1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28.12.2018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lastRenderedPageBreak/>
              <w:t>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последующей ипотеки № 0055-1-119118-АСРМ-И1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последующей ипотеки № 0055-1-119118-АСРМ-И1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последующего залога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0055-1-119118-АСРМ-З</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25.12.2018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последующего залога</w:t>
            </w:r>
          </w:p>
          <w:p w:rsidR="00A030BB" w:rsidRDefault="00A030BB" w:rsidP="009E0486">
            <w:r>
              <w:t>№ 0055-1-119118-АСРМ-З</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последующего залога</w:t>
            </w:r>
          </w:p>
          <w:p w:rsidR="00A030BB" w:rsidRDefault="00A030BB" w:rsidP="009E0486">
            <w:r>
              <w:t>№ 0055-1-119118-З</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последующего залога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0055-1-119118-АСРМ-З2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последующего залога доли в уставном капитале общества с ограниченной ответственностью</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0055-1-119118-АСРМ-ЗД</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Коджебаш Федор Федорович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lastRenderedPageBreak/>
              <w:t>28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0055-1-119118-АСРМ-П5</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0055-1-119118-АСРМ-П5</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0055-1-119118-АСРМ-П5</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0055-1-119118-АСРМ-П5</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0055-1-119118-АСРМ-П5</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0055-1-119118-АСРМ-П6</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24.12.2018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0055-1-119118-АСРМ-П6</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0055-1-119118-АСРМ-П6</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0055-1-119118-АСРМ-П7</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«Актив Плюс СПб»</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0055-1-119118-АСРМ-П7</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«Актив Плюс СПб»</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0055-1-119118-АСРМ-П8</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Лэйн»</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0055-1-119118-АСРМ-П9</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Авеню»</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0055-1-119118-АСРМ-ПФЛ1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0055-1-119118-АСРМ-ПФЛ2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10.12.2019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lastRenderedPageBreak/>
              <w:t>49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25.03.2019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24.08.2020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0055-1-119118-АСРМ-ПФЛ3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10.12.2019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25.03.2019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0055-1-119118-АСРМ-ПФЛ4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10.12.2019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A030BB">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60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bl>
    <w:p w:rsidR="00C61910" w:rsidRPr="006B6F89" w:rsidRDefault="00C61910" w:rsidP="00A030BB">
      <w:pPr>
        <w:pStyle w:val="23"/>
        <w:widowControl w:val="0"/>
        <w:ind w:right="-1"/>
        <w:jc w:val="center"/>
        <w:rPr>
          <w:b w:val="0"/>
          <w:bCs w:val="0"/>
          <w:sz w:val="22"/>
          <w:szCs w:val="22"/>
        </w:rPr>
      </w:pPr>
    </w:p>
    <w:p w:rsidR="00C61910" w:rsidRDefault="00C61910" w:rsidP="00A030BB">
      <w:pPr>
        <w:pStyle w:val="af4"/>
        <w:tabs>
          <w:tab w:val="left" w:pos="0"/>
        </w:tabs>
        <w:ind w:right="-1"/>
        <w:jc w:val="center"/>
        <w:rPr>
          <w:b w:val="0"/>
          <w:bCs w:val="0"/>
          <w:sz w:val="22"/>
          <w:szCs w:val="22"/>
        </w:rPr>
      </w:pPr>
    </w:p>
    <w:p w:rsidR="00B2022F" w:rsidRPr="006B6F89" w:rsidRDefault="00B2022F" w:rsidP="00A030BB">
      <w:pPr>
        <w:pStyle w:val="af4"/>
        <w:tabs>
          <w:tab w:val="left" w:pos="0"/>
        </w:tabs>
        <w:ind w:right="-1"/>
        <w:jc w:val="center"/>
        <w:rPr>
          <w:b w:val="0"/>
          <w:bCs w:val="0"/>
          <w:sz w:val="22"/>
          <w:szCs w:val="22"/>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284"/>
        <w:gridCol w:w="283"/>
        <w:gridCol w:w="4388"/>
      </w:tblGrid>
      <w:tr w:rsidR="00B2022F" w:rsidRPr="00FD68C0" w:rsidTr="004F0C13">
        <w:trPr>
          <w:jc w:val="center"/>
        </w:trPr>
        <w:tc>
          <w:tcPr>
            <w:tcW w:w="4390" w:type="dxa"/>
          </w:tcPr>
          <w:p w:rsidR="00B2022F" w:rsidRPr="00FD68C0" w:rsidRDefault="00B2022F" w:rsidP="004F0C13">
            <w:pPr>
              <w:adjustRightInd w:val="0"/>
              <w:jc w:val="both"/>
              <w:rPr>
                <w:b/>
                <w:sz w:val="22"/>
                <w:szCs w:val="22"/>
              </w:rPr>
            </w:pPr>
            <w:r w:rsidRPr="00FD68C0">
              <w:rPr>
                <w:b/>
                <w:sz w:val="22"/>
                <w:szCs w:val="22"/>
              </w:rPr>
              <w:t>Цедент</w:t>
            </w:r>
          </w:p>
          <w:p w:rsidR="00B2022F" w:rsidRPr="00FD68C0" w:rsidRDefault="00B2022F" w:rsidP="004F0C13">
            <w:pPr>
              <w:adjustRightInd w:val="0"/>
              <w:jc w:val="both"/>
              <w:rPr>
                <w:sz w:val="22"/>
                <w:szCs w:val="22"/>
              </w:rPr>
            </w:pPr>
          </w:p>
          <w:p w:rsidR="00B2022F" w:rsidRPr="00FD68C0" w:rsidRDefault="00B2022F" w:rsidP="004F0C13">
            <w:pPr>
              <w:adjustRightInd w:val="0"/>
              <w:jc w:val="both"/>
              <w:rPr>
                <w:sz w:val="22"/>
                <w:szCs w:val="22"/>
              </w:rPr>
            </w:pPr>
            <w:r w:rsidRPr="00FD68C0">
              <w:rPr>
                <w:sz w:val="22"/>
                <w:szCs w:val="22"/>
              </w:rPr>
              <w:t>Заместитель директора</w:t>
            </w:r>
          </w:p>
          <w:p w:rsidR="00B2022F" w:rsidRPr="00FD68C0" w:rsidRDefault="00B2022F" w:rsidP="004F0C13">
            <w:pPr>
              <w:adjustRightInd w:val="0"/>
              <w:jc w:val="both"/>
              <w:rPr>
                <w:sz w:val="22"/>
                <w:szCs w:val="22"/>
              </w:rPr>
            </w:pPr>
            <w:r w:rsidRPr="00FD68C0">
              <w:rPr>
                <w:sz w:val="22"/>
                <w:szCs w:val="22"/>
              </w:rPr>
              <w:t>Головного отделения по Санкт-Петербургу</w:t>
            </w:r>
          </w:p>
          <w:p w:rsidR="00B2022F" w:rsidRPr="00FD68C0" w:rsidRDefault="00B2022F" w:rsidP="004F0C13">
            <w:pPr>
              <w:adjustRightInd w:val="0"/>
              <w:jc w:val="both"/>
              <w:rPr>
                <w:sz w:val="22"/>
                <w:szCs w:val="22"/>
              </w:rPr>
            </w:pPr>
            <w:r w:rsidRPr="00FD68C0">
              <w:rPr>
                <w:sz w:val="22"/>
                <w:szCs w:val="22"/>
              </w:rPr>
              <w:t>Северо-Западного банка ПАО Сбербанк</w:t>
            </w:r>
          </w:p>
          <w:p w:rsidR="00B2022F" w:rsidRPr="00FD68C0" w:rsidRDefault="00B2022F" w:rsidP="004F0C13">
            <w:pPr>
              <w:adjustRightInd w:val="0"/>
              <w:jc w:val="both"/>
              <w:rPr>
                <w:sz w:val="22"/>
                <w:szCs w:val="22"/>
              </w:rPr>
            </w:pPr>
          </w:p>
          <w:p w:rsidR="00B2022F" w:rsidRPr="00FD68C0" w:rsidRDefault="00B2022F" w:rsidP="004F0C13">
            <w:pPr>
              <w:adjustRightInd w:val="0"/>
              <w:jc w:val="both"/>
              <w:rPr>
                <w:sz w:val="22"/>
                <w:szCs w:val="22"/>
              </w:rPr>
            </w:pPr>
            <w:r w:rsidRPr="00FD68C0">
              <w:rPr>
                <w:sz w:val="22"/>
                <w:szCs w:val="22"/>
              </w:rPr>
              <w:t>_________________________/ Габур А.С. /</w:t>
            </w:r>
          </w:p>
        </w:tc>
        <w:tc>
          <w:tcPr>
            <w:tcW w:w="283" w:type="dxa"/>
          </w:tcPr>
          <w:p w:rsidR="00B2022F" w:rsidRPr="00FD68C0" w:rsidRDefault="00B2022F" w:rsidP="004F0C13">
            <w:pPr>
              <w:adjustRightInd w:val="0"/>
              <w:jc w:val="both"/>
              <w:rPr>
                <w:sz w:val="22"/>
                <w:szCs w:val="22"/>
              </w:rPr>
            </w:pPr>
          </w:p>
        </w:tc>
        <w:tc>
          <w:tcPr>
            <w:tcW w:w="284" w:type="dxa"/>
          </w:tcPr>
          <w:p w:rsidR="00B2022F" w:rsidRPr="00FD68C0" w:rsidRDefault="00B2022F" w:rsidP="004F0C13">
            <w:pPr>
              <w:adjustRightInd w:val="0"/>
              <w:ind w:left="-108" w:right="-108"/>
              <w:jc w:val="both"/>
              <w:rPr>
                <w:sz w:val="22"/>
                <w:szCs w:val="22"/>
              </w:rPr>
            </w:pPr>
          </w:p>
        </w:tc>
        <w:tc>
          <w:tcPr>
            <w:tcW w:w="283" w:type="dxa"/>
          </w:tcPr>
          <w:p w:rsidR="00B2022F" w:rsidRPr="00FD68C0" w:rsidRDefault="00B2022F" w:rsidP="004F0C13">
            <w:pPr>
              <w:adjustRightInd w:val="0"/>
              <w:jc w:val="both"/>
              <w:rPr>
                <w:sz w:val="22"/>
                <w:szCs w:val="22"/>
              </w:rPr>
            </w:pPr>
          </w:p>
        </w:tc>
        <w:tc>
          <w:tcPr>
            <w:tcW w:w="4388" w:type="dxa"/>
          </w:tcPr>
          <w:p w:rsidR="00B2022F" w:rsidRPr="00FD68C0" w:rsidRDefault="00B2022F" w:rsidP="004F0C13">
            <w:pPr>
              <w:adjustRightInd w:val="0"/>
              <w:ind w:right="-119"/>
              <w:rPr>
                <w:b/>
                <w:sz w:val="22"/>
                <w:szCs w:val="22"/>
              </w:rPr>
            </w:pPr>
            <w:r w:rsidRPr="00FD68C0">
              <w:rPr>
                <w:b/>
                <w:sz w:val="22"/>
                <w:szCs w:val="22"/>
              </w:rPr>
              <w:t>Цессионарий</w:t>
            </w:r>
          </w:p>
          <w:p w:rsidR="00B2022F" w:rsidRPr="00FD68C0" w:rsidRDefault="00B2022F" w:rsidP="004F0C13">
            <w:pPr>
              <w:adjustRightInd w:val="0"/>
              <w:ind w:left="-108" w:right="-119"/>
              <w:jc w:val="both"/>
              <w:rPr>
                <w:bCs/>
                <w:sz w:val="22"/>
                <w:szCs w:val="22"/>
              </w:rPr>
            </w:pPr>
          </w:p>
          <w:p w:rsidR="00B2022F" w:rsidRPr="00FD68C0" w:rsidRDefault="00B2022F" w:rsidP="004F0C13">
            <w:pPr>
              <w:adjustRightInd w:val="0"/>
              <w:ind w:left="-108"/>
              <w:jc w:val="both"/>
              <w:rPr>
                <w:sz w:val="22"/>
                <w:szCs w:val="22"/>
              </w:rPr>
            </w:pPr>
          </w:p>
          <w:p w:rsidR="00B2022F" w:rsidRPr="00FD68C0" w:rsidRDefault="00B2022F" w:rsidP="004F0C13">
            <w:pPr>
              <w:adjustRightInd w:val="0"/>
              <w:ind w:left="-108" w:right="-119"/>
              <w:jc w:val="both"/>
              <w:rPr>
                <w:bCs/>
                <w:sz w:val="22"/>
                <w:szCs w:val="22"/>
              </w:rPr>
            </w:pPr>
            <w:r w:rsidRPr="00FD68C0">
              <w:rPr>
                <w:bCs/>
                <w:sz w:val="22"/>
                <w:szCs w:val="22"/>
              </w:rPr>
              <w:t>______________________________________</w:t>
            </w:r>
          </w:p>
          <w:p w:rsidR="00B2022F" w:rsidRDefault="00B2022F" w:rsidP="004F0C13">
            <w:pPr>
              <w:adjustRightInd w:val="0"/>
              <w:ind w:left="-108" w:right="-119"/>
              <w:jc w:val="both"/>
              <w:rPr>
                <w:bCs/>
                <w:sz w:val="22"/>
                <w:szCs w:val="22"/>
              </w:rPr>
            </w:pPr>
          </w:p>
          <w:p w:rsidR="00B2022F" w:rsidRPr="00FD68C0" w:rsidRDefault="00B2022F" w:rsidP="004F0C13">
            <w:pPr>
              <w:adjustRightInd w:val="0"/>
              <w:ind w:left="-108" w:right="-119"/>
              <w:jc w:val="both"/>
              <w:rPr>
                <w:bCs/>
                <w:sz w:val="22"/>
                <w:szCs w:val="22"/>
              </w:rPr>
            </w:pPr>
          </w:p>
          <w:p w:rsidR="00B2022F" w:rsidRPr="006B6F89" w:rsidRDefault="00B2022F" w:rsidP="004F0C13">
            <w:r w:rsidRPr="00FD68C0">
              <w:rPr>
                <w:sz w:val="22"/>
                <w:szCs w:val="22"/>
              </w:rPr>
              <w:t>_______________________</w:t>
            </w:r>
            <w:r>
              <w:rPr>
                <w:sz w:val="22"/>
                <w:szCs w:val="22"/>
              </w:rPr>
              <w:t>/_____________/</w:t>
            </w:r>
          </w:p>
        </w:tc>
      </w:tr>
      <w:tr w:rsidR="00B2022F" w:rsidRPr="00FD68C0" w:rsidTr="004F0C13">
        <w:trPr>
          <w:jc w:val="center"/>
        </w:trPr>
        <w:tc>
          <w:tcPr>
            <w:tcW w:w="4390" w:type="dxa"/>
          </w:tcPr>
          <w:p w:rsidR="00B2022F" w:rsidRPr="00FD68C0" w:rsidRDefault="00B2022F" w:rsidP="004F0C13">
            <w:pPr>
              <w:pStyle w:val="ConsPlusNonformat"/>
              <w:widowControl/>
              <w:tabs>
                <w:tab w:val="left" w:pos="6285"/>
              </w:tabs>
              <w:ind w:right="-108"/>
              <w:rPr>
                <w:rFonts w:ascii="Times New Roman" w:hAnsi="Times New Roman" w:cs="Times New Roman"/>
                <w:sz w:val="22"/>
                <w:szCs w:val="22"/>
              </w:rPr>
            </w:pPr>
            <w:r w:rsidRPr="00FD68C0">
              <w:rPr>
                <w:rFonts w:ascii="Times New Roman" w:hAnsi="Times New Roman" w:cs="Times New Roman"/>
                <w:sz w:val="22"/>
                <w:szCs w:val="22"/>
              </w:rPr>
              <w:t>М.П.</w:t>
            </w:r>
          </w:p>
        </w:tc>
        <w:tc>
          <w:tcPr>
            <w:tcW w:w="283" w:type="dxa"/>
          </w:tcPr>
          <w:p w:rsidR="00B2022F" w:rsidRPr="00FD68C0" w:rsidRDefault="00B2022F" w:rsidP="004F0C13">
            <w:pPr>
              <w:adjustRightInd w:val="0"/>
              <w:jc w:val="both"/>
              <w:rPr>
                <w:sz w:val="22"/>
                <w:szCs w:val="22"/>
              </w:rPr>
            </w:pPr>
          </w:p>
        </w:tc>
        <w:tc>
          <w:tcPr>
            <w:tcW w:w="284" w:type="dxa"/>
          </w:tcPr>
          <w:p w:rsidR="00B2022F" w:rsidRPr="00FD68C0" w:rsidRDefault="00B2022F" w:rsidP="004F0C13">
            <w:pPr>
              <w:pStyle w:val="ConsPlusNonformat"/>
              <w:widowControl/>
              <w:tabs>
                <w:tab w:val="left" w:pos="6285"/>
              </w:tabs>
              <w:ind w:left="-107" w:right="-108"/>
              <w:rPr>
                <w:rFonts w:ascii="Times New Roman" w:hAnsi="Times New Roman" w:cs="Times New Roman"/>
                <w:sz w:val="22"/>
                <w:szCs w:val="22"/>
              </w:rPr>
            </w:pPr>
          </w:p>
        </w:tc>
        <w:tc>
          <w:tcPr>
            <w:tcW w:w="283" w:type="dxa"/>
          </w:tcPr>
          <w:p w:rsidR="00B2022F" w:rsidRPr="00FD68C0" w:rsidRDefault="00B2022F" w:rsidP="004F0C13">
            <w:pPr>
              <w:adjustRightInd w:val="0"/>
              <w:jc w:val="both"/>
              <w:rPr>
                <w:sz w:val="22"/>
                <w:szCs w:val="22"/>
              </w:rPr>
            </w:pPr>
          </w:p>
        </w:tc>
        <w:tc>
          <w:tcPr>
            <w:tcW w:w="4388" w:type="dxa"/>
          </w:tcPr>
          <w:p w:rsidR="00B2022F" w:rsidRPr="00FD68C0" w:rsidRDefault="00B2022F" w:rsidP="004F0C13">
            <w:pPr>
              <w:pStyle w:val="ConsPlusNonformat"/>
              <w:widowControl/>
              <w:tabs>
                <w:tab w:val="left" w:pos="6285"/>
              </w:tabs>
              <w:ind w:right="-108"/>
              <w:rPr>
                <w:rFonts w:ascii="Times New Roman" w:hAnsi="Times New Roman" w:cs="Times New Roman"/>
                <w:sz w:val="22"/>
                <w:szCs w:val="22"/>
              </w:rPr>
            </w:pPr>
            <w:r w:rsidRPr="00FD68C0">
              <w:rPr>
                <w:rFonts w:ascii="Times New Roman" w:hAnsi="Times New Roman" w:cs="Times New Roman"/>
                <w:sz w:val="22"/>
                <w:szCs w:val="22"/>
              </w:rPr>
              <w:t>М.П.</w:t>
            </w:r>
          </w:p>
        </w:tc>
      </w:tr>
    </w:tbl>
    <w:p w:rsidR="00635DA2" w:rsidRPr="006B6F89" w:rsidRDefault="00635DA2" w:rsidP="006B6F89">
      <w:pPr>
        <w:pStyle w:val="23"/>
        <w:widowControl w:val="0"/>
        <w:ind w:right="567" w:firstLine="720"/>
        <w:jc w:val="both"/>
        <w:rPr>
          <w:b w:val="0"/>
          <w:bCs w:val="0"/>
          <w:sz w:val="22"/>
          <w:szCs w:val="22"/>
        </w:rPr>
      </w:pPr>
    </w:p>
    <w:p w:rsidR="00635DA2" w:rsidRPr="006B6F89" w:rsidRDefault="00635DA2" w:rsidP="006B6F89">
      <w:pPr>
        <w:pStyle w:val="23"/>
        <w:widowControl w:val="0"/>
        <w:ind w:right="567" w:firstLine="720"/>
        <w:jc w:val="both"/>
        <w:rPr>
          <w:b w:val="0"/>
          <w:bCs w:val="0"/>
          <w:sz w:val="22"/>
          <w:szCs w:val="22"/>
        </w:rPr>
      </w:pPr>
    </w:p>
    <w:p w:rsidR="00635DA2" w:rsidRPr="006B6F89" w:rsidRDefault="00635DA2" w:rsidP="006B6F89">
      <w:pPr>
        <w:pStyle w:val="23"/>
        <w:widowControl w:val="0"/>
        <w:ind w:right="567" w:firstLine="720"/>
        <w:jc w:val="both"/>
        <w:rPr>
          <w:b w:val="0"/>
          <w:bCs w:val="0"/>
          <w:sz w:val="22"/>
          <w:szCs w:val="22"/>
        </w:rPr>
      </w:pPr>
    </w:p>
    <w:p w:rsidR="00635DA2" w:rsidRPr="009560C2" w:rsidRDefault="0034208B" w:rsidP="004F0C13">
      <w:pPr>
        <w:pStyle w:val="23"/>
        <w:widowControl w:val="0"/>
        <w:ind w:right="-1"/>
        <w:jc w:val="center"/>
        <w:rPr>
          <w:sz w:val="22"/>
          <w:szCs w:val="22"/>
        </w:rPr>
      </w:pPr>
      <w:r w:rsidRPr="006B6F89">
        <w:rPr>
          <w:b w:val="0"/>
          <w:bCs w:val="0"/>
          <w:sz w:val="22"/>
          <w:szCs w:val="22"/>
        </w:rPr>
        <w:br w:type="page"/>
      </w:r>
      <w:r w:rsidR="00EB70F4" w:rsidRPr="009560C2">
        <w:rPr>
          <w:sz w:val="22"/>
          <w:szCs w:val="22"/>
        </w:rPr>
        <w:lastRenderedPageBreak/>
        <w:t>АКТ приема-</w:t>
      </w:r>
      <w:r w:rsidR="00635DA2" w:rsidRPr="009560C2">
        <w:rPr>
          <w:sz w:val="22"/>
          <w:szCs w:val="22"/>
        </w:rPr>
        <w:t>передачи документов</w:t>
      </w:r>
    </w:p>
    <w:p w:rsidR="00635DA2" w:rsidRPr="006B6F89" w:rsidRDefault="00635DA2" w:rsidP="004F0C13">
      <w:pPr>
        <w:ind w:right="-1"/>
        <w:jc w:val="center"/>
        <w:rPr>
          <w:sz w:val="22"/>
          <w:szCs w:val="22"/>
        </w:rPr>
      </w:pPr>
      <w:r w:rsidRPr="006B6F89">
        <w:rPr>
          <w:sz w:val="22"/>
          <w:szCs w:val="22"/>
        </w:rPr>
        <w:t>по Договору уступки прав (требований) № _________ от «__»</w:t>
      </w:r>
      <w:r w:rsidR="004F0C13">
        <w:rPr>
          <w:sz w:val="22"/>
          <w:szCs w:val="22"/>
        </w:rPr>
        <w:t xml:space="preserve"> </w:t>
      </w:r>
      <w:r w:rsidRPr="006B6F89">
        <w:rPr>
          <w:sz w:val="22"/>
          <w:szCs w:val="22"/>
        </w:rPr>
        <w:t>__</w:t>
      </w:r>
      <w:r w:rsidR="004F0C13">
        <w:rPr>
          <w:sz w:val="22"/>
          <w:szCs w:val="22"/>
        </w:rPr>
        <w:t>_______</w:t>
      </w:r>
      <w:r w:rsidRPr="006B6F89">
        <w:rPr>
          <w:sz w:val="22"/>
          <w:szCs w:val="22"/>
        </w:rPr>
        <w:t>_</w:t>
      </w:r>
      <w:r w:rsidR="004F0C13">
        <w:rPr>
          <w:sz w:val="22"/>
          <w:szCs w:val="22"/>
        </w:rPr>
        <w:t xml:space="preserve"> 2021 </w:t>
      </w:r>
      <w:r w:rsidRPr="006B6F89">
        <w:rPr>
          <w:sz w:val="22"/>
          <w:szCs w:val="22"/>
        </w:rPr>
        <w:t>г.</w:t>
      </w:r>
    </w:p>
    <w:p w:rsidR="00635DA2" w:rsidRPr="006B6F89" w:rsidRDefault="00635DA2" w:rsidP="004F0C13">
      <w:pPr>
        <w:rPr>
          <w:sz w:val="22"/>
          <w:szCs w:val="22"/>
        </w:rPr>
      </w:pPr>
    </w:p>
    <w:p w:rsidR="00635DA2" w:rsidRPr="006B6F89" w:rsidRDefault="004F0C13" w:rsidP="006B6F89">
      <w:pPr>
        <w:rPr>
          <w:sz w:val="22"/>
          <w:szCs w:val="22"/>
        </w:rPr>
      </w:pPr>
      <w:r>
        <w:rPr>
          <w:sz w:val="22"/>
          <w:szCs w:val="22"/>
        </w:rPr>
        <w:t>г. Санкт-Петербург</w:t>
      </w:r>
      <w:r w:rsidR="00635DA2" w:rsidRPr="006B6F89">
        <w:rPr>
          <w:sz w:val="22"/>
          <w:szCs w:val="22"/>
        </w:rPr>
        <w:tab/>
      </w:r>
      <w:r w:rsidR="00635DA2" w:rsidRPr="006B6F8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B6F89">
        <w:rPr>
          <w:sz w:val="22"/>
          <w:szCs w:val="22"/>
        </w:rPr>
        <w:t xml:space="preserve"> </w:t>
      </w:r>
      <w:r w:rsidR="00635DA2" w:rsidRPr="006B6F89">
        <w:rPr>
          <w:sz w:val="22"/>
          <w:szCs w:val="22"/>
        </w:rPr>
        <w:t>«___» ____</w:t>
      </w:r>
      <w:r>
        <w:rPr>
          <w:sz w:val="22"/>
          <w:szCs w:val="22"/>
        </w:rPr>
        <w:t>____</w:t>
      </w:r>
      <w:r w:rsidR="00635DA2" w:rsidRPr="006B6F89">
        <w:rPr>
          <w:sz w:val="22"/>
          <w:szCs w:val="22"/>
        </w:rPr>
        <w:t>__</w:t>
      </w:r>
      <w:r>
        <w:rPr>
          <w:sz w:val="22"/>
          <w:szCs w:val="22"/>
        </w:rPr>
        <w:t xml:space="preserve"> 2021</w:t>
      </w:r>
      <w:r w:rsidR="00635DA2" w:rsidRPr="006B6F89">
        <w:rPr>
          <w:sz w:val="22"/>
          <w:szCs w:val="22"/>
        </w:rPr>
        <w:t xml:space="preserve"> г.</w:t>
      </w:r>
    </w:p>
    <w:p w:rsidR="00635DA2" w:rsidRPr="006B6F89" w:rsidRDefault="00635DA2" w:rsidP="006B6F89">
      <w:pPr>
        <w:tabs>
          <w:tab w:val="left" w:pos="709"/>
        </w:tabs>
        <w:rPr>
          <w:sz w:val="22"/>
          <w:szCs w:val="22"/>
        </w:rPr>
      </w:pPr>
    </w:p>
    <w:p w:rsidR="004F0C13" w:rsidRDefault="004F0C13" w:rsidP="004F0C13">
      <w:pPr>
        <w:ind w:right="-54" w:firstLine="567"/>
        <w:jc w:val="both"/>
        <w:rPr>
          <w:sz w:val="22"/>
          <w:szCs w:val="22"/>
        </w:rPr>
      </w:pPr>
      <w:r w:rsidRPr="00FD68C0">
        <w:rPr>
          <w:b/>
          <w:sz w:val="22"/>
          <w:szCs w:val="22"/>
        </w:rPr>
        <w:t>Публичное акционерное общество «Сбербанк России»</w:t>
      </w:r>
      <w:r w:rsidRPr="00FD68C0">
        <w:rPr>
          <w:sz w:val="22"/>
          <w:szCs w:val="22"/>
        </w:rPr>
        <w:t xml:space="preserve">, именуемое в дальнейшем «Цедент», в лице </w:t>
      </w:r>
      <w:r>
        <w:rPr>
          <w:sz w:val="22"/>
          <w:szCs w:val="22"/>
        </w:rPr>
        <w:t>_____________________________________________</w:t>
      </w:r>
      <w:r w:rsidRPr="00FD68C0">
        <w:rPr>
          <w:sz w:val="22"/>
          <w:szCs w:val="22"/>
        </w:rPr>
        <w:t xml:space="preserve">, действующего(ей) на основании Устава, Положения о филиале ПАО Сбербанк – Северо-Западном банке и доверенности № </w:t>
      </w:r>
      <w:r>
        <w:rPr>
          <w:sz w:val="22"/>
          <w:szCs w:val="22"/>
        </w:rPr>
        <w:t>________________________ от __________________</w:t>
      </w:r>
      <w:r w:rsidRPr="00FD68C0">
        <w:rPr>
          <w:sz w:val="22"/>
          <w:szCs w:val="22"/>
        </w:rPr>
        <w:t xml:space="preserve">, с одной стороны, и </w:t>
      </w:r>
    </w:p>
    <w:p w:rsidR="00635DA2" w:rsidRDefault="004F0C13" w:rsidP="004F0C13">
      <w:pPr>
        <w:ind w:right="-58" w:firstLine="567"/>
        <w:jc w:val="both"/>
        <w:rPr>
          <w:sz w:val="22"/>
          <w:szCs w:val="22"/>
        </w:rPr>
      </w:pPr>
      <w:r w:rsidRPr="006B6F89">
        <w:rPr>
          <w:sz w:val="22"/>
          <w:szCs w:val="22"/>
        </w:rPr>
        <w:t>____</w:t>
      </w:r>
      <w:r>
        <w:rPr>
          <w:sz w:val="22"/>
          <w:szCs w:val="22"/>
        </w:rPr>
        <w:t>___________</w:t>
      </w:r>
      <w:r w:rsidRPr="006B6F89">
        <w:rPr>
          <w:sz w:val="22"/>
          <w:szCs w:val="22"/>
        </w:rPr>
        <w:t>______ (полное наименование Цессионария, соответствующее учредительным документам), именуемое(ый) в дальнейшем «Цессионарий», в лице ___________________ (должность уполномоченного лица Цессионария, Ф.И.О. полностью), действующего(ей) на основании ________________, с другой стороны</w:t>
      </w:r>
      <w:r w:rsidR="00635DA2" w:rsidRPr="006B6F89">
        <w:rPr>
          <w:sz w:val="22"/>
          <w:szCs w:val="22"/>
        </w:rPr>
        <w:t>, в дальнейшем совместно именуемые «Стороны», составили настоящий Акт о нижеследующем:</w:t>
      </w:r>
    </w:p>
    <w:p w:rsidR="009560C2" w:rsidRDefault="00635DA2" w:rsidP="009560C2">
      <w:pPr>
        <w:numPr>
          <w:ilvl w:val="0"/>
          <w:numId w:val="3"/>
        </w:numPr>
        <w:ind w:left="0" w:right="-54" w:firstLine="567"/>
        <w:jc w:val="both"/>
        <w:rPr>
          <w:sz w:val="22"/>
          <w:szCs w:val="22"/>
        </w:rPr>
      </w:pPr>
      <w:r w:rsidRPr="006B6F89">
        <w:rPr>
          <w:sz w:val="22"/>
          <w:szCs w:val="22"/>
        </w:rPr>
        <w:t>В соответствии с условиями Договора уступки прав (требований) №</w:t>
      </w:r>
      <w:r w:rsidR="009560C2">
        <w:rPr>
          <w:sz w:val="22"/>
          <w:szCs w:val="22"/>
        </w:rPr>
        <w:t>_____</w:t>
      </w:r>
      <w:r w:rsidR="00F36C88" w:rsidRPr="006B6F89">
        <w:rPr>
          <w:sz w:val="22"/>
          <w:szCs w:val="22"/>
        </w:rPr>
        <w:t>___</w:t>
      </w:r>
      <w:r w:rsidRPr="006B6F89">
        <w:rPr>
          <w:sz w:val="22"/>
          <w:szCs w:val="22"/>
        </w:rPr>
        <w:t>____ от «___»</w:t>
      </w:r>
      <w:r w:rsidR="004F0C13">
        <w:rPr>
          <w:sz w:val="22"/>
          <w:szCs w:val="22"/>
        </w:rPr>
        <w:t xml:space="preserve"> </w:t>
      </w:r>
      <w:r w:rsidRPr="006B6F89">
        <w:rPr>
          <w:sz w:val="22"/>
          <w:szCs w:val="22"/>
        </w:rPr>
        <w:t>_______</w:t>
      </w:r>
      <w:r w:rsidR="009560C2">
        <w:rPr>
          <w:sz w:val="22"/>
          <w:szCs w:val="22"/>
        </w:rPr>
        <w:t xml:space="preserve"> </w:t>
      </w:r>
      <w:r w:rsidR="004F0C13">
        <w:rPr>
          <w:sz w:val="22"/>
          <w:szCs w:val="22"/>
        </w:rPr>
        <w:t xml:space="preserve">2021 </w:t>
      </w:r>
      <w:r w:rsidRPr="006B6F89">
        <w:rPr>
          <w:sz w:val="22"/>
          <w:szCs w:val="22"/>
        </w:rPr>
        <w:t xml:space="preserve">г., </w:t>
      </w:r>
      <w:r w:rsidR="009560C2">
        <w:rPr>
          <w:sz w:val="22"/>
          <w:szCs w:val="22"/>
        </w:rPr>
        <w:t>Цедент</w:t>
      </w:r>
      <w:r w:rsidRPr="006B6F89">
        <w:rPr>
          <w:sz w:val="22"/>
          <w:szCs w:val="22"/>
        </w:rPr>
        <w:t xml:space="preserve"> передает, а </w:t>
      </w:r>
      <w:r w:rsidR="009560C2">
        <w:rPr>
          <w:sz w:val="22"/>
          <w:szCs w:val="22"/>
        </w:rPr>
        <w:t>Цессионарий</w:t>
      </w:r>
      <w:r w:rsidRPr="006B6F89">
        <w:rPr>
          <w:sz w:val="22"/>
          <w:szCs w:val="22"/>
        </w:rPr>
        <w:t xml:space="preserve"> принимает следующие документы, </w:t>
      </w:r>
      <w:r w:rsidR="00CF5FA4" w:rsidRPr="006B6F89">
        <w:rPr>
          <w:sz w:val="22"/>
          <w:szCs w:val="22"/>
        </w:rPr>
        <w:t>подтверждающие</w:t>
      </w:r>
      <w:r w:rsidRPr="006B6F89">
        <w:rPr>
          <w:sz w:val="22"/>
          <w:szCs w:val="22"/>
        </w:rPr>
        <w:t xml:space="preserve"> права (требования) к </w:t>
      </w:r>
    </w:p>
    <w:p w:rsidR="009560C2" w:rsidRPr="006B6F89" w:rsidRDefault="009560C2" w:rsidP="009560C2">
      <w:pPr>
        <w:pStyle w:val="21"/>
        <w:numPr>
          <w:ilvl w:val="1"/>
          <w:numId w:val="46"/>
        </w:numPr>
        <w:ind w:left="0" w:firstLine="567"/>
        <w:rPr>
          <w:sz w:val="22"/>
          <w:szCs w:val="22"/>
        </w:rPr>
      </w:pPr>
      <w:r w:rsidRPr="006B6F89">
        <w:rPr>
          <w:sz w:val="22"/>
          <w:szCs w:val="22"/>
        </w:rPr>
        <w:t>Обществу с ограниченной ответственностью «Фрут Сервис» ИНН 7816271061, ОГРН 1157847202468, именуемому в дальнейшем Должник 1, вытекающие из:</w:t>
      </w:r>
    </w:p>
    <w:p w:rsidR="009560C2" w:rsidRDefault="009560C2" w:rsidP="009560C2">
      <w:pPr>
        <w:pStyle w:val="21"/>
        <w:numPr>
          <w:ilvl w:val="2"/>
          <w:numId w:val="46"/>
        </w:numPr>
        <w:ind w:left="0" w:firstLine="567"/>
        <w:rPr>
          <w:sz w:val="22"/>
          <w:szCs w:val="22"/>
        </w:rPr>
      </w:pPr>
      <w:r w:rsidRPr="006B6F89">
        <w:rPr>
          <w:sz w:val="22"/>
          <w:szCs w:val="22"/>
        </w:rPr>
        <w:t>договора № 0055-1-102919-АСРМ об открытии возобновляемой кредитной линии от 20.03.2019 г. (далее – Кредитный договор 1) и заключенных к нему дополнительных соглашений;</w:t>
      </w:r>
    </w:p>
    <w:p w:rsidR="009560C2" w:rsidRPr="009560C2" w:rsidRDefault="009560C2" w:rsidP="009560C2">
      <w:pPr>
        <w:pStyle w:val="21"/>
        <w:numPr>
          <w:ilvl w:val="2"/>
          <w:numId w:val="46"/>
        </w:numPr>
        <w:ind w:left="0" w:firstLine="567"/>
        <w:rPr>
          <w:sz w:val="22"/>
          <w:szCs w:val="22"/>
        </w:rPr>
      </w:pPr>
      <w:r w:rsidRPr="009560C2">
        <w:rPr>
          <w:sz w:val="22"/>
          <w:szCs w:val="22"/>
        </w:rPr>
        <w:t>договора № 0055-1-119218-АСРМ об открытии возобновляемой кредитной линии с дифференцированными процентными ставками от 09.10.2018 г. (далее – Кредитный договор 2) и заключенных к нему дополнительных соглашений.</w:t>
      </w:r>
    </w:p>
    <w:p w:rsidR="009560C2" w:rsidRPr="006B6F89" w:rsidRDefault="009560C2" w:rsidP="009560C2">
      <w:pPr>
        <w:pStyle w:val="21"/>
        <w:numPr>
          <w:ilvl w:val="1"/>
          <w:numId w:val="46"/>
        </w:numPr>
        <w:ind w:left="0" w:firstLine="567"/>
        <w:rPr>
          <w:sz w:val="22"/>
          <w:szCs w:val="22"/>
        </w:rPr>
      </w:pPr>
      <w:r w:rsidRPr="006B6F89">
        <w:rPr>
          <w:sz w:val="22"/>
          <w:szCs w:val="22"/>
        </w:rPr>
        <w:t>Обществу с ограниченной ответственностью «Фрут Сэт» ИНН 7816271022, ОГРН 1157847202061, именуемому в дальнейшем Должник 2, вытекающие из:</w:t>
      </w:r>
    </w:p>
    <w:p w:rsidR="009560C2" w:rsidRDefault="009560C2" w:rsidP="009560C2">
      <w:pPr>
        <w:pStyle w:val="21"/>
        <w:numPr>
          <w:ilvl w:val="2"/>
          <w:numId w:val="46"/>
        </w:numPr>
        <w:ind w:left="0" w:firstLine="567"/>
        <w:rPr>
          <w:sz w:val="22"/>
          <w:szCs w:val="22"/>
        </w:rPr>
      </w:pPr>
      <w:r w:rsidRPr="006B6F89">
        <w:rPr>
          <w:sz w:val="22"/>
          <w:szCs w:val="22"/>
        </w:rPr>
        <w:t>договора № 0055-1-102819-АСРМ об открытии возобновляемой кредитной линии от 20.03.2019 г. (далее – Кредитный договор 3) и заключенных к нему дополнительных соглашений;</w:t>
      </w:r>
    </w:p>
    <w:p w:rsidR="009560C2" w:rsidRPr="009560C2" w:rsidRDefault="009560C2" w:rsidP="009560C2">
      <w:pPr>
        <w:pStyle w:val="21"/>
        <w:numPr>
          <w:ilvl w:val="2"/>
          <w:numId w:val="46"/>
        </w:numPr>
        <w:ind w:left="0" w:firstLine="567"/>
        <w:rPr>
          <w:sz w:val="22"/>
          <w:szCs w:val="22"/>
        </w:rPr>
      </w:pPr>
      <w:r w:rsidRPr="009560C2">
        <w:rPr>
          <w:sz w:val="22"/>
          <w:szCs w:val="22"/>
        </w:rPr>
        <w:t>договора № 0055-1-119118-АСРМ об открытии возобновляемой кредитной линии с дифференцированными процентными ставками от 09.10.2018 г. (далее – Кредитный договор 4) и заключенных к нему дополнительных соглашений, далее совместно именуемые Кредитные договоры, далее совестно именуемые Должники.</w:t>
      </w:r>
    </w:p>
    <w:p w:rsidR="00635DA2" w:rsidRPr="006B6F89" w:rsidRDefault="00635DA2" w:rsidP="00A030BB">
      <w:pPr>
        <w:numPr>
          <w:ilvl w:val="12"/>
          <w:numId w:val="0"/>
        </w:numPr>
        <w:ind w:right="-54"/>
        <w:jc w:val="both"/>
        <w:rPr>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863"/>
        <w:gridCol w:w="2078"/>
        <w:gridCol w:w="1095"/>
        <w:gridCol w:w="1725"/>
        <w:gridCol w:w="1356"/>
      </w:tblGrid>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rPr>
                <w:b/>
              </w:rPr>
            </w:pPr>
            <w:r>
              <w:rPr>
                <w:b/>
              </w:rPr>
              <w:t>№ п/п</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rPr>
                <w:b/>
              </w:rPr>
            </w:pPr>
            <w:r>
              <w:rPr>
                <w:b/>
              </w:rPr>
              <w:t>Наименование договора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rPr>
                <w:b/>
              </w:rPr>
            </w:pPr>
            <w:r>
              <w:rPr>
                <w:b/>
              </w:rPr>
              <w:t>Наименование контрагента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rPr>
                <w:i/>
              </w:rPr>
            </w:pPr>
            <w:r>
              <w:rPr>
                <w:b/>
              </w:rPr>
              <w:t>Номер договора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rPr>
                <w:b/>
              </w:rPr>
            </w:pPr>
            <w:r>
              <w:rPr>
                <w:b/>
              </w:rPr>
              <w:t>Дата договора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rPr>
                <w:b/>
              </w:rPr>
            </w:pPr>
            <w:r>
              <w:rPr>
                <w:b/>
              </w:rPr>
              <w:t>Примечание</w:t>
            </w:r>
          </w:p>
        </w:tc>
      </w:tr>
      <w:tr w:rsidR="00A030BB" w:rsidTr="009E0486">
        <w:trPr>
          <w:jc w:val="center"/>
        </w:trPr>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rPr>
                <w:b/>
              </w:rPr>
            </w:pPr>
            <w:r>
              <w:rPr>
                <w:b/>
              </w:rPr>
              <w:t>По Кредитному договору 1</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rPr>
                <w:b/>
              </w:rPr>
            </w:pPr>
            <w:r>
              <w:t>Договор об открытии возобновляемой кредитной линии</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rPr>
                <w:b/>
              </w:rPr>
            </w:pPr>
            <w:r>
              <w:t>0055-1-102919-АСРМ</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rPr>
                <w:b/>
              </w:rP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об открытии возобновляемой кредитной линии № 0055-1-102919-АСРМ</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последующей ипотеки</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0055-1-102919-АСРМ-И1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последующей ипотеки № 0055-1-102919-АСРМ-И1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rPr>
                <w:b/>
              </w:rPr>
            </w:pPr>
            <w:r>
              <w:t>Договор последующего залога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0055-1-102919-АСРМ-З</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 xml:space="preserve">Дополнительное соглашение к договору последующего залога </w:t>
            </w:r>
          </w:p>
          <w:p w:rsidR="00A030BB" w:rsidRDefault="00A030BB" w:rsidP="009E0486">
            <w:r>
              <w:t>№ 0055-1-102919-АСРМ-З</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последующего залога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0055-1-102919-АСРМ-З2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 xml:space="preserve">Договор последующего залога доли в уставном капитале </w:t>
            </w:r>
            <w:r>
              <w:lastRenderedPageBreak/>
              <w:t>общества с ограниченной ответственностью</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lastRenderedPageBreak/>
              <w:t>0055-1-102919-АСРМ-ЗД</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Коджебаш Федор Федорович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rPr>
                <w:noProof/>
              </w:rPr>
              <w:drawing>
                <wp:inline distT="0" distB="0" distL="0" distR="0" wp14:anchorId="598C1CB4" wp14:editId="6F36096B">
                  <wp:extent cx="9525" cy="9525"/>
                  <wp:effectExtent l="0" t="0" r="0" b="0"/>
                  <wp:docPr id="8" name="Рисунок 8" descr="http://8913CAC47F143CC98A62080F88ED59FF.dms.sberbank.ru/8913CAC47F143CC98A62080F88ED59FF-92D7D06EF02FC14A2F22375B03E4F6ED-D6C0667216F89D8B0F1ADB7FA9F7882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913CAC47F143CC98A62080F88ED59FF.dms.sberbank.ru/8913CAC47F143CC98A62080F88ED59FF-92D7D06EF02FC14A2F22375B03E4F6ED-D6C0667216F89D8B0F1ADB7FA9F7882B/1.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«Актив Плюс СПб»</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«Актив Плюс СПб»</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0055-1-102919-АСРМ-П5</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0055-1-102919-АСРМ-П5</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0055-1-102919-АСРМ-П6</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«Голден Фрут»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0055-1-102919-АСРМ-П6</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«Голден Фрут»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0055-1-102919-АСРМ-П7</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0055-1-102919-АСРМ-П7</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0055-1-102919-АСРМ-П8</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Лэйн»</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0055-1-102919-АСРМ-П9</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Авеню»</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0055-1-102919-АСРМ-ПФЛ1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0055-1-102919-АСРМ-ПФЛ1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0055-1-102919-АСРМ-ПФЛ2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25.03.2019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0055-1-102919-АСРМ-ПФЛ2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24.08.2020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0055-1-102919-АСРМ-ПФЛ3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25.03.2019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0055-1-102919-АСРМ-ПФЛ3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0055-1-102919-АСРМ-ПФЛ4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lastRenderedPageBreak/>
              <w:t>32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0055-1-102919-АСРМ-ПФЛ4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ind w:left="-113" w:right="-102"/>
              <w:jc w:val="center"/>
              <w:rPr>
                <w:b/>
              </w:rPr>
            </w:pPr>
            <w:r>
              <w:rPr>
                <w:b/>
              </w:rPr>
              <w:t>По Кредитному договору 2</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об открытии возобновляемой кредитной линии с дифференцированными процентными ставками</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об открытии возобновляемой кредитной линии с дифференцированными процентными ставками № 0055-1-119218-АСРМ</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об открытии возобновляемой кредитной линии с дифференцированными процентными ставками № 0055-1-119218-АСРМ</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об открытии возобновляемой кредитной линии с дифференцированными процентными ставками № 0055-1-119218-АСРМ</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об открытии возобновляемой кредитной линии с дифференцированными процентными ставками № 0055-1-119218-АСРМ</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последующей ипотеки</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0055-1-119218-АСРМ-И1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28.12.2018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последующей ипотеки № 0055-1-119218-АСРМ-И1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последующей ипотеки № 0055-1-119218-АСРМ-И1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последующего залога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0055-1-119218-АСРМ-З</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25.12.2018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последующего залога</w:t>
            </w:r>
          </w:p>
          <w:p w:rsidR="00A030BB" w:rsidRDefault="00A030BB" w:rsidP="009E0486">
            <w:r>
              <w:t>№ 0055-1-119218-АСРМ-З</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последующего залога</w:t>
            </w:r>
          </w:p>
          <w:p w:rsidR="00A030BB" w:rsidRDefault="00A030BB" w:rsidP="009E0486">
            <w:r>
              <w:t>№ 0055-1-119218-З</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залога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0055-1-119218-АСРМ-З2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залога доли в уставном капитале общества с ограниченной ответственностью</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0055-1-119218-АСРМ-ЗД</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Коджебаш Федор Федорович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lastRenderedPageBreak/>
              <w:t>14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0055-1-119218-АСРМ-П5</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0055-1-119218-АСРМ-П5</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0055-1-119218-АСРМ-П5</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0055-1-119218-АСРМ-П5</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0055-1-119218-АСРМ-П5</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0055-1-119218-АСРМ-П6</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24.12.2018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0055-1-119218-АСРМ-П6</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0055-1-119218-АСРМ-П6</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lastRenderedPageBreak/>
              <w:t>37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0055-1-119218-АСРМ-П7</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«Актив Плюс СПб»</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0055-1-119218-АСРМ-П7</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«Актив Плюс СПб»</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0055-1-119218-АСРМ-П8</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Лэйн»</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0055-1-119218-АСРМ-П9</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Авеню»</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0055-1-119218-АСРМ-ПФЛ1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0055-1-119218-АСРМ-ПФЛ2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10.12.2019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25.03.2019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24.08.2020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0055-1-119218-АСРМ-ПФЛ3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10.12.2019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25.03.2019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trHeight w:val="305"/>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lastRenderedPageBreak/>
              <w:t>56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0055-1-119218-АСРМ-ПФЛ4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10.12.2019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60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0055-1-119218-АСРМ-ПФЛ4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ind w:left="-113" w:right="-102"/>
              <w:jc w:val="center"/>
              <w:rPr>
                <w:b/>
              </w:rPr>
            </w:pPr>
            <w:r>
              <w:rPr>
                <w:b/>
              </w:rPr>
              <w:t>По Кредитному договору 3</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об открытии возобновляемой кредитной линии</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об открытии возобновляемой кредитной линии № 0055-1-102819-АСРМ</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последующей ипотеки</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0055-1-102819-АСРМ-И1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последующей ипотеки № 0055-1-102819-АСРМ-И1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последующего залога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0055-1-102819-АСРМ-З</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 xml:space="preserve">Дополнительное соглашение к договору последующего залога </w:t>
            </w:r>
          </w:p>
          <w:p w:rsidR="00A030BB" w:rsidRDefault="00A030BB" w:rsidP="009E0486">
            <w:r>
              <w:t>№ 0055-1-102819-АСРМ-З</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последующего залога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0055-1-102819-АСРМ-З2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последующего залога доли в уставном капитале общества с ограниченной ответственностью</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0055-1-102819-АСРМ-ЗД</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Коджебаш Федор Федорович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«Актив Плюс СПб»</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«Актив Плюс СПб»</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lastRenderedPageBreak/>
              <w:t>16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0055-1-102819-АСРМ-П5</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0055-1-102819-АСРМ-П5</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0055-1-102819-АСРМ-П6</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«Голден Фрут»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0055-1-102819-АСРМ-П6</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«Голден Фрут»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0055-1-102819-АСРМ-П7</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0055-1-102819-АСРМ-П7</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0055-1-102819-АСРМ-П8</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Лэйн»</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0055-1-102819-АСРМ-П9</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Авеню»</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0055-1-102819-АСРМ-ПФЛ1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0055-1-102819-АСРМ-ПФЛ1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0055-1-102819-АСРМ-ПФЛ2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25.03.2019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0055-1-102819-АСРМ-ПФЛ2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24.08.2020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0055-1-102819-АСРМ-ПФЛ3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25.03.2019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0055-1-102819-АСРМ-ПФЛ3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0055-1-102819-АСРМ-ПФЛ4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0055-1-102819-АСРМ-ПФЛ4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9634" w:type="dxa"/>
            <w:gridSpan w:val="6"/>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ind w:left="-113" w:right="-102"/>
              <w:jc w:val="center"/>
              <w:rPr>
                <w:b/>
              </w:rPr>
            </w:pPr>
            <w:r>
              <w:rPr>
                <w:b/>
              </w:rPr>
              <w:t>По Кредитному договору 4</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об открытии возобновляемой кредитной линии с дифференцированными процентными ставками</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об открытии возобновляемой кредитной линии с дифференцированными процентными ставками № 0055-1-119118-АСРМ</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 xml:space="preserve">Дополнительное соглашение к договору об открытии </w:t>
            </w:r>
            <w:r>
              <w:lastRenderedPageBreak/>
              <w:t>возобновляемой кредитной линии с дифференцированными процентными ставками № 0055-1-119118-АСРМ</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lastRenderedPageBreak/>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об открытии возобновляемой кредитной линии с дифференцированными процентными ставками № 0055-1-119118-АСРМ</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об открытии возобновляемой кредитной линии с дифференцированными процентными ставками № 0055-1-119118-АСРМ</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Сэт»</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последующей ипотеки</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0055-1-119118-АСРМ-И1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28.12.2018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последующей ипотеки № 0055-1-119118-АСРМ-И1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последующей ипотеки № 0055-1-119118-АСРМ-И1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последующего залога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0055-1-119118-АСРМ-З</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25.12.2018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последующего залога</w:t>
            </w:r>
          </w:p>
          <w:p w:rsidR="00A030BB" w:rsidRDefault="00A030BB" w:rsidP="009E0486">
            <w:r>
              <w:t>№ 0055-1-119118-АСРМ-З</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последующего залога</w:t>
            </w:r>
          </w:p>
          <w:p w:rsidR="00A030BB" w:rsidRDefault="00A030BB" w:rsidP="009E0486">
            <w:r>
              <w:t>№ 0055-1-119118-З</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последующего залога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0055-1-119118-АСРМ-З2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последующего залога доли в уставном капитале общества с ограниченной ответственностью</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0055-1-119118-АСРМ-ЗД</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Коджебаш Федор Федорович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Сервис»</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19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lastRenderedPageBreak/>
              <w:t>21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«Фора»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«Фреш Фроузен Фуд»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29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0055-1-119118-АСРМ-П5</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0055-1-119118-АСРМ-П5</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0055-1-119118-АСРМ-П5</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0055-1-119118-АСРМ-П5</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0055-1-119118-АСРМ-П5</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«Невская Фруктовая Компания»</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0055-1-119118-АСРМ-П6</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24.12.2018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0055-1-119118-АСРМ-П6</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12.07.2019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0055-1-119118-АСРМ-П6</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20.07.2020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КОО «Миоген Лимитед»</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0055-1-119118-АСРМ-П7</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«Актив Плюс СПб»</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0055-1-119118-АСРМ-П7</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«Актив Плюс СПб»</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39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0055-1-119118-АСРМ-П8</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Лэйн»</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0055-1-119118-АСРМ-П9</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ООО «Фрут Авеню»</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0055-1-119118-АСРМ-ПФЛ1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lastRenderedPageBreak/>
              <w:t>№ 0055-1-119118-АСРМ-ПФЛ1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lastRenderedPageBreak/>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07.12.2019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0055-1-119118-АСРМ-ПФЛ1</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Александр Яковлевич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0055-1-119118-АСРМ-ПФЛ2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10.12.2019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49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25.03.2019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0055-1-119118-АСРМ-ПФЛ2</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24.08.2020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Борис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51</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0055-1-119118-АСРМ-ПФЛ3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52</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53</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10.12.2019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54</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25.03.2019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55</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0055-1-119118-АСРМ-ПФЛ3</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Френкель Геннадий Александрович</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56</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Договор поручительства</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0055-1-119118-АСРМ-ПФЛ4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09.10.2018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57</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1</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16.11.2018</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58</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2</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10.12.2019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59</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t>№ 0055-1-119118-АСРМ-ПФЛ4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20.03.2019</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r w:rsidR="00A030BB" w:rsidTr="009E0486">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pPr>
              <w:jc w:val="center"/>
            </w:pPr>
            <w:r>
              <w:t>60</w:t>
            </w:r>
          </w:p>
        </w:tc>
        <w:tc>
          <w:tcPr>
            <w:tcW w:w="2898" w:type="dxa"/>
            <w:tcBorders>
              <w:top w:val="single" w:sz="4" w:space="0" w:color="auto"/>
              <w:left w:val="single" w:sz="4" w:space="0" w:color="auto"/>
              <w:bottom w:val="single" w:sz="4" w:space="0" w:color="auto"/>
              <w:right w:val="single" w:sz="4" w:space="0" w:color="auto"/>
            </w:tcBorders>
            <w:vAlign w:val="center"/>
            <w:hideMark/>
          </w:tcPr>
          <w:p w:rsidR="00A030BB" w:rsidRDefault="00A030BB" w:rsidP="009E0486">
            <w:r>
              <w:t>Дополнительное соглашение к договору поручительства</w:t>
            </w:r>
          </w:p>
          <w:p w:rsidR="00A030BB" w:rsidRDefault="00A030BB" w:rsidP="009E0486">
            <w:r>
              <w:lastRenderedPageBreak/>
              <w:t>№ 0055-1-119118-АСРМ-ПФЛ4</w:t>
            </w:r>
          </w:p>
        </w:tc>
        <w:tc>
          <w:tcPr>
            <w:tcW w:w="2108"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lastRenderedPageBreak/>
              <w:t>4</w:t>
            </w:r>
          </w:p>
        </w:tc>
        <w:tc>
          <w:tcPr>
            <w:tcW w:w="1099"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ind w:left="-113" w:right="-102"/>
              <w:jc w:val="center"/>
            </w:pPr>
            <w:r>
              <w:t>14.05.2020</w:t>
            </w:r>
          </w:p>
        </w:tc>
        <w:tc>
          <w:tcPr>
            <w:tcW w:w="1736"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Каргаполова Наталья Николаевна</w:t>
            </w:r>
          </w:p>
        </w:tc>
        <w:tc>
          <w:tcPr>
            <w:tcW w:w="1275" w:type="dxa"/>
            <w:tcBorders>
              <w:top w:val="single" w:sz="4" w:space="0" w:color="auto"/>
              <w:left w:val="single" w:sz="4" w:space="0" w:color="auto"/>
              <w:bottom w:val="single" w:sz="4" w:space="0" w:color="auto"/>
              <w:right w:val="single" w:sz="4" w:space="0" w:color="auto"/>
            </w:tcBorders>
            <w:vAlign w:val="center"/>
          </w:tcPr>
          <w:p w:rsidR="00A030BB" w:rsidRDefault="00A030BB" w:rsidP="009E0486">
            <w:pPr>
              <w:jc w:val="center"/>
            </w:pPr>
            <w:r>
              <w:t>Оригинал</w:t>
            </w:r>
          </w:p>
        </w:tc>
      </w:tr>
    </w:tbl>
    <w:p w:rsidR="00635DA2" w:rsidRDefault="00635DA2" w:rsidP="00A030BB">
      <w:pPr>
        <w:numPr>
          <w:ilvl w:val="12"/>
          <w:numId w:val="0"/>
        </w:numPr>
        <w:tabs>
          <w:tab w:val="left" w:pos="284"/>
          <w:tab w:val="left" w:pos="360"/>
        </w:tabs>
        <w:ind w:right="-766"/>
        <w:jc w:val="both"/>
        <w:rPr>
          <w:sz w:val="22"/>
          <w:szCs w:val="22"/>
        </w:rPr>
      </w:pPr>
    </w:p>
    <w:p w:rsidR="00635DA2" w:rsidRPr="006B6F89" w:rsidRDefault="009560C2" w:rsidP="00A030BB">
      <w:pPr>
        <w:pStyle w:val="30"/>
        <w:numPr>
          <w:ilvl w:val="0"/>
          <w:numId w:val="46"/>
        </w:numPr>
        <w:tabs>
          <w:tab w:val="clear" w:pos="9923"/>
        </w:tabs>
        <w:ind w:left="0" w:right="-1" w:firstLine="567"/>
        <w:rPr>
          <w:b w:val="0"/>
          <w:bCs w:val="0"/>
          <w:sz w:val="22"/>
          <w:szCs w:val="22"/>
        </w:rPr>
      </w:pPr>
      <w:r>
        <w:rPr>
          <w:b w:val="0"/>
          <w:bCs w:val="0"/>
          <w:sz w:val="22"/>
          <w:szCs w:val="22"/>
        </w:rPr>
        <w:t>Цессионарий</w:t>
      </w:r>
      <w:r w:rsidR="00635DA2" w:rsidRPr="006B6F89">
        <w:rPr>
          <w:b w:val="0"/>
          <w:bCs w:val="0"/>
          <w:sz w:val="22"/>
          <w:szCs w:val="22"/>
        </w:rPr>
        <w:t xml:space="preserve"> подтверждает, что все документы, подлежащие передаче в соответствии с условиями Договора уступки прав (требований) №</w:t>
      </w:r>
      <w:r>
        <w:rPr>
          <w:b w:val="0"/>
          <w:bCs w:val="0"/>
          <w:sz w:val="22"/>
          <w:szCs w:val="22"/>
        </w:rPr>
        <w:t xml:space="preserve"> </w:t>
      </w:r>
      <w:r w:rsidR="00635DA2" w:rsidRPr="006B6F89">
        <w:rPr>
          <w:b w:val="0"/>
          <w:bCs w:val="0"/>
          <w:sz w:val="22"/>
          <w:szCs w:val="22"/>
        </w:rPr>
        <w:t>__</w:t>
      </w:r>
      <w:r>
        <w:rPr>
          <w:b w:val="0"/>
          <w:bCs w:val="0"/>
          <w:sz w:val="22"/>
          <w:szCs w:val="22"/>
        </w:rPr>
        <w:t>___________</w:t>
      </w:r>
      <w:r w:rsidR="00635DA2" w:rsidRPr="006B6F89">
        <w:rPr>
          <w:b w:val="0"/>
          <w:bCs w:val="0"/>
          <w:sz w:val="22"/>
          <w:szCs w:val="22"/>
        </w:rPr>
        <w:t>_ от _</w:t>
      </w:r>
      <w:r>
        <w:rPr>
          <w:b w:val="0"/>
          <w:bCs w:val="0"/>
          <w:sz w:val="22"/>
          <w:szCs w:val="22"/>
        </w:rPr>
        <w:t>_________</w:t>
      </w:r>
      <w:r w:rsidR="00635DA2" w:rsidRPr="006B6F89">
        <w:rPr>
          <w:b w:val="0"/>
          <w:bCs w:val="0"/>
          <w:sz w:val="22"/>
          <w:szCs w:val="22"/>
        </w:rPr>
        <w:t>_</w:t>
      </w:r>
      <w:r>
        <w:rPr>
          <w:b w:val="0"/>
          <w:bCs w:val="0"/>
          <w:sz w:val="22"/>
          <w:szCs w:val="22"/>
        </w:rPr>
        <w:t xml:space="preserve">2021 </w:t>
      </w:r>
      <w:r w:rsidR="00635DA2" w:rsidRPr="006B6F89">
        <w:rPr>
          <w:b w:val="0"/>
          <w:bCs w:val="0"/>
          <w:sz w:val="22"/>
          <w:szCs w:val="22"/>
        </w:rPr>
        <w:t>г., получены им полностью.</w:t>
      </w:r>
    </w:p>
    <w:p w:rsidR="00635DA2" w:rsidRPr="006B6F89" w:rsidRDefault="00635DA2" w:rsidP="00A030BB">
      <w:pPr>
        <w:pStyle w:val="30"/>
        <w:numPr>
          <w:ilvl w:val="0"/>
          <w:numId w:val="46"/>
        </w:numPr>
        <w:tabs>
          <w:tab w:val="clear" w:pos="9923"/>
        </w:tabs>
        <w:ind w:left="0" w:right="-1" w:firstLine="567"/>
        <w:rPr>
          <w:b w:val="0"/>
          <w:bCs w:val="0"/>
          <w:sz w:val="22"/>
          <w:szCs w:val="22"/>
        </w:rPr>
      </w:pPr>
      <w:r w:rsidRPr="006B6F89">
        <w:rPr>
          <w:b w:val="0"/>
          <w:bCs w:val="0"/>
          <w:sz w:val="22"/>
          <w:szCs w:val="22"/>
        </w:rPr>
        <w:t>Стороны под</w:t>
      </w:r>
      <w:r w:rsidR="009560C2">
        <w:rPr>
          <w:b w:val="0"/>
          <w:bCs w:val="0"/>
          <w:sz w:val="22"/>
          <w:szCs w:val="22"/>
        </w:rPr>
        <w:t xml:space="preserve">тверждают отсутствие претензий </w:t>
      </w:r>
      <w:r w:rsidR="00A030BB">
        <w:rPr>
          <w:b w:val="0"/>
          <w:bCs w:val="0"/>
          <w:sz w:val="22"/>
          <w:szCs w:val="22"/>
        </w:rPr>
        <w:t xml:space="preserve">друг к другу по </w:t>
      </w:r>
      <w:r w:rsidRPr="006B6F89">
        <w:rPr>
          <w:b w:val="0"/>
          <w:bCs w:val="0"/>
          <w:sz w:val="22"/>
          <w:szCs w:val="22"/>
        </w:rPr>
        <w:t>полноте и качеству документов.</w:t>
      </w:r>
    </w:p>
    <w:p w:rsidR="00635DA2" w:rsidRDefault="00635DA2" w:rsidP="00A030BB">
      <w:pPr>
        <w:pStyle w:val="30"/>
        <w:numPr>
          <w:ilvl w:val="0"/>
          <w:numId w:val="46"/>
        </w:numPr>
        <w:tabs>
          <w:tab w:val="clear" w:pos="9923"/>
        </w:tabs>
        <w:ind w:left="0" w:right="-1" w:firstLine="567"/>
        <w:rPr>
          <w:b w:val="0"/>
          <w:bCs w:val="0"/>
          <w:sz w:val="22"/>
          <w:szCs w:val="22"/>
        </w:rPr>
      </w:pPr>
      <w:r w:rsidRPr="006B6F89">
        <w:rPr>
          <w:b w:val="0"/>
          <w:bCs w:val="0"/>
          <w:sz w:val="22"/>
          <w:szCs w:val="22"/>
        </w:rPr>
        <w:t>Настоящий Акт п</w:t>
      </w:r>
      <w:r w:rsidR="009560C2">
        <w:rPr>
          <w:b w:val="0"/>
          <w:bCs w:val="0"/>
          <w:sz w:val="22"/>
          <w:szCs w:val="22"/>
        </w:rPr>
        <w:t>риема-передачи составлен в двух</w:t>
      </w:r>
      <w:r w:rsidRPr="006B6F89">
        <w:rPr>
          <w:b w:val="0"/>
          <w:bCs w:val="0"/>
          <w:sz w:val="22"/>
          <w:szCs w:val="22"/>
        </w:rPr>
        <w:t xml:space="preserve"> экземплярах, имеющих равную юридическую силу, по одному для каждой из Сторон.</w:t>
      </w:r>
    </w:p>
    <w:p w:rsidR="009560C2" w:rsidRDefault="009560C2" w:rsidP="009560C2">
      <w:pPr>
        <w:pStyle w:val="30"/>
        <w:tabs>
          <w:tab w:val="clear" w:pos="9923"/>
        </w:tabs>
        <w:rPr>
          <w:b w:val="0"/>
          <w:bCs w:val="0"/>
          <w:sz w:val="22"/>
          <w:szCs w:val="22"/>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284"/>
        <w:gridCol w:w="283"/>
        <w:gridCol w:w="4388"/>
      </w:tblGrid>
      <w:tr w:rsidR="009560C2" w:rsidRPr="00FD68C0" w:rsidTr="009E0486">
        <w:trPr>
          <w:jc w:val="center"/>
        </w:trPr>
        <w:tc>
          <w:tcPr>
            <w:tcW w:w="4390" w:type="dxa"/>
          </w:tcPr>
          <w:p w:rsidR="009560C2" w:rsidRPr="00FD68C0" w:rsidRDefault="009560C2" w:rsidP="009E0486">
            <w:pPr>
              <w:adjustRightInd w:val="0"/>
              <w:jc w:val="both"/>
              <w:rPr>
                <w:b/>
                <w:sz w:val="22"/>
                <w:szCs w:val="22"/>
              </w:rPr>
            </w:pPr>
            <w:r w:rsidRPr="00FD68C0">
              <w:rPr>
                <w:b/>
                <w:sz w:val="22"/>
                <w:szCs w:val="22"/>
              </w:rPr>
              <w:t>Цедент</w:t>
            </w:r>
          </w:p>
          <w:p w:rsidR="009560C2" w:rsidRPr="00FD68C0" w:rsidRDefault="009560C2" w:rsidP="009E0486">
            <w:pPr>
              <w:adjustRightInd w:val="0"/>
              <w:jc w:val="both"/>
              <w:rPr>
                <w:sz w:val="22"/>
                <w:szCs w:val="22"/>
              </w:rPr>
            </w:pPr>
          </w:p>
          <w:p w:rsidR="009560C2" w:rsidRPr="00FD68C0" w:rsidRDefault="009560C2" w:rsidP="009E0486">
            <w:pPr>
              <w:adjustRightInd w:val="0"/>
              <w:jc w:val="both"/>
              <w:rPr>
                <w:sz w:val="22"/>
                <w:szCs w:val="22"/>
              </w:rPr>
            </w:pPr>
            <w:r w:rsidRPr="00FD68C0">
              <w:rPr>
                <w:sz w:val="22"/>
                <w:szCs w:val="22"/>
              </w:rPr>
              <w:t>Заместитель директора</w:t>
            </w:r>
          </w:p>
          <w:p w:rsidR="009560C2" w:rsidRPr="00FD68C0" w:rsidRDefault="009560C2" w:rsidP="009E0486">
            <w:pPr>
              <w:adjustRightInd w:val="0"/>
              <w:jc w:val="both"/>
              <w:rPr>
                <w:sz w:val="22"/>
                <w:szCs w:val="22"/>
              </w:rPr>
            </w:pPr>
            <w:r w:rsidRPr="00FD68C0">
              <w:rPr>
                <w:sz w:val="22"/>
                <w:szCs w:val="22"/>
              </w:rPr>
              <w:t>Головного отделения по Санкт-Петербургу</w:t>
            </w:r>
          </w:p>
          <w:p w:rsidR="009560C2" w:rsidRPr="00FD68C0" w:rsidRDefault="009560C2" w:rsidP="009E0486">
            <w:pPr>
              <w:adjustRightInd w:val="0"/>
              <w:jc w:val="both"/>
              <w:rPr>
                <w:sz w:val="22"/>
                <w:szCs w:val="22"/>
              </w:rPr>
            </w:pPr>
            <w:r w:rsidRPr="00FD68C0">
              <w:rPr>
                <w:sz w:val="22"/>
                <w:szCs w:val="22"/>
              </w:rPr>
              <w:t>Северо-Западного банка ПАО Сбербанк</w:t>
            </w:r>
          </w:p>
          <w:p w:rsidR="009560C2" w:rsidRPr="00FD68C0" w:rsidRDefault="009560C2" w:rsidP="009E0486">
            <w:pPr>
              <w:adjustRightInd w:val="0"/>
              <w:jc w:val="both"/>
              <w:rPr>
                <w:sz w:val="22"/>
                <w:szCs w:val="22"/>
              </w:rPr>
            </w:pPr>
          </w:p>
          <w:p w:rsidR="009560C2" w:rsidRPr="00FD68C0" w:rsidRDefault="009560C2" w:rsidP="009E0486">
            <w:pPr>
              <w:adjustRightInd w:val="0"/>
              <w:jc w:val="both"/>
              <w:rPr>
                <w:sz w:val="22"/>
                <w:szCs w:val="22"/>
              </w:rPr>
            </w:pPr>
            <w:r w:rsidRPr="00FD68C0">
              <w:rPr>
                <w:sz w:val="22"/>
                <w:szCs w:val="22"/>
              </w:rPr>
              <w:t>_________________________/ Габур А.С. /</w:t>
            </w:r>
          </w:p>
        </w:tc>
        <w:tc>
          <w:tcPr>
            <w:tcW w:w="283" w:type="dxa"/>
          </w:tcPr>
          <w:p w:rsidR="009560C2" w:rsidRPr="00FD68C0" w:rsidRDefault="009560C2" w:rsidP="009E0486">
            <w:pPr>
              <w:adjustRightInd w:val="0"/>
              <w:jc w:val="both"/>
              <w:rPr>
                <w:sz w:val="22"/>
                <w:szCs w:val="22"/>
              </w:rPr>
            </w:pPr>
          </w:p>
        </w:tc>
        <w:tc>
          <w:tcPr>
            <w:tcW w:w="284" w:type="dxa"/>
          </w:tcPr>
          <w:p w:rsidR="009560C2" w:rsidRPr="00FD68C0" w:rsidRDefault="009560C2" w:rsidP="009E0486">
            <w:pPr>
              <w:adjustRightInd w:val="0"/>
              <w:ind w:left="-108" w:right="-108"/>
              <w:jc w:val="both"/>
              <w:rPr>
                <w:sz w:val="22"/>
                <w:szCs w:val="22"/>
              </w:rPr>
            </w:pPr>
          </w:p>
        </w:tc>
        <w:tc>
          <w:tcPr>
            <w:tcW w:w="283" w:type="dxa"/>
          </w:tcPr>
          <w:p w:rsidR="009560C2" w:rsidRPr="00FD68C0" w:rsidRDefault="009560C2" w:rsidP="009E0486">
            <w:pPr>
              <w:adjustRightInd w:val="0"/>
              <w:jc w:val="both"/>
              <w:rPr>
                <w:sz w:val="22"/>
                <w:szCs w:val="22"/>
              </w:rPr>
            </w:pPr>
          </w:p>
        </w:tc>
        <w:tc>
          <w:tcPr>
            <w:tcW w:w="4388" w:type="dxa"/>
          </w:tcPr>
          <w:p w:rsidR="009560C2" w:rsidRPr="00FD68C0" w:rsidRDefault="009560C2" w:rsidP="009E0486">
            <w:pPr>
              <w:adjustRightInd w:val="0"/>
              <w:ind w:right="-119"/>
              <w:rPr>
                <w:b/>
                <w:sz w:val="22"/>
                <w:szCs w:val="22"/>
              </w:rPr>
            </w:pPr>
            <w:r w:rsidRPr="00FD68C0">
              <w:rPr>
                <w:b/>
                <w:sz w:val="22"/>
                <w:szCs w:val="22"/>
              </w:rPr>
              <w:t>Цессионарий</w:t>
            </w:r>
          </w:p>
          <w:p w:rsidR="009560C2" w:rsidRPr="00FD68C0" w:rsidRDefault="009560C2" w:rsidP="009E0486">
            <w:pPr>
              <w:adjustRightInd w:val="0"/>
              <w:ind w:left="-108" w:right="-119"/>
              <w:jc w:val="both"/>
              <w:rPr>
                <w:bCs/>
                <w:sz w:val="22"/>
                <w:szCs w:val="22"/>
              </w:rPr>
            </w:pPr>
          </w:p>
          <w:p w:rsidR="009560C2" w:rsidRPr="00FD68C0" w:rsidRDefault="009560C2" w:rsidP="009E0486">
            <w:pPr>
              <w:adjustRightInd w:val="0"/>
              <w:ind w:left="-108"/>
              <w:jc w:val="both"/>
              <w:rPr>
                <w:sz w:val="22"/>
                <w:szCs w:val="22"/>
              </w:rPr>
            </w:pPr>
          </w:p>
          <w:p w:rsidR="009560C2" w:rsidRPr="00FD68C0" w:rsidRDefault="009560C2" w:rsidP="009E0486">
            <w:pPr>
              <w:adjustRightInd w:val="0"/>
              <w:ind w:left="-108" w:right="-119"/>
              <w:jc w:val="both"/>
              <w:rPr>
                <w:bCs/>
                <w:sz w:val="22"/>
                <w:szCs w:val="22"/>
              </w:rPr>
            </w:pPr>
            <w:r w:rsidRPr="00FD68C0">
              <w:rPr>
                <w:bCs/>
                <w:sz w:val="22"/>
                <w:szCs w:val="22"/>
              </w:rPr>
              <w:t>______________________________________</w:t>
            </w:r>
          </w:p>
          <w:p w:rsidR="009560C2" w:rsidRDefault="009560C2" w:rsidP="009E0486">
            <w:pPr>
              <w:adjustRightInd w:val="0"/>
              <w:ind w:left="-108" w:right="-119"/>
              <w:jc w:val="both"/>
              <w:rPr>
                <w:bCs/>
                <w:sz w:val="22"/>
                <w:szCs w:val="22"/>
              </w:rPr>
            </w:pPr>
          </w:p>
          <w:p w:rsidR="009560C2" w:rsidRPr="00FD68C0" w:rsidRDefault="009560C2" w:rsidP="009E0486">
            <w:pPr>
              <w:adjustRightInd w:val="0"/>
              <w:ind w:left="-108" w:right="-119"/>
              <w:jc w:val="both"/>
              <w:rPr>
                <w:bCs/>
                <w:sz w:val="22"/>
                <w:szCs w:val="22"/>
              </w:rPr>
            </w:pPr>
          </w:p>
          <w:p w:rsidR="009560C2" w:rsidRPr="006B6F89" w:rsidRDefault="009560C2" w:rsidP="009E0486">
            <w:r w:rsidRPr="00FD68C0">
              <w:rPr>
                <w:sz w:val="22"/>
                <w:szCs w:val="22"/>
              </w:rPr>
              <w:t>_______________________</w:t>
            </w:r>
            <w:r>
              <w:rPr>
                <w:sz w:val="22"/>
                <w:szCs w:val="22"/>
              </w:rPr>
              <w:t>/_____________/</w:t>
            </w:r>
          </w:p>
        </w:tc>
      </w:tr>
      <w:tr w:rsidR="009560C2" w:rsidRPr="00FD68C0" w:rsidTr="009E0486">
        <w:trPr>
          <w:jc w:val="center"/>
        </w:trPr>
        <w:tc>
          <w:tcPr>
            <w:tcW w:w="4390" w:type="dxa"/>
          </w:tcPr>
          <w:p w:rsidR="009560C2" w:rsidRPr="00FD68C0" w:rsidRDefault="009560C2" w:rsidP="009E0486">
            <w:pPr>
              <w:pStyle w:val="ConsPlusNonformat"/>
              <w:widowControl/>
              <w:tabs>
                <w:tab w:val="left" w:pos="6285"/>
              </w:tabs>
              <w:ind w:right="-108"/>
              <w:rPr>
                <w:rFonts w:ascii="Times New Roman" w:hAnsi="Times New Roman" w:cs="Times New Roman"/>
                <w:sz w:val="22"/>
                <w:szCs w:val="22"/>
              </w:rPr>
            </w:pPr>
            <w:r w:rsidRPr="00FD68C0">
              <w:rPr>
                <w:rFonts w:ascii="Times New Roman" w:hAnsi="Times New Roman" w:cs="Times New Roman"/>
                <w:sz w:val="22"/>
                <w:szCs w:val="22"/>
              </w:rPr>
              <w:t>М.П.</w:t>
            </w:r>
          </w:p>
        </w:tc>
        <w:tc>
          <w:tcPr>
            <w:tcW w:w="283" w:type="dxa"/>
          </w:tcPr>
          <w:p w:rsidR="009560C2" w:rsidRPr="00FD68C0" w:rsidRDefault="009560C2" w:rsidP="009E0486">
            <w:pPr>
              <w:adjustRightInd w:val="0"/>
              <w:jc w:val="both"/>
              <w:rPr>
                <w:sz w:val="22"/>
                <w:szCs w:val="22"/>
              </w:rPr>
            </w:pPr>
          </w:p>
        </w:tc>
        <w:tc>
          <w:tcPr>
            <w:tcW w:w="284" w:type="dxa"/>
          </w:tcPr>
          <w:p w:rsidR="009560C2" w:rsidRPr="00FD68C0" w:rsidRDefault="009560C2" w:rsidP="009E0486">
            <w:pPr>
              <w:pStyle w:val="ConsPlusNonformat"/>
              <w:widowControl/>
              <w:tabs>
                <w:tab w:val="left" w:pos="6285"/>
              </w:tabs>
              <w:ind w:left="-107" w:right="-108"/>
              <w:rPr>
                <w:rFonts w:ascii="Times New Roman" w:hAnsi="Times New Roman" w:cs="Times New Roman"/>
                <w:sz w:val="22"/>
                <w:szCs w:val="22"/>
              </w:rPr>
            </w:pPr>
          </w:p>
        </w:tc>
        <w:tc>
          <w:tcPr>
            <w:tcW w:w="283" w:type="dxa"/>
          </w:tcPr>
          <w:p w:rsidR="009560C2" w:rsidRPr="00FD68C0" w:rsidRDefault="009560C2" w:rsidP="009E0486">
            <w:pPr>
              <w:adjustRightInd w:val="0"/>
              <w:jc w:val="both"/>
              <w:rPr>
                <w:sz w:val="22"/>
                <w:szCs w:val="22"/>
              </w:rPr>
            </w:pPr>
          </w:p>
        </w:tc>
        <w:tc>
          <w:tcPr>
            <w:tcW w:w="4388" w:type="dxa"/>
          </w:tcPr>
          <w:p w:rsidR="009560C2" w:rsidRPr="00FD68C0" w:rsidRDefault="009560C2" w:rsidP="009E0486">
            <w:pPr>
              <w:pStyle w:val="ConsPlusNonformat"/>
              <w:widowControl/>
              <w:tabs>
                <w:tab w:val="left" w:pos="6285"/>
              </w:tabs>
              <w:ind w:right="-108"/>
              <w:rPr>
                <w:rFonts w:ascii="Times New Roman" w:hAnsi="Times New Roman" w:cs="Times New Roman"/>
                <w:sz w:val="22"/>
                <w:szCs w:val="22"/>
              </w:rPr>
            </w:pPr>
            <w:r w:rsidRPr="00FD68C0">
              <w:rPr>
                <w:rFonts w:ascii="Times New Roman" w:hAnsi="Times New Roman" w:cs="Times New Roman"/>
                <w:sz w:val="22"/>
                <w:szCs w:val="22"/>
              </w:rPr>
              <w:t>М.П.</w:t>
            </w:r>
          </w:p>
        </w:tc>
      </w:tr>
    </w:tbl>
    <w:tbl>
      <w:tblPr>
        <w:tblW w:w="0" w:type="auto"/>
        <w:tblLayout w:type="fixed"/>
        <w:tblCellMar>
          <w:left w:w="70" w:type="dxa"/>
          <w:right w:w="70" w:type="dxa"/>
        </w:tblCellMar>
        <w:tblLook w:val="04A0" w:firstRow="1" w:lastRow="0" w:firstColumn="1" w:lastColumn="0" w:noHBand="0" w:noVBand="1"/>
      </w:tblPr>
      <w:tblGrid>
        <w:gridCol w:w="5110"/>
      </w:tblGrid>
      <w:tr w:rsidR="009560C2" w:rsidTr="009560C2">
        <w:tc>
          <w:tcPr>
            <w:tcW w:w="5110" w:type="dxa"/>
          </w:tcPr>
          <w:p w:rsidR="009560C2" w:rsidRDefault="009560C2">
            <w:pPr>
              <w:pStyle w:val="4"/>
              <w:keepNext w:val="0"/>
              <w:rPr>
                <w:b w:val="0"/>
                <w:bCs w:val="0"/>
                <w:sz w:val="22"/>
                <w:szCs w:val="22"/>
              </w:rPr>
            </w:pPr>
          </w:p>
          <w:p w:rsidR="009560C2" w:rsidRPr="009560C2" w:rsidRDefault="009560C2" w:rsidP="009560C2"/>
          <w:p w:rsidR="009560C2" w:rsidRDefault="009560C2">
            <w:pPr>
              <w:pStyle w:val="4"/>
              <w:keepNext w:val="0"/>
              <w:rPr>
                <w:b w:val="0"/>
                <w:bCs w:val="0"/>
                <w:sz w:val="22"/>
                <w:szCs w:val="22"/>
              </w:rPr>
            </w:pPr>
            <w:r>
              <w:rPr>
                <w:b w:val="0"/>
                <w:bCs w:val="0"/>
                <w:sz w:val="22"/>
                <w:szCs w:val="22"/>
              </w:rPr>
              <w:t>Документы по доверенности получил</w:t>
            </w:r>
          </w:p>
          <w:p w:rsidR="009560C2" w:rsidRDefault="009560C2">
            <w:pPr>
              <w:jc w:val="center"/>
              <w:rPr>
                <w:sz w:val="22"/>
                <w:szCs w:val="22"/>
              </w:rPr>
            </w:pPr>
          </w:p>
        </w:tc>
      </w:tr>
      <w:tr w:rsidR="009560C2" w:rsidTr="009560C2">
        <w:tc>
          <w:tcPr>
            <w:tcW w:w="5110" w:type="dxa"/>
            <w:hideMark/>
          </w:tcPr>
          <w:p w:rsidR="009560C2" w:rsidRDefault="009560C2">
            <w:pPr>
              <w:jc w:val="center"/>
              <w:rPr>
                <w:sz w:val="22"/>
                <w:szCs w:val="22"/>
              </w:rPr>
            </w:pPr>
            <w:r>
              <w:rPr>
                <w:sz w:val="22"/>
                <w:szCs w:val="22"/>
              </w:rPr>
              <w:t>____________________________________________</w:t>
            </w:r>
          </w:p>
          <w:p w:rsidR="009560C2" w:rsidRDefault="009560C2">
            <w:pPr>
              <w:rPr>
                <w:sz w:val="22"/>
                <w:szCs w:val="22"/>
              </w:rPr>
            </w:pPr>
            <w:r>
              <w:rPr>
                <w:sz w:val="22"/>
                <w:szCs w:val="22"/>
              </w:rPr>
              <w:t xml:space="preserve"> </w:t>
            </w:r>
          </w:p>
        </w:tc>
      </w:tr>
      <w:tr w:rsidR="009560C2" w:rsidTr="009560C2">
        <w:tc>
          <w:tcPr>
            <w:tcW w:w="5110" w:type="dxa"/>
            <w:hideMark/>
          </w:tcPr>
          <w:p w:rsidR="009560C2" w:rsidRDefault="009560C2">
            <w:pPr>
              <w:jc w:val="center"/>
              <w:rPr>
                <w:sz w:val="22"/>
                <w:szCs w:val="22"/>
              </w:rPr>
            </w:pPr>
            <w:r>
              <w:rPr>
                <w:sz w:val="22"/>
                <w:szCs w:val="22"/>
              </w:rPr>
              <w:t>Доверенность № _________ от «__» _______ 2020 г.</w:t>
            </w:r>
          </w:p>
        </w:tc>
      </w:tr>
    </w:tbl>
    <w:p w:rsidR="00635DA2" w:rsidRPr="006B6F89" w:rsidRDefault="00635DA2" w:rsidP="006B6F89">
      <w:pPr>
        <w:pStyle w:val="23"/>
        <w:widowControl w:val="0"/>
        <w:ind w:right="567" w:firstLine="720"/>
        <w:jc w:val="both"/>
        <w:rPr>
          <w:b w:val="0"/>
          <w:bCs w:val="0"/>
          <w:sz w:val="22"/>
          <w:szCs w:val="22"/>
        </w:rPr>
      </w:pPr>
    </w:p>
    <w:p w:rsidR="00635DA2" w:rsidRPr="006B6F89" w:rsidRDefault="00635DA2" w:rsidP="006B6F89">
      <w:pPr>
        <w:rPr>
          <w:sz w:val="22"/>
          <w:szCs w:val="22"/>
        </w:rPr>
      </w:pPr>
    </w:p>
    <w:p w:rsidR="00635DA2" w:rsidRPr="006B6F89" w:rsidRDefault="00635DA2" w:rsidP="006B6F89">
      <w:pPr>
        <w:rPr>
          <w:sz w:val="22"/>
          <w:szCs w:val="22"/>
        </w:rPr>
      </w:pPr>
    </w:p>
    <w:sectPr w:rsidR="00635DA2" w:rsidRPr="006B6F89" w:rsidSect="00462E80">
      <w:headerReference w:type="even" r:id="rId9"/>
      <w:headerReference w:type="default" r:id="rId10"/>
      <w:footerReference w:type="even" r:id="rId11"/>
      <w:footerReference w:type="default" r:id="rId12"/>
      <w:headerReference w:type="first" r:id="rId13"/>
      <w:footerReference w:type="first" r:id="rId14"/>
      <w:pgSz w:w="11907" w:h="16840" w:code="9"/>
      <w:pgMar w:top="567" w:right="851" w:bottom="624" w:left="1418" w:header="567" w:footer="567"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2E1" w:rsidRDefault="00B832E1">
      <w:r>
        <w:separator/>
      </w:r>
    </w:p>
  </w:endnote>
  <w:endnote w:type="continuationSeparator" w:id="0">
    <w:p w:rsidR="00B832E1" w:rsidRDefault="00B8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F9" w:rsidRDefault="00D213F9">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C13" w:rsidRPr="00462E80" w:rsidRDefault="003E71D5">
    <w:pPr>
      <w:pStyle w:val="afa"/>
      <w:jc w:val="right"/>
      <w:rPr>
        <w:b w:val="0"/>
      </w:rPr>
    </w:pPr>
    <w:r>
      <w:rPr>
        <w:b w:val="0"/>
        <w:noProof/>
      </w:rPr>
      <w:drawing>
        <wp:inline distT="0" distB="0" distL="0" distR="0">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r w:rsidR="004F0C13" w:rsidRPr="00462E80">
      <w:rPr>
        <w:b w:val="0"/>
      </w:rPr>
      <w:fldChar w:fldCharType="begin"/>
    </w:r>
    <w:r w:rsidR="004F0C13" w:rsidRPr="00462E80">
      <w:rPr>
        <w:b w:val="0"/>
      </w:rPr>
      <w:instrText>PAGE   \* MERGEFORMAT</w:instrText>
    </w:r>
    <w:r w:rsidR="004F0C13" w:rsidRPr="00462E80">
      <w:rPr>
        <w:b w:val="0"/>
      </w:rPr>
      <w:fldChar w:fldCharType="separate"/>
    </w:r>
    <w:r>
      <w:rPr>
        <w:b w:val="0"/>
        <w:noProof/>
      </w:rPr>
      <w:t>2</w:t>
    </w:r>
    <w:r w:rsidR="004F0C13" w:rsidRPr="00462E80">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C13" w:rsidRPr="00462E80" w:rsidRDefault="004F0C13" w:rsidP="00462E80">
    <w:pPr>
      <w:pStyle w:val="afa"/>
      <w:jc w:val="right"/>
      <w:rPr>
        <w:b w:val="0"/>
      </w:rPr>
    </w:pPr>
    <w:r w:rsidRPr="00462E80">
      <w:rPr>
        <w:b w:val="0"/>
      </w:rPr>
      <w:fldChar w:fldCharType="begin"/>
    </w:r>
    <w:r w:rsidRPr="00462E80">
      <w:rPr>
        <w:b w:val="0"/>
      </w:rPr>
      <w:instrText>PAGE   \* MERGEFORMAT</w:instrText>
    </w:r>
    <w:r w:rsidRPr="00462E80">
      <w:rPr>
        <w:b w:val="0"/>
      </w:rPr>
      <w:fldChar w:fldCharType="separate"/>
    </w:r>
    <w:r w:rsidR="003E71D5">
      <w:rPr>
        <w:b w:val="0"/>
        <w:noProof/>
      </w:rPr>
      <w:t>1</w:t>
    </w:r>
    <w:r w:rsidRPr="00462E80">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2E1" w:rsidRDefault="00B832E1">
      <w:r>
        <w:separator/>
      </w:r>
    </w:p>
  </w:footnote>
  <w:footnote w:type="continuationSeparator" w:id="0">
    <w:p w:rsidR="00B832E1" w:rsidRDefault="00B832E1">
      <w:r>
        <w:continuationSeparator/>
      </w:r>
    </w:p>
  </w:footnote>
  <w:footnote w:id="1">
    <w:p w:rsidR="00B2058B" w:rsidRDefault="00B2058B">
      <w:pPr>
        <w:pStyle w:val="afc"/>
      </w:pPr>
      <w:r>
        <w:rPr>
          <w:rStyle w:val="af3"/>
        </w:rPr>
        <w:footnoteRef/>
      </w:r>
      <w:r>
        <w:t xml:space="preserve">  </w:t>
      </w:r>
      <w:r w:rsidR="00B6383F">
        <w:t xml:space="preserve">Указанные </w:t>
      </w:r>
      <w:r>
        <w:t>судебные расходы включаются в текст настоящего договора в составе уступаемых прав при наличии вступивших в законную силу судебн</w:t>
      </w:r>
      <w:r w:rsidRPr="006B6F89">
        <w:t>ых</w:t>
      </w:r>
      <w:r>
        <w:t xml:space="preserve"> акт</w:t>
      </w:r>
      <w:r w:rsidRPr="006B6F89">
        <w:t>ов о взыскании таких расходов в пользу Цедента</w:t>
      </w:r>
      <w:r w:rsidR="003E71D5">
        <w:t xml:space="preserve"> на момент заключения договора цессии</w:t>
      </w:r>
      <w:r>
        <w:t>.</w:t>
      </w:r>
    </w:p>
  </w:footnote>
  <w:footnote w:id="2">
    <w:p w:rsidR="003E71D5" w:rsidRDefault="003E71D5">
      <w:pPr>
        <w:pStyle w:val="afc"/>
      </w:pPr>
      <w:r>
        <w:rPr>
          <w:rStyle w:val="af3"/>
        </w:rPr>
        <w:footnoteRef/>
      </w:r>
      <w:r>
        <w:t xml:space="preserve"> Указанный пункт включается в текст настоящего договора при наличии </w:t>
      </w:r>
      <w:r>
        <w:t>вступивших в законную силу судебн</w:t>
      </w:r>
      <w:r w:rsidRPr="006B6F89">
        <w:t>ых</w:t>
      </w:r>
      <w:r>
        <w:t xml:space="preserve"> акт</w:t>
      </w:r>
      <w:r w:rsidRPr="006B6F89">
        <w:t>ов о взыскании таких расходов в пользу Цедента</w:t>
      </w:r>
      <w:r>
        <w:t xml:space="preserve"> на момент заключения договора цессии</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F9" w:rsidRDefault="00D213F9">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F9" w:rsidRDefault="00D213F9">
    <w:pPr>
      <w:pStyle w:val="af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F9" w:rsidRDefault="00D213F9">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4962"/>
    <w:multiLevelType w:val="hybridMultilevel"/>
    <w:tmpl w:val="EC9008A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0C632E4"/>
    <w:multiLevelType w:val="hybridMultilevel"/>
    <w:tmpl w:val="2B1ADBA2"/>
    <w:lvl w:ilvl="0" w:tplc="F676A3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44A0016"/>
    <w:multiLevelType w:val="hybridMultilevel"/>
    <w:tmpl w:val="E53CE00A"/>
    <w:lvl w:ilvl="0" w:tplc="F676A3B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6"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8"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2"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4"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D7B63E0"/>
    <w:multiLevelType w:val="multilevel"/>
    <w:tmpl w:val="62C0C01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08B5ECB"/>
    <w:multiLevelType w:val="hybridMultilevel"/>
    <w:tmpl w:val="98240F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CA1E85"/>
    <w:multiLevelType w:val="multilevel"/>
    <w:tmpl w:val="07801690"/>
    <w:lvl w:ilvl="0">
      <w:start w:val="1"/>
      <w:numFmt w:val="upperLetter"/>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15:restartNumberingAfterBreak="0">
    <w:nsid w:val="45F919B3"/>
    <w:multiLevelType w:val="hybridMultilevel"/>
    <w:tmpl w:val="5B6217D0"/>
    <w:lvl w:ilvl="0" w:tplc="F676A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3"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CE94ACB"/>
    <w:multiLevelType w:val="multilevel"/>
    <w:tmpl w:val="0D2CA60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15:restartNumberingAfterBreak="0">
    <w:nsid w:val="4E40288F"/>
    <w:multiLevelType w:val="hybridMultilevel"/>
    <w:tmpl w:val="747A09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7E6284"/>
    <w:multiLevelType w:val="hybridMultilevel"/>
    <w:tmpl w:val="80EC5404"/>
    <w:lvl w:ilvl="0" w:tplc="F676A3BC">
      <w:start w:val="1"/>
      <w:numFmt w:val="bullet"/>
      <w:lvlText w:val=""/>
      <w:lvlJc w:val="left"/>
      <w:pPr>
        <w:ind w:left="248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7" w15:restartNumberingAfterBreak="0">
    <w:nsid w:val="50C55EC7"/>
    <w:multiLevelType w:val="hybridMultilevel"/>
    <w:tmpl w:val="6958B3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9" w15:restartNumberingAfterBreak="0">
    <w:nsid w:val="5A9C6F11"/>
    <w:multiLevelType w:val="multilevel"/>
    <w:tmpl w:val="7BA4A86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703057"/>
    <w:multiLevelType w:val="hybridMultilevel"/>
    <w:tmpl w:val="135AB644"/>
    <w:lvl w:ilvl="0" w:tplc="82F8CEA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2" w15:restartNumberingAfterBreak="0">
    <w:nsid w:val="5E022B32"/>
    <w:multiLevelType w:val="hybridMultilevel"/>
    <w:tmpl w:val="B2ECBC20"/>
    <w:lvl w:ilvl="0" w:tplc="04190015">
      <w:start w:val="1"/>
      <w:numFmt w:val="upperLetter"/>
      <w:lvlText w:val="%1."/>
      <w:lvlJc w:val="left"/>
      <w:pPr>
        <w:ind w:left="676" w:hanging="360"/>
      </w:p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33" w15:restartNumberingAfterBreak="0">
    <w:nsid w:val="61595B60"/>
    <w:multiLevelType w:val="hybridMultilevel"/>
    <w:tmpl w:val="4A38D33E"/>
    <w:lvl w:ilvl="0" w:tplc="D5D60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1D2F8B"/>
    <w:multiLevelType w:val="hybridMultilevel"/>
    <w:tmpl w:val="50227886"/>
    <w:lvl w:ilvl="0" w:tplc="82F8CEA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5" w15:restartNumberingAfterBreak="0">
    <w:nsid w:val="67A50531"/>
    <w:multiLevelType w:val="hybridMultilevel"/>
    <w:tmpl w:val="865AC458"/>
    <w:lvl w:ilvl="0" w:tplc="45B8286E">
      <w:start w:val="1"/>
      <w:numFmt w:val="decimal"/>
      <w:lvlText w:val="%1."/>
      <w:lvlJc w:val="left"/>
      <w:pPr>
        <w:ind w:left="676" w:hanging="360"/>
      </w:p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36"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719354E5"/>
    <w:multiLevelType w:val="multilevel"/>
    <w:tmpl w:val="5A90B2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7AB1FB1"/>
    <w:multiLevelType w:val="hybridMultilevel"/>
    <w:tmpl w:val="191C963C"/>
    <w:lvl w:ilvl="0" w:tplc="F676A3BC">
      <w:start w:val="1"/>
      <w:numFmt w:val="bullet"/>
      <w:lvlText w:val=""/>
      <w:lvlJc w:val="left"/>
      <w:pPr>
        <w:ind w:left="786"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0"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22"/>
  </w:num>
  <w:num w:numId="2">
    <w:abstractNumId w:val="28"/>
  </w:num>
  <w:num w:numId="3">
    <w:abstractNumId w:val="1"/>
  </w:num>
  <w:num w:numId="4">
    <w:abstractNumId w:val="40"/>
  </w:num>
  <w:num w:numId="5">
    <w:abstractNumId w:val="13"/>
  </w:num>
  <w:num w:numId="6">
    <w:abstractNumId w:val="14"/>
  </w:num>
  <w:num w:numId="7">
    <w:abstractNumId w:val="7"/>
  </w:num>
  <w:num w:numId="8">
    <w:abstractNumId w:val="8"/>
  </w:num>
  <w:num w:numId="9">
    <w:abstractNumId w:val="9"/>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11"/>
  </w:num>
  <w:num w:numId="16">
    <w:abstractNumId w:val="37"/>
  </w:num>
  <w:num w:numId="17">
    <w:abstractNumId w:val="15"/>
  </w:num>
  <w:num w:numId="18">
    <w:abstractNumId w:val="12"/>
  </w:num>
  <w:num w:numId="19">
    <w:abstractNumId w:val="16"/>
  </w:num>
  <w:num w:numId="20">
    <w:abstractNumId w:val="30"/>
  </w:num>
  <w:num w:numId="21">
    <w:abstractNumId w:val="36"/>
  </w:num>
  <w:num w:numId="22">
    <w:abstractNumId w:val="6"/>
  </w:num>
  <w:num w:numId="23">
    <w:abstractNumId w:val="21"/>
  </w:num>
  <w:num w:numId="24">
    <w:abstractNumId w:val="23"/>
  </w:num>
  <w:num w:numId="25">
    <w:abstractNumId w:val="24"/>
  </w:num>
  <w:num w:numId="26">
    <w:abstractNumId w:val="18"/>
  </w:num>
  <w:num w:numId="27">
    <w:abstractNumId w:val="19"/>
  </w:num>
  <w:num w:numId="2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1"/>
  </w:num>
  <w:num w:numId="31">
    <w:abstractNumId w:val="33"/>
  </w:num>
  <w:num w:numId="32">
    <w:abstractNumId w:val="25"/>
  </w:num>
  <w:num w:numId="33">
    <w:abstractNumId w:val="0"/>
  </w:num>
  <w:num w:numId="34">
    <w:abstractNumId w:val="31"/>
  </w:num>
  <w:num w:numId="35">
    <w:abstractNumId w:val="39"/>
  </w:num>
  <w:num w:numId="36">
    <w:abstractNumId w:val="17"/>
  </w:num>
  <w:num w:numId="37">
    <w:abstractNumId w:val="20"/>
  </w:num>
  <w:num w:numId="38">
    <w:abstractNumId w:val="26"/>
  </w:num>
  <w:num w:numId="39">
    <w:abstractNumId w:val="27"/>
  </w:num>
  <w:num w:numId="40">
    <w:abstractNumId w:val="3"/>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
  </w:num>
  <w:num w:numId="44">
    <w:abstractNumId w:val="32"/>
  </w:num>
  <w:num w:numId="45">
    <w:abstractNumId w:val="4"/>
  </w:num>
  <w:num w:numId="46">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12"/>
    <w:rsid w:val="00000CDB"/>
    <w:rsid w:val="000051D5"/>
    <w:rsid w:val="000053BF"/>
    <w:rsid w:val="00006274"/>
    <w:rsid w:val="00007B5D"/>
    <w:rsid w:val="000107FA"/>
    <w:rsid w:val="00010FAB"/>
    <w:rsid w:val="00013E4A"/>
    <w:rsid w:val="00015F1D"/>
    <w:rsid w:val="00016431"/>
    <w:rsid w:val="000216BF"/>
    <w:rsid w:val="00027207"/>
    <w:rsid w:val="00032EF5"/>
    <w:rsid w:val="0003598E"/>
    <w:rsid w:val="000364C0"/>
    <w:rsid w:val="00040310"/>
    <w:rsid w:val="000419F9"/>
    <w:rsid w:val="00045DE5"/>
    <w:rsid w:val="0004657C"/>
    <w:rsid w:val="00053C19"/>
    <w:rsid w:val="00054489"/>
    <w:rsid w:val="00060483"/>
    <w:rsid w:val="00063767"/>
    <w:rsid w:val="00073D47"/>
    <w:rsid w:val="00075185"/>
    <w:rsid w:val="000760E5"/>
    <w:rsid w:val="00081AAE"/>
    <w:rsid w:val="00081AF9"/>
    <w:rsid w:val="000867E1"/>
    <w:rsid w:val="00087F35"/>
    <w:rsid w:val="00087FC7"/>
    <w:rsid w:val="00090046"/>
    <w:rsid w:val="000908D6"/>
    <w:rsid w:val="00095286"/>
    <w:rsid w:val="00095D57"/>
    <w:rsid w:val="0009743C"/>
    <w:rsid w:val="000A1416"/>
    <w:rsid w:val="000A255B"/>
    <w:rsid w:val="000B2F53"/>
    <w:rsid w:val="000B562B"/>
    <w:rsid w:val="000B5A0C"/>
    <w:rsid w:val="000B76BC"/>
    <w:rsid w:val="000B78A0"/>
    <w:rsid w:val="000C2F89"/>
    <w:rsid w:val="000D312D"/>
    <w:rsid w:val="000D5D1E"/>
    <w:rsid w:val="000D7145"/>
    <w:rsid w:val="000D7232"/>
    <w:rsid w:val="000E3EAC"/>
    <w:rsid w:val="000F1223"/>
    <w:rsid w:val="000F2074"/>
    <w:rsid w:val="000F3FB4"/>
    <w:rsid w:val="000F4C23"/>
    <w:rsid w:val="00102854"/>
    <w:rsid w:val="0010777F"/>
    <w:rsid w:val="00116802"/>
    <w:rsid w:val="00117B71"/>
    <w:rsid w:val="00125D0C"/>
    <w:rsid w:val="00131F27"/>
    <w:rsid w:val="00132556"/>
    <w:rsid w:val="001339F0"/>
    <w:rsid w:val="00133BEE"/>
    <w:rsid w:val="0013417D"/>
    <w:rsid w:val="00137472"/>
    <w:rsid w:val="00137E88"/>
    <w:rsid w:val="001424BE"/>
    <w:rsid w:val="00144CEC"/>
    <w:rsid w:val="00155AE0"/>
    <w:rsid w:val="00164E8A"/>
    <w:rsid w:val="00170395"/>
    <w:rsid w:val="00170F6E"/>
    <w:rsid w:val="0017345F"/>
    <w:rsid w:val="00176DD9"/>
    <w:rsid w:val="00177983"/>
    <w:rsid w:val="00177BF4"/>
    <w:rsid w:val="00183B05"/>
    <w:rsid w:val="0018571B"/>
    <w:rsid w:val="00185D26"/>
    <w:rsid w:val="00187395"/>
    <w:rsid w:val="00193FC1"/>
    <w:rsid w:val="0019544A"/>
    <w:rsid w:val="00195D68"/>
    <w:rsid w:val="001968D4"/>
    <w:rsid w:val="001975A5"/>
    <w:rsid w:val="001A2BBA"/>
    <w:rsid w:val="001A2DE5"/>
    <w:rsid w:val="001A6395"/>
    <w:rsid w:val="001A6A02"/>
    <w:rsid w:val="001A6FAF"/>
    <w:rsid w:val="001B1A66"/>
    <w:rsid w:val="001C4947"/>
    <w:rsid w:val="001C5225"/>
    <w:rsid w:val="001C5D30"/>
    <w:rsid w:val="001C60EA"/>
    <w:rsid w:val="001C63FC"/>
    <w:rsid w:val="001C6E0C"/>
    <w:rsid w:val="001E15B9"/>
    <w:rsid w:val="001E1BA5"/>
    <w:rsid w:val="001E2835"/>
    <w:rsid w:val="001E5A72"/>
    <w:rsid w:val="001F40AB"/>
    <w:rsid w:val="0020275B"/>
    <w:rsid w:val="0021070D"/>
    <w:rsid w:val="002127AB"/>
    <w:rsid w:val="00215700"/>
    <w:rsid w:val="0023232B"/>
    <w:rsid w:val="0023331F"/>
    <w:rsid w:val="002439D3"/>
    <w:rsid w:val="00244928"/>
    <w:rsid w:val="002473FE"/>
    <w:rsid w:val="0024746E"/>
    <w:rsid w:val="00253F62"/>
    <w:rsid w:val="00256C69"/>
    <w:rsid w:val="00262DF0"/>
    <w:rsid w:val="00263519"/>
    <w:rsid w:val="00265C06"/>
    <w:rsid w:val="002756EF"/>
    <w:rsid w:val="00281D89"/>
    <w:rsid w:val="0028268A"/>
    <w:rsid w:val="0029013E"/>
    <w:rsid w:val="00290F46"/>
    <w:rsid w:val="00292F3F"/>
    <w:rsid w:val="002931AA"/>
    <w:rsid w:val="002A6F29"/>
    <w:rsid w:val="002B55EA"/>
    <w:rsid w:val="002C01A2"/>
    <w:rsid w:val="002C2629"/>
    <w:rsid w:val="002C3877"/>
    <w:rsid w:val="002C6315"/>
    <w:rsid w:val="002D1FBF"/>
    <w:rsid w:val="002E1C3F"/>
    <w:rsid w:val="002E38C9"/>
    <w:rsid w:val="002E4482"/>
    <w:rsid w:val="002E499F"/>
    <w:rsid w:val="002F0543"/>
    <w:rsid w:val="002F1B13"/>
    <w:rsid w:val="002F4E83"/>
    <w:rsid w:val="002F50C8"/>
    <w:rsid w:val="002F59FF"/>
    <w:rsid w:val="0030029D"/>
    <w:rsid w:val="00300611"/>
    <w:rsid w:val="003015B8"/>
    <w:rsid w:val="00303179"/>
    <w:rsid w:val="003063AA"/>
    <w:rsid w:val="00306653"/>
    <w:rsid w:val="00307811"/>
    <w:rsid w:val="0031037C"/>
    <w:rsid w:val="00315D12"/>
    <w:rsid w:val="003217E0"/>
    <w:rsid w:val="00322213"/>
    <w:rsid w:val="00323C52"/>
    <w:rsid w:val="00324610"/>
    <w:rsid w:val="00324F03"/>
    <w:rsid w:val="003255AC"/>
    <w:rsid w:val="003322D8"/>
    <w:rsid w:val="003324B1"/>
    <w:rsid w:val="0033696C"/>
    <w:rsid w:val="00341F84"/>
    <w:rsid w:val="0034208B"/>
    <w:rsid w:val="0034330F"/>
    <w:rsid w:val="00347055"/>
    <w:rsid w:val="00350675"/>
    <w:rsid w:val="00362123"/>
    <w:rsid w:val="00362B51"/>
    <w:rsid w:val="003650AF"/>
    <w:rsid w:val="0036526E"/>
    <w:rsid w:val="00370B7A"/>
    <w:rsid w:val="00371394"/>
    <w:rsid w:val="00373FF7"/>
    <w:rsid w:val="003853A9"/>
    <w:rsid w:val="003853DA"/>
    <w:rsid w:val="00392058"/>
    <w:rsid w:val="003A0EA8"/>
    <w:rsid w:val="003A1B45"/>
    <w:rsid w:val="003A34F9"/>
    <w:rsid w:val="003A354A"/>
    <w:rsid w:val="003A3B79"/>
    <w:rsid w:val="003B19F9"/>
    <w:rsid w:val="003B68DA"/>
    <w:rsid w:val="003B6968"/>
    <w:rsid w:val="003B6D54"/>
    <w:rsid w:val="003B6EF0"/>
    <w:rsid w:val="003B7B8E"/>
    <w:rsid w:val="003C06B5"/>
    <w:rsid w:val="003C2EBA"/>
    <w:rsid w:val="003C32FB"/>
    <w:rsid w:val="003C4ACF"/>
    <w:rsid w:val="003D3C55"/>
    <w:rsid w:val="003D5A0F"/>
    <w:rsid w:val="003E1E71"/>
    <w:rsid w:val="003E71D5"/>
    <w:rsid w:val="003F1084"/>
    <w:rsid w:val="003F14B2"/>
    <w:rsid w:val="003F6A51"/>
    <w:rsid w:val="004010EA"/>
    <w:rsid w:val="00402C4F"/>
    <w:rsid w:val="00403A6B"/>
    <w:rsid w:val="00405EDB"/>
    <w:rsid w:val="004121E8"/>
    <w:rsid w:val="00414E1D"/>
    <w:rsid w:val="00416DC3"/>
    <w:rsid w:val="00420DFF"/>
    <w:rsid w:val="00422F7D"/>
    <w:rsid w:val="00423745"/>
    <w:rsid w:val="0042380B"/>
    <w:rsid w:val="00423A49"/>
    <w:rsid w:val="004258B6"/>
    <w:rsid w:val="00426995"/>
    <w:rsid w:val="0043225F"/>
    <w:rsid w:val="00432645"/>
    <w:rsid w:val="0043330B"/>
    <w:rsid w:val="00433E80"/>
    <w:rsid w:val="00447A6C"/>
    <w:rsid w:val="00460085"/>
    <w:rsid w:val="00461657"/>
    <w:rsid w:val="00462212"/>
    <w:rsid w:val="00462E80"/>
    <w:rsid w:val="00465FF7"/>
    <w:rsid w:val="0047638E"/>
    <w:rsid w:val="004773AF"/>
    <w:rsid w:val="0048206F"/>
    <w:rsid w:val="00483967"/>
    <w:rsid w:val="00486D1F"/>
    <w:rsid w:val="00487695"/>
    <w:rsid w:val="00493EBB"/>
    <w:rsid w:val="00496A5C"/>
    <w:rsid w:val="004A3DE2"/>
    <w:rsid w:val="004A4859"/>
    <w:rsid w:val="004B187E"/>
    <w:rsid w:val="004B19D0"/>
    <w:rsid w:val="004B29AE"/>
    <w:rsid w:val="004B5193"/>
    <w:rsid w:val="004C7FEA"/>
    <w:rsid w:val="004D0996"/>
    <w:rsid w:val="004D1689"/>
    <w:rsid w:val="004D1927"/>
    <w:rsid w:val="004D3FF2"/>
    <w:rsid w:val="004E0ECA"/>
    <w:rsid w:val="004E6AF0"/>
    <w:rsid w:val="004F0C13"/>
    <w:rsid w:val="004F15C6"/>
    <w:rsid w:val="005020D1"/>
    <w:rsid w:val="00503759"/>
    <w:rsid w:val="00507DC9"/>
    <w:rsid w:val="00513236"/>
    <w:rsid w:val="00517F50"/>
    <w:rsid w:val="00524183"/>
    <w:rsid w:val="00524BDC"/>
    <w:rsid w:val="00525BE4"/>
    <w:rsid w:val="005264EE"/>
    <w:rsid w:val="00526FEE"/>
    <w:rsid w:val="00527CD7"/>
    <w:rsid w:val="00535323"/>
    <w:rsid w:val="00535879"/>
    <w:rsid w:val="005364E9"/>
    <w:rsid w:val="00540315"/>
    <w:rsid w:val="0055021E"/>
    <w:rsid w:val="00550B75"/>
    <w:rsid w:val="00552447"/>
    <w:rsid w:val="005526DF"/>
    <w:rsid w:val="00553822"/>
    <w:rsid w:val="005549B1"/>
    <w:rsid w:val="0055637D"/>
    <w:rsid w:val="00562ECC"/>
    <w:rsid w:val="005641CB"/>
    <w:rsid w:val="00571F0F"/>
    <w:rsid w:val="005753A1"/>
    <w:rsid w:val="005837E4"/>
    <w:rsid w:val="00584742"/>
    <w:rsid w:val="0058613B"/>
    <w:rsid w:val="00595E4C"/>
    <w:rsid w:val="005A3393"/>
    <w:rsid w:val="005A40E8"/>
    <w:rsid w:val="005A4C54"/>
    <w:rsid w:val="005A7C69"/>
    <w:rsid w:val="005B0657"/>
    <w:rsid w:val="005B5D31"/>
    <w:rsid w:val="005C186A"/>
    <w:rsid w:val="005C2438"/>
    <w:rsid w:val="005C3CD0"/>
    <w:rsid w:val="005C7A98"/>
    <w:rsid w:val="005D495B"/>
    <w:rsid w:val="005D4FD5"/>
    <w:rsid w:val="005D5E95"/>
    <w:rsid w:val="005D6B79"/>
    <w:rsid w:val="005D75C8"/>
    <w:rsid w:val="005E13B2"/>
    <w:rsid w:val="005E1FAC"/>
    <w:rsid w:val="005F019D"/>
    <w:rsid w:val="005F0866"/>
    <w:rsid w:val="005F3F32"/>
    <w:rsid w:val="005F5B76"/>
    <w:rsid w:val="005F5E88"/>
    <w:rsid w:val="00600B41"/>
    <w:rsid w:val="0060613C"/>
    <w:rsid w:val="006068C7"/>
    <w:rsid w:val="00607680"/>
    <w:rsid w:val="00610055"/>
    <w:rsid w:val="006161F9"/>
    <w:rsid w:val="00616B0B"/>
    <w:rsid w:val="00617471"/>
    <w:rsid w:val="00620A28"/>
    <w:rsid w:val="00624808"/>
    <w:rsid w:val="0062749B"/>
    <w:rsid w:val="006278A3"/>
    <w:rsid w:val="00631BCF"/>
    <w:rsid w:val="00635DA2"/>
    <w:rsid w:val="00647AE0"/>
    <w:rsid w:val="0065111F"/>
    <w:rsid w:val="00656C5B"/>
    <w:rsid w:val="006570ED"/>
    <w:rsid w:val="00664A21"/>
    <w:rsid w:val="00664C3F"/>
    <w:rsid w:val="00672446"/>
    <w:rsid w:val="00672FCE"/>
    <w:rsid w:val="006744D6"/>
    <w:rsid w:val="00687C30"/>
    <w:rsid w:val="00693639"/>
    <w:rsid w:val="00695AD4"/>
    <w:rsid w:val="00695B87"/>
    <w:rsid w:val="006A7218"/>
    <w:rsid w:val="006B25AF"/>
    <w:rsid w:val="006B33D1"/>
    <w:rsid w:val="006B6AA6"/>
    <w:rsid w:val="006B6F89"/>
    <w:rsid w:val="006C4B77"/>
    <w:rsid w:val="006C5BCD"/>
    <w:rsid w:val="006C76D0"/>
    <w:rsid w:val="006C7F94"/>
    <w:rsid w:val="006E1710"/>
    <w:rsid w:val="006E1B95"/>
    <w:rsid w:val="006E2677"/>
    <w:rsid w:val="006E303F"/>
    <w:rsid w:val="006E3056"/>
    <w:rsid w:val="006E5B27"/>
    <w:rsid w:val="006F7CE6"/>
    <w:rsid w:val="007027DF"/>
    <w:rsid w:val="00702E67"/>
    <w:rsid w:val="00703A15"/>
    <w:rsid w:val="0070483A"/>
    <w:rsid w:val="00707991"/>
    <w:rsid w:val="007107E9"/>
    <w:rsid w:val="007130AD"/>
    <w:rsid w:val="00715381"/>
    <w:rsid w:val="0072305C"/>
    <w:rsid w:val="00723F8B"/>
    <w:rsid w:val="00724D28"/>
    <w:rsid w:val="007250D1"/>
    <w:rsid w:val="00730BC4"/>
    <w:rsid w:val="00737A8C"/>
    <w:rsid w:val="00743AF3"/>
    <w:rsid w:val="00752CB6"/>
    <w:rsid w:val="00755A08"/>
    <w:rsid w:val="00757F40"/>
    <w:rsid w:val="00760F08"/>
    <w:rsid w:val="0076742C"/>
    <w:rsid w:val="00771854"/>
    <w:rsid w:val="00771B74"/>
    <w:rsid w:val="00785CCF"/>
    <w:rsid w:val="00792818"/>
    <w:rsid w:val="007967FC"/>
    <w:rsid w:val="007A209C"/>
    <w:rsid w:val="007A2FEA"/>
    <w:rsid w:val="007A6B6A"/>
    <w:rsid w:val="007B09FA"/>
    <w:rsid w:val="007B10E8"/>
    <w:rsid w:val="007B2811"/>
    <w:rsid w:val="007B4B6F"/>
    <w:rsid w:val="007C2429"/>
    <w:rsid w:val="007C3C61"/>
    <w:rsid w:val="007C58BA"/>
    <w:rsid w:val="007D0266"/>
    <w:rsid w:val="007F14F6"/>
    <w:rsid w:val="007F3469"/>
    <w:rsid w:val="007F3712"/>
    <w:rsid w:val="007F4661"/>
    <w:rsid w:val="007F6AC7"/>
    <w:rsid w:val="0080449D"/>
    <w:rsid w:val="00807C15"/>
    <w:rsid w:val="008147E6"/>
    <w:rsid w:val="00815EA3"/>
    <w:rsid w:val="00816F67"/>
    <w:rsid w:val="008212E1"/>
    <w:rsid w:val="0082787E"/>
    <w:rsid w:val="00834BA2"/>
    <w:rsid w:val="00835509"/>
    <w:rsid w:val="00840362"/>
    <w:rsid w:val="00842A55"/>
    <w:rsid w:val="00843354"/>
    <w:rsid w:val="00852B35"/>
    <w:rsid w:val="008533F5"/>
    <w:rsid w:val="00854819"/>
    <w:rsid w:val="00856750"/>
    <w:rsid w:val="008577B3"/>
    <w:rsid w:val="00865D55"/>
    <w:rsid w:val="00866DEE"/>
    <w:rsid w:val="00872070"/>
    <w:rsid w:val="00872D66"/>
    <w:rsid w:val="00873F9A"/>
    <w:rsid w:val="00876C66"/>
    <w:rsid w:val="00882345"/>
    <w:rsid w:val="00883D64"/>
    <w:rsid w:val="008879D7"/>
    <w:rsid w:val="008955DE"/>
    <w:rsid w:val="00896EFE"/>
    <w:rsid w:val="00897CB0"/>
    <w:rsid w:val="008A0651"/>
    <w:rsid w:val="008A1017"/>
    <w:rsid w:val="008A190E"/>
    <w:rsid w:val="008A54BD"/>
    <w:rsid w:val="008B1F00"/>
    <w:rsid w:val="008B282E"/>
    <w:rsid w:val="008B61D1"/>
    <w:rsid w:val="008C3436"/>
    <w:rsid w:val="008C6A16"/>
    <w:rsid w:val="008D113C"/>
    <w:rsid w:val="008D1783"/>
    <w:rsid w:val="008D65B0"/>
    <w:rsid w:val="008D759F"/>
    <w:rsid w:val="008D7A49"/>
    <w:rsid w:val="008E156E"/>
    <w:rsid w:val="008E16DA"/>
    <w:rsid w:val="008E2278"/>
    <w:rsid w:val="008F0409"/>
    <w:rsid w:val="008F2A35"/>
    <w:rsid w:val="008F3B2A"/>
    <w:rsid w:val="008F7073"/>
    <w:rsid w:val="008F7198"/>
    <w:rsid w:val="00902753"/>
    <w:rsid w:val="009035B8"/>
    <w:rsid w:val="00912763"/>
    <w:rsid w:val="00920B02"/>
    <w:rsid w:val="009255BD"/>
    <w:rsid w:val="00927937"/>
    <w:rsid w:val="00927B77"/>
    <w:rsid w:val="00930DF7"/>
    <w:rsid w:val="00931A11"/>
    <w:rsid w:val="00931EFA"/>
    <w:rsid w:val="00932382"/>
    <w:rsid w:val="009417CE"/>
    <w:rsid w:val="00946788"/>
    <w:rsid w:val="00950FCA"/>
    <w:rsid w:val="00952C3F"/>
    <w:rsid w:val="00954F89"/>
    <w:rsid w:val="009560C2"/>
    <w:rsid w:val="0096042F"/>
    <w:rsid w:val="00960648"/>
    <w:rsid w:val="00965B9E"/>
    <w:rsid w:val="00966B91"/>
    <w:rsid w:val="00972327"/>
    <w:rsid w:val="00974561"/>
    <w:rsid w:val="009746B9"/>
    <w:rsid w:val="00976480"/>
    <w:rsid w:val="00981DF1"/>
    <w:rsid w:val="00994FEC"/>
    <w:rsid w:val="00996A9A"/>
    <w:rsid w:val="009971EA"/>
    <w:rsid w:val="009A0CA7"/>
    <w:rsid w:val="009A6084"/>
    <w:rsid w:val="009B0CF8"/>
    <w:rsid w:val="009B1E71"/>
    <w:rsid w:val="009B2687"/>
    <w:rsid w:val="009B324B"/>
    <w:rsid w:val="009B3BAD"/>
    <w:rsid w:val="009B4B56"/>
    <w:rsid w:val="009B4EC9"/>
    <w:rsid w:val="009B7050"/>
    <w:rsid w:val="009C5161"/>
    <w:rsid w:val="009C5C5B"/>
    <w:rsid w:val="009C7F69"/>
    <w:rsid w:val="009D0C70"/>
    <w:rsid w:val="009D3BE3"/>
    <w:rsid w:val="009D3E3D"/>
    <w:rsid w:val="009D4DFB"/>
    <w:rsid w:val="009D7337"/>
    <w:rsid w:val="009E2B55"/>
    <w:rsid w:val="009E5B47"/>
    <w:rsid w:val="009F26D9"/>
    <w:rsid w:val="009F29CD"/>
    <w:rsid w:val="009F2F2A"/>
    <w:rsid w:val="009F4529"/>
    <w:rsid w:val="009F4857"/>
    <w:rsid w:val="00A030BB"/>
    <w:rsid w:val="00A03593"/>
    <w:rsid w:val="00A03DF3"/>
    <w:rsid w:val="00A05CB9"/>
    <w:rsid w:val="00A11FE2"/>
    <w:rsid w:val="00A20E03"/>
    <w:rsid w:val="00A21039"/>
    <w:rsid w:val="00A3006A"/>
    <w:rsid w:val="00A30819"/>
    <w:rsid w:val="00A30E78"/>
    <w:rsid w:val="00A35B24"/>
    <w:rsid w:val="00A35D22"/>
    <w:rsid w:val="00A3776A"/>
    <w:rsid w:val="00A40518"/>
    <w:rsid w:val="00A6156A"/>
    <w:rsid w:val="00A63D45"/>
    <w:rsid w:val="00A70662"/>
    <w:rsid w:val="00A71065"/>
    <w:rsid w:val="00A73EAC"/>
    <w:rsid w:val="00A74399"/>
    <w:rsid w:val="00A80F64"/>
    <w:rsid w:val="00A8303B"/>
    <w:rsid w:val="00A830C0"/>
    <w:rsid w:val="00A84DAC"/>
    <w:rsid w:val="00A84ED0"/>
    <w:rsid w:val="00A85092"/>
    <w:rsid w:val="00A90A8C"/>
    <w:rsid w:val="00A956BA"/>
    <w:rsid w:val="00AA04C5"/>
    <w:rsid w:val="00AA1E87"/>
    <w:rsid w:val="00AA4E42"/>
    <w:rsid w:val="00AA62F4"/>
    <w:rsid w:val="00AA7615"/>
    <w:rsid w:val="00AB2D95"/>
    <w:rsid w:val="00AB329A"/>
    <w:rsid w:val="00AB78FE"/>
    <w:rsid w:val="00AC086B"/>
    <w:rsid w:val="00AC0958"/>
    <w:rsid w:val="00AC1B4A"/>
    <w:rsid w:val="00AC5050"/>
    <w:rsid w:val="00AC566E"/>
    <w:rsid w:val="00AC5AAA"/>
    <w:rsid w:val="00AC7BB7"/>
    <w:rsid w:val="00AD600C"/>
    <w:rsid w:val="00AD681A"/>
    <w:rsid w:val="00AD7CF1"/>
    <w:rsid w:val="00AD7E7F"/>
    <w:rsid w:val="00AE00B2"/>
    <w:rsid w:val="00AE34F9"/>
    <w:rsid w:val="00AE50F7"/>
    <w:rsid w:val="00AE596C"/>
    <w:rsid w:val="00AF744D"/>
    <w:rsid w:val="00B04ABF"/>
    <w:rsid w:val="00B04BD0"/>
    <w:rsid w:val="00B05046"/>
    <w:rsid w:val="00B05BB2"/>
    <w:rsid w:val="00B07360"/>
    <w:rsid w:val="00B07909"/>
    <w:rsid w:val="00B079A0"/>
    <w:rsid w:val="00B11504"/>
    <w:rsid w:val="00B120A0"/>
    <w:rsid w:val="00B16A25"/>
    <w:rsid w:val="00B176F9"/>
    <w:rsid w:val="00B2022F"/>
    <w:rsid w:val="00B2058B"/>
    <w:rsid w:val="00B21D9D"/>
    <w:rsid w:val="00B228D8"/>
    <w:rsid w:val="00B25140"/>
    <w:rsid w:val="00B31BE2"/>
    <w:rsid w:val="00B337C2"/>
    <w:rsid w:val="00B33A04"/>
    <w:rsid w:val="00B357E1"/>
    <w:rsid w:val="00B4357D"/>
    <w:rsid w:val="00B44FC5"/>
    <w:rsid w:val="00B5253D"/>
    <w:rsid w:val="00B56F60"/>
    <w:rsid w:val="00B624C9"/>
    <w:rsid w:val="00B6383F"/>
    <w:rsid w:val="00B72212"/>
    <w:rsid w:val="00B73EE1"/>
    <w:rsid w:val="00B77486"/>
    <w:rsid w:val="00B832E1"/>
    <w:rsid w:val="00B87482"/>
    <w:rsid w:val="00B876EA"/>
    <w:rsid w:val="00B93D7B"/>
    <w:rsid w:val="00B9456F"/>
    <w:rsid w:val="00BA0BF0"/>
    <w:rsid w:val="00BA4AC3"/>
    <w:rsid w:val="00BA6708"/>
    <w:rsid w:val="00BB2E8D"/>
    <w:rsid w:val="00BB3789"/>
    <w:rsid w:val="00BB393C"/>
    <w:rsid w:val="00BB5923"/>
    <w:rsid w:val="00BB5FE3"/>
    <w:rsid w:val="00BC4010"/>
    <w:rsid w:val="00BD2520"/>
    <w:rsid w:val="00BD539C"/>
    <w:rsid w:val="00BD643E"/>
    <w:rsid w:val="00BE14DA"/>
    <w:rsid w:val="00BE31E2"/>
    <w:rsid w:val="00BE62B1"/>
    <w:rsid w:val="00BF0B93"/>
    <w:rsid w:val="00BF0CAC"/>
    <w:rsid w:val="00BF56A3"/>
    <w:rsid w:val="00C06175"/>
    <w:rsid w:val="00C07487"/>
    <w:rsid w:val="00C10F7B"/>
    <w:rsid w:val="00C13BCD"/>
    <w:rsid w:val="00C23505"/>
    <w:rsid w:val="00C25EB1"/>
    <w:rsid w:val="00C262ED"/>
    <w:rsid w:val="00C27712"/>
    <w:rsid w:val="00C30E96"/>
    <w:rsid w:val="00C3215E"/>
    <w:rsid w:val="00C32F77"/>
    <w:rsid w:val="00C34581"/>
    <w:rsid w:val="00C41C72"/>
    <w:rsid w:val="00C4260A"/>
    <w:rsid w:val="00C465FB"/>
    <w:rsid w:val="00C47A07"/>
    <w:rsid w:val="00C50745"/>
    <w:rsid w:val="00C507AF"/>
    <w:rsid w:val="00C55C59"/>
    <w:rsid w:val="00C60FF3"/>
    <w:rsid w:val="00C61910"/>
    <w:rsid w:val="00C626F9"/>
    <w:rsid w:val="00C71B0D"/>
    <w:rsid w:val="00C72BB2"/>
    <w:rsid w:val="00C72E8A"/>
    <w:rsid w:val="00C75A28"/>
    <w:rsid w:val="00C77760"/>
    <w:rsid w:val="00C81571"/>
    <w:rsid w:val="00C815AB"/>
    <w:rsid w:val="00C8278F"/>
    <w:rsid w:val="00C83323"/>
    <w:rsid w:val="00C84A6A"/>
    <w:rsid w:val="00C853CF"/>
    <w:rsid w:val="00C854F8"/>
    <w:rsid w:val="00C91E6A"/>
    <w:rsid w:val="00C92DCB"/>
    <w:rsid w:val="00C93985"/>
    <w:rsid w:val="00C93DB0"/>
    <w:rsid w:val="00C97EB6"/>
    <w:rsid w:val="00CA376C"/>
    <w:rsid w:val="00CA3DC3"/>
    <w:rsid w:val="00CB1645"/>
    <w:rsid w:val="00CB1E00"/>
    <w:rsid w:val="00CB5498"/>
    <w:rsid w:val="00CB5CCC"/>
    <w:rsid w:val="00CC6D89"/>
    <w:rsid w:val="00CC6E13"/>
    <w:rsid w:val="00CC7A03"/>
    <w:rsid w:val="00CD05FA"/>
    <w:rsid w:val="00CD310D"/>
    <w:rsid w:val="00CD3C16"/>
    <w:rsid w:val="00CD5721"/>
    <w:rsid w:val="00CD7B05"/>
    <w:rsid w:val="00CE4B30"/>
    <w:rsid w:val="00CE7960"/>
    <w:rsid w:val="00CF1D6A"/>
    <w:rsid w:val="00CF3404"/>
    <w:rsid w:val="00CF5FA4"/>
    <w:rsid w:val="00CF68CE"/>
    <w:rsid w:val="00CF7B7A"/>
    <w:rsid w:val="00D05C90"/>
    <w:rsid w:val="00D100F2"/>
    <w:rsid w:val="00D12480"/>
    <w:rsid w:val="00D213F9"/>
    <w:rsid w:val="00D224D8"/>
    <w:rsid w:val="00D22D74"/>
    <w:rsid w:val="00D239F0"/>
    <w:rsid w:val="00D31031"/>
    <w:rsid w:val="00D35844"/>
    <w:rsid w:val="00D42A27"/>
    <w:rsid w:val="00D42A3D"/>
    <w:rsid w:val="00D46A1B"/>
    <w:rsid w:val="00D47494"/>
    <w:rsid w:val="00D51AAB"/>
    <w:rsid w:val="00D53625"/>
    <w:rsid w:val="00D5389F"/>
    <w:rsid w:val="00D54458"/>
    <w:rsid w:val="00D573AA"/>
    <w:rsid w:val="00D61075"/>
    <w:rsid w:val="00D62403"/>
    <w:rsid w:val="00D65D67"/>
    <w:rsid w:val="00D67E17"/>
    <w:rsid w:val="00D711E9"/>
    <w:rsid w:val="00D71A82"/>
    <w:rsid w:val="00D7255D"/>
    <w:rsid w:val="00D72F24"/>
    <w:rsid w:val="00D75455"/>
    <w:rsid w:val="00D81046"/>
    <w:rsid w:val="00D814F6"/>
    <w:rsid w:val="00D81E5C"/>
    <w:rsid w:val="00D83FC2"/>
    <w:rsid w:val="00D84C24"/>
    <w:rsid w:val="00D85041"/>
    <w:rsid w:val="00D854A0"/>
    <w:rsid w:val="00D946D4"/>
    <w:rsid w:val="00D95D41"/>
    <w:rsid w:val="00D96AE2"/>
    <w:rsid w:val="00DA2084"/>
    <w:rsid w:val="00DA3035"/>
    <w:rsid w:val="00DA553B"/>
    <w:rsid w:val="00DA586B"/>
    <w:rsid w:val="00DA58E8"/>
    <w:rsid w:val="00DA6676"/>
    <w:rsid w:val="00DB259A"/>
    <w:rsid w:val="00DB7403"/>
    <w:rsid w:val="00DC6BAA"/>
    <w:rsid w:val="00DC7ADE"/>
    <w:rsid w:val="00DD0CA5"/>
    <w:rsid w:val="00DD39A8"/>
    <w:rsid w:val="00DD7B80"/>
    <w:rsid w:val="00DE597C"/>
    <w:rsid w:val="00DF0A49"/>
    <w:rsid w:val="00DF1790"/>
    <w:rsid w:val="00DF1E1E"/>
    <w:rsid w:val="00DF428F"/>
    <w:rsid w:val="00DF4DA4"/>
    <w:rsid w:val="00DF77AD"/>
    <w:rsid w:val="00DF7EC6"/>
    <w:rsid w:val="00E01844"/>
    <w:rsid w:val="00E05ACB"/>
    <w:rsid w:val="00E11B35"/>
    <w:rsid w:val="00E1396E"/>
    <w:rsid w:val="00E22A13"/>
    <w:rsid w:val="00E23A0A"/>
    <w:rsid w:val="00E27968"/>
    <w:rsid w:val="00E30AE1"/>
    <w:rsid w:val="00E31D2A"/>
    <w:rsid w:val="00E43656"/>
    <w:rsid w:val="00E44035"/>
    <w:rsid w:val="00E4515D"/>
    <w:rsid w:val="00E46266"/>
    <w:rsid w:val="00E50D68"/>
    <w:rsid w:val="00E51F94"/>
    <w:rsid w:val="00E52E9F"/>
    <w:rsid w:val="00E540C0"/>
    <w:rsid w:val="00E54584"/>
    <w:rsid w:val="00E54A6E"/>
    <w:rsid w:val="00E57CEF"/>
    <w:rsid w:val="00E62882"/>
    <w:rsid w:val="00E6436A"/>
    <w:rsid w:val="00E6484D"/>
    <w:rsid w:val="00E65D55"/>
    <w:rsid w:val="00E74291"/>
    <w:rsid w:val="00E8566F"/>
    <w:rsid w:val="00E90BED"/>
    <w:rsid w:val="00E91F1B"/>
    <w:rsid w:val="00E94FA9"/>
    <w:rsid w:val="00E9678D"/>
    <w:rsid w:val="00E974D5"/>
    <w:rsid w:val="00EA38B2"/>
    <w:rsid w:val="00EA452F"/>
    <w:rsid w:val="00EA69FA"/>
    <w:rsid w:val="00EA762C"/>
    <w:rsid w:val="00EB23FA"/>
    <w:rsid w:val="00EB70F4"/>
    <w:rsid w:val="00EB7156"/>
    <w:rsid w:val="00EC0BE2"/>
    <w:rsid w:val="00EC3971"/>
    <w:rsid w:val="00EC3EEA"/>
    <w:rsid w:val="00EC65DE"/>
    <w:rsid w:val="00ED015A"/>
    <w:rsid w:val="00ED7A19"/>
    <w:rsid w:val="00EE40B1"/>
    <w:rsid w:val="00EF0550"/>
    <w:rsid w:val="00EF2E05"/>
    <w:rsid w:val="00EF4E5C"/>
    <w:rsid w:val="00F01336"/>
    <w:rsid w:val="00F02609"/>
    <w:rsid w:val="00F069AA"/>
    <w:rsid w:val="00F16B77"/>
    <w:rsid w:val="00F16F0F"/>
    <w:rsid w:val="00F20BF6"/>
    <w:rsid w:val="00F21192"/>
    <w:rsid w:val="00F228C4"/>
    <w:rsid w:val="00F24852"/>
    <w:rsid w:val="00F254EC"/>
    <w:rsid w:val="00F33387"/>
    <w:rsid w:val="00F33B49"/>
    <w:rsid w:val="00F353C4"/>
    <w:rsid w:val="00F36C88"/>
    <w:rsid w:val="00F40134"/>
    <w:rsid w:val="00F41D6E"/>
    <w:rsid w:val="00F50403"/>
    <w:rsid w:val="00F52CF8"/>
    <w:rsid w:val="00F53283"/>
    <w:rsid w:val="00F54989"/>
    <w:rsid w:val="00F576CE"/>
    <w:rsid w:val="00F57ED4"/>
    <w:rsid w:val="00F60DD3"/>
    <w:rsid w:val="00F62270"/>
    <w:rsid w:val="00F67D84"/>
    <w:rsid w:val="00F751E1"/>
    <w:rsid w:val="00F77305"/>
    <w:rsid w:val="00F81CBC"/>
    <w:rsid w:val="00F8242A"/>
    <w:rsid w:val="00F838C5"/>
    <w:rsid w:val="00F84A7B"/>
    <w:rsid w:val="00F86DA5"/>
    <w:rsid w:val="00F90538"/>
    <w:rsid w:val="00F91D06"/>
    <w:rsid w:val="00F96000"/>
    <w:rsid w:val="00F977D6"/>
    <w:rsid w:val="00FA2A14"/>
    <w:rsid w:val="00FB2A02"/>
    <w:rsid w:val="00FC0F23"/>
    <w:rsid w:val="00FC154C"/>
    <w:rsid w:val="00FC306B"/>
    <w:rsid w:val="00FC4053"/>
    <w:rsid w:val="00FD06B7"/>
    <w:rsid w:val="00FD229E"/>
    <w:rsid w:val="00FD3C22"/>
    <w:rsid w:val="00FD50D6"/>
    <w:rsid w:val="00FE099F"/>
    <w:rsid w:val="00FE0EB6"/>
    <w:rsid w:val="00FE4892"/>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832626"/>
  <w14:defaultImageDpi w14:val="0"/>
  <w15:docId w15:val="{EA2D1861-D2DF-4D69-A525-183544C2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semiHidden="1" w:uiPriority="0" w:unhideWhenUs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semiHidden="1" w:uiPriority="0" w:unhideWhenUs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a3">
    <w:name w:val="Абзац списка Знак"/>
    <w:aliases w:val="Абзац маркированнный Знак,Bullet List Знак,FooterText Знак,numbered Знак,Paragraphe de liste1 Знак,lp1 Знак,Bullet Number Знак"/>
    <w:link w:val="a4"/>
    <w:uiPriority w:val="34"/>
    <w:locked/>
    <w:rsid w:val="00462E80"/>
    <w:rPr>
      <w:rFonts w:ascii="Calibri" w:hAnsi="Calibri"/>
      <w:sz w:val="22"/>
      <w:szCs w:val="22"/>
      <w:lang w:eastAsia="en-US"/>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4">
    <w:name w:val="List Paragraph"/>
    <w:aliases w:val="Абзац маркированнный,Bullet List,FooterText,numbered,Paragraphe de liste1,lp1,Bullet Number"/>
    <w:basedOn w:val="a"/>
    <w:link w:val="a3"/>
    <w:uiPriority w:val="99"/>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5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paragraph" w:styleId="af8">
    <w:name w:val="Balloon Text"/>
    <w:basedOn w:val="a"/>
    <w:link w:val="af9"/>
    <w:uiPriority w:val="99"/>
    <w:rsid w:val="003A34F9"/>
    <w:rPr>
      <w:rFonts w:ascii="Tahoma" w:hAnsi="Tahoma" w:cs="Tahoma"/>
      <w:sz w:val="16"/>
      <w:szCs w:val="16"/>
    </w:rPr>
  </w:style>
  <w:style w:type="character" w:customStyle="1" w:styleId="af7">
    <w:name w:val="Заголовок Знак"/>
    <w:basedOn w:val="a0"/>
    <w:link w:val="af6"/>
    <w:uiPriority w:val="99"/>
    <w:locked/>
    <w:rsid w:val="003A34F9"/>
    <w:rPr>
      <w:rFonts w:ascii="Cambria" w:hAnsi="Cambria" w:cs="Times New Roman"/>
      <w:b/>
      <w:bCs/>
      <w:kern w:val="28"/>
      <w:sz w:val="32"/>
      <w:szCs w:val="32"/>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paragraph" w:customStyle="1" w:styleId="ConsPlusNonformat">
    <w:name w:val="ConsPlusNonformat"/>
    <w:uiPriority w:val="99"/>
    <w:rsid w:val="006B6F89"/>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1519">
      <w:bodyDiv w:val="1"/>
      <w:marLeft w:val="0"/>
      <w:marRight w:val="0"/>
      <w:marTop w:val="0"/>
      <w:marBottom w:val="0"/>
      <w:divBdr>
        <w:top w:val="none" w:sz="0" w:space="0" w:color="auto"/>
        <w:left w:val="none" w:sz="0" w:space="0" w:color="auto"/>
        <w:bottom w:val="none" w:sz="0" w:space="0" w:color="auto"/>
        <w:right w:val="none" w:sz="0" w:space="0" w:color="auto"/>
      </w:divBdr>
    </w:div>
    <w:div w:id="261955386">
      <w:bodyDiv w:val="1"/>
      <w:marLeft w:val="0"/>
      <w:marRight w:val="0"/>
      <w:marTop w:val="0"/>
      <w:marBottom w:val="0"/>
      <w:divBdr>
        <w:top w:val="none" w:sz="0" w:space="0" w:color="auto"/>
        <w:left w:val="none" w:sz="0" w:space="0" w:color="auto"/>
        <w:bottom w:val="none" w:sz="0" w:space="0" w:color="auto"/>
        <w:right w:val="none" w:sz="0" w:space="0" w:color="auto"/>
      </w:divBdr>
    </w:div>
    <w:div w:id="761024697">
      <w:bodyDiv w:val="1"/>
      <w:marLeft w:val="0"/>
      <w:marRight w:val="0"/>
      <w:marTop w:val="0"/>
      <w:marBottom w:val="0"/>
      <w:divBdr>
        <w:top w:val="none" w:sz="0" w:space="0" w:color="auto"/>
        <w:left w:val="none" w:sz="0" w:space="0" w:color="auto"/>
        <w:bottom w:val="none" w:sz="0" w:space="0" w:color="auto"/>
        <w:right w:val="none" w:sz="0" w:space="0" w:color="auto"/>
      </w:divBdr>
    </w:div>
    <w:div w:id="1251891373">
      <w:bodyDiv w:val="1"/>
      <w:marLeft w:val="0"/>
      <w:marRight w:val="0"/>
      <w:marTop w:val="0"/>
      <w:marBottom w:val="0"/>
      <w:divBdr>
        <w:top w:val="none" w:sz="0" w:space="0" w:color="auto"/>
        <w:left w:val="none" w:sz="0" w:space="0" w:color="auto"/>
        <w:bottom w:val="none" w:sz="0" w:space="0" w:color="auto"/>
        <w:right w:val="none" w:sz="0" w:space="0" w:color="auto"/>
      </w:divBdr>
    </w:div>
    <w:div w:id="1348749003">
      <w:bodyDiv w:val="1"/>
      <w:marLeft w:val="0"/>
      <w:marRight w:val="0"/>
      <w:marTop w:val="0"/>
      <w:marBottom w:val="0"/>
      <w:divBdr>
        <w:top w:val="none" w:sz="0" w:space="0" w:color="auto"/>
        <w:left w:val="none" w:sz="0" w:space="0" w:color="auto"/>
        <w:bottom w:val="none" w:sz="0" w:space="0" w:color="auto"/>
        <w:right w:val="none" w:sz="0" w:space="0" w:color="auto"/>
      </w:divBdr>
    </w:div>
    <w:div w:id="1641838894">
      <w:marLeft w:val="0"/>
      <w:marRight w:val="0"/>
      <w:marTop w:val="0"/>
      <w:marBottom w:val="0"/>
      <w:divBdr>
        <w:top w:val="none" w:sz="0" w:space="0" w:color="auto"/>
        <w:left w:val="none" w:sz="0" w:space="0" w:color="auto"/>
        <w:bottom w:val="none" w:sz="0" w:space="0" w:color="auto"/>
        <w:right w:val="none" w:sz="0" w:space="0" w:color="auto"/>
      </w:divBdr>
    </w:div>
    <w:div w:id="1641838895">
      <w:marLeft w:val="0"/>
      <w:marRight w:val="0"/>
      <w:marTop w:val="0"/>
      <w:marBottom w:val="0"/>
      <w:divBdr>
        <w:top w:val="none" w:sz="0" w:space="0" w:color="auto"/>
        <w:left w:val="none" w:sz="0" w:space="0" w:color="auto"/>
        <w:bottom w:val="none" w:sz="0" w:space="0" w:color="auto"/>
        <w:right w:val="none" w:sz="0" w:space="0" w:color="auto"/>
      </w:divBdr>
    </w:div>
    <w:div w:id="1641838896">
      <w:marLeft w:val="0"/>
      <w:marRight w:val="0"/>
      <w:marTop w:val="0"/>
      <w:marBottom w:val="0"/>
      <w:divBdr>
        <w:top w:val="none" w:sz="0" w:space="0" w:color="auto"/>
        <w:left w:val="none" w:sz="0" w:space="0" w:color="auto"/>
        <w:bottom w:val="none" w:sz="0" w:space="0" w:color="auto"/>
        <w:right w:val="none" w:sz="0" w:space="0" w:color="auto"/>
      </w:divBdr>
    </w:div>
    <w:div w:id="1641838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8913CAC47F143CC98A62080F88ED59FF.dms.sberbank.ru/8913CAC47F143CC98A62080F88ED59FF-92D7D06EF02FC14A2F22375B03E4F6ED-D6C0667216F89D8B0F1ADB7FA9F7882B/1.p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89965DB544F58610D044797BB06FAF8B.dms.sberbank.ru/89965DB544F58610D044797BB06FAF8B-EAB308B13822ED83B5A260943445BB0B-EDFE56B543FB208A4D813773644A0B6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63F58-3A2D-45C6-89A3-78B4ECD3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10194</Words>
  <Characters>73604</Characters>
  <Application>Microsoft Office Word</Application>
  <DocSecurity>0</DocSecurity>
  <Lines>3345</Lines>
  <Paragraphs>2703</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81095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subject/>
  <dc:creator>xxxxx</dc:creator>
  <cp:keywords/>
  <dc:description/>
  <cp:lastModifiedBy>Тарасенкова Яна Леопольдовна</cp:lastModifiedBy>
  <cp:revision>5</cp:revision>
  <cp:lastPrinted>2013-05-16T11:35:00Z</cp:lastPrinted>
  <dcterms:created xsi:type="dcterms:W3CDTF">2021-03-16T08:43:00Z</dcterms:created>
  <dcterms:modified xsi:type="dcterms:W3CDTF">2021-03-16T09:08:00Z</dcterms:modified>
</cp:coreProperties>
</file>