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B686" w14:textId="5429AB7E" w:rsidR="00615A07" w:rsidRPr="007D0113" w:rsidRDefault="003822C9" w:rsidP="005C4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АГЕНТСКИЙ </w:t>
      </w:r>
      <w:r w:rsidR="00DA583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50F5C" w:rsidRPr="007D0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E21">
        <w:rPr>
          <w:rFonts w:ascii="Times New Roman" w:hAnsi="Times New Roman" w:cs="Times New Roman"/>
          <w:b/>
          <w:sz w:val="24"/>
          <w:szCs w:val="24"/>
        </w:rPr>
        <w:t>2</w:t>
      </w:r>
      <w:r w:rsidR="008E3222">
        <w:rPr>
          <w:rFonts w:ascii="Times New Roman" w:hAnsi="Times New Roman" w:cs="Times New Roman"/>
          <w:b/>
          <w:sz w:val="24"/>
          <w:szCs w:val="24"/>
        </w:rPr>
        <w:t>1</w:t>
      </w:r>
      <w:r w:rsidR="00305E21">
        <w:rPr>
          <w:rFonts w:ascii="Times New Roman" w:hAnsi="Times New Roman" w:cs="Times New Roman"/>
          <w:b/>
          <w:sz w:val="24"/>
          <w:szCs w:val="24"/>
        </w:rPr>
        <w:t>/</w:t>
      </w:r>
      <w:r w:rsidR="008E3222">
        <w:rPr>
          <w:rFonts w:ascii="Times New Roman" w:hAnsi="Times New Roman" w:cs="Times New Roman"/>
          <w:b/>
          <w:sz w:val="24"/>
          <w:szCs w:val="24"/>
        </w:rPr>
        <w:t>10</w:t>
      </w:r>
      <w:r w:rsidR="00305E21">
        <w:rPr>
          <w:rFonts w:ascii="Times New Roman" w:hAnsi="Times New Roman" w:cs="Times New Roman"/>
          <w:b/>
          <w:sz w:val="24"/>
          <w:szCs w:val="24"/>
        </w:rPr>
        <w:t>-</w:t>
      </w:r>
      <w:r w:rsidR="008E3222">
        <w:rPr>
          <w:rFonts w:ascii="Times New Roman" w:hAnsi="Times New Roman" w:cs="Times New Roman"/>
          <w:b/>
          <w:sz w:val="24"/>
          <w:szCs w:val="24"/>
        </w:rPr>
        <w:t>1</w:t>
      </w:r>
    </w:p>
    <w:p w14:paraId="5219FA4F" w14:textId="7E358C0E" w:rsidR="00615A07" w:rsidRDefault="00305E21" w:rsidP="005C4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торгов</w:t>
      </w:r>
    </w:p>
    <w:p w14:paraId="49A49B6A" w14:textId="77777777" w:rsidR="007D0113" w:rsidRPr="007D0113" w:rsidRDefault="007D0113" w:rsidP="005C4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B0EDE" w14:textId="77777777" w:rsidR="005C4E01" w:rsidRDefault="005C4E01" w:rsidP="005C4E0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4E01" w:rsidRPr="00A35384" w14:paraId="0EFFB5DF" w14:textId="77777777" w:rsidTr="005C4E01">
        <w:tc>
          <w:tcPr>
            <w:tcW w:w="4672" w:type="dxa"/>
          </w:tcPr>
          <w:p w14:paraId="36A640ED" w14:textId="77777777" w:rsidR="005C4E01" w:rsidRPr="005C4E01" w:rsidRDefault="005C4E01" w:rsidP="005C4E01">
            <w:pPr>
              <w:rPr>
                <w:rFonts w:ascii="Times New Roman" w:hAnsi="Times New Roman" w:cs="Times New Roman"/>
                <w:b/>
              </w:rPr>
            </w:pPr>
            <w:r w:rsidRPr="005C4E01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4673" w:type="dxa"/>
          </w:tcPr>
          <w:p w14:paraId="23159B9E" w14:textId="348FFEFF" w:rsidR="005C4E01" w:rsidRPr="00A35384" w:rsidRDefault="00DA5839" w:rsidP="005C4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35384">
              <w:rPr>
                <w:rFonts w:ascii="Times New Roman" w:hAnsi="Times New Roman" w:cs="Times New Roman"/>
                <w:b/>
              </w:rPr>
              <w:t>«</w:t>
            </w:r>
            <w:r w:rsidR="008E3222">
              <w:rPr>
                <w:rFonts w:ascii="Times New Roman" w:hAnsi="Times New Roman" w:cs="Times New Roman"/>
                <w:b/>
              </w:rPr>
              <w:t>21</w:t>
            </w:r>
            <w:r w:rsidRPr="00A35384">
              <w:rPr>
                <w:rFonts w:ascii="Times New Roman" w:hAnsi="Times New Roman" w:cs="Times New Roman"/>
                <w:b/>
              </w:rPr>
              <w:t xml:space="preserve">» </w:t>
            </w:r>
            <w:r w:rsidR="008E3222">
              <w:rPr>
                <w:rFonts w:ascii="Times New Roman" w:hAnsi="Times New Roman" w:cs="Times New Roman"/>
                <w:b/>
              </w:rPr>
              <w:t xml:space="preserve">октября </w:t>
            </w:r>
            <w:r w:rsidR="005C4E01" w:rsidRPr="00A35384">
              <w:rPr>
                <w:rFonts w:ascii="Times New Roman" w:hAnsi="Times New Roman" w:cs="Times New Roman"/>
                <w:b/>
              </w:rPr>
              <w:t>20</w:t>
            </w:r>
            <w:r w:rsidR="003822C9" w:rsidRPr="00A35384">
              <w:rPr>
                <w:rFonts w:ascii="Times New Roman" w:hAnsi="Times New Roman" w:cs="Times New Roman"/>
                <w:b/>
              </w:rPr>
              <w:t>20</w:t>
            </w:r>
            <w:r w:rsidR="005C4E01" w:rsidRPr="00A3538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14:paraId="02F0EBB4" w14:textId="77777777" w:rsidR="00615A07" w:rsidRPr="00615A07" w:rsidRDefault="00615A07" w:rsidP="00615A07">
      <w:pPr>
        <w:jc w:val="both"/>
        <w:rPr>
          <w:rFonts w:ascii="Times New Roman" w:hAnsi="Times New Roman" w:cs="Times New Roman"/>
        </w:rPr>
      </w:pPr>
    </w:p>
    <w:p w14:paraId="6F8F1B00" w14:textId="53BFF3C4" w:rsidR="00615A07" w:rsidRPr="00182406" w:rsidRDefault="00182406" w:rsidP="00B855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5384"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r w:rsidR="008E3222">
        <w:rPr>
          <w:rFonts w:ascii="Times New Roman" w:eastAsia="Times New Roman" w:hAnsi="Times New Roman" w:cs="Times New Roman"/>
          <w:b/>
        </w:rPr>
        <w:t>ПРОШАР</w:t>
      </w:r>
      <w:r w:rsidRPr="00A35384">
        <w:rPr>
          <w:rFonts w:ascii="Times New Roman" w:eastAsia="Times New Roman" w:hAnsi="Times New Roman" w:cs="Times New Roman"/>
          <w:b/>
        </w:rPr>
        <w:t xml:space="preserve">» </w:t>
      </w:r>
      <w:r w:rsidRPr="00A35384">
        <w:rPr>
          <w:rFonts w:ascii="Times New Roman" w:eastAsia="Times New Roman" w:hAnsi="Times New Roman" w:cs="Times New Roman"/>
        </w:rPr>
        <w:t xml:space="preserve">в лице </w:t>
      </w:r>
      <w:r w:rsidR="00A35384" w:rsidRPr="00A35384">
        <w:rPr>
          <w:rFonts w:ascii="Times New Roman" w:eastAsia="Times New Roman" w:hAnsi="Times New Roman" w:cs="Times New Roman"/>
        </w:rPr>
        <w:t xml:space="preserve">Генерального директора </w:t>
      </w:r>
      <w:proofErr w:type="spellStart"/>
      <w:r w:rsidR="00A35384" w:rsidRPr="00A35384">
        <w:rPr>
          <w:rFonts w:ascii="Times New Roman" w:eastAsia="Times New Roman" w:hAnsi="Times New Roman" w:cs="Times New Roman"/>
        </w:rPr>
        <w:t>Подкопова</w:t>
      </w:r>
      <w:proofErr w:type="spellEnd"/>
      <w:r w:rsidR="00A35384" w:rsidRPr="00A35384">
        <w:rPr>
          <w:rFonts w:ascii="Times New Roman" w:eastAsia="Times New Roman" w:hAnsi="Times New Roman" w:cs="Times New Roman"/>
        </w:rPr>
        <w:t xml:space="preserve"> Петра </w:t>
      </w:r>
      <w:r w:rsidR="00305E21">
        <w:rPr>
          <w:rFonts w:ascii="Times New Roman" w:eastAsia="Times New Roman" w:hAnsi="Times New Roman" w:cs="Times New Roman"/>
        </w:rPr>
        <w:t>Анатольевича</w:t>
      </w:r>
      <w:r w:rsidR="00A35384" w:rsidRPr="00A35384">
        <w:rPr>
          <w:rFonts w:ascii="Times New Roman" w:eastAsia="Times New Roman" w:hAnsi="Times New Roman" w:cs="Times New Roman"/>
        </w:rPr>
        <w:t xml:space="preserve">, </w:t>
      </w:r>
      <w:r w:rsidR="00A35384">
        <w:rPr>
          <w:rFonts w:ascii="Times New Roman" w:eastAsia="Times New Roman" w:hAnsi="Times New Roman" w:cs="Times New Roman"/>
        </w:rPr>
        <w:t xml:space="preserve">действующего на основании Устава, </w:t>
      </w:r>
      <w:r w:rsidR="005C4E01" w:rsidRPr="00A35384">
        <w:rPr>
          <w:rFonts w:ascii="Times New Roman" w:hAnsi="Times New Roman" w:cs="Times New Roman"/>
        </w:rPr>
        <w:t>далее</w:t>
      </w:r>
      <w:r w:rsidR="005C4E01" w:rsidRPr="00182406">
        <w:rPr>
          <w:rFonts w:ascii="Times New Roman" w:hAnsi="Times New Roman" w:cs="Times New Roman"/>
        </w:rPr>
        <w:t xml:space="preserve"> именуем</w:t>
      </w:r>
      <w:r w:rsidR="005D6A71">
        <w:rPr>
          <w:rFonts w:ascii="Times New Roman" w:hAnsi="Times New Roman" w:cs="Times New Roman"/>
        </w:rPr>
        <w:t>ое</w:t>
      </w:r>
      <w:r w:rsidR="00903D90" w:rsidRPr="00182406">
        <w:rPr>
          <w:rFonts w:ascii="Times New Roman" w:hAnsi="Times New Roman" w:cs="Times New Roman"/>
          <w:b/>
        </w:rPr>
        <w:t xml:space="preserve"> «</w:t>
      </w:r>
      <w:r w:rsidR="003822C9">
        <w:rPr>
          <w:rFonts w:ascii="Times New Roman" w:hAnsi="Times New Roman" w:cs="Times New Roman"/>
          <w:b/>
        </w:rPr>
        <w:t>Принципал</w:t>
      </w:r>
      <w:r w:rsidR="00615A07" w:rsidRPr="00182406">
        <w:rPr>
          <w:rFonts w:ascii="Times New Roman" w:hAnsi="Times New Roman" w:cs="Times New Roman"/>
          <w:b/>
        </w:rPr>
        <w:t>»</w:t>
      </w:r>
      <w:r w:rsidR="00615A07" w:rsidRPr="00182406">
        <w:rPr>
          <w:rFonts w:ascii="Times New Roman" w:hAnsi="Times New Roman" w:cs="Times New Roman"/>
        </w:rPr>
        <w:t>, с одной стороны</w:t>
      </w:r>
      <w:r w:rsidR="005C4E01" w:rsidRPr="00182406">
        <w:rPr>
          <w:rFonts w:ascii="Times New Roman" w:hAnsi="Times New Roman" w:cs="Times New Roman"/>
        </w:rPr>
        <w:t>,</w:t>
      </w:r>
      <w:r w:rsidR="00615A07" w:rsidRPr="00182406">
        <w:rPr>
          <w:rFonts w:ascii="Times New Roman" w:hAnsi="Times New Roman" w:cs="Times New Roman"/>
        </w:rPr>
        <w:t xml:space="preserve"> и</w:t>
      </w:r>
      <w:r w:rsidR="00A04683" w:rsidRPr="00182406">
        <w:rPr>
          <w:rFonts w:ascii="Times New Roman" w:hAnsi="Times New Roman" w:cs="Times New Roman"/>
        </w:rPr>
        <w:t xml:space="preserve"> </w:t>
      </w:r>
      <w:r w:rsidR="003822C9" w:rsidRPr="003822C9">
        <w:rPr>
          <w:rFonts w:ascii="Times New Roman" w:hAnsi="Times New Roman" w:cs="Times New Roman"/>
          <w:b/>
        </w:rPr>
        <w:t>Общество с ограниченной ответственность</w:t>
      </w:r>
      <w:r w:rsidR="003822C9">
        <w:rPr>
          <w:rFonts w:ascii="Times New Roman" w:hAnsi="Times New Roman" w:cs="Times New Roman"/>
          <w:b/>
        </w:rPr>
        <w:t xml:space="preserve"> «</w:t>
      </w:r>
      <w:proofErr w:type="spellStart"/>
      <w:r w:rsidR="003822C9">
        <w:rPr>
          <w:rFonts w:ascii="Times New Roman" w:hAnsi="Times New Roman" w:cs="Times New Roman"/>
          <w:b/>
        </w:rPr>
        <w:t>Рашн</w:t>
      </w:r>
      <w:proofErr w:type="spellEnd"/>
      <w:r w:rsidR="003822C9">
        <w:rPr>
          <w:rFonts w:ascii="Times New Roman" w:hAnsi="Times New Roman" w:cs="Times New Roman"/>
          <w:b/>
        </w:rPr>
        <w:t xml:space="preserve"> </w:t>
      </w:r>
      <w:proofErr w:type="spellStart"/>
      <w:r w:rsidR="003822C9">
        <w:rPr>
          <w:rFonts w:ascii="Times New Roman" w:hAnsi="Times New Roman" w:cs="Times New Roman"/>
          <w:b/>
        </w:rPr>
        <w:t>Эссет</w:t>
      </w:r>
      <w:proofErr w:type="spellEnd"/>
      <w:r w:rsidR="003822C9">
        <w:rPr>
          <w:rFonts w:ascii="Times New Roman" w:hAnsi="Times New Roman" w:cs="Times New Roman"/>
          <w:b/>
        </w:rPr>
        <w:t xml:space="preserve"> Менеджмент» </w:t>
      </w:r>
      <w:r w:rsidR="003822C9">
        <w:rPr>
          <w:rFonts w:ascii="Times New Roman" w:hAnsi="Times New Roman" w:cs="Times New Roman"/>
          <w:bCs/>
        </w:rPr>
        <w:t xml:space="preserve">в лице Управляющего директора </w:t>
      </w:r>
      <w:proofErr w:type="spellStart"/>
      <w:r w:rsidR="003822C9">
        <w:rPr>
          <w:rFonts w:ascii="Times New Roman" w:hAnsi="Times New Roman" w:cs="Times New Roman"/>
        </w:rPr>
        <w:t>Хухаревой</w:t>
      </w:r>
      <w:proofErr w:type="spellEnd"/>
      <w:r w:rsidR="003822C9">
        <w:rPr>
          <w:rFonts w:ascii="Times New Roman" w:hAnsi="Times New Roman" w:cs="Times New Roman"/>
        </w:rPr>
        <w:t xml:space="preserve"> Инны Васильевны, действующей на основании </w:t>
      </w:r>
      <w:r w:rsidR="005D6A71">
        <w:rPr>
          <w:rFonts w:ascii="Times New Roman" w:hAnsi="Times New Roman" w:cs="Times New Roman"/>
        </w:rPr>
        <w:t>У</w:t>
      </w:r>
      <w:r w:rsidR="003822C9">
        <w:rPr>
          <w:rFonts w:ascii="Times New Roman" w:hAnsi="Times New Roman" w:cs="Times New Roman"/>
        </w:rPr>
        <w:t xml:space="preserve">става, </w:t>
      </w:r>
      <w:r w:rsidR="005C4E01" w:rsidRPr="00182406">
        <w:rPr>
          <w:rFonts w:ascii="Times New Roman" w:hAnsi="Times New Roman" w:cs="Times New Roman"/>
        </w:rPr>
        <w:t>далее именуем</w:t>
      </w:r>
      <w:r w:rsidR="003822C9">
        <w:rPr>
          <w:rFonts w:ascii="Times New Roman" w:hAnsi="Times New Roman" w:cs="Times New Roman"/>
        </w:rPr>
        <w:t>ое</w:t>
      </w:r>
      <w:r w:rsidR="005C4E01" w:rsidRPr="00182406">
        <w:rPr>
          <w:rFonts w:ascii="Times New Roman" w:hAnsi="Times New Roman" w:cs="Times New Roman"/>
        </w:rPr>
        <w:t xml:space="preserve"> </w:t>
      </w:r>
      <w:r w:rsidR="005C4E01" w:rsidRPr="00182406">
        <w:rPr>
          <w:rFonts w:ascii="Times New Roman" w:hAnsi="Times New Roman" w:cs="Times New Roman"/>
          <w:b/>
        </w:rPr>
        <w:t>«</w:t>
      </w:r>
      <w:r w:rsidR="003822C9">
        <w:rPr>
          <w:rFonts w:ascii="Times New Roman" w:hAnsi="Times New Roman" w:cs="Times New Roman"/>
          <w:b/>
        </w:rPr>
        <w:t>Агент</w:t>
      </w:r>
      <w:r w:rsidR="005C4E01" w:rsidRPr="00182406">
        <w:rPr>
          <w:rFonts w:ascii="Times New Roman" w:hAnsi="Times New Roman" w:cs="Times New Roman"/>
          <w:b/>
        </w:rPr>
        <w:t>»</w:t>
      </w:r>
      <w:r w:rsidR="006E1D8C">
        <w:rPr>
          <w:rFonts w:ascii="Times New Roman" w:hAnsi="Times New Roman" w:cs="Times New Roman"/>
          <w:b/>
        </w:rPr>
        <w:t xml:space="preserve"> </w:t>
      </w:r>
      <w:r w:rsidR="006E1D8C" w:rsidRPr="005D6A71">
        <w:rPr>
          <w:rFonts w:ascii="Times New Roman" w:hAnsi="Times New Roman" w:cs="Times New Roman"/>
          <w:bCs/>
        </w:rPr>
        <w:t>или</w:t>
      </w:r>
      <w:r w:rsidR="006E1D8C">
        <w:rPr>
          <w:rFonts w:ascii="Times New Roman" w:hAnsi="Times New Roman" w:cs="Times New Roman"/>
          <w:b/>
        </w:rPr>
        <w:t xml:space="preserve"> «Организатор торгов»</w:t>
      </w:r>
      <w:r w:rsidR="00903D90" w:rsidRPr="00182406">
        <w:rPr>
          <w:rFonts w:ascii="Times New Roman" w:hAnsi="Times New Roman" w:cs="Times New Roman"/>
        </w:rPr>
        <w:t xml:space="preserve">, с </w:t>
      </w:r>
      <w:r w:rsidR="00615A07" w:rsidRPr="00182406">
        <w:rPr>
          <w:rFonts w:ascii="Times New Roman" w:hAnsi="Times New Roman" w:cs="Times New Roman"/>
        </w:rPr>
        <w:t>другой стороны, совместно именуемые «Стороны»,</w:t>
      </w:r>
      <w:r w:rsidR="00A04683" w:rsidRPr="00182406">
        <w:rPr>
          <w:rFonts w:ascii="Times New Roman" w:hAnsi="Times New Roman" w:cs="Times New Roman"/>
        </w:rPr>
        <w:t xml:space="preserve"> заключили настоящий Договор </w:t>
      </w:r>
      <w:r w:rsidR="00615A07" w:rsidRPr="00182406">
        <w:rPr>
          <w:rFonts w:ascii="Times New Roman" w:hAnsi="Times New Roman" w:cs="Times New Roman"/>
        </w:rPr>
        <w:t>(далее - Договор) о нижеследующем:</w:t>
      </w:r>
    </w:p>
    <w:p w14:paraId="600BBB32" w14:textId="77777777" w:rsidR="00B85582" w:rsidRPr="00182406" w:rsidRDefault="00B85582" w:rsidP="00B855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19692C" w14:textId="77777777" w:rsidR="00615A07" w:rsidRPr="00182406" w:rsidRDefault="00B85582" w:rsidP="00B855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1</w:t>
      </w:r>
      <w:r w:rsidR="00615A07" w:rsidRPr="00182406">
        <w:rPr>
          <w:rFonts w:ascii="Times New Roman" w:hAnsi="Times New Roman" w:cs="Times New Roman"/>
        </w:rPr>
        <w:t>. ПРЕДМЕТ ДОГОВОРА</w:t>
      </w:r>
    </w:p>
    <w:p w14:paraId="12E48811" w14:textId="77777777" w:rsidR="00B85582" w:rsidRPr="00182406" w:rsidRDefault="00B85582" w:rsidP="00B855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751097" w14:textId="329E0E20" w:rsidR="003822C9" w:rsidRDefault="00615A07" w:rsidP="00B85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1.1.</w:t>
      </w:r>
      <w:r w:rsidR="003822C9">
        <w:rPr>
          <w:rFonts w:ascii="Times New Roman" w:hAnsi="Times New Roman" w:cs="Times New Roman"/>
        </w:rPr>
        <w:t xml:space="preserve"> Принципал поручает, а Агент </w:t>
      </w:r>
      <w:r w:rsidR="003822C9" w:rsidRPr="003822C9">
        <w:rPr>
          <w:rFonts w:ascii="Times New Roman" w:hAnsi="Times New Roman" w:cs="Times New Roman"/>
        </w:rPr>
        <w:t>принимает на себя обязательство за вознаграждение совершить от имени и за счет Принципала комплекс юридических и фактических действий, направленных на</w:t>
      </w:r>
      <w:r w:rsidR="003822C9">
        <w:rPr>
          <w:rFonts w:ascii="Times New Roman" w:hAnsi="Times New Roman" w:cs="Times New Roman"/>
        </w:rPr>
        <w:t xml:space="preserve"> реализацию имущества</w:t>
      </w:r>
      <w:r w:rsidR="00305E21">
        <w:rPr>
          <w:rFonts w:ascii="Times New Roman" w:hAnsi="Times New Roman" w:cs="Times New Roman"/>
        </w:rPr>
        <w:t xml:space="preserve"> и прав</w:t>
      </w:r>
      <w:r w:rsidR="003822C9">
        <w:rPr>
          <w:rFonts w:ascii="Times New Roman" w:hAnsi="Times New Roman" w:cs="Times New Roman"/>
        </w:rPr>
        <w:t xml:space="preserve"> </w:t>
      </w:r>
      <w:r w:rsidR="00165E5A">
        <w:rPr>
          <w:rFonts w:ascii="Times New Roman" w:hAnsi="Times New Roman" w:cs="Times New Roman"/>
        </w:rPr>
        <w:t>принадлежащего Принципалу</w:t>
      </w:r>
      <w:r w:rsidR="005D6A71">
        <w:rPr>
          <w:rFonts w:ascii="Times New Roman" w:hAnsi="Times New Roman" w:cs="Times New Roman"/>
        </w:rPr>
        <w:t>,</w:t>
      </w:r>
      <w:r w:rsidR="00165E5A">
        <w:rPr>
          <w:rFonts w:ascii="Times New Roman" w:hAnsi="Times New Roman" w:cs="Times New Roman"/>
        </w:rPr>
        <w:t xml:space="preserve"> путем продажи с открытых публичных торгов неограниченному кругу участников. </w:t>
      </w:r>
      <w:r w:rsidR="00165E5A" w:rsidRPr="00165E5A">
        <w:rPr>
          <w:rFonts w:ascii="Times New Roman" w:hAnsi="Times New Roman" w:cs="Times New Roman"/>
        </w:rPr>
        <w:t>Характеристик</w:t>
      </w:r>
      <w:r w:rsidR="00C64B3E">
        <w:rPr>
          <w:rFonts w:ascii="Times New Roman" w:hAnsi="Times New Roman" w:cs="Times New Roman"/>
        </w:rPr>
        <w:t>и</w:t>
      </w:r>
      <w:r w:rsidR="00165E5A" w:rsidRPr="00165E5A">
        <w:rPr>
          <w:rFonts w:ascii="Times New Roman" w:hAnsi="Times New Roman" w:cs="Times New Roman"/>
        </w:rPr>
        <w:t xml:space="preserve"> </w:t>
      </w:r>
      <w:r w:rsidR="00C64B3E">
        <w:rPr>
          <w:rFonts w:ascii="Times New Roman" w:hAnsi="Times New Roman" w:cs="Times New Roman"/>
        </w:rPr>
        <w:t>имущества</w:t>
      </w:r>
      <w:r w:rsidR="00165E5A" w:rsidRPr="00165E5A">
        <w:rPr>
          <w:rFonts w:ascii="Times New Roman" w:hAnsi="Times New Roman" w:cs="Times New Roman"/>
        </w:rPr>
        <w:t xml:space="preserve">, </w:t>
      </w:r>
      <w:r w:rsidR="00165E5A">
        <w:rPr>
          <w:rFonts w:ascii="Times New Roman" w:hAnsi="Times New Roman" w:cs="Times New Roman"/>
        </w:rPr>
        <w:t xml:space="preserve">начальная </w:t>
      </w:r>
      <w:r w:rsidR="00BE1887">
        <w:rPr>
          <w:rFonts w:ascii="Times New Roman" w:hAnsi="Times New Roman" w:cs="Times New Roman"/>
        </w:rPr>
        <w:t xml:space="preserve">и минимальная </w:t>
      </w:r>
      <w:r w:rsidR="00165E5A" w:rsidRPr="00165E5A">
        <w:rPr>
          <w:rFonts w:ascii="Times New Roman" w:hAnsi="Times New Roman" w:cs="Times New Roman"/>
        </w:rPr>
        <w:t>цена</w:t>
      </w:r>
      <w:r w:rsidR="00BE1887">
        <w:rPr>
          <w:rFonts w:ascii="Times New Roman" w:hAnsi="Times New Roman" w:cs="Times New Roman"/>
        </w:rPr>
        <w:t xml:space="preserve"> продажи</w:t>
      </w:r>
      <w:r w:rsidR="00165E5A" w:rsidRPr="00165E5A">
        <w:rPr>
          <w:rFonts w:ascii="Times New Roman" w:hAnsi="Times New Roman" w:cs="Times New Roman"/>
        </w:rPr>
        <w:t xml:space="preserve"> и </w:t>
      </w:r>
      <w:r w:rsidR="00E539CE">
        <w:rPr>
          <w:rFonts w:ascii="Times New Roman" w:hAnsi="Times New Roman" w:cs="Times New Roman"/>
        </w:rPr>
        <w:t xml:space="preserve">иные </w:t>
      </w:r>
      <w:r w:rsidR="00165E5A" w:rsidRPr="00165E5A">
        <w:rPr>
          <w:rFonts w:ascii="Times New Roman" w:hAnsi="Times New Roman" w:cs="Times New Roman"/>
        </w:rPr>
        <w:t xml:space="preserve">дополнительные условия </w:t>
      </w:r>
      <w:r w:rsidR="00165E5A">
        <w:rPr>
          <w:rFonts w:ascii="Times New Roman" w:hAnsi="Times New Roman" w:cs="Times New Roman"/>
        </w:rPr>
        <w:t>согласовываются Сторонами</w:t>
      </w:r>
      <w:r w:rsidR="00165E5A" w:rsidRPr="00165E5A">
        <w:rPr>
          <w:rFonts w:ascii="Times New Roman" w:hAnsi="Times New Roman" w:cs="Times New Roman"/>
        </w:rPr>
        <w:t xml:space="preserve"> в</w:t>
      </w:r>
      <w:r w:rsidR="00165E5A">
        <w:rPr>
          <w:rFonts w:ascii="Times New Roman" w:hAnsi="Times New Roman" w:cs="Times New Roman"/>
        </w:rPr>
        <w:t xml:space="preserve"> соответствующих</w:t>
      </w:r>
      <w:r w:rsidR="00165E5A" w:rsidRPr="00165E5A">
        <w:rPr>
          <w:rFonts w:ascii="Times New Roman" w:hAnsi="Times New Roman" w:cs="Times New Roman"/>
        </w:rPr>
        <w:t xml:space="preserve"> Спецификаци</w:t>
      </w:r>
      <w:r w:rsidR="00165E5A">
        <w:rPr>
          <w:rFonts w:ascii="Times New Roman" w:hAnsi="Times New Roman" w:cs="Times New Roman"/>
        </w:rPr>
        <w:t>ях</w:t>
      </w:r>
      <w:r w:rsidR="00E539CE">
        <w:rPr>
          <w:rFonts w:ascii="Times New Roman" w:hAnsi="Times New Roman" w:cs="Times New Roman"/>
        </w:rPr>
        <w:t xml:space="preserve"> (Приложение №1)</w:t>
      </w:r>
      <w:r w:rsidR="008C274A">
        <w:rPr>
          <w:rFonts w:ascii="Times New Roman" w:hAnsi="Times New Roman" w:cs="Times New Roman"/>
        </w:rPr>
        <w:t>.</w:t>
      </w:r>
    </w:p>
    <w:p w14:paraId="72DA8EFA" w14:textId="53CAB08D" w:rsidR="008C274A" w:rsidRDefault="008C274A" w:rsidP="00B855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8C274A">
        <w:rPr>
          <w:rFonts w:ascii="Times New Roman" w:hAnsi="Times New Roman" w:cs="Times New Roman"/>
        </w:rPr>
        <w:t xml:space="preserve">По сделке, совершенной </w:t>
      </w:r>
      <w:r>
        <w:rPr>
          <w:rFonts w:ascii="Times New Roman" w:hAnsi="Times New Roman" w:cs="Times New Roman"/>
        </w:rPr>
        <w:t>Аг</w:t>
      </w:r>
      <w:r w:rsidRPr="008C274A">
        <w:rPr>
          <w:rFonts w:ascii="Times New Roman" w:hAnsi="Times New Roman" w:cs="Times New Roman"/>
        </w:rPr>
        <w:t xml:space="preserve">ентом с третьим лицом от имени и за счет </w:t>
      </w:r>
      <w:r>
        <w:rPr>
          <w:rFonts w:ascii="Times New Roman" w:hAnsi="Times New Roman" w:cs="Times New Roman"/>
        </w:rPr>
        <w:t>П</w:t>
      </w:r>
      <w:r w:rsidRPr="008C274A">
        <w:rPr>
          <w:rFonts w:ascii="Times New Roman" w:hAnsi="Times New Roman" w:cs="Times New Roman"/>
        </w:rPr>
        <w:t xml:space="preserve">ринципала, права и обязанности возникают непосредственно у </w:t>
      </w:r>
      <w:r>
        <w:rPr>
          <w:rFonts w:ascii="Times New Roman" w:hAnsi="Times New Roman" w:cs="Times New Roman"/>
        </w:rPr>
        <w:t>П</w:t>
      </w:r>
      <w:r w:rsidRPr="008C274A">
        <w:rPr>
          <w:rFonts w:ascii="Times New Roman" w:hAnsi="Times New Roman" w:cs="Times New Roman"/>
        </w:rPr>
        <w:t>ринципала.</w:t>
      </w:r>
    </w:p>
    <w:p w14:paraId="65C9C82C" w14:textId="4D13FA53" w:rsidR="008C274A" w:rsidRDefault="008C274A" w:rsidP="00B85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74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8C274A">
        <w:rPr>
          <w:rFonts w:ascii="Times New Roman" w:hAnsi="Times New Roman" w:cs="Times New Roman"/>
        </w:rPr>
        <w:t>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</w:t>
      </w:r>
    </w:p>
    <w:p w14:paraId="1277122E" w14:textId="68BB972D" w:rsidR="008C274A" w:rsidRDefault="008C274A" w:rsidP="00B855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Договор вступает в силу с момента его подписания обеими Сторонами и заключен на неопределенный срок.</w:t>
      </w:r>
    </w:p>
    <w:p w14:paraId="7FA38757" w14:textId="77777777" w:rsidR="008C274A" w:rsidRDefault="008C274A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A84DC6" w14:textId="1BC05311" w:rsidR="00A04683" w:rsidRDefault="008C274A" w:rsidP="008C27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АГЕНТСКОЕ ВОЗНАГРАЖДЕНИЕ И ПОРЯДОК ОПЛАТЫ</w:t>
      </w:r>
    </w:p>
    <w:p w14:paraId="3C3F6A8C" w14:textId="67E75F9D" w:rsidR="008C274A" w:rsidRDefault="008C274A" w:rsidP="008C2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4BF350" w14:textId="6D52525E" w:rsidR="008C274A" w:rsidRDefault="008C274A" w:rsidP="008C2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Сумма вознаграждения и размер расходов Агента по настоящему Договору определяется по Соглашению сторон в соответствующих </w:t>
      </w:r>
      <w:r w:rsidR="00BE188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пецификациях</w:t>
      </w:r>
      <w:r w:rsidR="00BE1887">
        <w:rPr>
          <w:rFonts w:ascii="Times New Roman" w:hAnsi="Times New Roman" w:cs="Times New Roman"/>
        </w:rPr>
        <w:t xml:space="preserve"> (Приложение №1)</w:t>
      </w:r>
      <w:r>
        <w:rPr>
          <w:rFonts w:ascii="Times New Roman" w:hAnsi="Times New Roman" w:cs="Times New Roman"/>
        </w:rPr>
        <w:t>.</w:t>
      </w:r>
      <w:r w:rsidR="002C2D61">
        <w:rPr>
          <w:rFonts w:ascii="Times New Roman" w:hAnsi="Times New Roman" w:cs="Times New Roman"/>
        </w:rPr>
        <w:t xml:space="preserve"> </w:t>
      </w:r>
      <w:r w:rsidR="005D6A71">
        <w:rPr>
          <w:rFonts w:ascii="Times New Roman" w:hAnsi="Times New Roman" w:cs="Times New Roman"/>
        </w:rPr>
        <w:t xml:space="preserve">Вознаграждение Агента </w:t>
      </w:r>
      <w:r w:rsidR="002C2D61" w:rsidRPr="002C2D61">
        <w:rPr>
          <w:rFonts w:ascii="Times New Roman" w:hAnsi="Times New Roman" w:cs="Times New Roman"/>
        </w:rPr>
        <w:t xml:space="preserve">НДС не облагается в связи с применением </w:t>
      </w:r>
      <w:r w:rsidR="002C2D61">
        <w:rPr>
          <w:rFonts w:ascii="Times New Roman" w:hAnsi="Times New Roman" w:cs="Times New Roman"/>
        </w:rPr>
        <w:t>Агентом</w:t>
      </w:r>
      <w:r w:rsidR="002C2D61" w:rsidRPr="002C2D61">
        <w:rPr>
          <w:rFonts w:ascii="Times New Roman" w:hAnsi="Times New Roman" w:cs="Times New Roman"/>
        </w:rPr>
        <w:t xml:space="preserve"> упрощенной системы налогообложения</w:t>
      </w:r>
      <w:r w:rsidR="002C2D61">
        <w:rPr>
          <w:rFonts w:ascii="Times New Roman" w:hAnsi="Times New Roman" w:cs="Times New Roman"/>
        </w:rPr>
        <w:t>.</w:t>
      </w:r>
    </w:p>
    <w:p w14:paraId="7A6E9BC0" w14:textId="0FCD957E" w:rsidR="008C274A" w:rsidRDefault="008C274A" w:rsidP="008C2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2C2D61">
        <w:rPr>
          <w:rFonts w:ascii="Times New Roman" w:hAnsi="Times New Roman" w:cs="Times New Roman"/>
        </w:rPr>
        <w:t xml:space="preserve">Под подлежащими возмещению </w:t>
      </w:r>
      <w:r>
        <w:rPr>
          <w:rFonts w:ascii="Times New Roman" w:hAnsi="Times New Roman" w:cs="Times New Roman"/>
        </w:rPr>
        <w:t>расходами Агента понимаются: публикаци</w:t>
      </w:r>
      <w:r w:rsidR="002C2D6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извещений о проведении торгов, </w:t>
      </w:r>
      <w:r w:rsidR="002C2D61">
        <w:rPr>
          <w:rFonts w:ascii="Times New Roman" w:hAnsi="Times New Roman" w:cs="Times New Roman"/>
        </w:rPr>
        <w:t>расходы на оплату услуг электронной площадки, банковские комиссии за поступление и перевод денежных средств, в т.ч. при возвращении задатков физическим лицам участникам торгов,</w:t>
      </w:r>
      <w:r w:rsidR="007E37E6">
        <w:rPr>
          <w:rFonts w:ascii="Times New Roman" w:hAnsi="Times New Roman" w:cs="Times New Roman"/>
        </w:rPr>
        <w:t xml:space="preserve"> расходы на проведение независимой оценки,</w:t>
      </w:r>
      <w:r w:rsidR="002C2D61">
        <w:rPr>
          <w:rFonts w:ascii="Times New Roman" w:hAnsi="Times New Roman" w:cs="Times New Roman"/>
        </w:rPr>
        <w:t xml:space="preserve"> а также иные обоснованные и необходимые расходы для исполнения настоящего поручения.</w:t>
      </w:r>
    </w:p>
    <w:p w14:paraId="2B284FD5" w14:textId="0838D6AC" w:rsidR="002C2D61" w:rsidRDefault="002C2D61" w:rsidP="008C2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2C2D61">
        <w:t xml:space="preserve"> </w:t>
      </w:r>
      <w:r>
        <w:rPr>
          <w:rFonts w:ascii="Times New Roman" w:hAnsi="Times New Roman" w:cs="Times New Roman"/>
        </w:rPr>
        <w:t>Агент</w:t>
      </w:r>
      <w:r w:rsidRPr="002C2D61">
        <w:rPr>
          <w:rFonts w:ascii="Times New Roman" w:hAnsi="Times New Roman" w:cs="Times New Roman"/>
        </w:rPr>
        <w:t xml:space="preserve"> в соответствии со статьей 410 </w:t>
      </w:r>
      <w:r>
        <w:rPr>
          <w:rFonts w:ascii="Times New Roman" w:hAnsi="Times New Roman" w:cs="Times New Roman"/>
        </w:rPr>
        <w:t xml:space="preserve">Гражданского кодекса РФ </w:t>
      </w:r>
      <w:r w:rsidRPr="002C2D61">
        <w:rPr>
          <w:rFonts w:ascii="Times New Roman" w:hAnsi="Times New Roman" w:cs="Times New Roman"/>
        </w:rPr>
        <w:t>удерж</w:t>
      </w:r>
      <w:r w:rsidR="00BE1887">
        <w:rPr>
          <w:rFonts w:ascii="Times New Roman" w:hAnsi="Times New Roman" w:cs="Times New Roman"/>
        </w:rPr>
        <w:t>ивает</w:t>
      </w:r>
      <w:r w:rsidRPr="002C2D61">
        <w:rPr>
          <w:rFonts w:ascii="Times New Roman" w:hAnsi="Times New Roman" w:cs="Times New Roman"/>
        </w:rPr>
        <w:t xml:space="preserve"> причитающиеся ему по </w:t>
      </w:r>
      <w:r w:rsidR="00BE1887">
        <w:rPr>
          <w:rFonts w:ascii="Times New Roman" w:hAnsi="Times New Roman" w:cs="Times New Roman"/>
        </w:rPr>
        <w:t>Д</w:t>
      </w:r>
      <w:r w:rsidRPr="002C2D61">
        <w:rPr>
          <w:rFonts w:ascii="Times New Roman" w:hAnsi="Times New Roman" w:cs="Times New Roman"/>
        </w:rPr>
        <w:t xml:space="preserve">оговору суммы из всех сумм, поступивших к нему за счет </w:t>
      </w:r>
      <w:r w:rsidR="00BE1887">
        <w:rPr>
          <w:rFonts w:ascii="Times New Roman" w:hAnsi="Times New Roman" w:cs="Times New Roman"/>
        </w:rPr>
        <w:t>Принципала</w:t>
      </w:r>
      <w:r w:rsidRPr="002C2D61">
        <w:rPr>
          <w:rFonts w:ascii="Times New Roman" w:hAnsi="Times New Roman" w:cs="Times New Roman"/>
        </w:rPr>
        <w:t>.</w:t>
      </w:r>
    </w:p>
    <w:p w14:paraId="1C55823B" w14:textId="77777777" w:rsidR="00165E5A" w:rsidRPr="00182406" w:rsidRDefault="00165E5A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BC9A44" w14:textId="7CD41253" w:rsidR="00615A07" w:rsidRPr="00182406" w:rsidRDefault="00C64B3E" w:rsidP="00B855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4683" w:rsidRPr="00182406">
        <w:rPr>
          <w:rFonts w:ascii="Times New Roman" w:hAnsi="Times New Roman" w:cs="Times New Roman"/>
        </w:rPr>
        <w:t xml:space="preserve">. </w:t>
      </w:r>
      <w:r w:rsidR="00615A07" w:rsidRPr="00182406">
        <w:rPr>
          <w:rFonts w:ascii="Times New Roman" w:hAnsi="Times New Roman" w:cs="Times New Roman"/>
        </w:rPr>
        <w:t>ПРАВА И ОБЯЗАННОСТИ СТОРОН</w:t>
      </w:r>
    </w:p>
    <w:p w14:paraId="19770DEE" w14:textId="77777777" w:rsidR="00615A07" w:rsidRPr="00182406" w:rsidRDefault="00615A07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576B4E" w14:textId="3BFAE46C" w:rsidR="00E539CE" w:rsidRDefault="00C64B3E" w:rsidP="00E53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85582" w:rsidRPr="00182406">
        <w:rPr>
          <w:rFonts w:ascii="Times New Roman" w:hAnsi="Times New Roman" w:cs="Times New Roman"/>
        </w:rPr>
        <w:t>.1</w:t>
      </w:r>
      <w:r w:rsidR="00A04683" w:rsidRPr="00182406">
        <w:rPr>
          <w:rFonts w:ascii="Times New Roman" w:hAnsi="Times New Roman" w:cs="Times New Roman"/>
        </w:rPr>
        <w:t xml:space="preserve">. </w:t>
      </w:r>
      <w:r w:rsidR="00E539CE">
        <w:rPr>
          <w:rFonts w:ascii="Times New Roman" w:hAnsi="Times New Roman" w:cs="Times New Roman"/>
        </w:rPr>
        <w:t>Агент обязуется:</w:t>
      </w:r>
    </w:p>
    <w:p w14:paraId="66C59716" w14:textId="1593FDE5" w:rsidR="00E539CE" w:rsidRDefault="00E539CE" w:rsidP="00E539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исполнить поручение Принципала на наиболее выгодных для него условиях;</w:t>
      </w:r>
    </w:p>
    <w:p w14:paraId="697FEB91" w14:textId="042F0531" w:rsidR="00E539CE" w:rsidRDefault="00E539CE" w:rsidP="00E539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реализацию имущества путем проведения открытых торгов;</w:t>
      </w:r>
    </w:p>
    <w:p w14:paraId="1AE6D563" w14:textId="62185DB3" w:rsidR="00E539CE" w:rsidRDefault="00E539CE" w:rsidP="00E539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9CE">
        <w:rPr>
          <w:rFonts w:ascii="Times New Roman" w:hAnsi="Times New Roman" w:cs="Times New Roman"/>
        </w:rPr>
        <w:t>Представить Принципалу отчет об исполнении поручения (</w:t>
      </w:r>
      <w:r>
        <w:rPr>
          <w:rFonts w:ascii="Times New Roman" w:hAnsi="Times New Roman" w:cs="Times New Roman"/>
        </w:rPr>
        <w:t>«</w:t>
      </w:r>
      <w:r w:rsidRPr="00E539CE">
        <w:rPr>
          <w:rFonts w:ascii="Times New Roman" w:hAnsi="Times New Roman" w:cs="Times New Roman"/>
        </w:rPr>
        <w:t>отчет Агента</w:t>
      </w:r>
      <w:r>
        <w:rPr>
          <w:rFonts w:ascii="Times New Roman" w:hAnsi="Times New Roman" w:cs="Times New Roman"/>
        </w:rPr>
        <w:t>»</w:t>
      </w:r>
      <w:r w:rsidRPr="00E539CE">
        <w:rPr>
          <w:rFonts w:ascii="Times New Roman" w:hAnsi="Times New Roman" w:cs="Times New Roman"/>
        </w:rPr>
        <w:t xml:space="preserve">) в письменной форме (Приложение </w:t>
      </w:r>
      <w:r>
        <w:rPr>
          <w:rFonts w:ascii="Times New Roman" w:hAnsi="Times New Roman" w:cs="Times New Roman"/>
        </w:rPr>
        <w:t>№</w:t>
      </w:r>
      <w:r w:rsidRPr="00E539CE">
        <w:rPr>
          <w:rFonts w:ascii="Times New Roman" w:hAnsi="Times New Roman" w:cs="Times New Roman"/>
        </w:rPr>
        <w:t xml:space="preserve"> 2) в срок не позднее </w:t>
      </w:r>
      <w:r w:rsidR="00FB3FE6">
        <w:rPr>
          <w:rFonts w:ascii="Times New Roman" w:hAnsi="Times New Roman" w:cs="Times New Roman"/>
        </w:rPr>
        <w:t>15</w:t>
      </w:r>
      <w:r w:rsidRPr="00E539CE">
        <w:rPr>
          <w:rFonts w:ascii="Times New Roman" w:hAnsi="Times New Roman" w:cs="Times New Roman"/>
        </w:rPr>
        <w:t xml:space="preserve"> рабочих дней после его исполнения</w:t>
      </w:r>
      <w:r w:rsidR="008C274A">
        <w:rPr>
          <w:rFonts w:ascii="Times New Roman" w:hAnsi="Times New Roman" w:cs="Times New Roman"/>
        </w:rPr>
        <w:t>;</w:t>
      </w:r>
    </w:p>
    <w:p w14:paraId="3C9309FB" w14:textId="6ADFDCC1" w:rsidR="00BE1887" w:rsidRDefault="00BE1887" w:rsidP="00BE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E1887">
        <w:rPr>
          <w:rFonts w:ascii="Times New Roman" w:hAnsi="Times New Roman" w:cs="Times New Roman"/>
        </w:rPr>
        <w:t xml:space="preserve">еречислить денежные средства, причитающиеся Принципалу, на расчетный счет последнего в течение </w:t>
      </w:r>
      <w:r>
        <w:rPr>
          <w:rFonts w:ascii="Times New Roman" w:hAnsi="Times New Roman" w:cs="Times New Roman"/>
        </w:rPr>
        <w:t>30</w:t>
      </w:r>
      <w:r w:rsidRPr="00BE1887">
        <w:rPr>
          <w:rFonts w:ascii="Times New Roman" w:hAnsi="Times New Roman" w:cs="Times New Roman"/>
        </w:rPr>
        <w:t xml:space="preserve"> банковских дней с момента </w:t>
      </w:r>
      <w:r w:rsidR="001A3D92">
        <w:rPr>
          <w:rFonts w:ascii="Times New Roman" w:hAnsi="Times New Roman" w:cs="Times New Roman"/>
        </w:rPr>
        <w:t>утверждения отчета Агента</w:t>
      </w:r>
      <w:r w:rsidRPr="00BE1887">
        <w:rPr>
          <w:rFonts w:ascii="Times New Roman" w:hAnsi="Times New Roman" w:cs="Times New Roman"/>
        </w:rPr>
        <w:t>.</w:t>
      </w:r>
    </w:p>
    <w:p w14:paraId="075E143E" w14:textId="340EDEE2" w:rsidR="00A04683" w:rsidRPr="00BE1887" w:rsidRDefault="00C64B3E" w:rsidP="00BE18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39CE" w:rsidRPr="00BE1887">
        <w:rPr>
          <w:rFonts w:ascii="Times New Roman" w:hAnsi="Times New Roman" w:cs="Times New Roman"/>
        </w:rPr>
        <w:t xml:space="preserve">.2. Агент в целях исполнения Договора вправе </w:t>
      </w:r>
      <w:r w:rsidR="00A04683" w:rsidRPr="00BE1887">
        <w:rPr>
          <w:rFonts w:ascii="Times New Roman" w:hAnsi="Times New Roman" w:cs="Times New Roman"/>
        </w:rPr>
        <w:t>соверш</w:t>
      </w:r>
      <w:r w:rsidR="00E539CE" w:rsidRPr="00BE1887">
        <w:rPr>
          <w:rFonts w:ascii="Times New Roman" w:hAnsi="Times New Roman" w:cs="Times New Roman"/>
        </w:rPr>
        <w:t>ать</w:t>
      </w:r>
      <w:r w:rsidR="00A04683" w:rsidRPr="00BE1887">
        <w:rPr>
          <w:rFonts w:ascii="Times New Roman" w:hAnsi="Times New Roman" w:cs="Times New Roman"/>
        </w:rPr>
        <w:t xml:space="preserve"> следующие действия:</w:t>
      </w:r>
    </w:p>
    <w:p w14:paraId="3F3B4B84" w14:textId="76E596A2" w:rsidR="00A04683" w:rsidRPr="00182406" w:rsidRDefault="00B85582" w:rsidP="00DA58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 xml:space="preserve">опубликовать сведения о проведении торгов и продаже Имущества </w:t>
      </w:r>
      <w:r w:rsidR="00E539CE">
        <w:rPr>
          <w:rFonts w:ascii="Times New Roman" w:hAnsi="Times New Roman" w:cs="Times New Roman"/>
        </w:rPr>
        <w:t>Принципала</w:t>
      </w:r>
      <w:r w:rsidRPr="00182406">
        <w:rPr>
          <w:rFonts w:ascii="Times New Roman" w:hAnsi="Times New Roman" w:cs="Times New Roman"/>
        </w:rPr>
        <w:t xml:space="preserve"> </w:t>
      </w:r>
    </w:p>
    <w:p w14:paraId="60CCDB3F" w14:textId="77777777" w:rsidR="00A04683" w:rsidRPr="00182406" w:rsidRDefault="00B85582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 xml:space="preserve">разработать и </w:t>
      </w:r>
      <w:r w:rsidR="00DA5839" w:rsidRPr="00182406">
        <w:rPr>
          <w:rFonts w:ascii="Times New Roman" w:hAnsi="Times New Roman" w:cs="Times New Roman"/>
        </w:rPr>
        <w:t>о</w:t>
      </w:r>
      <w:r w:rsidRPr="00182406">
        <w:rPr>
          <w:rFonts w:ascii="Times New Roman" w:hAnsi="Times New Roman" w:cs="Times New Roman"/>
        </w:rPr>
        <w:t>публиковать</w:t>
      </w:r>
      <w:r w:rsidR="00A04683" w:rsidRPr="00182406">
        <w:rPr>
          <w:rFonts w:ascii="Times New Roman" w:hAnsi="Times New Roman" w:cs="Times New Roman"/>
        </w:rPr>
        <w:t xml:space="preserve"> проект договора о задатке;</w:t>
      </w:r>
    </w:p>
    <w:p w14:paraId="2E03E6FD" w14:textId="77777777" w:rsidR="00A04683" w:rsidRPr="00182406" w:rsidRDefault="00B85582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lastRenderedPageBreak/>
        <w:t>разработать и опубликовать</w:t>
      </w:r>
      <w:r w:rsidR="00A04683" w:rsidRPr="00182406">
        <w:rPr>
          <w:rFonts w:ascii="Times New Roman" w:hAnsi="Times New Roman" w:cs="Times New Roman"/>
        </w:rPr>
        <w:t xml:space="preserve"> проект договора купли-продажи</w:t>
      </w:r>
      <w:r w:rsidRPr="00182406">
        <w:rPr>
          <w:rFonts w:ascii="Times New Roman" w:hAnsi="Times New Roman" w:cs="Times New Roman"/>
        </w:rPr>
        <w:t xml:space="preserve"> Имущества</w:t>
      </w:r>
      <w:r w:rsidR="00A04683" w:rsidRPr="00182406">
        <w:rPr>
          <w:rFonts w:ascii="Times New Roman" w:hAnsi="Times New Roman" w:cs="Times New Roman"/>
        </w:rPr>
        <w:t>, заключаемого по итогам торгов;</w:t>
      </w:r>
    </w:p>
    <w:p w14:paraId="66C14F59" w14:textId="2911CB8A" w:rsidR="00A04683" w:rsidRPr="00182406" w:rsidRDefault="00A60D8E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анализировать поступающие</w:t>
      </w:r>
      <w:r w:rsidR="00A04683" w:rsidRPr="00182406">
        <w:rPr>
          <w:rFonts w:ascii="Times New Roman" w:hAnsi="Times New Roman" w:cs="Times New Roman"/>
        </w:rPr>
        <w:t xml:space="preserve"> заявки претендентов на участие в торгах по продаже имущества </w:t>
      </w:r>
      <w:r w:rsidRPr="00182406">
        <w:rPr>
          <w:rFonts w:ascii="Times New Roman" w:hAnsi="Times New Roman" w:cs="Times New Roman"/>
        </w:rPr>
        <w:t>на их соответствие нормам законодательства РФ</w:t>
      </w:r>
      <w:r w:rsidR="00A04683" w:rsidRPr="00182406">
        <w:rPr>
          <w:rFonts w:ascii="Times New Roman" w:hAnsi="Times New Roman" w:cs="Times New Roman"/>
        </w:rPr>
        <w:t>;</w:t>
      </w:r>
    </w:p>
    <w:p w14:paraId="210E0890" w14:textId="77777777" w:rsidR="00A04683" w:rsidRPr="00182406" w:rsidRDefault="00A60D8E" w:rsidP="00A60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принимать и проверять</w:t>
      </w:r>
      <w:r w:rsidR="00A04683" w:rsidRPr="00182406">
        <w:rPr>
          <w:rFonts w:ascii="Times New Roman" w:hAnsi="Times New Roman" w:cs="Times New Roman"/>
        </w:rPr>
        <w:t xml:space="preserve"> документы, предъявляемые претендентами, </w:t>
      </w:r>
      <w:r w:rsidRPr="00182406">
        <w:rPr>
          <w:rFonts w:ascii="Times New Roman" w:hAnsi="Times New Roman" w:cs="Times New Roman"/>
        </w:rPr>
        <w:t>и устанавливать возможность</w:t>
      </w:r>
      <w:r w:rsidR="00A04683" w:rsidRPr="00182406">
        <w:rPr>
          <w:rFonts w:ascii="Times New Roman" w:hAnsi="Times New Roman" w:cs="Times New Roman"/>
        </w:rPr>
        <w:t xml:space="preserve"> претендента выступать покупателем в соответствии с законодательством РФ;</w:t>
      </w:r>
    </w:p>
    <w:p w14:paraId="326B4020" w14:textId="77777777" w:rsidR="00A04683" w:rsidRPr="00182406" w:rsidRDefault="00A60D8E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заключать</w:t>
      </w:r>
      <w:r w:rsidR="00A04683" w:rsidRPr="00182406">
        <w:rPr>
          <w:rFonts w:ascii="Times New Roman" w:hAnsi="Times New Roman" w:cs="Times New Roman"/>
        </w:rPr>
        <w:t xml:space="preserve"> договоры о задатке с претендентами на участие в торгах по продаже имущества Должника;</w:t>
      </w:r>
    </w:p>
    <w:p w14:paraId="5787CDDC" w14:textId="77777777" w:rsidR="00A60D8E" w:rsidRPr="00182406" w:rsidRDefault="00A60D8E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осуществлять проведение торгов;</w:t>
      </w:r>
    </w:p>
    <w:p w14:paraId="0FF160A5" w14:textId="77777777" w:rsidR="00A04683" w:rsidRPr="00182406" w:rsidRDefault="00A60D8E" w:rsidP="00A60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составлять</w:t>
      </w:r>
      <w:r w:rsidR="00A04683" w:rsidRPr="00182406">
        <w:rPr>
          <w:rFonts w:ascii="Times New Roman" w:hAnsi="Times New Roman" w:cs="Times New Roman"/>
        </w:rPr>
        <w:t xml:space="preserve"> Протокол об определении участников торгов</w:t>
      </w:r>
      <w:r w:rsidRPr="00182406">
        <w:rPr>
          <w:rFonts w:ascii="Times New Roman" w:hAnsi="Times New Roman" w:cs="Times New Roman"/>
        </w:rPr>
        <w:t xml:space="preserve"> и устанавливать победителя торгов;</w:t>
      </w:r>
    </w:p>
    <w:p w14:paraId="3A1546C0" w14:textId="77777777" w:rsidR="00A04683" w:rsidRPr="00182406" w:rsidRDefault="00A60D8E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составлять</w:t>
      </w:r>
      <w:r w:rsidR="00A04683" w:rsidRPr="00182406">
        <w:rPr>
          <w:rFonts w:ascii="Times New Roman" w:hAnsi="Times New Roman" w:cs="Times New Roman"/>
        </w:rPr>
        <w:t xml:space="preserve"> Протокол о результатах проведения торгов;</w:t>
      </w:r>
    </w:p>
    <w:p w14:paraId="5D47FF0D" w14:textId="2ABA22C8" w:rsidR="00A60D8E" w:rsidRDefault="00A60D8E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уведомлять заявителей и участников торгов о результатах проведения торгов;</w:t>
      </w:r>
    </w:p>
    <w:p w14:paraId="41D52E98" w14:textId="2ED04988" w:rsidR="00E539CE" w:rsidRPr="00182406" w:rsidRDefault="00E539CE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задатки от участников </w:t>
      </w:r>
      <w:r w:rsidR="008B2EF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оплату по </w:t>
      </w:r>
      <w:r w:rsidR="008B2EF8">
        <w:rPr>
          <w:rFonts w:ascii="Times New Roman" w:hAnsi="Times New Roman" w:cs="Times New Roman"/>
        </w:rPr>
        <w:t xml:space="preserve">заключенным </w:t>
      </w:r>
      <w:r>
        <w:rPr>
          <w:rFonts w:ascii="Times New Roman" w:hAnsi="Times New Roman" w:cs="Times New Roman"/>
        </w:rPr>
        <w:t>договор</w:t>
      </w:r>
      <w:r w:rsidR="008B2EF8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купли-продажи на </w:t>
      </w:r>
      <w:r w:rsidR="00FD2C98">
        <w:rPr>
          <w:rFonts w:ascii="Times New Roman" w:hAnsi="Times New Roman" w:cs="Times New Roman"/>
        </w:rPr>
        <w:t xml:space="preserve">свой </w:t>
      </w:r>
      <w:r>
        <w:rPr>
          <w:rFonts w:ascii="Times New Roman" w:hAnsi="Times New Roman" w:cs="Times New Roman"/>
        </w:rPr>
        <w:t>расчетный счет;</w:t>
      </w:r>
    </w:p>
    <w:p w14:paraId="2E10849E" w14:textId="77777777" w:rsidR="00A60D8E" w:rsidRPr="00182406" w:rsidRDefault="00A60D8E" w:rsidP="00B855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осуществлять</w:t>
      </w:r>
      <w:r w:rsidR="00A04683" w:rsidRPr="00182406">
        <w:rPr>
          <w:rFonts w:ascii="Times New Roman" w:hAnsi="Times New Roman" w:cs="Times New Roman"/>
        </w:rPr>
        <w:t xml:space="preserve"> возврат задатков заявителям в соответствии</w:t>
      </w:r>
      <w:r w:rsidRPr="00182406">
        <w:rPr>
          <w:rFonts w:ascii="Times New Roman" w:hAnsi="Times New Roman" w:cs="Times New Roman"/>
        </w:rPr>
        <w:t xml:space="preserve"> с условиями Договора о задатке.</w:t>
      </w:r>
    </w:p>
    <w:p w14:paraId="661BF263" w14:textId="77777777" w:rsidR="00A60D8E" w:rsidRPr="00182406" w:rsidRDefault="00A60D8E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EB9F2" w14:textId="307B64A0" w:rsidR="00615A07" w:rsidRPr="00182406" w:rsidRDefault="00C64B3E" w:rsidP="00B855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611E8" w:rsidRPr="001824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C611E8" w:rsidRPr="00182406">
        <w:rPr>
          <w:rFonts w:ascii="Times New Roman" w:hAnsi="Times New Roman" w:cs="Times New Roman"/>
        </w:rPr>
        <w:t xml:space="preserve">. </w:t>
      </w:r>
      <w:r w:rsidR="00BE1887">
        <w:rPr>
          <w:rFonts w:ascii="Times New Roman" w:hAnsi="Times New Roman" w:cs="Times New Roman"/>
        </w:rPr>
        <w:t>Агент</w:t>
      </w:r>
      <w:r w:rsidR="00615A07" w:rsidRPr="00182406">
        <w:rPr>
          <w:rFonts w:ascii="Times New Roman" w:hAnsi="Times New Roman" w:cs="Times New Roman"/>
        </w:rPr>
        <w:t xml:space="preserve"> вправе:</w:t>
      </w:r>
    </w:p>
    <w:p w14:paraId="70A06E06" w14:textId="4F69D589" w:rsidR="00615A07" w:rsidRPr="00182406" w:rsidRDefault="00C611E8" w:rsidP="00A757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 xml:space="preserve">требовать от </w:t>
      </w:r>
      <w:r w:rsidR="00BE1887">
        <w:rPr>
          <w:rFonts w:ascii="Times New Roman" w:hAnsi="Times New Roman" w:cs="Times New Roman"/>
        </w:rPr>
        <w:t>Принципала</w:t>
      </w:r>
      <w:r w:rsidRPr="00182406">
        <w:rPr>
          <w:rFonts w:ascii="Times New Roman" w:hAnsi="Times New Roman" w:cs="Times New Roman"/>
        </w:rPr>
        <w:t xml:space="preserve"> </w:t>
      </w:r>
      <w:r w:rsidR="00615A07" w:rsidRPr="00182406">
        <w:rPr>
          <w:rFonts w:ascii="Times New Roman" w:hAnsi="Times New Roman" w:cs="Times New Roman"/>
        </w:rPr>
        <w:t>предоставлени</w:t>
      </w:r>
      <w:r w:rsidR="00BE1887">
        <w:rPr>
          <w:rFonts w:ascii="Times New Roman" w:hAnsi="Times New Roman" w:cs="Times New Roman"/>
        </w:rPr>
        <w:t>я</w:t>
      </w:r>
      <w:r w:rsidR="00615A07" w:rsidRPr="00182406">
        <w:rPr>
          <w:rFonts w:ascii="Times New Roman" w:hAnsi="Times New Roman" w:cs="Times New Roman"/>
        </w:rPr>
        <w:t xml:space="preserve"> документов и информации </w:t>
      </w:r>
      <w:r w:rsidR="00A60D8E" w:rsidRPr="00182406">
        <w:rPr>
          <w:rFonts w:ascii="Times New Roman" w:hAnsi="Times New Roman" w:cs="Times New Roman"/>
        </w:rPr>
        <w:t xml:space="preserve">о реализуемом Имуществе </w:t>
      </w:r>
      <w:r w:rsidR="00615A07" w:rsidRPr="00182406">
        <w:rPr>
          <w:rFonts w:ascii="Times New Roman" w:hAnsi="Times New Roman" w:cs="Times New Roman"/>
        </w:rPr>
        <w:t>в объеме,</w:t>
      </w:r>
      <w:r w:rsidRPr="00182406">
        <w:rPr>
          <w:rFonts w:ascii="Times New Roman" w:hAnsi="Times New Roman" w:cs="Times New Roman"/>
        </w:rPr>
        <w:t xml:space="preserve"> необход</w:t>
      </w:r>
      <w:r w:rsidR="00615A07" w:rsidRPr="00182406">
        <w:rPr>
          <w:rFonts w:ascii="Times New Roman" w:hAnsi="Times New Roman" w:cs="Times New Roman"/>
        </w:rPr>
        <w:t>имом для надлежащего исполнения обязанностей по Договору;</w:t>
      </w:r>
    </w:p>
    <w:p w14:paraId="55A9D8B6" w14:textId="098C0532" w:rsidR="00615A07" w:rsidRPr="00182406" w:rsidRDefault="00615A07" w:rsidP="00A757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привлекать треть</w:t>
      </w:r>
      <w:r w:rsidR="00C611E8" w:rsidRPr="00182406">
        <w:rPr>
          <w:rFonts w:ascii="Times New Roman" w:hAnsi="Times New Roman" w:cs="Times New Roman"/>
        </w:rPr>
        <w:t xml:space="preserve">их лиц для оказания услуг </w:t>
      </w:r>
      <w:r w:rsidR="00BE1887">
        <w:rPr>
          <w:rFonts w:ascii="Times New Roman" w:hAnsi="Times New Roman" w:cs="Times New Roman"/>
        </w:rPr>
        <w:t>Принципалу</w:t>
      </w:r>
      <w:r w:rsidRPr="00182406">
        <w:rPr>
          <w:rFonts w:ascii="Times New Roman" w:hAnsi="Times New Roman" w:cs="Times New Roman"/>
        </w:rPr>
        <w:t xml:space="preserve"> в рамках </w:t>
      </w:r>
      <w:r w:rsidR="00BE1887">
        <w:rPr>
          <w:rFonts w:ascii="Times New Roman" w:hAnsi="Times New Roman" w:cs="Times New Roman"/>
        </w:rPr>
        <w:t>исполнения</w:t>
      </w:r>
      <w:r w:rsidR="00C611E8" w:rsidRPr="00182406">
        <w:rPr>
          <w:rFonts w:ascii="Times New Roman" w:hAnsi="Times New Roman" w:cs="Times New Roman"/>
        </w:rPr>
        <w:t xml:space="preserve"> </w:t>
      </w:r>
      <w:r w:rsidRPr="00182406">
        <w:rPr>
          <w:rFonts w:ascii="Times New Roman" w:hAnsi="Times New Roman" w:cs="Times New Roman"/>
        </w:rPr>
        <w:t>Договор</w:t>
      </w:r>
      <w:r w:rsidR="00BE1887">
        <w:rPr>
          <w:rFonts w:ascii="Times New Roman" w:hAnsi="Times New Roman" w:cs="Times New Roman"/>
        </w:rPr>
        <w:t>а</w:t>
      </w:r>
      <w:r w:rsidRPr="00182406">
        <w:rPr>
          <w:rFonts w:ascii="Times New Roman" w:hAnsi="Times New Roman" w:cs="Times New Roman"/>
        </w:rPr>
        <w:t>;</w:t>
      </w:r>
    </w:p>
    <w:p w14:paraId="0BAF17F2" w14:textId="53CF97A7" w:rsidR="00BE1887" w:rsidRPr="00BE1887" w:rsidRDefault="00FD2C98" w:rsidP="00BE18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E1887" w:rsidRPr="00BE1887">
        <w:rPr>
          <w:rFonts w:ascii="Times New Roman" w:hAnsi="Times New Roman" w:cs="Times New Roman"/>
        </w:rPr>
        <w:t xml:space="preserve">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 </w:t>
      </w:r>
      <w:r w:rsidR="00BE1887">
        <w:rPr>
          <w:rFonts w:ascii="Times New Roman" w:hAnsi="Times New Roman" w:cs="Times New Roman"/>
        </w:rPr>
        <w:t xml:space="preserve">2 </w:t>
      </w:r>
      <w:r w:rsidR="00BE1887" w:rsidRPr="00BE1887">
        <w:rPr>
          <w:rFonts w:ascii="Times New Roman" w:hAnsi="Times New Roman" w:cs="Times New Roman"/>
        </w:rPr>
        <w:t>рабочих дней после его отправки.</w:t>
      </w:r>
    </w:p>
    <w:p w14:paraId="3B906AEB" w14:textId="77777777" w:rsidR="00A75748" w:rsidRPr="00182406" w:rsidRDefault="00A75748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629383" w14:textId="6878C3E8" w:rsidR="00615A07" w:rsidRPr="00182406" w:rsidRDefault="00C64B3E" w:rsidP="00B855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611E8" w:rsidRPr="001824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C611E8" w:rsidRPr="001824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Принципал</w:t>
      </w:r>
      <w:r w:rsidR="00615A07" w:rsidRPr="00182406">
        <w:rPr>
          <w:rFonts w:ascii="Times New Roman" w:hAnsi="Times New Roman" w:cs="Times New Roman"/>
        </w:rPr>
        <w:t xml:space="preserve"> обязуется:</w:t>
      </w:r>
    </w:p>
    <w:p w14:paraId="3BBAAC82" w14:textId="7287138C" w:rsidR="00C64B3E" w:rsidRDefault="00C64B3E" w:rsidP="00C64B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64B3E">
        <w:rPr>
          <w:rFonts w:ascii="Times New Roman" w:hAnsi="Times New Roman" w:cs="Times New Roman"/>
        </w:rPr>
        <w:t>ыдать Агенту доверенность на совершение предусмотренных Договором действий</w:t>
      </w:r>
      <w:r>
        <w:rPr>
          <w:rFonts w:ascii="Times New Roman" w:hAnsi="Times New Roman" w:cs="Times New Roman"/>
        </w:rPr>
        <w:t>;</w:t>
      </w:r>
    </w:p>
    <w:p w14:paraId="00F15F98" w14:textId="54006EA9" w:rsidR="00C64B3E" w:rsidRPr="00C64B3E" w:rsidRDefault="00C64B3E" w:rsidP="00C64B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4B3E">
        <w:rPr>
          <w:rFonts w:ascii="Times New Roman" w:hAnsi="Times New Roman" w:cs="Times New Roman"/>
        </w:rPr>
        <w:t>ринять от Агента все исполненное по настоящему Договору</w:t>
      </w:r>
      <w:r>
        <w:rPr>
          <w:rFonts w:ascii="Times New Roman" w:hAnsi="Times New Roman" w:cs="Times New Roman"/>
        </w:rPr>
        <w:t>;</w:t>
      </w:r>
    </w:p>
    <w:p w14:paraId="16C1CFC6" w14:textId="0F9B0937" w:rsidR="00615A07" w:rsidRPr="00182406" w:rsidRDefault="00C611E8" w:rsidP="00A757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 xml:space="preserve">осуществить передачу </w:t>
      </w:r>
      <w:r w:rsidR="00C64B3E">
        <w:rPr>
          <w:rFonts w:ascii="Times New Roman" w:hAnsi="Times New Roman" w:cs="Times New Roman"/>
        </w:rPr>
        <w:t>Агенту</w:t>
      </w:r>
      <w:r w:rsidRPr="00182406">
        <w:rPr>
          <w:rFonts w:ascii="Times New Roman" w:hAnsi="Times New Roman" w:cs="Times New Roman"/>
        </w:rPr>
        <w:t xml:space="preserve"> всех необходимых документов для осуществления реализации</w:t>
      </w:r>
      <w:r w:rsidR="00615A07" w:rsidRPr="00182406">
        <w:rPr>
          <w:rFonts w:ascii="Times New Roman" w:hAnsi="Times New Roman" w:cs="Times New Roman"/>
        </w:rPr>
        <w:t xml:space="preserve"> Имущества;</w:t>
      </w:r>
    </w:p>
    <w:p w14:paraId="244CA7D6" w14:textId="49BD4B5C" w:rsidR="00615A07" w:rsidRPr="00182406" w:rsidRDefault="00615A07" w:rsidP="00A757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обеспечить у</w:t>
      </w:r>
      <w:r w:rsidR="00A75748" w:rsidRPr="00182406">
        <w:rPr>
          <w:rFonts w:ascii="Times New Roman" w:hAnsi="Times New Roman" w:cs="Times New Roman"/>
        </w:rPr>
        <w:t>словия для ознакомления</w:t>
      </w:r>
      <w:r w:rsidR="00C611E8" w:rsidRPr="00182406">
        <w:rPr>
          <w:rFonts w:ascii="Times New Roman" w:hAnsi="Times New Roman" w:cs="Times New Roman"/>
        </w:rPr>
        <w:t xml:space="preserve"> заявителей </w:t>
      </w:r>
      <w:r w:rsidRPr="00182406">
        <w:rPr>
          <w:rFonts w:ascii="Times New Roman" w:hAnsi="Times New Roman" w:cs="Times New Roman"/>
        </w:rPr>
        <w:t>с Имуществом;</w:t>
      </w:r>
    </w:p>
    <w:p w14:paraId="2AA65699" w14:textId="797F2E5B" w:rsidR="00C64B3E" w:rsidRPr="00182406" w:rsidRDefault="00C64B3E" w:rsidP="00A757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64B3E">
        <w:rPr>
          <w:rFonts w:ascii="Times New Roman" w:hAnsi="Times New Roman" w:cs="Times New Roman"/>
        </w:rPr>
        <w:t xml:space="preserve">знакомиться с отчетом Агента и утвердить его либо сообщить Агенту о своих возражениях по отчету в течение </w:t>
      </w:r>
      <w:r>
        <w:rPr>
          <w:rFonts w:ascii="Times New Roman" w:hAnsi="Times New Roman" w:cs="Times New Roman"/>
        </w:rPr>
        <w:t>5</w:t>
      </w:r>
      <w:r w:rsidRPr="00C64B3E">
        <w:rPr>
          <w:rFonts w:ascii="Times New Roman" w:hAnsi="Times New Roman" w:cs="Times New Roman"/>
        </w:rPr>
        <w:t xml:space="preserve"> рабочих дней со дня его получения. При отсутствии возражений со стороны Принципала в указанный срок отчет Агента считается принятым.</w:t>
      </w:r>
    </w:p>
    <w:p w14:paraId="544C9542" w14:textId="28920644" w:rsidR="00615A07" w:rsidRPr="00182406" w:rsidRDefault="00615A07" w:rsidP="00A757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своевременно и в надлежащей (письмен</w:t>
      </w:r>
      <w:r w:rsidR="00C611E8" w:rsidRPr="00182406">
        <w:rPr>
          <w:rFonts w:ascii="Times New Roman" w:hAnsi="Times New Roman" w:cs="Times New Roman"/>
        </w:rPr>
        <w:t xml:space="preserve">ной) форме информировать </w:t>
      </w:r>
      <w:r w:rsidR="00C64B3E">
        <w:rPr>
          <w:rFonts w:ascii="Times New Roman" w:hAnsi="Times New Roman" w:cs="Times New Roman"/>
        </w:rPr>
        <w:t>Агента</w:t>
      </w:r>
      <w:r w:rsidR="00C611E8" w:rsidRPr="00182406">
        <w:rPr>
          <w:rFonts w:ascii="Times New Roman" w:hAnsi="Times New Roman" w:cs="Times New Roman"/>
        </w:rPr>
        <w:t xml:space="preserve"> </w:t>
      </w:r>
      <w:r w:rsidRPr="00182406">
        <w:rPr>
          <w:rFonts w:ascii="Times New Roman" w:hAnsi="Times New Roman" w:cs="Times New Roman"/>
        </w:rPr>
        <w:t>по всем</w:t>
      </w:r>
      <w:r w:rsidR="00A75748" w:rsidRPr="00182406">
        <w:rPr>
          <w:rFonts w:ascii="Times New Roman" w:hAnsi="Times New Roman" w:cs="Times New Roman"/>
        </w:rPr>
        <w:t xml:space="preserve"> </w:t>
      </w:r>
      <w:r w:rsidRPr="00182406">
        <w:rPr>
          <w:rFonts w:ascii="Times New Roman" w:hAnsi="Times New Roman" w:cs="Times New Roman"/>
        </w:rPr>
        <w:t xml:space="preserve">вопросам, которые могут оказать существенное влияние на порядок и условия </w:t>
      </w:r>
      <w:r w:rsidR="00C64B3E">
        <w:rPr>
          <w:rFonts w:ascii="Times New Roman" w:hAnsi="Times New Roman" w:cs="Times New Roman"/>
        </w:rPr>
        <w:t>исполнения</w:t>
      </w:r>
      <w:r w:rsidRPr="00182406">
        <w:rPr>
          <w:rFonts w:ascii="Times New Roman" w:hAnsi="Times New Roman" w:cs="Times New Roman"/>
        </w:rPr>
        <w:t xml:space="preserve"> </w:t>
      </w:r>
      <w:r w:rsidR="00A75748" w:rsidRPr="00182406">
        <w:rPr>
          <w:rFonts w:ascii="Times New Roman" w:hAnsi="Times New Roman" w:cs="Times New Roman"/>
        </w:rPr>
        <w:t>Договор</w:t>
      </w:r>
      <w:r w:rsidR="00C64B3E">
        <w:rPr>
          <w:rFonts w:ascii="Times New Roman" w:hAnsi="Times New Roman" w:cs="Times New Roman"/>
        </w:rPr>
        <w:t>а</w:t>
      </w:r>
      <w:r w:rsidR="00A75748" w:rsidRPr="00182406">
        <w:rPr>
          <w:rFonts w:ascii="Times New Roman" w:hAnsi="Times New Roman" w:cs="Times New Roman"/>
        </w:rPr>
        <w:t>.</w:t>
      </w:r>
    </w:p>
    <w:p w14:paraId="674211E3" w14:textId="37BAC83D" w:rsidR="00C64B3E" w:rsidRPr="00C64B3E" w:rsidRDefault="00C64B3E" w:rsidP="00C6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B3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C64B3E">
        <w:rPr>
          <w:rFonts w:ascii="Times New Roman" w:hAnsi="Times New Roman" w:cs="Times New Roman"/>
        </w:rPr>
        <w:t>. Принципал вправе:</w:t>
      </w:r>
    </w:p>
    <w:p w14:paraId="6CB52D78" w14:textId="5D75F98F" w:rsidR="00C64B3E" w:rsidRPr="00C64B3E" w:rsidRDefault="00C64B3E" w:rsidP="00C64B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64B3E">
        <w:rPr>
          <w:rFonts w:ascii="Times New Roman" w:hAnsi="Times New Roman" w:cs="Times New Roman"/>
        </w:rPr>
        <w:t>авать Агенту указания об исполнении настоящего Договора. Указания Принципала должны быть правомерными, осуществимыми и конкретными.</w:t>
      </w:r>
    </w:p>
    <w:p w14:paraId="7D9E4608" w14:textId="7A9E1A43" w:rsidR="00C64B3E" w:rsidRPr="00C64B3E" w:rsidRDefault="00C64B3E" w:rsidP="00C64B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4B3E">
        <w:rPr>
          <w:rFonts w:ascii="Times New Roman" w:hAnsi="Times New Roman" w:cs="Times New Roman"/>
        </w:rPr>
        <w:t>олучать от Агента сведения о ходе выполнения поручения.</w:t>
      </w:r>
    </w:p>
    <w:p w14:paraId="1906F1A0" w14:textId="5322D2F9" w:rsidR="00A75748" w:rsidRPr="00182406" w:rsidRDefault="00C64B3E" w:rsidP="00C64B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C64B3E">
        <w:rPr>
          <w:rFonts w:ascii="Times New Roman" w:hAnsi="Times New Roman" w:cs="Times New Roman"/>
        </w:rPr>
        <w:t>ребовать от Агента представления Отчета о проделанной работе во исполнение настоящего Договора.</w:t>
      </w:r>
    </w:p>
    <w:p w14:paraId="2CE977F3" w14:textId="77777777" w:rsidR="00A04683" w:rsidRPr="00182406" w:rsidRDefault="00A04683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B902D" w14:textId="170B4380" w:rsidR="00615A07" w:rsidRPr="00182406" w:rsidRDefault="00C64B3E" w:rsidP="00B855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0F5C" w:rsidRPr="00182406">
        <w:rPr>
          <w:rFonts w:ascii="Times New Roman" w:hAnsi="Times New Roman" w:cs="Times New Roman"/>
        </w:rPr>
        <w:t>. ПРОЧИЕ</w:t>
      </w:r>
      <w:r w:rsidR="00615A07" w:rsidRPr="00182406">
        <w:rPr>
          <w:rFonts w:ascii="Times New Roman" w:hAnsi="Times New Roman" w:cs="Times New Roman"/>
        </w:rPr>
        <w:t xml:space="preserve"> ПОЛОЖЕНИЯ</w:t>
      </w:r>
    </w:p>
    <w:p w14:paraId="6516C4BE" w14:textId="77777777" w:rsidR="00615A07" w:rsidRPr="00182406" w:rsidRDefault="00615A07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E061E3" w14:textId="77777777" w:rsidR="00185B84" w:rsidRDefault="00185B84" w:rsidP="0057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Любая из сторон вправе отказаться от исполнения настоящего Договора при условии направления соответствующего уведомления в срок не менее чем за 30 календарных дней.</w:t>
      </w:r>
    </w:p>
    <w:p w14:paraId="3FBF0FC5" w14:textId="1CCAB142" w:rsidR="00185B84" w:rsidRDefault="00185B84" w:rsidP="0018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от настоящего Договора Принципал обязан незамедлительно после направления уведомления Агенту произвести выплату причитающегося Агенту вознаграждения за действия, выполненные им до прекращения Договора, и возместить понесенные им до прекращения Договора расходы.</w:t>
      </w:r>
    </w:p>
    <w:p w14:paraId="26FEE8A6" w14:textId="11FCB5E2" w:rsidR="00185B84" w:rsidRDefault="00185B84" w:rsidP="0018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5B84">
        <w:rPr>
          <w:rFonts w:ascii="Times New Roman" w:hAnsi="Times New Roman" w:cs="Times New Roman"/>
        </w:rPr>
        <w:t xml:space="preserve">Агент, отказавшийся от настоящего Договора, сохраняет право на вознаграждение </w:t>
      </w:r>
      <w:r>
        <w:rPr>
          <w:rFonts w:ascii="Times New Roman" w:hAnsi="Times New Roman" w:cs="Times New Roman"/>
        </w:rPr>
        <w:t xml:space="preserve">и компенсацию расходов </w:t>
      </w:r>
      <w:r w:rsidRPr="00185B84">
        <w:rPr>
          <w:rFonts w:ascii="Times New Roman" w:hAnsi="Times New Roman" w:cs="Times New Roman"/>
        </w:rPr>
        <w:t>за действия, выполненные им до прекращения Договора.</w:t>
      </w:r>
    </w:p>
    <w:p w14:paraId="4F760917" w14:textId="77777777" w:rsidR="00FD2C98" w:rsidRDefault="00FD2C98" w:rsidP="00572C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87043" w14:textId="5DF9B3DD" w:rsidR="00572CA1" w:rsidRPr="00572CA1" w:rsidRDefault="00572CA1" w:rsidP="0057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185B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572CA1">
        <w:rPr>
          <w:rFonts w:ascii="Times New Roman" w:hAnsi="Times New Roman" w:cs="Times New Roman"/>
        </w:rPr>
        <w:t xml:space="preserve"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за исключением случаев, прямо предусмотренных Договором. </w:t>
      </w:r>
    </w:p>
    <w:p w14:paraId="6814AB5E" w14:textId="4714498F" w:rsidR="00572CA1" w:rsidRPr="00572CA1" w:rsidRDefault="00572CA1" w:rsidP="0057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85B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572CA1">
        <w:rPr>
          <w:rFonts w:ascii="Times New Roman" w:hAnsi="Times New Roman" w:cs="Times New Roman"/>
        </w:rPr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 </w:t>
      </w:r>
    </w:p>
    <w:p w14:paraId="7BFF1953" w14:textId="1A498076" w:rsidR="00572CA1" w:rsidRPr="00572CA1" w:rsidRDefault="00572CA1" w:rsidP="00572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CA1">
        <w:rPr>
          <w:rFonts w:ascii="Times New Roman" w:hAnsi="Times New Roman" w:cs="Times New Roman"/>
        </w:rPr>
        <w:t>Размер убытков, подлежащих возмещению в рамках настоящего Договора</w:t>
      </w:r>
      <w:r w:rsidR="00FD2C98">
        <w:rPr>
          <w:rFonts w:ascii="Times New Roman" w:hAnsi="Times New Roman" w:cs="Times New Roman"/>
        </w:rPr>
        <w:t>,</w:t>
      </w:r>
      <w:r w:rsidRPr="00572CA1">
        <w:rPr>
          <w:rFonts w:ascii="Times New Roman" w:hAnsi="Times New Roman" w:cs="Times New Roman"/>
        </w:rPr>
        <w:t xml:space="preserve"> ограничен и не может превышать </w:t>
      </w:r>
      <w:r>
        <w:rPr>
          <w:rFonts w:ascii="Times New Roman" w:hAnsi="Times New Roman" w:cs="Times New Roman"/>
        </w:rPr>
        <w:t>20</w:t>
      </w:r>
      <w:r w:rsidRPr="00572CA1">
        <w:rPr>
          <w:rFonts w:ascii="Times New Roman" w:hAnsi="Times New Roman" w:cs="Times New Roman"/>
        </w:rPr>
        <w:t xml:space="preserve">% от </w:t>
      </w:r>
      <w:r>
        <w:rPr>
          <w:rFonts w:ascii="Times New Roman" w:hAnsi="Times New Roman" w:cs="Times New Roman"/>
        </w:rPr>
        <w:t>размера вознаграждения Агента, причитающегося по конкретной спецификации.</w:t>
      </w:r>
    </w:p>
    <w:p w14:paraId="047B7FBD" w14:textId="77777777" w:rsidR="00572CA1" w:rsidRPr="00572CA1" w:rsidRDefault="00572CA1" w:rsidP="00572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CA1">
        <w:rPr>
          <w:rFonts w:ascii="Times New Roman" w:hAnsi="Times New Roman" w:cs="Times New Roman"/>
        </w:rPr>
        <w:t xml:space="preserve">Возмещению подлежат только реальные понесенные убытки, упущенная выгода не возмещается. </w:t>
      </w:r>
    </w:p>
    <w:p w14:paraId="10E02F6F" w14:textId="4F625761" w:rsidR="00572CA1" w:rsidRPr="00572CA1" w:rsidRDefault="00572CA1" w:rsidP="0057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85B8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572CA1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силы.</w:t>
      </w:r>
    </w:p>
    <w:p w14:paraId="27D032BF" w14:textId="54AD51CF" w:rsidR="00036749" w:rsidRPr="00036749" w:rsidRDefault="00036749" w:rsidP="00036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85B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036749">
        <w:rPr>
          <w:rFonts w:ascii="Times New Roman" w:hAnsi="Times New Roman" w:cs="Times New Roman"/>
        </w:rPr>
        <w:t xml:space="preserve">В целях обеспечения взаимодействия Стороны вправе назначить ответственных лиц. Если иное прямо не предусмотрено, ответственные лица вправе осуществлять полный перечень полномочий по </w:t>
      </w:r>
      <w:r w:rsidR="00FD2C98">
        <w:rPr>
          <w:rFonts w:ascii="Times New Roman" w:hAnsi="Times New Roman" w:cs="Times New Roman"/>
        </w:rPr>
        <w:t>исполнению</w:t>
      </w:r>
      <w:r w:rsidRPr="00036749">
        <w:rPr>
          <w:rFonts w:ascii="Times New Roman" w:hAnsi="Times New Roman" w:cs="Times New Roman"/>
        </w:rPr>
        <w:t xml:space="preserve"> настоящего Соглашения, в том числе с правом подачи поручений, подписания всех документов</w:t>
      </w:r>
      <w:r>
        <w:rPr>
          <w:rFonts w:ascii="Times New Roman" w:hAnsi="Times New Roman" w:cs="Times New Roman"/>
        </w:rPr>
        <w:t>, в т.ч. финансовых</w:t>
      </w:r>
      <w:r w:rsidRPr="000367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</w:t>
      </w:r>
      <w:r w:rsidRPr="00036749">
        <w:rPr>
          <w:rFonts w:ascii="Times New Roman" w:hAnsi="Times New Roman" w:cs="Times New Roman"/>
        </w:rPr>
        <w:t>тчеты,</w:t>
      </w:r>
      <w:r>
        <w:rPr>
          <w:rFonts w:ascii="Times New Roman" w:hAnsi="Times New Roman" w:cs="Times New Roman"/>
        </w:rPr>
        <w:t xml:space="preserve"> акты, спецификации</w:t>
      </w:r>
      <w:r w:rsidRPr="00036749">
        <w:rPr>
          <w:rFonts w:ascii="Times New Roman" w:hAnsi="Times New Roman" w:cs="Times New Roman"/>
        </w:rPr>
        <w:t xml:space="preserve"> письма и т.п.) и совершения иных действий.</w:t>
      </w:r>
    </w:p>
    <w:p w14:paraId="79378B3F" w14:textId="18286178" w:rsidR="00036749" w:rsidRPr="00036749" w:rsidRDefault="00036749" w:rsidP="00036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85B8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Спецификации</w:t>
      </w:r>
      <w:r w:rsidRPr="00036749">
        <w:rPr>
          <w:rFonts w:ascii="Times New Roman" w:hAnsi="Times New Roman" w:cs="Times New Roman"/>
        </w:rPr>
        <w:t xml:space="preserve">, акты и отчеты </w:t>
      </w:r>
      <w:r>
        <w:rPr>
          <w:rFonts w:ascii="Times New Roman" w:hAnsi="Times New Roman" w:cs="Times New Roman"/>
        </w:rPr>
        <w:t>Агента</w:t>
      </w:r>
      <w:r w:rsidRPr="00036749">
        <w:rPr>
          <w:rFonts w:ascii="Times New Roman" w:hAnsi="Times New Roman" w:cs="Times New Roman"/>
        </w:rPr>
        <w:t>, и иные относимые документы направляются и заключаются путем обмена скан-копиями в формате PDF с использованием электронных почтовых ящиков, указанных в реквизитах Сторон или отдельно представленных. Данные документы имеют юридическую силу и могут быть использованы в качестве доказательства в суде. Стороны принимают на себя риски, связанные с таким видом корреспонденции.</w:t>
      </w:r>
    </w:p>
    <w:p w14:paraId="62E5E320" w14:textId="60300851" w:rsidR="00036749" w:rsidRPr="00036749" w:rsidRDefault="00036749" w:rsidP="00036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85B8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036749">
        <w:rPr>
          <w:rFonts w:ascii="Times New Roman" w:hAnsi="Times New Roman" w:cs="Times New Roman"/>
        </w:rPr>
        <w:t xml:space="preserve">По просьбе Стороны в ее адрес могут быть также направлены подписанные экземпляры документов на бумажном носителе, один из которых после подписания возвращается другой Стороне. </w:t>
      </w:r>
    </w:p>
    <w:p w14:paraId="4D383A97" w14:textId="6A08F0C9" w:rsidR="00036749" w:rsidRPr="00036749" w:rsidRDefault="00036749" w:rsidP="00036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85B8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036749">
        <w:rPr>
          <w:rFonts w:ascii="Times New Roman" w:hAnsi="Times New Roman" w:cs="Times New Roman"/>
        </w:rPr>
        <w:t xml:space="preserve">Споры Сторон, связанные с исполнением настоящего </w:t>
      </w:r>
      <w:r>
        <w:rPr>
          <w:rFonts w:ascii="Times New Roman" w:hAnsi="Times New Roman" w:cs="Times New Roman"/>
        </w:rPr>
        <w:t>Договора</w:t>
      </w:r>
      <w:r w:rsidRPr="00036749">
        <w:rPr>
          <w:rFonts w:ascii="Times New Roman" w:hAnsi="Times New Roman" w:cs="Times New Roman"/>
        </w:rPr>
        <w:t xml:space="preserve">, урегулируются в претензионном порядке. Полученная от другой стороны претензия должна быть рассмотрена в 10-дневный срок. Если претензионный порядок не позволяет разрешить спор, он разрешается в порядке, предусмотренном законодательством РФ в суде по месту нахождения </w:t>
      </w:r>
      <w:r>
        <w:rPr>
          <w:rFonts w:ascii="Times New Roman" w:hAnsi="Times New Roman" w:cs="Times New Roman"/>
        </w:rPr>
        <w:t>Агента</w:t>
      </w:r>
      <w:r w:rsidRPr="00036749">
        <w:rPr>
          <w:rFonts w:ascii="Times New Roman" w:hAnsi="Times New Roman" w:cs="Times New Roman"/>
        </w:rPr>
        <w:t>.</w:t>
      </w:r>
    </w:p>
    <w:p w14:paraId="23EDA80C" w14:textId="7AFE08A2" w:rsidR="00036749" w:rsidRPr="00036749" w:rsidRDefault="00036749" w:rsidP="00036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85B8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036749">
        <w:rPr>
          <w:rFonts w:ascii="Times New Roman" w:hAnsi="Times New Roman" w:cs="Times New Roman"/>
        </w:rPr>
        <w:t>Настоящ</w:t>
      </w:r>
      <w:r w:rsidR="00185B84">
        <w:rPr>
          <w:rFonts w:ascii="Times New Roman" w:hAnsi="Times New Roman" w:cs="Times New Roman"/>
        </w:rPr>
        <w:t xml:space="preserve">ий Договор может быть воспроизведен в любом количестве </w:t>
      </w:r>
      <w:r w:rsidR="002F01F0">
        <w:rPr>
          <w:rFonts w:ascii="Times New Roman" w:hAnsi="Times New Roman" w:cs="Times New Roman"/>
        </w:rPr>
        <w:t>экземпляров,</w:t>
      </w:r>
      <w:r w:rsidR="00185B84">
        <w:rPr>
          <w:rFonts w:ascii="Times New Roman" w:hAnsi="Times New Roman" w:cs="Times New Roman"/>
        </w:rPr>
        <w:t xml:space="preserve"> представляющих собой один и тот же документ. </w:t>
      </w:r>
    </w:p>
    <w:p w14:paraId="6F549638" w14:textId="77777777" w:rsidR="00036749" w:rsidRPr="00036749" w:rsidRDefault="00036749" w:rsidP="00036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3E116" w14:textId="3B6E23EE" w:rsidR="00036749" w:rsidRDefault="00036749" w:rsidP="000367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36749">
        <w:rPr>
          <w:rFonts w:ascii="Times New Roman" w:hAnsi="Times New Roman" w:cs="Times New Roman"/>
        </w:rPr>
        <w:t>ЗАВЕРЕНИЯ СТОРОН</w:t>
      </w:r>
    </w:p>
    <w:p w14:paraId="0B654618" w14:textId="77777777" w:rsidR="00036749" w:rsidRPr="00036749" w:rsidRDefault="00036749" w:rsidP="000367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AED917" w14:textId="035F84E8" w:rsidR="00036749" w:rsidRPr="00036749" w:rsidRDefault="00036749" w:rsidP="00036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036749">
        <w:rPr>
          <w:rFonts w:ascii="Times New Roman" w:hAnsi="Times New Roman" w:cs="Times New Roman"/>
        </w:rPr>
        <w:t>Стороны гарантируют, что:</w:t>
      </w:r>
    </w:p>
    <w:p w14:paraId="22CB27DD" w14:textId="66CB4B6C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t>вправе заключать и исполнять настоящий договор;</w:t>
      </w:r>
    </w:p>
    <w:p w14:paraId="66C52153" w14:textId="312F559B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t>заключение и/или исполнение Сторонами настоящего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Сторон, судебным решениям;</w:t>
      </w:r>
    </w:p>
    <w:p w14:paraId="339C5767" w14:textId="4DC2BC75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t>заключение и/или исполнение Сторонами настоящего договора не противоречит соглашениям, договоренностям Сторон с третьими лицами, не повлечет нарушения им каких-либо обязательства перед третьими лицами и не даст оснований третьему лицу предъявлять к Сторонам какие-либо требования в связи с таким нарушением;</w:t>
      </w:r>
    </w:p>
    <w:p w14:paraId="0FD1D3A0" w14:textId="104421EB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t>Сторонами получены все и любые разрешения, одобрения и согласования, необходимые им для заключения и/или исполнения настоящего договора (в том числе, в соответствии с действующим законодательством Российской Федерации или учредительными документами Сторон, включая одобрение сделки с заинтересованностью, одобрение крупной сделки);</w:t>
      </w:r>
    </w:p>
    <w:p w14:paraId="7FB0665B" w14:textId="7865E4C1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t>полномочия лиц на заключение настоящего договора не ограничены учредительными документами, локальными нормативно-правовыми актами Сторон или иными регулирующими их деятельность документами и при заключении настоящего договора такое лицо не вышло за пределы своих полномочий;</w:t>
      </w:r>
    </w:p>
    <w:p w14:paraId="2D53AAF8" w14:textId="206857C0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t>в отношении Сторон не возбуждено производство по делу о банкротстве и не введена ни одна из процедур, применяемых в деле о банкротстве;</w:t>
      </w:r>
    </w:p>
    <w:p w14:paraId="7DD2B3F2" w14:textId="0851780F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t>отсутствуют какие-либо иные обстоятельства ограничивающие, запрещающие или делающие невозможным для Сторон заключение настоящего договора и исполнение обязательств по нему;</w:t>
      </w:r>
    </w:p>
    <w:p w14:paraId="174E5289" w14:textId="1993048E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lastRenderedPageBreak/>
        <w:t xml:space="preserve">что с момента начала переговоров о заключении настоящего </w:t>
      </w:r>
      <w:r>
        <w:rPr>
          <w:rFonts w:ascii="Times New Roman" w:hAnsi="Times New Roman" w:cs="Times New Roman"/>
        </w:rPr>
        <w:t>Договора</w:t>
      </w:r>
      <w:r w:rsidRPr="00036749">
        <w:rPr>
          <w:rFonts w:ascii="Times New Roman" w:hAnsi="Times New Roman" w:cs="Times New Roman"/>
        </w:rPr>
        <w:t xml:space="preserve"> ни сама</w:t>
      </w:r>
      <w:r>
        <w:rPr>
          <w:rFonts w:ascii="Times New Roman" w:hAnsi="Times New Roman" w:cs="Times New Roman"/>
        </w:rPr>
        <w:t xml:space="preserve"> Сторона</w:t>
      </w:r>
      <w:r w:rsidRPr="00036749">
        <w:rPr>
          <w:rFonts w:ascii="Times New Roman" w:hAnsi="Times New Roman" w:cs="Times New Roman"/>
        </w:rPr>
        <w:t xml:space="preserve">, ни члены ее органов управления,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 с </w:t>
      </w:r>
      <w:r>
        <w:rPr>
          <w:rFonts w:ascii="Times New Roman" w:hAnsi="Times New Roman" w:cs="Times New Roman"/>
        </w:rPr>
        <w:t>Договором</w:t>
      </w:r>
      <w:r w:rsidRPr="00036749">
        <w:rPr>
          <w:rFonts w:ascii="Times New Roman" w:hAnsi="Times New Roman" w:cs="Times New Roman"/>
        </w:rPr>
        <w:t>, а также что ею были приняты разумные меры для недопущения подобных действий со стороны субподрядчиков, агентов и иных третьих лиц, находящихся под её контролем или определяющим влиянием;</w:t>
      </w:r>
    </w:p>
    <w:p w14:paraId="32C122EB" w14:textId="1CD1E190" w:rsidR="00036749" w:rsidRPr="00036749" w:rsidRDefault="00036749" w:rsidP="00036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749">
        <w:rPr>
          <w:rFonts w:ascii="Times New Roman" w:hAnsi="Times New Roman" w:cs="Times New Roman"/>
        </w:rPr>
        <w:t xml:space="preserve">вся информация и документы, предоставленные Сторонами в связи с заключением настоящего договора, являются достоверными. </w:t>
      </w:r>
    </w:p>
    <w:p w14:paraId="5BAD780D" w14:textId="77777777" w:rsidR="00036749" w:rsidRDefault="00036749" w:rsidP="00036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036749">
        <w:rPr>
          <w:rFonts w:ascii="Times New Roman" w:hAnsi="Times New Roman" w:cs="Times New Roman"/>
        </w:rPr>
        <w:t>Стороны уведомлены и признают, что при заключении настоящего договора Стороны полагались на указанные выше заверения и что их достоверность имеет существенное значение для Сторон.</w:t>
      </w:r>
    </w:p>
    <w:p w14:paraId="7D8A80EC" w14:textId="4580CCB4" w:rsidR="00572CA1" w:rsidRDefault="00572CA1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06356" w14:textId="77777777" w:rsidR="00615A07" w:rsidRPr="00A35384" w:rsidRDefault="00A75748" w:rsidP="00B855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406">
        <w:rPr>
          <w:rFonts w:ascii="Times New Roman" w:hAnsi="Times New Roman" w:cs="Times New Roman"/>
        </w:rPr>
        <w:t>6</w:t>
      </w:r>
      <w:r w:rsidR="00615A07" w:rsidRPr="00A35384">
        <w:rPr>
          <w:rFonts w:ascii="Times New Roman" w:hAnsi="Times New Roman" w:cs="Times New Roman"/>
        </w:rPr>
        <w:t>. АДР</w:t>
      </w:r>
      <w:r w:rsidRPr="00A35384">
        <w:rPr>
          <w:rFonts w:ascii="Times New Roman" w:hAnsi="Times New Roman" w:cs="Times New Roman"/>
        </w:rPr>
        <w:t>ЕСА, БАНКОВСКИЕ РЕКВИЗИТЫ И ПОДПИ</w:t>
      </w:r>
      <w:r w:rsidR="00615A07" w:rsidRPr="00A35384">
        <w:rPr>
          <w:rFonts w:ascii="Times New Roman" w:hAnsi="Times New Roman" w:cs="Times New Roman"/>
        </w:rPr>
        <w:t>СИ СТОРОН</w:t>
      </w:r>
    </w:p>
    <w:p w14:paraId="139F857B" w14:textId="77777777" w:rsidR="007D0113" w:rsidRPr="00A35384" w:rsidRDefault="007D0113" w:rsidP="00B855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E4B4AC" w14:textId="1234BE44" w:rsidR="00615A07" w:rsidRPr="00A35384" w:rsidRDefault="00615A07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A35384" w:rsidRPr="00A35384" w14:paraId="0FB1095E" w14:textId="77777777" w:rsidTr="00B51D56">
        <w:tc>
          <w:tcPr>
            <w:tcW w:w="5030" w:type="dxa"/>
          </w:tcPr>
          <w:p w14:paraId="561C962F" w14:textId="5E8B1CF4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ПРИНЦИПАЛ</w:t>
            </w:r>
          </w:p>
          <w:p w14:paraId="21BA6922" w14:textId="748EACF1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384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 «</w:t>
            </w:r>
            <w:r w:rsidR="008E3222">
              <w:rPr>
                <w:rFonts w:ascii="Times New Roman" w:hAnsi="Times New Roman" w:cs="Times New Roman"/>
                <w:b/>
                <w:szCs w:val="24"/>
              </w:rPr>
              <w:t>ПРОШАР</w:t>
            </w:r>
            <w:r w:rsidRPr="00A35384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5030" w:type="dxa"/>
          </w:tcPr>
          <w:p w14:paraId="076011F3" w14:textId="30753BDF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АГЕНТ</w:t>
            </w:r>
          </w:p>
          <w:p w14:paraId="0B9D4D87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384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 «</w:t>
            </w:r>
            <w:proofErr w:type="spellStart"/>
            <w:r w:rsidRPr="00A35384">
              <w:rPr>
                <w:rFonts w:ascii="Times New Roman" w:hAnsi="Times New Roman" w:cs="Times New Roman"/>
                <w:b/>
                <w:szCs w:val="24"/>
              </w:rPr>
              <w:t>Рашн</w:t>
            </w:r>
            <w:proofErr w:type="spellEnd"/>
            <w:r w:rsidRPr="00A3538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5384">
              <w:rPr>
                <w:rFonts w:ascii="Times New Roman" w:hAnsi="Times New Roman" w:cs="Times New Roman"/>
                <w:b/>
                <w:szCs w:val="24"/>
              </w:rPr>
              <w:t>Эссет</w:t>
            </w:r>
            <w:proofErr w:type="spellEnd"/>
            <w:r w:rsidRPr="00A35384">
              <w:rPr>
                <w:rFonts w:ascii="Times New Roman" w:hAnsi="Times New Roman" w:cs="Times New Roman"/>
                <w:b/>
                <w:szCs w:val="24"/>
              </w:rPr>
              <w:t xml:space="preserve"> Менеджмент»</w:t>
            </w:r>
          </w:p>
          <w:p w14:paraId="2CB3FB00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5384" w:rsidRPr="00A35384" w14:paraId="2C89AA30" w14:textId="77777777" w:rsidTr="00B51D56">
        <w:tc>
          <w:tcPr>
            <w:tcW w:w="5030" w:type="dxa"/>
          </w:tcPr>
          <w:p w14:paraId="349EC51F" w14:textId="151D076A" w:rsidR="00CE7F7D" w:rsidRPr="00CE7F7D" w:rsidRDefault="00CE7F7D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7F7D">
              <w:rPr>
                <w:rFonts w:ascii="Times New Roman" w:hAnsi="Times New Roman" w:cs="Times New Roman"/>
                <w:szCs w:val="24"/>
              </w:rPr>
              <w:t xml:space="preserve">127521, </w:t>
            </w:r>
            <w:r>
              <w:rPr>
                <w:rFonts w:ascii="Times New Roman" w:hAnsi="Times New Roman" w:cs="Times New Roman"/>
                <w:szCs w:val="24"/>
              </w:rPr>
              <w:t xml:space="preserve">г. </w:t>
            </w:r>
            <w:r w:rsidRPr="00CE7F7D">
              <w:rPr>
                <w:rFonts w:ascii="Times New Roman" w:hAnsi="Times New Roman" w:cs="Times New Roman"/>
                <w:szCs w:val="24"/>
              </w:rPr>
              <w:t xml:space="preserve">Москва, Анненский проезд, домовладение № 7, строение 1, </w:t>
            </w:r>
            <w:r w:rsidR="00A35384" w:rsidRPr="00A35384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8E3222" w:rsidRPr="008E3222">
              <w:rPr>
                <w:rFonts w:ascii="Times New Roman" w:hAnsi="Times New Roman" w:cs="Times New Roman"/>
                <w:szCs w:val="24"/>
              </w:rPr>
              <w:t>1117746489805</w:t>
            </w:r>
            <w:r w:rsidR="00A35384" w:rsidRPr="00A35384">
              <w:rPr>
                <w:rFonts w:ascii="Times New Roman" w:hAnsi="Times New Roman" w:cs="Times New Roman"/>
                <w:szCs w:val="24"/>
              </w:rPr>
              <w:t xml:space="preserve">, ИНН </w:t>
            </w:r>
            <w:r w:rsidR="008E3222" w:rsidRPr="008E3222">
              <w:rPr>
                <w:rFonts w:ascii="Times New Roman" w:hAnsi="Times New Roman" w:cs="Times New Roman"/>
                <w:szCs w:val="24"/>
              </w:rPr>
              <w:t>7704785157</w:t>
            </w:r>
            <w:r w:rsidR="00A35384" w:rsidRPr="00CE7F7D">
              <w:rPr>
                <w:rFonts w:ascii="Times New Roman" w:hAnsi="Times New Roman" w:cs="Times New Roman"/>
                <w:szCs w:val="24"/>
              </w:rPr>
              <w:t xml:space="preserve">, КПП </w:t>
            </w:r>
            <w:r w:rsidR="008E3222" w:rsidRPr="008E3222">
              <w:rPr>
                <w:rFonts w:ascii="Times New Roman" w:hAnsi="Times New Roman" w:cs="Times New Roman"/>
                <w:szCs w:val="24"/>
              </w:rPr>
              <w:t>771501001</w:t>
            </w:r>
            <w:r w:rsidRPr="00CE7F7D">
              <w:rPr>
                <w:rFonts w:ascii="Times New Roman" w:hAnsi="Times New Roman" w:cs="Times New Roman"/>
                <w:szCs w:val="24"/>
              </w:rPr>
              <w:t>,</w:t>
            </w:r>
          </w:p>
          <w:p w14:paraId="2AB11DEB" w14:textId="591A3730" w:rsidR="00A35384" w:rsidRDefault="00A35384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7F7D">
              <w:rPr>
                <w:rFonts w:ascii="Times New Roman" w:hAnsi="Times New Roman" w:cs="Times New Roman"/>
                <w:szCs w:val="24"/>
              </w:rPr>
              <w:t>Расчетный счет</w:t>
            </w:r>
            <w:r w:rsidR="00CE7F7D" w:rsidRPr="00CE7F7D">
              <w:rPr>
                <w:rFonts w:ascii="Times New Roman" w:hAnsi="Times New Roman" w:cs="Times New Roman"/>
                <w:szCs w:val="24"/>
              </w:rPr>
              <w:t xml:space="preserve"> №</w:t>
            </w:r>
            <w:r w:rsidR="00CE7F7D" w:rsidRPr="00CE7F7D">
              <w:t xml:space="preserve"> </w:t>
            </w:r>
            <w:r w:rsidR="00CE7F7D" w:rsidRPr="00CE7F7D">
              <w:rPr>
                <w:rFonts w:ascii="Times New Roman" w:hAnsi="Times New Roman" w:cs="Times New Roman"/>
                <w:szCs w:val="24"/>
              </w:rPr>
              <w:t>407</w:t>
            </w:r>
            <w:r w:rsidR="00CE7F7D">
              <w:rPr>
                <w:rFonts w:ascii="Times New Roman" w:hAnsi="Times New Roman" w:cs="Times New Roman"/>
                <w:szCs w:val="24"/>
              </w:rPr>
              <w:t> </w:t>
            </w:r>
            <w:r w:rsidR="00CE7F7D" w:rsidRPr="00CE7F7D">
              <w:rPr>
                <w:rFonts w:ascii="Times New Roman" w:hAnsi="Times New Roman" w:cs="Times New Roman"/>
                <w:szCs w:val="24"/>
              </w:rPr>
              <w:t>028</w:t>
            </w:r>
            <w:r w:rsidR="00CE7F7D">
              <w:rPr>
                <w:rFonts w:ascii="Times New Roman" w:hAnsi="Times New Roman" w:cs="Times New Roman"/>
                <w:szCs w:val="24"/>
              </w:rPr>
              <w:t> </w:t>
            </w:r>
            <w:r w:rsidR="008E3222">
              <w:rPr>
                <w:rFonts w:ascii="Times New Roman" w:hAnsi="Times New Roman" w:cs="Times New Roman"/>
                <w:szCs w:val="24"/>
              </w:rPr>
              <w:t xml:space="preserve"> 053 818 000 3849</w:t>
            </w:r>
            <w:r w:rsidR="00CE7F7D" w:rsidRPr="00CE7F7D">
              <w:rPr>
                <w:rFonts w:ascii="Times New Roman" w:hAnsi="Times New Roman" w:cs="Times New Roman"/>
                <w:szCs w:val="24"/>
              </w:rPr>
              <w:t xml:space="preserve"> в ПАО СБЕРБАНК, БИК 044525225</w:t>
            </w:r>
            <w:r w:rsidR="00CE7F7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E7F7D" w:rsidRPr="00A35384">
              <w:rPr>
                <w:rFonts w:ascii="Times New Roman" w:hAnsi="Times New Roman" w:cs="Times New Roman"/>
                <w:szCs w:val="24"/>
              </w:rPr>
              <w:t>корреспондентский счет</w:t>
            </w:r>
            <w:r w:rsidR="00CE7F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7F7D" w:rsidRPr="00CE7F7D">
              <w:rPr>
                <w:rFonts w:ascii="Times New Roman" w:hAnsi="Times New Roman" w:cs="Times New Roman"/>
                <w:szCs w:val="24"/>
              </w:rPr>
              <w:t>30101810400000000225</w:t>
            </w:r>
          </w:p>
          <w:p w14:paraId="2B467A23" w14:textId="182E22A3" w:rsidR="00D91592" w:rsidRPr="00A94356" w:rsidRDefault="00D91592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petr</w:t>
            </w:r>
            <w:proofErr w:type="spellEnd"/>
            <w:r w:rsidRPr="00A94356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podkopov</w:t>
            </w:r>
            <w:proofErr w:type="spellEnd"/>
            <w:r w:rsidRPr="00A9435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  <w:p w14:paraId="7AACDC64" w14:textId="77777777" w:rsidR="00A35384" w:rsidRPr="00A35384" w:rsidRDefault="00A35384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48FD652" w14:textId="77777777" w:rsidR="00A35384" w:rsidRPr="00A35384" w:rsidRDefault="00A35384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D1DFA81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14:paraId="72200439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 xml:space="preserve">Генеральный директор </w:t>
            </w:r>
          </w:p>
          <w:p w14:paraId="514EE4FC" w14:textId="51DDB21E" w:rsidR="00A35384" w:rsidRPr="00A35384" w:rsidRDefault="00CE7F7D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Подкопов П.А.</w:t>
            </w:r>
            <w:r w:rsidR="00A35384" w:rsidRPr="00A353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AB36F23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0" w:type="dxa"/>
          </w:tcPr>
          <w:p w14:paraId="30BB7885" w14:textId="6A6CDFFD" w:rsidR="00A35384" w:rsidRPr="00A35384" w:rsidRDefault="00A35384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 xml:space="preserve">125373, </w:t>
            </w:r>
            <w:r w:rsidR="00CE7F7D">
              <w:rPr>
                <w:rFonts w:ascii="Times New Roman" w:hAnsi="Times New Roman" w:cs="Times New Roman"/>
                <w:szCs w:val="24"/>
              </w:rPr>
              <w:t>г. М</w:t>
            </w:r>
            <w:r w:rsidR="00CE7F7D" w:rsidRPr="00A35384">
              <w:rPr>
                <w:rFonts w:ascii="Times New Roman" w:hAnsi="Times New Roman" w:cs="Times New Roman"/>
                <w:szCs w:val="24"/>
              </w:rPr>
              <w:t xml:space="preserve">осква, </w:t>
            </w:r>
            <w:r w:rsidR="00CE7F7D">
              <w:rPr>
                <w:rFonts w:ascii="Times New Roman" w:hAnsi="Times New Roman" w:cs="Times New Roman"/>
                <w:szCs w:val="24"/>
              </w:rPr>
              <w:t>ул.</w:t>
            </w:r>
            <w:r w:rsidR="00CE7F7D" w:rsidRPr="00A353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7F7D">
              <w:rPr>
                <w:rFonts w:ascii="Times New Roman" w:hAnsi="Times New Roman" w:cs="Times New Roman"/>
                <w:szCs w:val="24"/>
              </w:rPr>
              <w:t>Ш</w:t>
            </w:r>
            <w:r w:rsidR="00CE7F7D" w:rsidRPr="00A35384">
              <w:rPr>
                <w:rFonts w:ascii="Times New Roman" w:hAnsi="Times New Roman" w:cs="Times New Roman"/>
                <w:szCs w:val="24"/>
              </w:rPr>
              <w:t xml:space="preserve">оссейная, дом 1/2, строен 4, этаж 2 </w:t>
            </w:r>
            <w:proofErr w:type="spellStart"/>
            <w:r w:rsidR="00CE7F7D" w:rsidRPr="00A35384">
              <w:rPr>
                <w:rFonts w:ascii="Times New Roman" w:hAnsi="Times New Roman" w:cs="Times New Roman"/>
                <w:szCs w:val="24"/>
              </w:rPr>
              <w:t>пом</w:t>
            </w:r>
            <w:proofErr w:type="spellEnd"/>
            <w:r w:rsidR="00CE7F7D" w:rsidRPr="00A35384">
              <w:rPr>
                <w:rFonts w:ascii="Times New Roman" w:hAnsi="Times New Roman" w:cs="Times New Roman"/>
                <w:szCs w:val="24"/>
              </w:rPr>
              <w:t xml:space="preserve"> VII ком 15, </w:t>
            </w:r>
            <w:r w:rsidRPr="00A35384">
              <w:rPr>
                <w:rFonts w:ascii="Times New Roman" w:hAnsi="Times New Roman" w:cs="Times New Roman"/>
                <w:szCs w:val="24"/>
              </w:rPr>
              <w:t>ОГРН: 1207700134850, ИНН: 9723099478, КПП 772301001</w:t>
            </w:r>
          </w:p>
          <w:p w14:paraId="230B41E3" w14:textId="3CF37CA4" w:rsidR="00A35384" w:rsidRDefault="00A35384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>Расчетный счет №407</w:t>
            </w:r>
            <w:r w:rsidR="00CE7F7D">
              <w:rPr>
                <w:rFonts w:ascii="Times New Roman" w:hAnsi="Times New Roman" w:cs="Times New Roman"/>
                <w:szCs w:val="24"/>
              </w:rPr>
              <w:t> </w:t>
            </w:r>
            <w:r w:rsidRPr="00A35384">
              <w:rPr>
                <w:rFonts w:ascii="Times New Roman" w:hAnsi="Times New Roman" w:cs="Times New Roman"/>
                <w:szCs w:val="24"/>
              </w:rPr>
              <w:t>018</w:t>
            </w:r>
            <w:r w:rsidR="00CE7F7D">
              <w:rPr>
                <w:rFonts w:ascii="Times New Roman" w:hAnsi="Times New Roman" w:cs="Times New Roman"/>
                <w:szCs w:val="24"/>
              </w:rPr>
              <w:t> </w:t>
            </w:r>
            <w:r w:rsidRPr="00A35384">
              <w:rPr>
                <w:rFonts w:ascii="Times New Roman" w:hAnsi="Times New Roman" w:cs="Times New Roman"/>
                <w:szCs w:val="24"/>
              </w:rPr>
              <w:t>108</w:t>
            </w:r>
            <w:r w:rsidR="00CE7F7D">
              <w:rPr>
                <w:rFonts w:ascii="Times New Roman" w:hAnsi="Times New Roman" w:cs="Times New Roman"/>
                <w:szCs w:val="24"/>
              </w:rPr>
              <w:t> </w:t>
            </w:r>
            <w:r w:rsidRPr="00A35384">
              <w:rPr>
                <w:rFonts w:ascii="Times New Roman" w:hAnsi="Times New Roman" w:cs="Times New Roman"/>
                <w:szCs w:val="24"/>
              </w:rPr>
              <w:t>025</w:t>
            </w:r>
            <w:r w:rsidR="00CE7F7D">
              <w:rPr>
                <w:rFonts w:ascii="Times New Roman" w:hAnsi="Times New Roman" w:cs="Times New Roman"/>
                <w:szCs w:val="24"/>
              </w:rPr>
              <w:t> </w:t>
            </w:r>
            <w:r w:rsidRPr="00A35384">
              <w:rPr>
                <w:rFonts w:ascii="Times New Roman" w:hAnsi="Times New Roman" w:cs="Times New Roman"/>
                <w:szCs w:val="24"/>
              </w:rPr>
              <w:t>000</w:t>
            </w:r>
            <w:r w:rsidR="00CE7F7D">
              <w:rPr>
                <w:rFonts w:ascii="Times New Roman" w:hAnsi="Times New Roman" w:cs="Times New Roman"/>
                <w:szCs w:val="24"/>
              </w:rPr>
              <w:t> </w:t>
            </w:r>
            <w:r w:rsidRPr="00A35384">
              <w:rPr>
                <w:rFonts w:ascii="Times New Roman" w:hAnsi="Times New Roman" w:cs="Times New Roman"/>
                <w:szCs w:val="24"/>
              </w:rPr>
              <w:t>006</w:t>
            </w:r>
            <w:r w:rsidR="00CE7F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5384">
              <w:rPr>
                <w:rFonts w:ascii="Times New Roman" w:hAnsi="Times New Roman" w:cs="Times New Roman"/>
                <w:szCs w:val="24"/>
              </w:rPr>
              <w:t>14 в ТОЧКА ПАО Банка «ФК Открытие», БИК 044525999, корреспондентский счет №30101810845250000999</w:t>
            </w:r>
          </w:p>
          <w:p w14:paraId="6401669C" w14:textId="77777777" w:rsidR="00D91592" w:rsidRPr="00A35384" w:rsidRDefault="00D91592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1EB6474" w14:textId="6DD9D356" w:rsid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88D6FB2" w14:textId="77777777" w:rsidR="00CE7F7D" w:rsidRPr="00A35384" w:rsidRDefault="00CE7F7D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E797874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14:paraId="550ECA77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>Управляющий директор</w:t>
            </w:r>
          </w:p>
          <w:p w14:paraId="337A1D49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35384">
              <w:rPr>
                <w:rFonts w:ascii="Times New Roman" w:hAnsi="Times New Roman" w:cs="Times New Roman"/>
                <w:szCs w:val="24"/>
              </w:rPr>
              <w:t>Хухарева</w:t>
            </w:r>
            <w:proofErr w:type="spellEnd"/>
            <w:r w:rsidRPr="00A35384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14:paraId="6EC23C21" w14:textId="77777777" w:rsidR="00A35384" w:rsidRPr="00A35384" w:rsidRDefault="00A35384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73EB75" w14:textId="0F9311AC" w:rsidR="00305E21" w:rsidRDefault="00305E21" w:rsidP="00B855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9A9E3" w14:textId="77777777" w:rsidR="00305E21" w:rsidRDefault="0030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8063C2" w14:textId="61470C3B" w:rsidR="00305E21" w:rsidRDefault="00305E21" w:rsidP="00E61D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7DAD1C54" w14:textId="3874F09D" w:rsidR="00305E21" w:rsidRDefault="00305E21" w:rsidP="00E61D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агентскому договору №</w:t>
      </w:r>
      <w:r w:rsidR="00E61DB5">
        <w:rPr>
          <w:rFonts w:ascii="Times New Roman" w:hAnsi="Times New Roman" w:cs="Times New Roman"/>
        </w:rPr>
        <w:t>24/07-1 от 24.07.2020 г.</w:t>
      </w:r>
    </w:p>
    <w:p w14:paraId="7F6D25E6" w14:textId="1953DCB2" w:rsidR="00E61DB5" w:rsidRDefault="00E61DB5" w:rsidP="00E61D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46611F" w14:textId="2642BFBE" w:rsidR="00E61DB5" w:rsidRPr="00E61DB5" w:rsidRDefault="00E61DB5" w:rsidP="00E61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1DB5">
        <w:rPr>
          <w:rFonts w:ascii="Times New Roman" w:hAnsi="Times New Roman" w:cs="Times New Roman"/>
          <w:b/>
          <w:bCs/>
        </w:rPr>
        <w:t>СПЕЦИФИКАЦИЯ НА РЕАЛИЗАЦИЮ ИМУЩЕСТВА</w:t>
      </w:r>
    </w:p>
    <w:p w14:paraId="69C2A5C0" w14:textId="6B5DACC2" w:rsidR="00E61DB5" w:rsidRDefault="00E61DB5" w:rsidP="00E61DB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479" w:type="dxa"/>
        <w:tblInd w:w="-986" w:type="dxa"/>
        <w:tblLook w:val="04A0" w:firstRow="1" w:lastRow="0" w:firstColumn="1" w:lastColumn="0" w:noHBand="0" w:noVBand="1"/>
      </w:tblPr>
      <w:tblGrid>
        <w:gridCol w:w="628"/>
        <w:gridCol w:w="4154"/>
        <w:gridCol w:w="550"/>
        <w:gridCol w:w="1246"/>
        <w:gridCol w:w="1693"/>
        <w:gridCol w:w="2208"/>
      </w:tblGrid>
      <w:tr w:rsidR="008B2EF8" w14:paraId="6DF5F4EE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182206C3" w14:textId="783E27BC" w:rsidR="008B2EF8" w:rsidRDefault="008B2EF8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торгов</w:t>
            </w:r>
          </w:p>
        </w:tc>
        <w:tc>
          <w:tcPr>
            <w:tcW w:w="5147" w:type="dxa"/>
            <w:gridSpan w:val="3"/>
            <w:vAlign w:val="center"/>
          </w:tcPr>
          <w:p w14:paraId="552B01EE" w14:textId="42DA0D84" w:rsidR="008B2EF8" w:rsidRPr="008B2EF8" w:rsidRDefault="008B2EF8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EF8">
              <w:rPr>
                <w:rFonts w:ascii="Times New Roman" w:hAnsi="Times New Roman" w:cs="Times New Roman"/>
                <w:sz w:val="20"/>
                <w:szCs w:val="20"/>
              </w:rPr>
              <w:t>Электронные</w:t>
            </w:r>
          </w:p>
        </w:tc>
      </w:tr>
      <w:tr w:rsidR="001A3D92" w14:paraId="1FF72F1E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422DD15C" w14:textId="01CF42F7" w:rsidR="001A3D92" w:rsidRDefault="001A3D92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Электронная торговая площадка (ЭТП)</w:t>
            </w:r>
          </w:p>
        </w:tc>
        <w:tc>
          <w:tcPr>
            <w:tcW w:w="5147" w:type="dxa"/>
            <w:gridSpan w:val="3"/>
            <w:vAlign w:val="center"/>
          </w:tcPr>
          <w:p w14:paraId="72C58E76" w14:textId="05B12323" w:rsidR="001A3D92" w:rsidRPr="008B2EF8" w:rsidRDefault="001A3D92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ЭТП АО «</w:t>
            </w:r>
            <w:r w:rsidRPr="001A3D92">
              <w:rPr>
                <w:rFonts w:ascii="Times New Roman" w:hAnsi="Times New Roman" w:cs="Times New Roman"/>
                <w:sz w:val="20"/>
                <w:szCs w:val="20"/>
              </w:rPr>
              <w:t>Новые информационные сервисы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A3D92">
              <w:rPr>
                <w:rFonts w:ascii="Times New Roman" w:hAnsi="Times New Roman" w:cs="Times New Roman"/>
                <w:sz w:val="20"/>
                <w:szCs w:val="20"/>
              </w:rPr>
              <w:t>(trade.nistp.ru)</w:t>
            </w:r>
          </w:p>
        </w:tc>
      </w:tr>
      <w:tr w:rsidR="001A3D92" w14:paraId="02F123FC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2DF1F899" w14:textId="7CB25C88" w:rsidR="001A3D92" w:rsidRDefault="001A3D92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проведения торгов</w:t>
            </w:r>
          </w:p>
        </w:tc>
        <w:tc>
          <w:tcPr>
            <w:tcW w:w="5147" w:type="dxa"/>
            <w:gridSpan w:val="3"/>
            <w:vAlign w:val="center"/>
          </w:tcPr>
          <w:p w14:paraId="36DACCD7" w14:textId="0769641D" w:rsidR="001A3D92" w:rsidRDefault="001A3D92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A3D9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регламентом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ЭТП «АО «НИС»</w:t>
            </w:r>
          </w:p>
        </w:tc>
      </w:tr>
      <w:tr w:rsidR="008B2EF8" w14:paraId="54D2BE27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03D151F7" w14:textId="03874393" w:rsidR="008B2EF8" w:rsidRDefault="008B2EF8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торгов</w:t>
            </w:r>
          </w:p>
        </w:tc>
        <w:tc>
          <w:tcPr>
            <w:tcW w:w="5147" w:type="dxa"/>
            <w:gridSpan w:val="3"/>
            <w:vAlign w:val="center"/>
          </w:tcPr>
          <w:p w14:paraId="104226AF" w14:textId="0460EC1A" w:rsidR="008B2EF8" w:rsidRPr="00D91592" w:rsidRDefault="008B2EF8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92">
              <w:rPr>
                <w:rFonts w:ascii="Times New Roman" w:hAnsi="Times New Roman" w:cs="Times New Roman"/>
                <w:sz w:val="20"/>
                <w:szCs w:val="20"/>
              </w:rPr>
              <w:t>Аукцион на понижение и повышение цены</w:t>
            </w:r>
          </w:p>
        </w:tc>
      </w:tr>
      <w:tr w:rsidR="0020193D" w14:paraId="1089E970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514AE8F5" w14:textId="1616018D" w:rsidR="0020193D" w:rsidRDefault="0020193D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и критерии определения победителей торгов</w:t>
            </w:r>
          </w:p>
        </w:tc>
        <w:tc>
          <w:tcPr>
            <w:tcW w:w="5147" w:type="dxa"/>
            <w:gridSpan w:val="3"/>
            <w:vAlign w:val="center"/>
          </w:tcPr>
          <w:p w14:paraId="41D7D818" w14:textId="783C3E2D" w:rsidR="0020193D" w:rsidRPr="00D91592" w:rsidRDefault="0020193D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3D">
              <w:rPr>
                <w:rFonts w:ascii="Times New Roman" w:hAnsi="Times New Roman" w:cs="Times New Roman"/>
                <w:sz w:val="20"/>
                <w:szCs w:val="20"/>
              </w:rPr>
              <w:t>Победителем продажи с открытой формой подачи предложений о цене признается участник продажи, предложивший максимальную цену за имущество, выставленное на продажу. В случае, если на продажу было допущено менее двух участников, то продажа признается несостоявшейся. В случае, если ни одним из участников продажи не было подано ценового предложения, продажа признается несостоявшейся.</w:t>
            </w:r>
          </w:p>
        </w:tc>
      </w:tr>
      <w:tr w:rsidR="0020193D" w14:paraId="2F384C59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341E6680" w14:textId="55EFB87C" w:rsidR="0020193D" w:rsidRPr="0020193D" w:rsidRDefault="0020193D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Публикация сообщения о проведении торгов</w:t>
            </w:r>
          </w:p>
        </w:tc>
        <w:tc>
          <w:tcPr>
            <w:tcW w:w="5147" w:type="dxa"/>
            <w:gridSpan w:val="3"/>
            <w:vAlign w:val="center"/>
          </w:tcPr>
          <w:p w14:paraId="0D4F1DD6" w14:textId="045AFC08" w:rsidR="0020193D" w:rsidRPr="0020193D" w:rsidRDefault="0020193D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193D">
              <w:rPr>
                <w:rFonts w:ascii="Times New Roman" w:hAnsi="Times New Roman" w:cs="Times New Roman"/>
                <w:sz w:val="20"/>
                <w:szCs w:val="20"/>
              </w:rPr>
              <w:t>Экономика и Жизнь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2EF8" w14:paraId="5B6BDDE5" w14:textId="77777777" w:rsidTr="001F61F6">
        <w:trPr>
          <w:trHeight w:val="334"/>
        </w:trPr>
        <w:tc>
          <w:tcPr>
            <w:tcW w:w="5332" w:type="dxa"/>
            <w:gridSpan w:val="3"/>
            <w:tcBorders>
              <w:bottom w:val="single" w:sz="4" w:space="0" w:color="auto"/>
            </w:tcBorders>
            <w:vAlign w:val="center"/>
          </w:tcPr>
          <w:p w14:paraId="4F28D688" w14:textId="7737FDA5" w:rsidR="008B2EF8" w:rsidRDefault="008B2EF8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Фиксированное вознаграждение Агента (за 1 лот)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vAlign w:val="center"/>
          </w:tcPr>
          <w:p w14:paraId="6CBAF592" w14:textId="54BE5A1F" w:rsidR="008B2EF8" w:rsidRPr="00D91592" w:rsidRDefault="008B2EF8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EF8" w14:paraId="61DBAF00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4DDA9CA1" w14:textId="3A0A9954" w:rsidR="008B2EF8" w:rsidRDefault="008B2EF8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Процентное вознаграждение Агента (за 1 лот)</w:t>
            </w:r>
          </w:p>
        </w:tc>
        <w:tc>
          <w:tcPr>
            <w:tcW w:w="5147" w:type="dxa"/>
            <w:gridSpan w:val="3"/>
            <w:vAlign w:val="center"/>
          </w:tcPr>
          <w:p w14:paraId="56B7BD08" w14:textId="6723C448" w:rsidR="008B2EF8" w:rsidRPr="00D91592" w:rsidRDefault="008B2EF8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EF8" w14:paraId="0A96D060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6B54FB81" w14:textId="43A9050E" w:rsidR="008B2EF8" w:rsidRDefault="008B2EF8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Агента за размещение торгов на ЭТП (за 1 лот)</w:t>
            </w:r>
          </w:p>
        </w:tc>
        <w:tc>
          <w:tcPr>
            <w:tcW w:w="5147" w:type="dxa"/>
            <w:gridSpan w:val="3"/>
            <w:vAlign w:val="center"/>
          </w:tcPr>
          <w:p w14:paraId="364184F7" w14:textId="6AD0CBB5" w:rsidR="008B2EF8" w:rsidRPr="00D91592" w:rsidRDefault="008B2EF8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EF8" w14:paraId="090D1F38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1EC205B6" w14:textId="4633C63F" w:rsidR="00D91592" w:rsidRDefault="008B2EF8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r w:rsidR="00D9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гента</w:t>
            </w:r>
            <w:r w:rsidR="00D9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проведение независимой оценки</w:t>
            </w:r>
          </w:p>
        </w:tc>
        <w:tc>
          <w:tcPr>
            <w:tcW w:w="5147" w:type="dxa"/>
            <w:gridSpan w:val="3"/>
            <w:vAlign w:val="center"/>
          </w:tcPr>
          <w:p w14:paraId="1461DAA1" w14:textId="622DDCCA" w:rsidR="008B2EF8" w:rsidRPr="00D91592" w:rsidRDefault="008B2EF8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92" w14:paraId="200002C5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637C42BA" w14:textId="4B4948C3" w:rsidR="00D91592" w:rsidRDefault="00D91592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расходы Агента</w:t>
            </w:r>
          </w:p>
        </w:tc>
        <w:tc>
          <w:tcPr>
            <w:tcW w:w="5147" w:type="dxa"/>
            <w:gridSpan w:val="3"/>
            <w:vAlign w:val="center"/>
          </w:tcPr>
          <w:p w14:paraId="3118D068" w14:textId="6F4DAC9B" w:rsidR="00D91592" w:rsidRDefault="00D91592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фактически понесенным расходам увеличенным на 6%</w:t>
            </w:r>
          </w:p>
        </w:tc>
      </w:tr>
      <w:tr w:rsidR="00B75A6C" w14:paraId="581E9C9D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2B0A2FCE" w14:textId="30FBF037" w:rsidR="00B75A6C" w:rsidRDefault="00B75A6C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Сторона, ответственная за хранение и сохранность имущества</w:t>
            </w:r>
          </w:p>
        </w:tc>
        <w:tc>
          <w:tcPr>
            <w:tcW w:w="5147" w:type="dxa"/>
            <w:gridSpan w:val="3"/>
            <w:vAlign w:val="center"/>
          </w:tcPr>
          <w:p w14:paraId="40D8CC33" w14:textId="147C1B09" w:rsidR="00B75A6C" w:rsidRDefault="00B75A6C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C" w14:paraId="0C176E2E" w14:textId="77777777" w:rsidTr="00B75A6C">
        <w:trPr>
          <w:trHeight w:val="334"/>
        </w:trPr>
        <w:tc>
          <w:tcPr>
            <w:tcW w:w="5332" w:type="dxa"/>
            <w:gridSpan w:val="3"/>
            <w:vAlign w:val="center"/>
          </w:tcPr>
          <w:p w14:paraId="5461AF7B" w14:textId="483CFE1D" w:rsidR="00B75A6C" w:rsidRDefault="00B75A6C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Делькредере, </w:t>
            </w:r>
            <w:r w:rsidR="0028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</w:t>
            </w:r>
            <w:r w:rsidR="00285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47" w:type="dxa"/>
            <w:gridSpan w:val="3"/>
            <w:vAlign w:val="center"/>
          </w:tcPr>
          <w:p w14:paraId="4295E8F9" w14:textId="710B9B53" w:rsidR="00B75A6C" w:rsidRDefault="00B75A6C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применяется</w:t>
            </w:r>
          </w:p>
        </w:tc>
      </w:tr>
      <w:tr w:rsidR="001F61F6" w14:paraId="68D38A8E" w14:textId="77777777" w:rsidTr="001F61F6">
        <w:trPr>
          <w:trHeight w:val="334"/>
        </w:trPr>
        <w:tc>
          <w:tcPr>
            <w:tcW w:w="5332" w:type="dxa"/>
            <w:gridSpan w:val="3"/>
            <w:tcBorders>
              <w:bottom w:val="single" w:sz="4" w:space="0" w:color="auto"/>
            </w:tcBorders>
            <w:vAlign w:val="center"/>
          </w:tcPr>
          <w:p w14:paraId="40C5AE41" w14:textId="30C9B3B9" w:rsidR="001F61F6" w:rsidRDefault="001F61F6" w:rsidP="00B75A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условия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vAlign w:val="center"/>
          </w:tcPr>
          <w:p w14:paraId="7ABABC37" w14:textId="149F130F" w:rsidR="001F61F6" w:rsidRDefault="001F61F6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D2C" w14:paraId="52B91124" w14:textId="77777777" w:rsidTr="00036185">
        <w:trPr>
          <w:trHeight w:val="729"/>
        </w:trPr>
        <w:tc>
          <w:tcPr>
            <w:tcW w:w="10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AF42F" w14:textId="77777777" w:rsidR="00496D2C" w:rsidRDefault="00496D2C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2A10B" w14:textId="0F92AAEA" w:rsidR="00496D2C" w:rsidRDefault="00496D2C" w:rsidP="00B7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ИМУЩЕСТВЕ</w:t>
            </w:r>
          </w:p>
        </w:tc>
      </w:tr>
      <w:tr w:rsidR="00B75A6C" w14:paraId="202E9529" w14:textId="77777777" w:rsidTr="001F61F6"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1A610A49" w14:textId="77777777" w:rsidR="00B75A6C" w:rsidRDefault="00B75A6C" w:rsidP="00B75A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695FC31" w14:textId="72CE7466" w:rsidR="00B75A6C" w:rsidRPr="00E61DB5" w:rsidRDefault="00B75A6C" w:rsidP="00B75A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4154" w:type="dxa"/>
            <w:tcBorders>
              <w:top w:val="single" w:sz="4" w:space="0" w:color="auto"/>
            </w:tcBorders>
            <w:vAlign w:val="center"/>
          </w:tcPr>
          <w:p w14:paraId="619C53F4" w14:textId="3932D3B9" w:rsidR="00B75A6C" w:rsidRPr="00E61DB5" w:rsidRDefault="00B75A6C" w:rsidP="00B75A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Краткие сведения об имуществе (наименование лота)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vAlign w:val="center"/>
          </w:tcPr>
          <w:p w14:paraId="454D9B25" w14:textId="53E2286E" w:rsidR="00B75A6C" w:rsidRPr="00E61DB5" w:rsidRDefault="00B75A6C" w:rsidP="00B75A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цена продажи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4D45BCAC" w14:textId="0AA8330A" w:rsidR="00B75A6C" w:rsidRPr="00E61DB5" w:rsidRDefault="00B75A6C" w:rsidP="00B75A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Минимальная цена продажи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14:paraId="0763F159" w14:textId="38EF52A7" w:rsidR="00B75A6C" w:rsidRPr="00E61DB5" w:rsidRDefault="00B75A6C" w:rsidP="00B75A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Иное</w:t>
            </w:r>
          </w:p>
        </w:tc>
      </w:tr>
      <w:tr w:rsidR="00B75A6C" w14:paraId="64AA6F0F" w14:textId="77777777" w:rsidTr="007C5287">
        <w:tc>
          <w:tcPr>
            <w:tcW w:w="628" w:type="dxa"/>
          </w:tcPr>
          <w:p w14:paraId="1D5639D2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14:paraId="1523AECF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</w:tcPr>
          <w:p w14:paraId="14F6012F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3C983494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3625D6B3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5A6C" w14:paraId="547830DA" w14:textId="77777777" w:rsidTr="002A321C">
        <w:tc>
          <w:tcPr>
            <w:tcW w:w="628" w:type="dxa"/>
          </w:tcPr>
          <w:p w14:paraId="4076A6D8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14:paraId="6191850E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</w:tcPr>
          <w:p w14:paraId="26AA4D5E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E66DC79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7B24F92D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5A6C" w14:paraId="1E8FFC63" w14:textId="77777777" w:rsidTr="009037C2">
        <w:tc>
          <w:tcPr>
            <w:tcW w:w="628" w:type="dxa"/>
          </w:tcPr>
          <w:p w14:paraId="0F7E1249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14:paraId="20302216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</w:tcPr>
          <w:p w14:paraId="719871BE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0050785E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2A2668D2" w14:textId="77777777" w:rsidR="00B75A6C" w:rsidRDefault="00B75A6C" w:rsidP="00B75A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879288" w14:textId="3D9840F9" w:rsidR="00E61DB5" w:rsidRDefault="00E61DB5" w:rsidP="00E61D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017217" w14:textId="7382A9D4" w:rsidR="00335438" w:rsidRDefault="00335438" w:rsidP="00E61DB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335438" w:rsidRPr="00A35384" w14:paraId="34BBB45C" w14:textId="77777777" w:rsidTr="00B51D56">
        <w:tc>
          <w:tcPr>
            <w:tcW w:w="5030" w:type="dxa"/>
          </w:tcPr>
          <w:p w14:paraId="2E7DFDFE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ПРИНЦИПАЛ</w:t>
            </w:r>
          </w:p>
          <w:p w14:paraId="3285B5AB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384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 «</w:t>
            </w:r>
            <w:proofErr w:type="spellStart"/>
            <w:r w:rsidRPr="00B82C53">
              <w:rPr>
                <w:rFonts w:ascii="Times New Roman" w:hAnsi="Times New Roman" w:cs="Times New Roman"/>
                <w:b/>
                <w:szCs w:val="24"/>
              </w:rPr>
              <w:t>Эксспорт</w:t>
            </w:r>
            <w:proofErr w:type="spellEnd"/>
            <w:r w:rsidRPr="00A35384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5030" w:type="dxa"/>
          </w:tcPr>
          <w:p w14:paraId="4E972408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АГЕНТ</w:t>
            </w:r>
          </w:p>
          <w:p w14:paraId="174E289E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384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 «</w:t>
            </w:r>
            <w:proofErr w:type="spellStart"/>
            <w:r w:rsidRPr="00A35384">
              <w:rPr>
                <w:rFonts w:ascii="Times New Roman" w:hAnsi="Times New Roman" w:cs="Times New Roman"/>
                <w:b/>
                <w:szCs w:val="24"/>
              </w:rPr>
              <w:t>Рашн</w:t>
            </w:r>
            <w:proofErr w:type="spellEnd"/>
            <w:r w:rsidRPr="00A3538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35384">
              <w:rPr>
                <w:rFonts w:ascii="Times New Roman" w:hAnsi="Times New Roman" w:cs="Times New Roman"/>
                <w:b/>
                <w:szCs w:val="24"/>
              </w:rPr>
              <w:t>Эссет</w:t>
            </w:r>
            <w:proofErr w:type="spellEnd"/>
            <w:r w:rsidRPr="00A35384">
              <w:rPr>
                <w:rFonts w:ascii="Times New Roman" w:hAnsi="Times New Roman" w:cs="Times New Roman"/>
                <w:b/>
                <w:szCs w:val="24"/>
              </w:rPr>
              <w:t xml:space="preserve"> Менеджмент»</w:t>
            </w:r>
          </w:p>
          <w:p w14:paraId="2C78E37B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5438" w:rsidRPr="00A35384" w14:paraId="4799F802" w14:textId="77777777" w:rsidTr="00B51D56">
        <w:tc>
          <w:tcPr>
            <w:tcW w:w="5030" w:type="dxa"/>
          </w:tcPr>
          <w:p w14:paraId="1F61BB01" w14:textId="77777777" w:rsidR="00335438" w:rsidRPr="00A35384" w:rsidRDefault="00335438" w:rsidP="00B51D56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34FC552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14:paraId="265197DC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 xml:space="preserve">Генеральный директор </w:t>
            </w:r>
          </w:p>
          <w:p w14:paraId="233B87D3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Подкопов П.А.</w:t>
            </w:r>
            <w:r w:rsidRPr="00A353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DD67D46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0" w:type="dxa"/>
          </w:tcPr>
          <w:p w14:paraId="0A00876C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57F2BB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14:paraId="3607C820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384">
              <w:rPr>
                <w:rFonts w:ascii="Times New Roman" w:hAnsi="Times New Roman" w:cs="Times New Roman"/>
                <w:szCs w:val="24"/>
              </w:rPr>
              <w:t>Управляющий директор</w:t>
            </w:r>
          </w:p>
          <w:p w14:paraId="63954572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35384">
              <w:rPr>
                <w:rFonts w:ascii="Times New Roman" w:hAnsi="Times New Roman" w:cs="Times New Roman"/>
                <w:szCs w:val="24"/>
              </w:rPr>
              <w:t>Хухарева</w:t>
            </w:r>
            <w:proofErr w:type="spellEnd"/>
            <w:r w:rsidRPr="00A35384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  <w:p w14:paraId="70960DBD" w14:textId="77777777" w:rsidR="00335438" w:rsidRPr="00A35384" w:rsidRDefault="00335438" w:rsidP="00B51D5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3CFB35" w14:textId="77777777" w:rsidR="00335438" w:rsidRPr="00182406" w:rsidRDefault="00335438" w:rsidP="00E61DB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5438" w:rsidRPr="00182406" w:rsidSect="00504B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BB5F" w14:textId="77777777" w:rsidR="00E03CD4" w:rsidRDefault="00E03CD4" w:rsidP="007D0113">
      <w:pPr>
        <w:spacing w:after="0" w:line="240" w:lineRule="auto"/>
      </w:pPr>
      <w:r>
        <w:separator/>
      </w:r>
    </w:p>
  </w:endnote>
  <w:endnote w:type="continuationSeparator" w:id="0">
    <w:p w14:paraId="3B4FEF9B" w14:textId="77777777" w:rsidR="00E03CD4" w:rsidRDefault="00E03CD4" w:rsidP="007D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069784"/>
      <w:docPartObj>
        <w:docPartGallery w:val="Page Numbers (Bottom of Page)"/>
        <w:docPartUnique/>
      </w:docPartObj>
    </w:sdtPr>
    <w:sdtEndPr/>
    <w:sdtContent>
      <w:p w14:paraId="2CF4A099" w14:textId="097992B5" w:rsidR="00C64B3E" w:rsidRDefault="00C64B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F22A2E" w14:textId="77777777" w:rsidR="007D0113" w:rsidRDefault="007D01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011C" w14:textId="77777777" w:rsidR="00E03CD4" w:rsidRDefault="00E03CD4" w:rsidP="007D0113">
      <w:pPr>
        <w:spacing w:after="0" w:line="240" w:lineRule="auto"/>
      </w:pPr>
      <w:r>
        <w:separator/>
      </w:r>
    </w:p>
  </w:footnote>
  <w:footnote w:type="continuationSeparator" w:id="0">
    <w:p w14:paraId="46379757" w14:textId="77777777" w:rsidR="00E03CD4" w:rsidRDefault="00E03CD4" w:rsidP="007D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B28"/>
    <w:multiLevelType w:val="hybridMultilevel"/>
    <w:tmpl w:val="A10E0DCA"/>
    <w:lvl w:ilvl="0" w:tplc="DF9E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07C9"/>
    <w:multiLevelType w:val="hybridMultilevel"/>
    <w:tmpl w:val="ACA82D38"/>
    <w:lvl w:ilvl="0" w:tplc="DF9E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7614"/>
    <w:multiLevelType w:val="hybridMultilevel"/>
    <w:tmpl w:val="6FBAC160"/>
    <w:lvl w:ilvl="0" w:tplc="DF9E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FB2"/>
    <w:multiLevelType w:val="hybridMultilevel"/>
    <w:tmpl w:val="9C2A6B68"/>
    <w:lvl w:ilvl="0" w:tplc="2D94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0D91"/>
    <w:multiLevelType w:val="hybridMultilevel"/>
    <w:tmpl w:val="58A2B09C"/>
    <w:lvl w:ilvl="0" w:tplc="DF9E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34B1"/>
    <w:multiLevelType w:val="hybridMultilevel"/>
    <w:tmpl w:val="4CD4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07"/>
    <w:rsid w:val="00036749"/>
    <w:rsid w:val="00044054"/>
    <w:rsid w:val="00165E5A"/>
    <w:rsid w:val="00182406"/>
    <w:rsid w:val="00185B84"/>
    <w:rsid w:val="001A3D92"/>
    <w:rsid w:val="001F61F6"/>
    <w:rsid w:val="0020193D"/>
    <w:rsid w:val="00285C1C"/>
    <w:rsid w:val="002C2D61"/>
    <w:rsid w:val="002D3ED9"/>
    <w:rsid w:val="002F01F0"/>
    <w:rsid w:val="00305E21"/>
    <w:rsid w:val="00306A20"/>
    <w:rsid w:val="00335438"/>
    <w:rsid w:val="003822C9"/>
    <w:rsid w:val="00450F5C"/>
    <w:rsid w:val="0048695D"/>
    <w:rsid w:val="00496D2C"/>
    <w:rsid w:val="004E1CE9"/>
    <w:rsid w:val="00504B97"/>
    <w:rsid w:val="00572CA1"/>
    <w:rsid w:val="005C4E01"/>
    <w:rsid w:val="005D6A71"/>
    <w:rsid w:val="0061102F"/>
    <w:rsid w:val="00615A07"/>
    <w:rsid w:val="006B2EBD"/>
    <w:rsid w:val="006E1D8C"/>
    <w:rsid w:val="00733E0D"/>
    <w:rsid w:val="00766331"/>
    <w:rsid w:val="007D0113"/>
    <w:rsid w:val="007E37E6"/>
    <w:rsid w:val="00802F97"/>
    <w:rsid w:val="008822A7"/>
    <w:rsid w:val="008B2EF8"/>
    <w:rsid w:val="008C274A"/>
    <w:rsid w:val="008C56F8"/>
    <w:rsid w:val="008E3222"/>
    <w:rsid w:val="00903D90"/>
    <w:rsid w:val="009223B7"/>
    <w:rsid w:val="00A04683"/>
    <w:rsid w:val="00A35384"/>
    <w:rsid w:val="00A60D8E"/>
    <w:rsid w:val="00A75748"/>
    <w:rsid w:val="00A94356"/>
    <w:rsid w:val="00B75A6C"/>
    <w:rsid w:val="00B82C53"/>
    <w:rsid w:val="00B85582"/>
    <w:rsid w:val="00BE1887"/>
    <w:rsid w:val="00C250D2"/>
    <w:rsid w:val="00C611E8"/>
    <w:rsid w:val="00C64B3E"/>
    <w:rsid w:val="00CE13B2"/>
    <w:rsid w:val="00CE7F7D"/>
    <w:rsid w:val="00D23FE4"/>
    <w:rsid w:val="00D91592"/>
    <w:rsid w:val="00DA5839"/>
    <w:rsid w:val="00DE3836"/>
    <w:rsid w:val="00E03CD4"/>
    <w:rsid w:val="00E07169"/>
    <w:rsid w:val="00E539CE"/>
    <w:rsid w:val="00E61DB5"/>
    <w:rsid w:val="00F21DD0"/>
    <w:rsid w:val="00FB3FE6"/>
    <w:rsid w:val="00FD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0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58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113"/>
  </w:style>
  <w:style w:type="paragraph" w:styleId="a8">
    <w:name w:val="footer"/>
    <w:basedOn w:val="a"/>
    <w:link w:val="a9"/>
    <w:uiPriority w:val="99"/>
    <w:unhideWhenUsed/>
    <w:rsid w:val="007D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113"/>
  </w:style>
  <w:style w:type="paragraph" w:styleId="aa">
    <w:name w:val="Balloon Text"/>
    <w:basedOn w:val="a"/>
    <w:link w:val="ab"/>
    <w:uiPriority w:val="99"/>
    <w:semiHidden/>
    <w:unhideWhenUsed/>
    <w:rsid w:val="00D2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A773-C09D-4313-AFCD-564A7FB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2020-11-05T20:31:00Z</dcterms:created>
  <dcterms:modified xsi:type="dcterms:W3CDTF">2021-03-19T14:45:00Z</dcterms:modified>
</cp:coreProperties>
</file>