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AE200" w14:textId="77777777" w:rsidR="00581473" w:rsidRPr="00162D50" w:rsidRDefault="00581473" w:rsidP="00045259">
      <w:pPr>
        <w:jc w:val="center"/>
        <w:divId w:val="1816754387"/>
        <w:rPr>
          <w:rFonts w:ascii="Book Antiqua" w:hAnsi="Book Antiqua" w:cs="Calibri"/>
          <w:b/>
          <w:sz w:val="20"/>
          <w:szCs w:val="20"/>
        </w:rPr>
      </w:pPr>
      <w:bookmarkStart w:id="0" w:name="_GoBack"/>
      <w:bookmarkEnd w:id="0"/>
      <w:r w:rsidRPr="00162D50">
        <w:rPr>
          <w:rFonts w:ascii="Book Antiqua" w:hAnsi="Book Antiqua" w:cs="Calibri"/>
          <w:b/>
          <w:sz w:val="20"/>
          <w:szCs w:val="20"/>
        </w:rPr>
        <w:t xml:space="preserve">Договор </w:t>
      </w:r>
    </w:p>
    <w:p w14:paraId="43FCF7E3" w14:textId="77777777" w:rsidR="00581473" w:rsidRPr="00162D50" w:rsidRDefault="00581473" w:rsidP="00045259">
      <w:pPr>
        <w:jc w:val="center"/>
        <w:divId w:val="1816754387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купли-продажи </w:t>
      </w:r>
    </w:p>
    <w:p w14:paraId="5ABE89CB" w14:textId="7B3658AE" w:rsidR="00581473" w:rsidRPr="00162D50" w:rsidRDefault="00581473" w:rsidP="00045259">
      <w:pPr>
        <w:jc w:val="center"/>
        <w:divId w:val="1816754387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недвижимого имущества № </w:t>
      </w:r>
      <w:r w:rsidR="00731A55">
        <w:rPr>
          <w:rFonts w:ascii="Book Antiqua" w:hAnsi="Book Antiqua" w:cs="Calibri"/>
          <w:b/>
          <w:sz w:val="20"/>
          <w:szCs w:val="20"/>
        </w:rPr>
        <w:t>________</w:t>
      </w:r>
    </w:p>
    <w:p w14:paraId="5AB911C7" w14:textId="77777777" w:rsidR="00581473" w:rsidRPr="00162D50" w:rsidRDefault="00581473" w:rsidP="00BA7C76">
      <w:pPr>
        <w:jc w:val="both"/>
        <w:divId w:val="1816754387"/>
        <w:rPr>
          <w:rFonts w:ascii="Book Antiqua" w:hAnsi="Book Antiqua" w:cs="Calibri"/>
          <w:sz w:val="20"/>
          <w:szCs w:val="20"/>
        </w:rPr>
      </w:pPr>
    </w:p>
    <w:p w14:paraId="08EBE1C1" w14:textId="4A4A02CC" w:rsidR="00581473" w:rsidRPr="00162D50" w:rsidRDefault="00581473" w:rsidP="00BA7C76">
      <w:pPr>
        <w:jc w:val="both"/>
        <w:divId w:val="1816754387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г. Видное, Московская область </w:t>
      </w:r>
      <w:r w:rsidRPr="00162D50">
        <w:rPr>
          <w:rFonts w:ascii="Book Antiqua" w:hAnsi="Book Antiqua" w:cs="Calibri"/>
          <w:color w:val="FFFFFF"/>
          <w:sz w:val="20"/>
          <w:szCs w:val="20"/>
        </w:rPr>
        <w:t>__________________</w:t>
      </w:r>
      <w:r w:rsidR="004C4B3B">
        <w:rPr>
          <w:rFonts w:ascii="Book Antiqua" w:hAnsi="Book Antiqua" w:cs="Calibri"/>
          <w:color w:val="FFFFFF"/>
          <w:sz w:val="20"/>
          <w:szCs w:val="20"/>
        </w:rPr>
        <w:t xml:space="preserve">          </w:t>
      </w:r>
      <w:r w:rsidRPr="00162D50">
        <w:rPr>
          <w:rFonts w:ascii="Book Antiqua" w:hAnsi="Book Antiqua" w:cs="Calibri"/>
          <w:color w:val="FFFFFF"/>
          <w:sz w:val="20"/>
          <w:szCs w:val="20"/>
        </w:rPr>
        <w:t>_________</w:t>
      </w:r>
      <w:r w:rsidR="004C4B3B">
        <w:rPr>
          <w:rFonts w:ascii="Book Antiqua" w:hAnsi="Book Antiqua" w:cs="Calibri"/>
          <w:color w:val="FFFFFF"/>
          <w:sz w:val="20"/>
          <w:szCs w:val="20"/>
        </w:rPr>
        <w:t xml:space="preserve">                   </w:t>
      </w:r>
      <w:r w:rsidRPr="00162D50">
        <w:rPr>
          <w:rFonts w:ascii="Book Antiqua" w:hAnsi="Book Antiqua" w:cs="Calibri"/>
          <w:color w:val="FFFFFF"/>
          <w:sz w:val="20"/>
          <w:szCs w:val="20"/>
        </w:rPr>
        <w:tab/>
        <w:t xml:space="preserve">   </w:t>
      </w:r>
      <w:r w:rsidR="006223AA">
        <w:rPr>
          <w:rFonts w:ascii="Book Antiqua" w:hAnsi="Book Antiqua" w:cs="Calibri"/>
          <w:color w:val="FFFFFF"/>
          <w:sz w:val="20"/>
          <w:szCs w:val="20"/>
        </w:rPr>
        <w:t xml:space="preserve">   </w:t>
      </w:r>
      <w:r w:rsidRPr="00162D50">
        <w:rPr>
          <w:rFonts w:ascii="Book Antiqua" w:hAnsi="Book Antiqua" w:cs="Calibri"/>
          <w:sz w:val="20"/>
          <w:szCs w:val="20"/>
        </w:rPr>
        <w:t>«</w:t>
      </w:r>
      <w:r w:rsidR="00731A55">
        <w:rPr>
          <w:rFonts w:ascii="Book Antiqua" w:hAnsi="Book Antiqua" w:cs="Calibri"/>
          <w:sz w:val="20"/>
          <w:szCs w:val="20"/>
        </w:rPr>
        <w:t>___</w:t>
      </w:r>
      <w:r w:rsidR="001804E9" w:rsidRPr="00162D50">
        <w:rPr>
          <w:rFonts w:ascii="Book Antiqua" w:hAnsi="Book Antiqua" w:cs="Calibri"/>
          <w:sz w:val="20"/>
          <w:szCs w:val="20"/>
        </w:rPr>
        <w:t xml:space="preserve">» </w:t>
      </w:r>
      <w:r w:rsidR="00731A55">
        <w:rPr>
          <w:rFonts w:ascii="Book Antiqua" w:hAnsi="Book Antiqua" w:cs="Calibri"/>
          <w:sz w:val="20"/>
          <w:szCs w:val="20"/>
        </w:rPr>
        <w:t>________</w:t>
      </w:r>
      <w:r w:rsidRPr="00162D50">
        <w:rPr>
          <w:rFonts w:ascii="Book Antiqua" w:hAnsi="Book Antiqua" w:cs="Calibri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62D50">
          <w:rPr>
            <w:rFonts w:ascii="Book Antiqua" w:hAnsi="Book Antiqua" w:cs="Calibri"/>
            <w:sz w:val="20"/>
            <w:szCs w:val="20"/>
          </w:rPr>
          <w:t>2021 г</w:t>
        </w:r>
      </w:smartTag>
      <w:r w:rsidRPr="00162D50">
        <w:rPr>
          <w:rFonts w:ascii="Book Antiqua" w:hAnsi="Book Antiqua" w:cs="Calibri"/>
          <w:sz w:val="20"/>
          <w:szCs w:val="20"/>
        </w:rPr>
        <w:t>.</w:t>
      </w:r>
    </w:p>
    <w:p w14:paraId="5C405026" w14:textId="77777777" w:rsidR="00581473" w:rsidRPr="00162D50" w:rsidRDefault="00581473" w:rsidP="00BA7C76">
      <w:pPr>
        <w:jc w:val="both"/>
        <w:divId w:val="1816754387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 </w:t>
      </w:r>
    </w:p>
    <w:p w14:paraId="2A4FB3FF" w14:textId="310D5BF6" w:rsidR="00581473" w:rsidRPr="00162D50" w:rsidRDefault="00731A55" w:rsidP="00002AE4">
      <w:pPr>
        <w:shd w:val="clear" w:color="auto" w:fill="FFFFFF"/>
        <w:tabs>
          <w:tab w:val="left" w:pos="715"/>
        </w:tabs>
        <w:jc w:val="both"/>
        <w:divId w:val="1816754385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mbria"/>
          <w:b/>
          <w:sz w:val="20"/>
          <w:szCs w:val="20"/>
        </w:rPr>
        <w:tab/>
      </w:r>
      <w:r w:rsidR="00581473" w:rsidRPr="00162D50">
        <w:rPr>
          <w:rFonts w:ascii="Book Antiqua" w:hAnsi="Book Antiqua" w:cs="Cambria"/>
          <w:b/>
          <w:sz w:val="20"/>
          <w:szCs w:val="20"/>
        </w:rPr>
        <w:t>Общество</w:t>
      </w:r>
      <w:r w:rsidR="00581473" w:rsidRPr="00162D50">
        <w:rPr>
          <w:rFonts w:ascii="Book Antiqua" w:hAnsi="Book Antiqua"/>
          <w:b/>
          <w:sz w:val="20"/>
          <w:szCs w:val="20"/>
        </w:rPr>
        <w:t xml:space="preserve"> </w:t>
      </w:r>
      <w:r w:rsidR="00581473" w:rsidRPr="00162D50">
        <w:rPr>
          <w:rFonts w:ascii="Book Antiqua" w:hAnsi="Book Antiqua" w:cs="Cambria"/>
          <w:b/>
          <w:sz w:val="20"/>
          <w:szCs w:val="20"/>
        </w:rPr>
        <w:t>с</w:t>
      </w:r>
      <w:r w:rsidR="00581473" w:rsidRPr="00162D50">
        <w:rPr>
          <w:rFonts w:ascii="Book Antiqua" w:hAnsi="Book Antiqua"/>
          <w:b/>
          <w:sz w:val="20"/>
          <w:szCs w:val="20"/>
        </w:rPr>
        <w:t xml:space="preserve"> </w:t>
      </w:r>
      <w:r w:rsidR="00581473" w:rsidRPr="00162D50">
        <w:rPr>
          <w:rFonts w:ascii="Book Antiqua" w:hAnsi="Book Antiqua" w:cs="Cambria"/>
          <w:b/>
          <w:sz w:val="20"/>
          <w:szCs w:val="20"/>
        </w:rPr>
        <w:t>ограниченной</w:t>
      </w:r>
      <w:r w:rsidR="00581473" w:rsidRPr="00162D50">
        <w:rPr>
          <w:rFonts w:ascii="Book Antiqua" w:hAnsi="Book Antiqua"/>
          <w:b/>
          <w:sz w:val="20"/>
          <w:szCs w:val="20"/>
        </w:rPr>
        <w:t xml:space="preserve"> </w:t>
      </w:r>
      <w:r w:rsidR="00581473" w:rsidRPr="00162D50">
        <w:rPr>
          <w:rFonts w:ascii="Book Antiqua" w:hAnsi="Book Antiqua" w:cs="Cambria"/>
          <w:b/>
          <w:sz w:val="20"/>
          <w:szCs w:val="20"/>
        </w:rPr>
        <w:t>ответственностью</w:t>
      </w:r>
      <w:r w:rsidR="00581473" w:rsidRPr="00162D50">
        <w:rPr>
          <w:rFonts w:ascii="Book Antiqua" w:hAnsi="Book Antiqua"/>
          <w:b/>
          <w:color w:val="000000"/>
          <w:sz w:val="20"/>
          <w:szCs w:val="20"/>
        </w:rPr>
        <w:t xml:space="preserve"> «</w:t>
      </w:r>
      <w:r w:rsidR="00581473" w:rsidRPr="00162D50">
        <w:rPr>
          <w:rFonts w:ascii="Book Antiqua" w:hAnsi="Book Antiqua"/>
          <w:b/>
          <w:bCs/>
          <w:color w:val="000000"/>
          <w:sz w:val="20"/>
          <w:szCs w:val="20"/>
        </w:rPr>
        <w:t>Велнаб-АБ</w:t>
      </w:r>
      <w:r w:rsidR="00581473" w:rsidRPr="00162D50">
        <w:rPr>
          <w:rFonts w:ascii="Book Antiqua" w:hAnsi="Book Antiqua"/>
          <w:b/>
          <w:color w:val="000000"/>
          <w:sz w:val="20"/>
          <w:szCs w:val="20"/>
        </w:rPr>
        <w:t>»</w:t>
      </w:r>
      <w:r w:rsidR="00581473" w:rsidRPr="00162D50">
        <w:rPr>
          <w:rFonts w:ascii="Book Antiqua" w:hAnsi="Book Antiqua"/>
          <w:color w:val="000000"/>
          <w:sz w:val="20"/>
          <w:szCs w:val="20"/>
        </w:rPr>
        <w:t xml:space="preserve">, ОГРН 1097746142625, ИНН 7709827065, КПП 773301001, </w:t>
      </w:r>
      <w:smartTag w:uri="urn:schemas-microsoft-com:office:smarttags" w:element="metricconverter">
        <w:smartTagPr>
          <w:attr w:name="ProductID" w:val="125424, г"/>
        </w:smartTagPr>
        <w:r w:rsidR="00581473" w:rsidRPr="00162D50">
          <w:rPr>
            <w:rFonts w:ascii="Book Antiqua" w:hAnsi="Book Antiqua"/>
            <w:color w:val="000000"/>
            <w:sz w:val="20"/>
            <w:szCs w:val="20"/>
          </w:rPr>
          <w:t>125424, г</w:t>
        </w:r>
      </w:smartTag>
      <w:r w:rsidR="00581473" w:rsidRPr="00162D50">
        <w:rPr>
          <w:rFonts w:ascii="Book Antiqua" w:hAnsi="Book Antiqua"/>
          <w:color w:val="000000"/>
          <w:sz w:val="20"/>
          <w:szCs w:val="20"/>
        </w:rPr>
        <w:t xml:space="preserve">. Москва, Волоколамское шоссе, д. 73, этаж 3,  пом. </w:t>
      </w:r>
      <w:r w:rsidR="00581473" w:rsidRPr="00162D50">
        <w:rPr>
          <w:rFonts w:ascii="Book Antiqua" w:hAnsi="Book Antiqua"/>
          <w:color w:val="000000"/>
          <w:sz w:val="20"/>
          <w:szCs w:val="20"/>
          <w:lang w:val="en-US"/>
        </w:rPr>
        <w:t>I</w:t>
      </w:r>
      <w:r w:rsidR="00581473" w:rsidRPr="00162D50">
        <w:rPr>
          <w:rFonts w:ascii="Book Antiqua" w:hAnsi="Book Antiqua"/>
          <w:color w:val="000000"/>
          <w:sz w:val="20"/>
          <w:szCs w:val="20"/>
        </w:rPr>
        <w:t>, ком 11. Расчетный счет 40702810800000221477 в ПАО «Промсвязьбанк», г. Москва, к/с 30101810400000000555, БИК 044525555</w:t>
      </w:r>
      <w:r w:rsidR="002E6C0E" w:rsidRPr="00162D50">
        <w:rPr>
          <w:rFonts w:ascii="Book Antiqua" w:hAnsi="Book Antiqua"/>
          <w:color w:val="000000"/>
          <w:sz w:val="20"/>
          <w:szCs w:val="20"/>
        </w:rPr>
        <w:t xml:space="preserve"> </w:t>
      </w:r>
      <w:r w:rsidR="00581473" w:rsidRPr="00162D50">
        <w:rPr>
          <w:rFonts w:ascii="Book Antiqua" w:hAnsi="Book Antiqua"/>
          <w:color w:val="000000"/>
          <w:sz w:val="20"/>
          <w:szCs w:val="20"/>
        </w:rPr>
        <w:t xml:space="preserve">в лице Генерального директора </w:t>
      </w:r>
      <w:r w:rsidR="00581473" w:rsidRPr="00731A55">
        <w:rPr>
          <w:rFonts w:ascii="Book Antiqua" w:hAnsi="Book Antiqua"/>
          <w:bCs/>
          <w:sz w:val="20"/>
          <w:szCs w:val="20"/>
        </w:rPr>
        <w:t>Вер</w:t>
      </w:r>
      <w:r w:rsidR="00B712B2" w:rsidRPr="00731A55">
        <w:rPr>
          <w:rFonts w:ascii="Book Antiqua" w:hAnsi="Book Antiqua"/>
          <w:bCs/>
          <w:sz w:val="20"/>
          <w:szCs w:val="20"/>
        </w:rPr>
        <w:t>ё</w:t>
      </w:r>
      <w:r w:rsidR="00581473" w:rsidRPr="00731A55">
        <w:rPr>
          <w:rFonts w:ascii="Book Antiqua" w:hAnsi="Book Antiqua"/>
          <w:bCs/>
          <w:sz w:val="20"/>
          <w:szCs w:val="20"/>
        </w:rPr>
        <w:t>вкина Михаила Ивановича</w:t>
      </w:r>
      <w:r w:rsidR="00581473" w:rsidRPr="00162D50">
        <w:rPr>
          <w:rFonts w:ascii="Book Antiqua" w:hAnsi="Book Antiqua"/>
          <w:color w:val="000000"/>
          <w:sz w:val="20"/>
          <w:szCs w:val="20"/>
        </w:rPr>
        <w:t xml:space="preserve">, действующего на основании Устава, именуемое в дальнейшем «Продавец», 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с одной стороны, и </w:t>
      </w:r>
    </w:p>
    <w:p w14:paraId="4EB91095" w14:textId="2F2781BB" w:rsidR="00581473" w:rsidRPr="00162D50" w:rsidRDefault="00731A55" w:rsidP="000B0495">
      <w:pPr>
        <w:ind w:firstLine="708"/>
        <w:jc w:val="both"/>
        <w:divId w:val="1816754385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473" w:rsidRPr="00162D50">
        <w:rPr>
          <w:rFonts w:ascii="Book Antiqua" w:hAnsi="Book Antiqua" w:cs="Calibri"/>
          <w:color w:val="000000"/>
          <w:sz w:val="20"/>
          <w:szCs w:val="20"/>
        </w:rPr>
        <w:t>,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 именуемый</w:t>
      </w:r>
      <w:r w:rsidR="004B0E11">
        <w:rPr>
          <w:rFonts w:ascii="Book Antiqua" w:hAnsi="Book Antiqua" w:cs="Calibri"/>
          <w:sz w:val="20"/>
          <w:szCs w:val="20"/>
        </w:rPr>
        <w:t>(ая)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 в дальнейшем </w:t>
      </w:r>
      <w:r w:rsidR="00581473" w:rsidRPr="00162D50">
        <w:rPr>
          <w:rFonts w:ascii="Book Antiqua" w:hAnsi="Book Antiqua" w:cs="Calibri"/>
          <w:b/>
          <w:sz w:val="20"/>
          <w:szCs w:val="20"/>
        </w:rPr>
        <w:t>«Покупатель»</w:t>
      </w:r>
      <w:r w:rsidR="00581473" w:rsidRPr="00162D50">
        <w:rPr>
          <w:rFonts w:ascii="Book Antiqua" w:hAnsi="Book Antiqua" w:cs="Calibri"/>
          <w:sz w:val="20"/>
          <w:szCs w:val="20"/>
        </w:rPr>
        <w:t>, с другой стороны, совместно именуемые в дальнейшем «</w:t>
      </w:r>
      <w:r w:rsidR="00581473" w:rsidRPr="00162D50">
        <w:rPr>
          <w:rFonts w:ascii="Book Antiqua" w:hAnsi="Book Antiqua" w:cs="Calibri"/>
          <w:b/>
          <w:bCs/>
          <w:sz w:val="20"/>
          <w:szCs w:val="20"/>
        </w:rPr>
        <w:t>Стороны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», заключили настоящий Договор, о нижеследующем: </w:t>
      </w:r>
    </w:p>
    <w:p w14:paraId="2CBE00E4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</w:p>
    <w:p w14:paraId="1034FFBA" w14:textId="77777777" w:rsidR="00581473" w:rsidRPr="00162D50" w:rsidRDefault="00581473" w:rsidP="00403655">
      <w:pPr>
        <w:pStyle w:val="ab"/>
        <w:numPr>
          <w:ilvl w:val="0"/>
          <w:numId w:val="4"/>
        </w:numPr>
        <w:jc w:val="center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ПРЕДМЕТ ДОГОВОРА</w:t>
      </w:r>
    </w:p>
    <w:p w14:paraId="5C432E54" w14:textId="77777777" w:rsidR="00581473" w:rsidRPr="00162D50" w:rsidRDefault="00581473" w:rsidP="00B96B07">
      <w:pPr>
        <w:pStyle w:val="ab"/>
        <w:ind w:left="720"/>
        <w:divId w:val="1816754385"/>
        <w:rPr>
          <w:rFonts w:ascii="Book Antiqua" w:hAnsi="Book Antiqua" w:cs="Calibri"/>
          <w:sz w:val="20"/>
          <w:szCs w:val="20"/>
        </w:rPr>
      </w:pPr>
    </w:p>
    <w:p w14:paraId="1855295B" w14:textId="77777777" w:rsidR="00581473" w:rsidRPr="00162D50" w:rsidRDefault="00581473" w:rsidP="008A5792">
      <w:pPr>
        <w:pStyle w:val="ab"/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1.1. В соответствии с условиями настоящего Договора, Продавец обязуется передать в собственность Покупателя недвижимое имущество, указанное в п. 1.4. настоящего Договора, а Покупатель обязуется принять и оплатить это недвижимое имущество.</w:t>
      </w:r>
    </w:p>
    <w:p w14:paraId="16203D8F" w14:textId="77777777" w:rsidR="00581473" w:rsidRPr="00162D50" w:rsidRDefault="00581473" w:rsidP="008A5792">
      <w:pPr>
        <w:pStyle w:val="ab"/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1.2. Указанное в п. 1.4. недвижимое имущество принадлежат Продавцу на праве собственности.</w:t>
      </w:r>
    </w:p>
    <w:p w14:paraId="6DE664F2" w14:textId="77777777" w:rsidR="00581473" w:rsidRPr="00162D50" w:rsidRDefault="00581473" w:rsidP="008A5792">
      <w:pPr>
        <w:pStyle w:val="ab"/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1.3. На момент продажи и передачи недвижимое имущество, указанное в п. 1.4. никому не продано, не заложено, не арестовано, в споре не состоит и не является предметом исков третьих лиц, ограничения (обременения) не зарегистрированы.</w:t>
      </w:r>
    </w:p>
    <w:p w14:paraId="3ABB9B7D" w14:textId="77777777" w:rsidR="00581473" w:rsidRPr="00162D50" w:rsidRDefault="00581473" w:rsidP="008A5792">
      <w:pPr>
        <w:pStyle w:val="ab"/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1.4. Характеристика объекта недвижимости, передаваемое Продавцом Покупателю по настоящему Договору:</w:t>
      </w:r>
    </w:p>
    <w:p w14:paraId="4A48E2C0" w14:textId="47A9742C" w:rsidR="00581473" w:rsidRPr="00162D50" w:rsidRDefault="00313796" w:rsidP="008A5792">
      <w:pPr>
        <w:pStyle w:val="ab"/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1.4.1. 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Нежилое помещение </w:t>
      </w:r>
      <w:r w:rsidR="00581473" w:rsidRPr="00162D50">
        <w:rPr>
          <w:rFonts w:ascii="Book Antiqua" w:hAnsi="Book Antiqua" w:cs="Cambria"/>
          <w:color w:val="000000"/>
          <w:sz w:val="20"/>
          <w:szCs w:val="20"/>
        </w:rPr>
        <w:t>хранения</w:t>
      </w:r>
      <w:r w:rsidR="00581473" w:rsidRPr="00162D50">
        <w:rPr>
          <w:rFonts w:ascii="Book Antiqua" w:hAnsi="Book Antiqua"/>
          <w:color w:val="000000"/>
          <w:sz w:val="20"/>
          <w:szCs w:val="20"/>
        </w:rPr>
        <w:t xml:space="preserve"> </w:t>
      </w:r>
      <w:r w:rsidR="00581473" w:rsidRPr="00162D50">
        <w:rPr>
          <w:rFonts w:ascii="Book Antiqua" w:hAnsi="Book Antiqua" w:cs="Cambria"/>
          <w:color w:val="000000"/>
          <w:sz w:val="20"/>
          <w:szCs w:val="20"/>
        </w:rPr>
        <w:t>автомобиля (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машиноместо), расположенное по адресу: </w:t>
      </w:r>
      <w:r w:rsidR="00581473" w:rsidRPr="00162D50">
        <w:rPr>
          <w:rFonts w:ascii="Book Antiqua" w:hAnsi="Book Antiqua" w:cs="Calibri"/>
          <w:color w:val="000000"/>
          <w:sz w:val="20"/>
          <w:szCs w:val="20"/>
        </w:rPr>
        <w:t xml:space="preserve">Московская область, Ленинский район, г. Видное, ул. Ольховая, д. </w:t>
      </w:r>
      <w:r w:rsidR="00731A55">
        <w:rPr>
          <w:rFonts w:ascii="Book Antiqua" w:hAnsi="Book Antiqua" w:cs="Calibri"/>
          <w:color w:val="000000"/>
          <w:sz w:val="20"/>
          <w:szCs w:val="20"/>
        </w:rPr>
        <w:t>___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, помещение № </w:t>
      </w:r>
      <w:r w:rsidR="00731A55">
        <w:rPr>
          <w:rFonts w:ascii="Book Antiqua" w:hAnsi="Book Antiqua" w:cs="Calibri"/>
          <w:sz w:val="20"/>
          <w:szCs w:val="20"/>
        </w:rPr>
        <w:t>____</w:t>
      </w:r>
      <w:r w:rsidR="00581473" w:rsidRPr="00162D50">
        <w:rPr>
          <w:rFonts w:ascii="Book Antiqua" w:hAnsi="Book Antiqua" w:cs="Calibri"/>
          <w:sz w:val="20"/>
          <w:szCs w:val="20"/>
        </w:rPr>
        <w:t>, а именно:</w:t>
      </w:r>
    </w:p>
    <w:p w14:paraId="692FBF82" w14:textId="77777777" w:rsidR="00581473" w:rsidRPr="00162D50" w:rsidRDefault="00581473" w:rsidP="008A5792">
      <w:pPr>
        <w:jc w:val="both"/>
        <w:divId w:val="1816754385"/>
        <w:rPr>
          <w:rFonts w:ascii="Book Antiqua" w:hAnsi="Book Antiqua" w:cs="Calibri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489"/>
        <w:gridCol w:w="1314"/>
        <w:gridCol w:w="2442"/>
      </w:tblGrid>
      <w:tr w:rsidR="00A43FE0" w:rsidRPr="00162D50" w14:paraId="1E064F69" w14:textId="77777777" w:rsidTr="00053FEF">
        <w:trPr>
          <w:divId w:val="1816754385"/>
          <w:trHeight w:val="747"/>
        </w:trPr>
        <w:tc>
          <w:tcPr>
            <w:tcW w:w="4248" w:type="dxa"/>
          </w:tcPr>
          <w:p w14:paraId="67D2BD4F" w14:textId="77777777" w:rsidR="00A43FE0" w:rsidRPr="00162D50" w:rsidRDefault="00A43FE0" w:rsidP="00C744B1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Тип</w:t>
            </w:r>
          </w:p>
        </w:tc>
        <w:tc>
          <w:tcPr>
            <w:tcW w:w="1489" w:type="dxa"/>
          </w:tcPr>
          <w:p w14:paraId="1AB56CCC" w14:textId="77777777" w:rsidR="00A43FE0" w:rsidRPr="00162D50" w:rsidRDefault="00A43FE0" w:rsidP="00C744B1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Этаж</w:t>
            </w:r>
          </w:p>
        </w:tc>
        <w:tc>
          <w:tcPr>
            <w:tcW w:w="1314" w:type="dxa"/>
          </w:tcPr>
          <w:p w14:paraId="3D1B9392" w14:textId="77777777" w:rsidR="00A43FE0" w:rsidRPr="00162D50" w:rsidRDefault="00A43FE0" w:rsidP="00C744B1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Общая площадь, кв.м.</w:t>
            </w:r>
          </w:p>
        </w:tc>
        <w:tc>
          <w:tcPr>
            <w:tcW w:w="2442" w:type="dxa"/>
          </w:tcPr>
          <w:p w14:paraId="65F90A20" w14:textId="77777777" w:rsidR="00A43FE0" w:rsidRPr="00162D50" w:rsidRDefault="00A43FE0" w:rsidP="00C744B1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Кадастровый номер</w:t>
            </w:r>
          </w:p>
        </w:tc>
      </w:tr>
      <w:tr w:rsidR="00A43FE0" w:rsidRPr="00162D50" w14:paraId="7827A025" w14:textId="77777777" w:rsidTr="00A85D84">
        <w:trPr>
          <w:divId w:val="1816754385"/>
          <w:trHeight w:val="626"/>
        </w:trPr>
        <w:tc>
          <w:tcPr>
            <w:tcW w:w="4248" w:type="dxa"/>
          </w:tcPr>
          <w:p w14:paraId="73212431" w14:textId="5569AA18" w:rsidR="00A43FE0" w:rsidRPr="00162D50" w:rsidRDefault="00A43FE0" w:rsidP="000364A8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 xml:space="preserve">Нежилое помещение хранение автомобиля (машиноместо) № </w:t>
            </w:r>
            <w:r w:rsidR="00731A55">
              <w:rPr>
                <w:rFonts w:ascii="Book Antiqua" w:hAnsi="Book Antiqua" w:cs="Calibri"/>
                <w:sz w:val="20"/>
                <w:szCs w:val="20"/>
              </w:rPr>
              <w:t>____</w:t>
            </w:r>
          </w:p>
        </w:tc>
        <w:tc>
          <w:tcPr>
            <w:tcW w:w="1489" w:type="dxa"/>
          </w:tcPr>
          <w:p w14:paraId="59765CB7" w14:textId="77777777" w:rsidR="00A43FE0" w:rsidRPr="00162D50" w:rsidRDefault="00A43FE0" w:rsidP="00476F04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цокольный</w:t>
            </w:r>
          </w:p>
        </w:tc>
        <w:tc>
          <w:tcPr>
            <w:tcW w:w="1314" w:type="dxa"/>
          </w:tcPr>
          <w:p w14:paraId="2CCFCE7E" w14:textId="78C2C929" w:rsidR="00A43FE0" w:rsidRPr="00162D50" w:rsidRDefault="00731A55" w:rsidP="00476F04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____</w:t>
            </w:r>
          </w:p>
        </w:tc>
        <w:tc>
          <w:tcPr>
            <w:tcW w:w="2442" w:type="dxa"/>
          </w:tcPr>
          <w:p w14:paraId="3B3194D6" w14:textId="721AE0FC" w:rsidR="00A43FE0" w:rsidRPr="00162D50" w:rsidRDefault="00731A55" w:rsidP="00A43FE0">
            <w:pPr>
              <w:ind w:firstLine="34"/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_________________</w:t>
            </w:r>
          </w:p>
        </w:tc>
      </w:tr>
    </w:tbl>
    <w:p w14:paraId="23379372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</w:p>
    <w:p w14:paraId="3C8687BE" w14:textId="033C2B87" w:rsidR="00581473" w:rsidRPr="00162D50" w:rsidRDefault="00581473" w:rsidP="00B96B07">
      <w:pPr>
        <w:jc w:val="both"/>
        <w:divId w:val="1816754385"/>
        <w:rPr>
          <w:rFonts w:ascii="Book Antiqua" w:hAnsi="Book Antiqua" w:cs="Calibri"/>
          <w:color w:val="000000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1.5. Общая стоимость передаваемого по настоящему Договору недвижимого имущества, составляет по соглашению Сторон </w:t>
      </w:r>
      <w:r w:rsidR="004B0E11">
        <w:rPr>
          <w:rFonts w:ascii="Book Antiqua" w:hAnsi="Book Antiqua" w:cs="Calibri"/>
          <w:sz w:val="20"/>
          <w:szCs w:val="20"/>
        </w:rPr>
        <w:t>________</w:t>
      </w:r>
      <w:r w:rsidRPr="00162D50">
        <w:rPr>
          <w:rFonts w:ascii="Book Antiqua" w:hAnsi="Book Antiqua" w:cs="Calibri"/>
          <w:sz w:val="20"/>
          <w:szCs w:val="20"/>
        </w:rPr>
        <w:t xml:space="preserve"> (</w:t>
      </w:r>
      <w:r w:rsidR="004B0E11">
        <w:rPr>
          <w:rFonts w:ascii="Book Antiqua" w:hAnsi="Book Antiqua" w:cs="Calibri"/>
          <w:sz w:val="20"/>
          <w:szCs w:val="20"/>
        </w:rPr>
        <w:t>________</w:t>
      </w:r>
      <w:r w:rsidRPr="00162D50">
        <w:rPr>
          <w:rFonts w:ascii="Book Antiqua" w:hAnsi="Book Antiqua" w:cs="Calibri"/>
          <w:sz w:val="20"/>
          <w:szCs w:val="20"/>
        </w:rPr>
        <w:t>) рублей 00 копеек</w:t>
      </w:r>
      <w:r w:rsidRPr="00162D50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r w:rsidR="003A213C" w:rsidRPr="00162D50">
        <w:rPr>
          <w:rFonts w:ascii="Book Antiqua" w:hAnsi="Book Antiqua" w:cs="Calibri"/>
          <w:color w:val="000000"/>
          <w:sz w:val="20"/>
          <w:szCs w:val="20"/>
        </w:rPr>
        <w:t xml:space="preserve">НДС не облагается в соответствии с главой 26.2 Налогового Кодекса РФ, в связи с нахождение Продавца на упрощенной системе налогообложения.   </w:t>
      </w:r>
    </w:p>
    <w:p w14:paraId="10124C55" w14:textId="77777777" w:rsidR="00A44388" w:rsidRPr="00162D50" w:rsidRDefault="00A44388" w:rsidP="00B96B07">
      <w:pPr>
        <w:jc w:val="both"/>
        <w:divId w:val="1816754385"/>
        <w:rPr>
          <w:rFonts w:ascii="Book Antiqua" w:hAnsi="Book Antiqua" w:cs="Calibri"/>
          <w:sz w:val="20"/>
          <w:szCs w:val="20"/>
        </w:rPr>
      </w:pPr>
    </w:p>
    <w:p w14:paraId="29071739" w14:textId="77777777" w:rsidR="00581473" w:rsidRPr="00162D50" w:rsidRDefault="00581473" w:rsidP="00B96B07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2. ЦЕНА И ПОРЯДОК РАСЧЕТОВ</w:t>
      </w:r>
    </w:p>
    <w:p w14:paraId="10129DFB" w14:textId="77777777" w:rsidR="00581473" w:rsidRPr="00162D50" w:rsidRDefault="00581473" w:rsidP="00B96B07">
      <w:pPr>
        <w:jc w:val="both"/>
        <w:divId w:val="1816754385"/>
        <w:rPr>
          <w:rFonts w:ascii="Book Antiqua" w:hAnsi="Book Antiqua" w:cs="Calibri"/>
          <w:sz w:val="20"/>
          <w:szCs w:val="20"/>
        </w:rPr>
      </w:pPr>
    </w:p>
    <w:p w14:paraId="35436978" w14:textId="2004C9A1" w:rsidR="00581473" w:rsidRPr="00162D50" w:rsidRDefault="00581473" w:rsidP="00361EF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2.1. Цена, уплачиваемая Покупателем Продавцу за приобретаемое недвижимое имущество, указанное в п. 1.4. настоящего Договора, составляет </w:t>
      </w:r>
      <w:r w:rsidR="004B0E11">
        <w:rPr>
          <w:rFonts w:ascii="Book Antiqua" w:hAnsi="Book Antiqua" w:cs="Calibri"/>
          <w:sz w:val="20"/>
          <w:szCs w:val="20"/>
        </w:rPr>
        <w:t>________</w:t>
      </w:r>
      <w:r w:rsidR="004B0E11" w:rsidRPr="00162D50">
        <w:rPr>
          <w:rFonts w:ascii="Book Antiqua" w:hAnsi="Book Antiqua" w:cs="Calibri"/>
          <w:sz w:val="20"/>
          <w:szCs w:val="20"/>
        </w:rPr>
        <w:t xml:space="preserve"> </w:t>
      </w:r>
      <w:r w:rsidRPr="00162D50">
        <w:rPr>
          <w:rFonts w:ascii="Book Antiqua" w:hAnsi="Book Antiqua" w:cs="Calibri"/>
          <w:sz w:val="20"/>
          <w:szCs w:val="20"/>
        </w:rPr>
        <w:t>(</w:t>
      </w:r>
      <w:r w:rsidR="004B0E11">
        <w:rPr>
          <w:rFonts w:ascii="Book Antiqua" w:hAnsi="Book Antiqua" w:cs="Calibri"/>
          <w:sz w:val="20"/>
          <w:szCs w:val="20"/>
        </w:rPr>
        <w:t>________</w:t>
      </w:r>
      <w:r w:rsidRPr="00162D50">
        <w:rPr>
          <w:rFonts w:ascii="Book Antiqua" w:hAnsi="Book Antiqua" w:cs="Calibri"/>
          <w:sz w:val="20"/>
          <w:szCs w:val="20"/>
        </w:rPr>
        <w:t>) рублей 00 копеек</w:t>
      </w:r>
      <w:r w:rsidRPr="00162D50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r w:rsidR="003A213C" w:rsidRPr="00162D50">
        <w:rPr>
          <w:rFonts w:ascii="Book Antiqua" w:hAnsi="Book Antiqua" w:cs="Calibri"/>
          <w:color w:val="000000"/>
          <w:sz w:val="20"/>
          <w:szCs w:val="20"/>
        </w:rPr>
        <w:t>НДС не облагается в соответствии с главой 26.2 Налогового Кодекса РФ, в связи с нахождение Продавца на упрощенной системе налогообложения</w:t>
      </w:r>
      <w:r w:rsidR="00104B61" w:rsidRPr="00162D50">
        <w:rPr>
          <w:rFonts w:ascii="Book Antiqua" w:hAnsi="Book Antiqua" w:cs="Calibri"/>
          <w:color w:val="000000"/>
          <w:sz w:val="20"/>
          <w:szCs w:val="20"/>
        </w:rPr>
        <w:t>.</w:t>
      </w:r>
    </w:p>
    <w:p w14:paraId="7631FEC7" w14:textId="77777777" w:rsidR="00581473" w:rsidRPr="00162D50" w:rsidRDefault="00581473" w:rsidP="00361EF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2.2. Указанная цена установлена соглашением Сторон настоящего Договора, является окончательной и изменениям не подлежит.</w:t>
      </w:r>
    </w:p>
    <w:p w14:paraId="7707FE7E" w14:textId="77777777" w:rsidR="00581473" w:rsidRPr="00162D50" w:rsidRDefault="00581473" w:rsidP="00361EF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2.3. Оплата производится Покупателем путём единовременного безналичного перечисления денежной суммы, указанной в п. 2.1. настоящего Договора, по банковским реквизитам Продавца.</w:t>
      </w:r>
    </w:p>
    <w:p w14:paraId="08BB1EB0" w14:textId="77777777" w:rsidR="006458BB" w:rsidRPr="00162D50" w:rsidRDefault="006458BB" w:rsidP="00361EF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2.4. Стороны договорились, что в отношении передаваемого по настоящему Договору недвижимого имущества, залог в силу закона, согласно п. 5 ст. 488 Гражданского Кодекса Российской Федерации, не возникает.      </w:t>
      </w:r>
    </w:p>
    <w:p w14:paraId="0D95039B" w14:textId="77777777" w:rsidR="00581473" w:rsidRPr="00162D50" w:rsidRDefault="00581473" w:rsidP="00361EF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2.</w:t>
      </w:r>
      <w:r w:rsidR="006458BB" w:rsidRPr="00162D50">
        <w:rPr>
          <w:rFonts w:ascii="Book Antiqua" w:hAnsi="Book Antiqua" w:cs="Calibri"/>
          <w:sz w:val="20"/>
          <w:szCs w:val="20"/>
        </w:rPr>
        <w:t>5</w:t>
      </w:r>
      <w:r w:rsidRPr="00162D50">
        <w:rPr>
          <w:rFonts w:ascii="Book Antiqua" w:hAnsi="Book Antiqua" w:cs="Calibri"/>
          <w:sz w:val="20"/>
          <w:szCs w:val="20"/>
        </w:rPr>
        <w:t xml:space="preserve">. Расходы, связанные с государственной регистрацией настоящего Договора и государственной регистрацией перехода прав собственности, на вышеуказанное недвижимое имущество, </w:t>
      </w:r>
      <w:r w:rsidRPr="00162D50">
        <w:rPr>
          <w:rFonts w:ascii="Book Antiqua" w:hAnsi="Book Antiqua" w:cs="Calibri"/>
          <w:sz w:val="20"/>
          <w:szCs w:val="20"/>
        </w:rPr>
        <w:lastRenderedPageBreak/>
        <w:t>оплачивает Покупатель. Настоящие расходы не включаются в сумму, указанную в п. 2.1 настоящего Договора и уплачиваются по мере необходимости и своевременно.</w:t>
      </w:r>
    </w:p>
    <w:p w14:paraId="28B81798" w14:textId="77777777" w:rsidR="00581473" w:rsidRPr="00162D50" w:rsidRDefault="00581473" w:rsidP="0055008F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</w:p>
    <w:p w14:paraId="396DE43B" w14:textId="77777777" w:rsidR="00581473" w:rsidRPr="00162D50" w:rsidRDefault="00581473" w:rsidP="00403655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3. ПРАВА И ОБЯЗАННОСТИ СТОРОН</w:t>
      </w:r>
    </w:p>
    <w:p w14:paraId="47D9863F" w14:textId="77777777" w:rsidR="00581473" w:rsidRPr="00162D50" w:rsidRDefault="00581473" w:rsidP="00403655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</w:p>
    <w:p w14:paraId="7EFFFE6B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3.1. </w:t>
      </w:r>
      <w:r w:rsidRPr="00162D50">
        <w:rPr>
          <w:rFonts w:ascii="Book Antiqua" w:hAnsi="Book Antiqua" w:cs="Calibri"/>
          <w:b/>
          <w:sz w:val="20"/>
          <w:szCs w:val="20"/>
        </w:rPr>
        <w:t>Продавец</w:t>
      </w:r>
      <w:r w:rsidRPr="00162D50">
        <w:rPr>
          <w:rFonts w:ascii="Book Antiqua" w:hAnsi="Book Antiqua" w:cs="Calibri"/>
          <w:sz w:val="20"/>
          <w:szCs w:val="20"/>
        </w:rPr>
        <w:t>:</w:t>
      </w:r>
    </w:p>
    <w:p w14:paraId="3DD03F6A" w14:textId="77777777" w:rsidR="00581473" w:rsidRPr="00162D50" w:rsidRDefault="00581473" w:rsidP="00516C54">
      <w:pPr>
        <w:pStyle w:val="HTML"/>
        <w:jc w:val="both"/>
        <w:divId w:val="1816754385"/>
        <w:rPr>
          <w:rFonts w:ascii="Book Antiqua" w:hAnsi="Book Antiqua" w:cs="Calibri"/>
          <w:color w:val="000000"/>
        </w:rPr>
      </w:pPr>
      <w:r w:rsidRPr="00162D50">
        <w:rPr>
          <w:rFonts w:ascii="Book Antiqua" w:hAnsi="Book Antiqua" w:cs="Calibri"/>
        </w:rPr>
        <w:t xml:space="preserve">- в течение 5 рабочих дней с момента полной оплаты обязуется передать </w:t>
      </w:r>
      <w:r w:rsidRPr="00162D50">
        <w:rPr>
          <w:rFonts w:ascii="Book Antiqua" w:hAnsi="Book Antiqua" w:cs="Calibri"/>
          <w:color w:val="000000"/>
        </w:rPr>
        <w:t xml:space="preserve">Покупателю </w:t>
      </w:r>
      <w:r w:rsidRPr="00162D50">
        <w:rPr>
          <w:rFonts w:ascii="Book Antiqua" w:hAnsi="Book Antiqua" w:cs="Calibri"/>
        </w:rPr>
        <w:t>по Акту приёма-передачи</w:t>
      </w:r>
      <w:r w:rsidRPr="00162D50">
        <w:rPr>
          <w:rFonts w:ascii="Book Antiqua" w:hAnsi="Book Antiqua" w:cs="Calibri"/>
          <w:color w:val="000000"/>
        </w:rPr>
        <w:t xml:space="preserve"> в его собственность без каких-либо изъятий недвижимое имущество, являющееся предметом настоящего Договора и указанное в п. 1.4. настоящего Договора.</w:t>
      </w:r>
    </w:p>
    <w:p w14:paraId="791D98C0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3.2. </w:t>
      </w:r>
      <w:r w:rsidRPr="00162D50">
        <w:rPr>
          <w:rFonts w:ascii="Book Antiqua" w:hAnsi="Book Antiqua" w:cs="Calibri"/>
          <w:b/>
          <w:sz w:val="20"/>
          <w:szCs w:val="20"/>
        </w:rPr>
        <w:t>Покупатель</w:t>
      </w:r>
      <w:r w:rsidRPr="00162D50">
        <w:rPr>
          <w:rFonts w:ascii="Book Antiqua" w:hAnsi="Book Antiqua" w:cs="Calibri"/>
          <w:b/>
          <w:bCs/>
          <w:sz w:val="20"/>
          <w:szCs w:val="20"/>
        </w:rPr>
        <w:t>:</w:t>
      </w:r>
    </w:p>
    <w:p w14:paraId="7F79F662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- оплатить вышеуказанное недвижимое имущество, в соответствии с условиями настоящего Договора и принять его по Акту приёма-передачи.</w:t>
      </w:r>
    </w:p>
    <w:p w14:paraId="04EDF887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</w:p>
    <w:p w14:paraId="38640E50" w14:textId="77777777" w:rsidR="00581473" w:rsidRPr="00162D50" w:rsidRDefault="00581473" w:rsidP="00604819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4. ПРИМЕНИМОЕ ПРАВО</w:t>
      </w:r>
    </w:p>
    <w:p w14:paraId="7185E089" w14:textId="77777777" w:rsidR="00581473" w:rsidRPr="00162D50" w:rsidRDefault="00581473" w:rsidP="00604819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</w:p>
    <w:p w14:paraId="3803E0EE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4.1. По всем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14:paraId="07D8D95D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</w:p>
    <w:p w14:paraId="25178287" w14:textId="77777777" w:rsidR="00581473" w:rsidRPr="00162D50" w:rsidRDefault="00581473" w:rsidP="00403655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5. ОСОБЫЕ УСЛОВИЯ</w:t>
      </w:r>
    </w:p>
    <w:p w14:paraId="11F7424C" w14:textId="77777777" w:rsidR="00581473" w:rsidRPr="00162D50" w:rsidRDefault="00581473" w:rsidP="00403655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</w:p>
    <w:p w14:paraId="55B71B80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5.1. Право собственности на недвижимое имущество возникает у Покупателя с момента его государственной регистрации в порядке, установленном действующим законодательством Российской Федерации. </w:t>
      </w:r>
    </w:p>
    <w:p w14:paraId="6CA6D8AF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5.2.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57D3B3F3" w14:textId="77777777" w:rsidR="00581473" w:rsidRPr="00162D50" w:rsidRDefault="00581473" w:rsidP="00BA7C76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5.1.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 w14:paraId="6FAB4D36" w14:textId="77777777" w:rsidR="00581473" w:rsidRPr="00162D50" w:rsidRDefault="00581473" w:rsidP="00604819">
      <w:pPr>
        <w:jc w:val="both"/>
        <w:divId w:val="1816754385"/>
        <w:rPr>
          <w:rFonts w:ascii="Book Antiqua" w:hAnsi="Book Antiqua" w:cs="Calibri"/>
          <w:sz w:val="20"/>
          <w:szCs w:val="20"/>
        </w:rPr>
      </w:pPr>
    </w:p>
    <w:p w14:paraId="19BE0BF4" w14:textId="77777777" w:rsidR="00581473" w:rsidRPr="00D123AA" w:rsidRDefault="00581473" w:rsidP="00604819">
      <w:pPr>
        <w:jc w:val="both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5.4.  Настоящий Договор составлен в трёх экземплярах, имеющих одинаковую юридическую силу, по одному экземпляру для каждой из Сторон и третий экземпляр для органа, осуществляющего государственную регистрацию прав на недвижимое имущество и сделок с ним.</w:t>
      </w:r>
    </w:p>
    <w:p w14:paraId="2ADD4285" w14:textId="77777777" w:rsidR="00581473" w:rsidRPr="00162D50" w:rsidRDefault="00581473" w:rsidP="00702693">
      <w:pPr>
        <w:divId w:val="1816754385"/>
        <w:rPr>
          <w:rFonts w:ascii="Book Antiqua" w:hAnsi="Book Antiqua" w:cs="Calibri"/>
          <w:sz w:val="20"/>
          <w:szCs w:val="20"/>
        </w:rPr>
      </w:pPr>
    </w:p>
    <w:p w14:paraId="054DA89C" w14:textId="77777777" w:rsidR="00581473" w:rsidRPr="00162D50" w:rsidRDefault="00581473" w:rsidP="00604819">
      <w:pPr>
        <w:jc w:val="center"/>
        <w:divId w:val="1816754385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6. РЕКВИЗИТЫ И ПОДПИСИ СТОРОН</w:t>
      </w:r>
    </w:p>
    <w:p w14:paraId="0F4A164E" w14:textId="0D0FDF8A" w:rsidR="00581473" w:rsidRPr="00162D50" w:rsidRDefault="00581473" w:rsidP="00002AE4">
      <w:pPr>
        <w:widowControl w:val="0"/>
        <w:jc w:val="both"/>
        <w:divId w:val="1816754389"/>
        <w:rPr>
          <w:rFonts w:ascii="Book Antiqua" w:hAnsi="Book Antiqua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6.1. </w:t>
      </w:r>
      <w:r w:rsidRPr="00162D50">
        <w:rPr>
          <w:rFonts w:ascii="Book Antiqua" w:hAnsi="Book Antiqua"/>
          <w:b/>
          <w:sz w:val="20"/>
          <w:szCs w:val="20"/>
        </w:rPr>
        <w:t>ПРОДАВЕЦ:</w:t>
      </w:r>
      <w:r w:rsidRPr="00162D50">
        <w:rPr>
          <w:rFonts w:ascii="Book Antiqua" w:hAnsi="Book Antiqua"/>
          <w:sz w:val="20"/>
          <w:szCs w:val="20"/>
        </w:rPr>
        <w:t xml:space="preserve"> ООО «Велнаб-АБ», ОГРН 1097746142625, ИНН 7709827065, юр. адрес:</w:t>
      </w:r>
      <w:r w:rsidRPr="00162D50">
        <w:rPr>
          <w:rFonts w:ascii="Book Antiqua" w:hAnsi="Book Antiqua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5424, г"/>
        </w:smartTagPr>
        <w:r w:rsidRPr="00162D50">
          <w:rPr>
            <w:rFonts w:ascii="Book Antiqua" w:hAnsi="Book Antiqua"/>
            <w:color w:val="000000"/>
            <w:sz w:val="20"/>
            <w:szCs w:val="20"/>
          </w:rPr>
          <w:t>125424, г</w:t>
        </w:r>
      </w:smartTag>
      <w:r w:rsidRPr="00162D50">
        <w:rPr>
          <w:rFonts w:ascii="Book Antiqua" w:hAnsi="Book Antiqua"/>
          <w:color w:val="000000"/>
          <w:sz w:val="20"/>
          <w:szCs w:val="20"/>
        </w:rPr>
        <w:t xml:space="preserve">. Москва, Волоколамское шоссе, д. 73, этаж 3, пом. </w:t>
      </w:r>
      <w:r w:rsidRPr="00162D50">
        <w:rPr>
          <w:rFonts w:ascii="Book Antiqua" w:hAnsi="Book Antiqua"/>
          <w:color w:val="000000"/>
          <w:sz w:val="20"/>
          <w:szCs w:val="20"/>
          <w:lang w:val="en-US"/>
        </w:rPr>
        <w:t>I</w:t>
      </w:r>
      <w:r w:rsidRPr="00162D50">
        <w:rPr>
          <w:rFonts w:ascii="Book Antiqua" w:hAnsi="Book Antiqua"/>
          <w:color w:val="000000"/>
          <w:sz w:val="20"/>
          <w:szCs w:val="20"/>
        </w:rPr>
        <w:t xml:space="preserve">, ком. 11, </w:t>
      </w:r>
      <w:r w:rsidR="004B0E11">
        <w:rPr>
          <w:rFonts w:ascii="Book Antiqua" w:hAnsi="Book Antiqua"/>
          <w:sz w:val="20"/>
          <w:szCs w:val="20"/>
        </w:rPr>
        <w:t>р/с</w:t>
      </w:r>
      <w:r w:rsidRPr="00162D50">
        <w:rPr>
          <w:rFonts w:ascii="Book Antiqua" w:hAnsi="Book Antiqua"/>
          <w:sz w:val="20"/>
          <w:szCs w:val="20"/>
        </w:rPr>
        <w:t xml:space="preserve"> 40702810800000221477 в ПАО «Промсвязьбанк», к/с 30101810400000000555, БИК 044525555.</w:t>
      </w:r>
    </w:p>
    <w:p w14:paraId="28467991" w14:textId="77777777" w:rsidR="00581473" w:rsidRPr="00162D50" w:rsidRDefault="00581473" w:rsidP="00002AE4">
      <w:pPr>
        <w:widowControl w:val="0"/>
        <w:jc w:val="both"/>
        <w:divId w:val="1816754389"/>
        <w:rPr>
          <w:rFonts w:ascii="Book Antiqua" w:hAnsi="Book Antiqua" w:cs="Calibri"/>
          <w:sz w:val="20"/>
          <w:szCs w:val="20"/>
        </w:rPr>
      </w:pPr>
    </w:p>
    <w:p w14:paraId="32B2713D" w14:textId="77777777" w:rsidR="00581473" w:rsidRPr="00162D50" w:rsidRDefault="00581473" w:rsidP="00633E8C">
      <w:pPr>
        <w:jc w:val="both"/>
        <w:divId w:val="1816754389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  </w:t>
      </w:r>
    </w:p>
    <w:p w14:paraId="02AF0888" w14:textId="77777777" w:rsidR="00581473" w:rsidRPr="00162D50" w:rsidRDefault="00581473" w:rsidP="00CF24D4">
      <w:pPr>
        <w:jc w:val="both"/>
        <w:divId w:val="1816754389"/>
        <w:rPr>
          <w:rFonts w:ascii="Book Antiqua" w:hAnsi="Book Antiqua" w:cs="Calibri"/>
          <w:sz w:val="20"/>
          <w:szCs w:val="20"/>
        </w:rPr>
      </w:pPr>
    </w:p>
    <w:p w14:paraId="0FE6F4F1" w14:textId="77777777" w:rsidR="00581473" w:rsidRPr="00162D50" w:rsidRDefault="00581473" w:rsidP="00CF24D4">
      <w:pPr>
        <w:jc w:val="both"/>
        <w:divId w:val="1816754389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Генеральный директор </w:t>
      </w:r>
    </w:p>
    <w:p w14:paraId="2A4F897C" w14:textId="77777777" w:rsidR="00581473" w:rsidRPr="00162D50" w:rsidRDefault="00581473" w:rsidP="00CF24D4">
      <w:pPr>
        <w:jc w:val="both"/>
        <w:divId w:val="1816754389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ООО «Велнаб-АБ»                    </w:t>
      </w:r>
      <w:r w:rsidRPr="00162D50">
        <w:rPr>
          <w:rFonts w:ascii="Book Antiqua" w:hAnsi="Book Antiqua" w:cs="Calibri"/>
          <w:b/>
          <w:sz w:val="20"/>
          <w:szCs w:val="20"/>
        </w:rPr>
        <w:tab/>
      </w:r>
      <w:r w:rsidR="00D649C7">
        <w:rPr>
          <w:rFonts w:ascii="Book Antiqua" w:hAnsi="Book Antiqua" w:cs="Calibri"/>
          <w:b/>
          <w:sz w:val="20"/>
          <w:szCs w:val="20"/>
        </w:rPr>
        <w:t xml:space="preserve">                                         </w:t>
      </w:r>
      <w:r w:rsidRPr="00162D50">
        <w:rPr>
          <w:rFonts w:ascii="Book Antiqua" w:hAnsi="Book Antiqua" w:cs="Calibri"/>
          <w:b/>
          <w:sz w:val="20"/>
          <w:szCs w:val="20"/>
        </w:rPr>
        <w:tab/>
        <w:t xml:space="preserve">  </w:t>
      </w:r>
      <w:r w:rsidRPr="00162D50">
        <w:rPr>
          <w:rFonts w:ascii="Book Antiqua" w:hAnsi="Book Antiqua" w:cs="Calibri"/>
          <w:b/>
          <w:sz w:val="20"/>
          <w:szCs w:val="20"/>
        </w:rPr>
        <w:tab/>
        <w:t xml:space="preserve">  _______________</w:t>
      </w:r>
      <w:r w:rsidR="00D649C7">
        <w:rPr>
          <w:rFonts w:ascii="Book Antiqua" w:hAnsi="Book Antiqua" w:cs="Calibri"/>
          <w:b/>
          <w:sz w:val="20"/>
          <w:szCs w:val="20"/>
        </w:rPr>
        <w:t xml:space="preserve"> </w:t>
      </w:r>
      <w:r w:rsidRPr="00162D50">
        <w:rPr>
          <w:rFonts w:ascii="Book Antiqua" w:hAnsi="Book Antiqua" w:cs="Calibri"/>
          <w:b/>
          <w:sz w:val="20"/>
          <w:szCs w:val="20"/>
        </w:rPr>
        <w:t>/</w:t>
      </w:r>
      <w:r w:rsidR="003A213C" w:rsidRPr="00162D50">
        <w:rPr>
          <w:rFonts w:ascii="Book Antiqua" w:hAnsi="Book Antiqua"/>
          <w:b/>
          <w:sz w:val="20"/>
          <w:szCs w:val="20"/>
        </w:rPr>
        <w:t xml:space="preserve"> М.И. Вер</w:t>
      </w:r>
      <w:r w:rsidR="00CD767C" w:rsidRPr="00162D50">
        <w:rPr>
          <w:rFonts w:ascii="Book Antiqua" w:hAnsi="Book Antiqua"/>
          <w:b/>
          <w:sz w:val="20"/>
          <w:szCs w:val="20"/>
        </w:rPr>
        <w:t>ё</w:t>
      </w:r>
      <w:r w:rsidR="003A213C" w:rsidRPr="00162D50">
        <w:rPr>
          <w:rFonts w:ascii="Book Antiqua" w:hAnsi="Book Antiqua"/>
          <w:b/>
          <w:sz w:val="20"/>
          <w:szCs w:val="20"/>
        </w:rPr>
        <w:t xml:space="preserve">вкин </w:t>
      </w:r>
    </w:p>
    <w:p w14:paraId="485A32E9" w14:textId="77777777" w:rsidR="00581473" w:rsidRPr="00162D50" w:rsidRDefault="00D649C7" w:rsidP="00CF24D4">
      <w:pPr>
        <w:jc w:val="both"/>
        <w:divId w:val="1816754389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</w:p>
    <w:p w14:paraId="475FFED1" w14:textId="77777777" w:rsidR="00581473" w:rsidRPr="00162D50" w:rsidRDefault="00581473" w:rsidP="00CF24D4">
      <w:pPr>
        <w:jc w:val="both"/>
        <w:divId w:val="1816754389"/>
        <w:rPr>
          <w:rFonts w:ascii="Book Antiqua" w:hAnsi="Book Antiqua" w:cs="Calibri"/>
          <w:sz w:val="20"/>
          <w:szCs w:val="20"/>
        </w:rPr>
      </w:pPr>
    </w:p>
    <w:p w14:paraId="48BF8087" w14:textId="7E160FE0" w:rsidR="00581473" w:rsidRDefault="00581473" w:rsidP="00633E8C">
      <w:pPr>
        <w:pStyle w:val="ae"/>
        <w:ind w:firstLine="0"/>
        <w:jc w:val="both"/>
        <w:divId w:val="1816754389"/>
        <w:rPr>
          <w:rFonts w:ascii="Book Antiqua" w:hAnsi="Book Antiqua" w:cs="Calibri"/>
          <w:sz w:val="20"/>
        </w:rPr>
      </w:pPr>
      <w:r w:rsidRPr="00162D50">
        <w:rPr>
          <w:rFonts w:ascii="Book Antiqua" w:hAnsi="Book Antiqua" w:cs="Calibri"/>
          <w:sz w:val="20"/>
        </w:rPr>
        <w:t xml:space="preserve">6.2. </w:t>
      </w:r>
      <w:r w:rsidRPr="00162D50">
        <w:rPr>
          <w:rFonts w:ascii="Book Antiqua" w:hAnsi="Book Antiqua" w:cs="Calibri"/>
          <w:b/>
          <w:sz w:val="20"/>
        </w:rPr>
        <w:t>ПОКУПАТЕЛЬ</w:t>
      </w:r>
      <w:r w:rsidRPr="00162D50">
        <w:rPr>
          <w:rFonts w:ascii="Book Antiqua" w:hAnsi="Book Antiqua" w:cs="Calibri"/>
          <w:sz w:val="20"/>
        </w:rPr>
        <w:t xml:space="preserve">: </w:t>
      </w:r>
      <w:r w:rsidR="004B0E11">
        <w:rPr>
          <w:rFonts w:ascii="Book Antiqua" w:hAnsi="Book Antiqua" w:cs="Calibri"/>
          <w:sz w:val="20"/>
        </w:rPr>
        <w:t>__________________________________________________________________________</w:t>
      </w:r>
    </w:p>
    <w:p w14:paraId="2F6BED5A" w14:textId="7366E3B7" w:rsidR="004B0E11" w:rsidRPr="00162D50" w:rsidRDefault="004B0E11" w:rsidP="00633E8C">
      <w:pPr>
        <w:pStyle w:val="ae"/>
        <w:ind w:firstLine="0"/>
        <w:jc w:val="both"/>
        <w:divId w:val="1816754389"/>
        <w:rPr>
          <w:rFonts w:ascii="Book Antiqua" w:hAnsi="Book Antiqua" w:cs="Calibri"/>
          <w:sz w:val="20"/>
        </w:rPr>
      </w:pPr>
      <w:r>
        <w:rPr>
          <w:rFonts w:ascii="Book Antiqua" w:hAnsi="Book Antiqua" w:cs="Calibri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5B28465" w14:textId="77777777" w:rsidR="00581473" w:rsidRPr="00162D50" w:rsidRDefault="00581473" w:rsidP="00633E8C">
      <w:pPr>
        <w:pStyle w:val="ae"/>
        <w:ind w:firstLine="0"/>
        <w:jc w:val="both"/>
        <w:divId w:val="1816754389"/>
        <w:rPr>
          <w:rFonts w:ascii="Book Antiqua" w:hAnsi="Book Antiqua" w:cs="Calibri"/>
          <w:sz w:val="20"/>
        </w:rPr>
      </w:pPr>
    </w:p>
    <w:p w14:paraId="5C8E1039" w14:textId="77777777" w:rsidR="00581473" w:rsidRPr="00162D50" w:rsidRDefault="00581473" w:rsidP="00633E8C">
      <w:pPr>
        <w:pStyle w:val="ae"/>
        <w:ind w:firstLine="0"/>
        <w:jc w:val="both"/>
        <w:divId w:val="1816754389"/>
        <w:rPr>
          <w:rFonts w:ascii="Book Antiqua" w:hAnsi="Book Antiqua" w:cs="Calibri"/>
          <w:sz w:val="20"/>
        </w:rPr>
      </w:pPr>
    </w:p>
    <w:p w14:paraId="51114C86" w14:textId="7A8C2095" w:rsidR="00581473" w:rsidRPr="00162D50" w:rsidRDefault="00581473" w:rsidP="00002AE4">
      <w:pPr>
        <w:pStyle w:val="ae"/>
        <w:ind w:firstLine="0"/>
        <w:jc w:val="both"/>
        <w:divId w:val="1816754389"/>
        <w:rPr>
          <w:rFonts w:ascii="Book Antiqua" w:hAnsi="Book Antiqua" w:cs="Calibri"/>
          <w:sz w:val="20"/>
        </w:rPr>
      </w:pPr>
      <w:r w:rsidRPr="00162D50">
        <w:rPr>
          <w:rFonts w:ascii="Book Antiqua" w:hAnsi="Book Antiqua"/>
          <w:sz w:val="20"/>
        </w:rPr>
        <w:t xml:space="preserve">                      </w:t>
      </w:r>
      <w:r w:rsidRPr="00162D50">
        <w:rPr>
          <w:rFonts w:ascii="Book Antiqua" w:hAnsi="Book Antiqua"/>
          <w:sz w:val="20"/>
        </w:rPr>
        <w:tab/>
      </w:r>
      <w:r w:rsidRPr="00162D50">
        <w:rPr>
          <w:rFonts w:ascii="Book Antiqua" w:hAnsi="Book Antiqua"/>
          <w:sz w:val="20"/>
        </w:rPr>
        <w:tab/>
        <w:t xml:space="preserve">  </w:t>
      </w:r>
      <w:r w:rsidRPr="00162D50">
        <w:rPr>
          <w:rFonts w:ascii="Book Antiqua" w:hAnsi="Book Antiqua"/>
          <w:sz w:val="20"/>
        </w:rPr>
        <w:tab/>
        <w:t xml:space="preserve">        </w:t>
      </w:r>
      <w:r w:rsidRPr="00162D50">
        <w:rPr>
          <w:rFonts w:ascii="Book Antiqua" w:hAnsi="Book Antiqua"/>
          <w:sz w:val="20"/>
        </w:rPr>
        <w:tab/>
      </w:r>
      <w:r w:rsidRPr="00162D50">
        <w:rPr>
          <w:rFonts w:ascii="Book Antiqua" w:hAnsi="Book Antiqua"/>
          <w:sz w:val="20"/>
        </w:rPr>
        <w:tab/>
      </w:r>
      <w:r w:rsidRPr="00162D50">
        <w:rPr>
          <w:rFonts w:ascii="Book Antiqua" w:hAnsi="Book Antiqua"/>
          <w:sz w:val="20"/>
        </w:rPr>
        <w:tab/>
      </w:r>
      <w:r w:rsidR="00D649C7">
        <w:rPr>
          <w:rFonts w:ascii="Book Antiqua" w:hAnsi="Book Antiqua"/>
          <w:sz w:val="20"/>
        </w:rPr>
        <w:t xml:space="preserve">                 </w:t>
      </w:r>
      <w:r w:rsidRPr="00162D50">
        <w:rPr>
          <w:rFonts w:ascii="Book Antiqua" w:hAnsi="Book Antiqua"/>
          <w:sz w:val="20"/>
        </w:rPr>
        <w:t>________________</w:t>
      </w:r>
      <w:r w:rsidR="00D649C7">
        <w:rPr>
          <w:rFonts w:ascii="Book Antiqua" w:hAnsi="Book Antiqua"/>
          <w:sz w:val="20"/>
        </w:rPr>
        <w:t xml:space="preserve">  </w:t>
      </w:r>
      <w:r w:rsidRPr="00162D50">
        <w:rPr>
          <w:rFonts w:ascii="Book Antiqua" w:hAnsi="Book Antiqua"/>
          <w:b/>
          <w:sz w:val="20"/>
        </w:rPr>
        <w:t>/</w:t>
      </w:r>
      <w:r w:rsidRPr="00162D50">
        <w:rPr>
          <w:rFonts w:ascii="Book Antiqua" w:hAnsi="Book Antiqua" w:cs="Calibri"/>
          <w:b/>
          <w:color w:val="000000"/>
          <w:sz w:val="20"/>
        </w:rPr>
        <w:t xml:space="preserve"> </w:t>
      </w:r>
      <w:r w:rsidR="004B0E11" w:rsidRPr="00162D50">
        <w:rPr>
          <w:rFonts w:ascii="Book Antiqua" w:hAnsi="Book Antiqua"/>
          <w:sz w:val="20"/>
        </w:rPr>
        <w:t>________________</w:t>
      </w:r>
      <w:r w:rsidR="003A213C" w:rsidRPr="00162D50">
        <w:rPr>
          <w:rFonts w:ascii="Book Antiqua" w:hAnsi="Book Antiqua" w:cs="Calibri"/>
          <w:b/>
          <w:color w:val="000000"/>
          <w:sz w:val="20"/>
        </w:rPr>
        <w:t xml:space="preserve"> </w:t>
      </w:r>
    </w:p>
    <w:p w14:paraId="1FB18726" w14:textId="77777777" w:rsidR="00581473" w:rsidRPr="00162D50" w:rsidRDefault="00581473" w:rsidP="00C80E90">
      <w:pPr>
        <w:jc w:val="both"/>
        <w:divId w:val="1816754389"/>
        <w:rPr>
          <w:rFonts w:ascii="Book Antiqua" w:hAnsi="Book Antiqua" w:cs="Calibri"/>
          <w:sz w:val="20"/>
          <w:szCs w:val="20"/>
        </w:rPr>
      </w:pPr>
    </w:p>
    <w:p w14:paraId="789A87CE" w14:textId="77777777" w:rsidR="00581473" w:rsidRPr="00162D50" w:rsidRDefault="00581473" w:rsidP="00C80E90">
      <w:pPr>
        <w:jc w:val="both"/>
        <w:divId w:val="1816754389"/>
        <w:rPr>
          <w:rFonts w:ascii="Book Antiqua" w:hAnsi="Book Antiqua" w:cs="Calibri"/>
          <w:sz w:val="20"/>
          <w:szCs w:val="20"/>
        </w:rPr>
      </w:pPr>
    </w:p>
    <w:p w14:paraId="5B58E338" w14:textId="77777777" w:rsidR="00581473" w:rsidRPr="00162D50" w:rsidRDefault="00581473" w:rsidP="00C80E90">
      <w:pPr>
        <w:jc w:val="both"/>
        <w:divId w:val="1816754389"/>
        <w:rPr>
          <w:rFonts w:ascii="Book Antiqua" w:hAnsi="Book Antiqua" w:cs="Calibri"/>
          <w:sz w:val="20"/>
          <w:szCs w:val="20"/>
        </w:rPr>
      </w:pPr>
    </w:p>
    <w:p w14:paraId="7C11BF12" w14:textId="77777777" w:rsidR="00581473" w:rsidRPr="00162D50" w:rsidRDefault="00581473" w:rsidP="00C80E90">
      <w:pPr>
        <w:jc w:val="both"/>
        <w:divId w:val="1816754389"/>
        <w:rPr>
          <w:rFonts w:ascii="Book Antiqua" w:hAnsi="Book Antiqua" w:cs="Calibri"/>
          <w:sz w:val="20"/>
          <w:szCs w:val="20"/>
        </w:rPr>
      </w:pPr>
    </w:p>
    <w:p w14:paraId="4FDC0CAD" w14:textId="77777777" w:rsidR="00581473" w:rsidRPr="00162D50" w:rsidRDefault="00581473" w:rsidP="00C80E90">
      <w:pPr>
        <w:jc w:val="both"/>
        <w:divId w:val="1816754389"/>
        <w:rPr>
          <w:rFonts w:ascii="Book Antiqua" w:hAnsi="Book Antiqua" w:cs="Calibri"/>
          <w:sz w:val="20"/>
          <w:szCs w:val="20"/>
        </w:rPr>
      </w:pPr>
    </w:p>
    <w:p w14:paraId="47DF1B7E" w14:textId="6CCAF1A2" w:rsidR="00581473" w:rsidRDefault="00581473" w:rsidP="00C80E90">
      <w:pPr>
        <w:pStyle w:val="ab"/>
        <w:divId w:val="1816754389"/>
        <w:rPr>
          <w:rFonts w:ascii="Book Antiqua" w:hAnsi="Book Antiqua"/>
          <w:b/>
          <w:sz w:val="20"/>
          <w:szCs w:val="20"/>
        </w:rPr>
      </w:pPr>
    </w:p>
    <w:p w14:paraId="40A4B748" w14:textId="0A18207F" w:rsidR="004B0E11" w:rsidRDefault="004B0E11" w:rsidP="00C80E90">
      <w:pPr>
        <w:pStyle w:val="ab"/>
        <w:divId w:val="1816754389"/>
        <w:rPr>
          <w:rFonts w:ascii="Book Antiqua" w:hAnsi="Book Antiqua"/>
          <w:b/>
          <w:sz w:val="20"/>
          <w:szCs w:val="20"/>
        </w:rPr>
      </w:pPr>
    </w:p>
    <w:p w14:paraId="5AA36BB9" w14:textId="4A686BE7" w:rsidR="004B0E11" w:rsidRDefault="004B0E11" w:rsidP="00C80E90">
      <w:pPr>
        <w:pStyle w:val="ab"/>
        <w:divId w:val="1816754389"/>
        <w:rPr>
          <w:rFonts w:ascii="Book Antiqua" w:hAnsi="Book Antiqua"/>
          <w:b/>
          <w:sz w:val="20"/>
          <w:szCs w:val="20"/>
        </w:rPr>
      </w:pPr>
    </w:p>
    <w:p w14:paraId="230052A3" w14:textId="5E6F0943" w:rsidR="004B0E11" w:rsidRDefault="004B0E11" w:rsidP="00C80E90">
      <w:pPr>
        <w:pStyle w:val="ab"/>
        <w:divId w:val="1816754389"/>
        <w:rPr>
          <w:rFonts w:ascii="Book Antiqua" w:hAnsi="Book Antiqua"/>
          <w:b/>
          <w:sz w:val="20"/>
          <w:szCs w:val="20"/>
        </w:rPr>
      </w:pPr>
    </w:p>
    <w:p w14:paraId="64C32535" w14:textId="2D77423D" w:rsidR="004B0E11" w:rsidRDefault="004B0E11" w:rsidP="00C80E90">
      <w:pPr>
        <w:pStyle w:val="ab"/>
        <w:divId w:val="1816754389"/>
        <w:rPr>
          <w:rFonts w:ascii="Book Antiqua" w:hAnsi="Book Antiqua"/>
          <w:b/>
          <w:sz w:val="20"/>
          <w:szCs w:val="20"/>
        </w:rPr>
      </w:pPr>
    </w:p>
    <w:p w14:paraId="5334EBC9" w14:textId="77777777" w:rsidR="004B0E11" w:rsidRPr="00162D50" w:rsidRDefault="004B0E11" w:rsidP="00C80E90">
      <w:pPr>
        <w:pStyle w:val="ab"/>
        <w:divId w:val="1816754389"/>
        <w:rPr>
          <w:rFonts w:ascii="Book Antiqua" w:hAnsi="Book Antiqua"/>
          <w:b/>
          <w:sz w:val="20"/>
          <w:szCs w:val="20"/>
        </w:rPr>
      </w:pPr>
    </w:p>
    <w:p w14:paraId="552E9806" w14:textId="77777777" w:rsidR="00581473" w:rsidRPr="00162D50" w:rsidRDefault="00581473" w:rsidP="00664290">
      <w:pPr>
        <w:pStyle w:val="ab"/>
        <w:jc w:val="center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>АКТ</w:t>
      </w:r>
    </w:p>
    <w:p w14:paraId="778B038E" w14:textId="77777777" w:rsidR="00581473" w:rsidRPr="00162D50" w:rsidRDefault="00581473" w:rsidP="00664290">
      <w:pPr>
        <w:pStyle w:val="ab"/>
        <w:jc w:val="center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>приёма-передачи недвижимого имущества</w:t>
      </w:r>
    </w:p>
    <w:p w14:paraId="2B145593" w14:textId="77777777" w:rsidR="00581473" w:rsidRPr="00162D50" w:rsidRDefault="00581473" w:rsidP="00664290">
      <w:pPr>
        <w:pStyle w:val="ab"/>
        <w:jc w:val="center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>по договору купли-продажи недвижимого имущества</w:t>
      </w:r>
    </w:p>
    <w:p w14:paraId="4623ACF6" w14:textId="52829449" w:rsidR="00581473" w:rsidRPr="00162D50" w:rsidRDefault="00581473" w:rsidP="00664290">
      <w:pPr>
        <w:pStyle w:val="ab"/>
        <w:jc w:val="center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№ </w:t>
      </w:r>
      <w:r w:rsidR="004B0E11">
        <w:rPr>
          <w:rFonts w:ascii="Book Antiqua" w:hAnsi="Book Antiqua" w:cs="Calibri"/>
          <w:b/>
          <w:sz w:val="20"/>
          <w:szCs w:val="20"/>
        </w:rPr>
        <w:t>__________</w:t>
      </w:r>
      <w:r w:rsidRPr="00162D50">
        <w:rPr>
          <w:rFonts w:ascii="Book Antiqua" w:hAnsi="Book Antiqua" w:cs="Calibri"/>
          <w:b/>
          <w:sz w:val="20"/>
          <w:szCs w:val="20"/>
        </w:rPr>
        <w:t xml:space="preserve"> от </w:t>
      </w:r>
      <w:r w:rsidR="004B0E11">
        <w:rPr>
          <w:rFonts w:ascii="Book Antiqua" w:hAnsi="Book Antiqua" w:cs="Calibri"/>
          <w:b/>
          <w:sz w:val="20"/>
          <w:szCs w:val="20"/>
        </w:rPr>
        <w:t>___</w:t>
      </w:r>
      <w:r w:rsidRPr="00162D50">
        <w:rPr>
          <w:rFonts w:ascii="Book Antiqua" w:hAnsi="Book Antiqua" w:cs="Calibri"/>
          <w:b/>
          <w:sz w:val="20"/>
          <w:szCs w:val="20"/>
        </w:rPr>
        <w:t xml:space="preserve"> </w:t>
      </w:r>
      <w:r w:rsidR="004B0E11">
        <w:rPr>
          <w:rFonts w:ascii="Book Antiqua" w:hAnsi="Book Antiqua" w:cs="Calibri"/>
          <w:b/>
          <w:sz w:val="20"/>
          <w:szCs w:val="20"/>
        </w:rPr>
        <w:t>_________</w:t>
      </w:r>
      <w:r w:rsidR="008D4E70" w:rsidRPr="00162D50">
        <w:rPr>
          <w:rFonts w:ascii="Book Antiqua" w:hAnsi="Book Antiqua" w:cs="Calibri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62D50">
          <w:rPr>
            <w:rFonts w:ascii="Book Antiqua" w:hAnsi="Book Antiqua" w:cs="Calibri"/>
            <w:b/>
            <w:sz w:val="20"/>
            <w:szCs w:val="20"/>
          </w:rPr>
          <w:t>2021 г</w:t>
        </w:r>
      </w:smartTag>
      <w:r w:rsidRPr="00162D50">
        <w:rPr>
          <w:rFonts w:ascii="Book Antiqua" w:hAnsi="Book Antiqua" w:cs="Calibri"/>
          <w:b/>
          <w:sz w:val="20"/>
          <w:szCs w:val="20"/>
        </w:rPr>
        <w:t>.</w:t>
      </w:r>
    </w:p>
    <w:p w14:paraId="61AF3AEC" w14:textId="6E6FE971" w:rsidR="00581473" w:rsidRPr="00162D50" w:rsidRDefault="00581473" w:rsidP="00664290">
      <w:pPr>
        <w:pStyle w:val="a3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г. Видное, Московская область                                                                             </w:t>
      </w:r>
      <w:r w:rsidR="00A609EA">
        <w:rPr>
          <w:rFonts w:ascii="Book Antiqua" w:hAnsi="Book Antiqua" w:cs="Calibri"/>
          <w:sz w:val="20"/>
          <w:szCs w:val="20"/>
        </w:rPr>
        <w:t xml:space="preserve">           </w:t>
      </w:r>
      <w:r w:rsidRPr="00162D50">
        <w:rPr>
          <w:rFonts w:ascii="Book Antiqua" w:hAnsi="Book Antiqua" w:cs="Calibri"/>
          <w:sz w:val="20"/>
          <w:szCs w:val="20"/>
        </w:rPr>
        <w:t>«</w:t>
      </w:r>
      <w:r w:rsidR="004B0E11">
        <w:rPr>
          <w:rFonts w:ascii="Book Antiqua" w:hAnsi="Book Antiqua" w:cs="Calibri"/>
          <w:sz w:val="20"/>
          <w:szCs w:val="20"/>
        </w:rPr>
        <w:t>___</w:t>
      </w:r>
      <w:r w:rsidRPr="00162D50">
        <w:rPr>
          <w:rFonts w:ascii="Book Antiqua" w:hAnsi="Book Antiqua" w:cs="Calibri"/>
          <w:sz w:val="20"/>
          <w:szCs w:val="20"/>
        </w:rPr>
        <w:t xml:space="preserve">» </w:t>
      </w:r>
      <w:r w:rsidR="004B0E11">
        <w:rPr>
          <w:rFonts w:ascii="Book Antiqua" w:hAnsi="Book Antiqua" w:cs="Calibri"/>
          <w:sz w:val="20"/>
          <w:szCs w:val="20"/>
        </w:rPr>
        <w:t>_________</w:t>
      </w:r>
      <w:r w:rsidR="008D4E70" w:rsidRPr="00162D50">
        <w:rPr>
          <w:rFonts w:ascii="Book Antiqua" w:hAnsi="Book Antiqua" w:cs="Calibri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62D50">
          <w:rPr>
            <w:rFonts w:ascii="Book Antiqua" w:hAnsi="Book Antiqua" w:cs="Calibri"/>
            <w:sz w:val="20"/>
            <w:szCs w:val="20"/>
          </w:rPr>
          <w:t>2021 г</w:t>
        </w:r>
      </w:smartTag>
      <w:r w:rsidRPr="00162D50">
        <w:rPr>
          <w:rFonts w:ascii="Book Antiqua" w:hAnsi="Book Antiqua" w:cs="Calibri"/>
          <w:sz w:val="20"/>
          <w:szCs w:val="20"/>
        </w:rPr>
        <w:t>.</w:t>
      </w:r>
    </w:p>
    <w:p w14:paraId="1A745C9C" w14:textId="77777777" w:rsidR="00581473" w:rsidRPr="00162D50" w:rsidRDefault="00581473" w:rsidP="00664290">
      <w:pPr>
        <w:ind w:firstLine="708"/>
        <w:jc w:val="both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mbria"/>
          <w:b/>
          <w:sz w:val="20"/>
          <w:szCs w:val="20"/>
        </w:rPr>
        <w:t>Общество</w:t>
      </w:r>
      <w:r w:rsidRPr="00162D50">
        <w:rPr>
          <w:rFonts w:ascii="Book Antiqua" w:hAnsi="Book Antiqua"/>
          <w:b/>
          <w:sz w:val="20"/>
          <w:szCs w:val="20"/>
        </w:rPr>
        <w:t xml:space="preserve"> </w:t>
      </w:r>
      <w:r w:rsidRPr="00162D50">
        <w:rPr>
          <w:rFonts w:ascii="Book Antiqua" w:hAnsi="Book Antiqua" w:cs="Cambria"/>
          <w:b/>
          <w:sz w:val="20"/>
          <w:szCs w:val="20"/>
        </w:rPr>
        <w:t>с</w:t>
      </w:r>
      <w:r w:rsidRPr="00162D50">
        <w:rPr>
          <w:rFonts w:ascii="Book Antiqua" w:hAnsi="Book Antiqua"/>
          <w:b/>
          <w:sz w:val="20"/>
          <w:szCs w:val="20"/>
        </w:rPr>
        <w:t xml:space="preserve"> </w:t>
      </w:r>
      <w:r w:rsidRPr="00162D50">
        <w:rPr>
          <w:rFonts w:ascii="Book Antiqua" w:hAnsi="Book Antiqua" w:cs="Cambria"/>
          <w:b/>
          <w:sz w:val="20"/>
          <w:szCs w:val="20"/>
        </w:rPr>
        <w:t>ограниченной</w:t>
      </w:r>
      <w:r w:rsidRPr="00162D50">
        <w:rPr>
          <w:rFonts w:ascii="Book Antiqua" w:hAnsi="Book Antiqua"/>
          <w:b/>
          <w:sz w:val="20"/>
          <w:szCs w:val="20"/>
        </w:rPr>
        <w:t xml:space="preserve"> </w:t>
      </w:r>
      <w:r w:rsidRPr="00162D50">
        <w:rPr>
          <w:rFonts w:ascii="Book Antiqua" w:hAnsi="Book Antiqua" w:cs="Cambria"/>
          <w:b/>
          <w:sz w:val="20"/>
          <w:szCs w:val="20"/>
        </w:rPr>
        <w:t>ответственностью</w:t>
      </w:r>
      <w:r w:rsidRPr="00162D50">
        <w:rPr>
          <w:rFonts w:ascii="Book Antiqua" w:hAnsi="Book Antiqua"/>
          <w:b/>
          <w:color w:val="000000"/>
          <w:sz w:val="20"/>
          <w:szCs w:val="20"/>
        </w:rPr>
        <w:t xml:space="preserve"> «</w:t>
      </w:r>
      <w:r w:rsidRPr="00162D50">
        <w:rPr>
          <w:rFonts w:ascii="Book Antiqua" w:hAnsi="Book Antiqua"/>
          <w:b/>
          <w:bCs/>
          <w:color w:val="000000"/>
          <w:sz w:val="20"/>
          <w:szCs w:val="20"/>
        </w:rPr>
        <w:t>Велнаб-АБ</w:t>
      </w:r>
      <w:r w:rsidRPr="00162D50">
        <w:rPr>
          <w:rFonts w:ascii="Book Antiqua" w:hAnsi="Book Antiqua"/>
          <w:b/>
          <w:color w:val="000000"/>
          <w:sz w:val="20"/>
          <w:szCs w:val="20"/>
        </w:rPr>
        <w:t>»</w:t>
      </w:r>
      <w:r w:rsidRPr="00162D50">
        <w:rPr>
          <w:rFonts w:ascii="Book Antiqua" w:hAnsi="Book Antiqua"/>
          <w:color w:val="000000"/>
          <w:sz w:val="20"/>
          <w:szCs w:val="20"/>
        </w:rPr>
        <w:t xml:space="preserve">, ОГРН 1097746142625, ИНН 7709827065, КПП 773301001, </w:t>
      </w:r>
      <w:smartTag w:uri="urn:schemas-microsoft-com:office:smarttags" w:element="metricconverter">
        <w:smartTagPr>
          <w:attr w:name="ProductID" w:val="125424, г"/>
        </w:smartTagPr>
        <w:r w:rsidRPr="00162D50">
          <w:rPr>
            <w:rFonts w:ascii="Book Antiqua" w:hAnsi="Book Antiqua"/>
            <w:color w:val="000000"/>
            <w:sz w:val="20"/>
            <w:szCs w:val="20"/>
          </w:rPr>
          <w:t>125424, г</w:t>
        </w:r>
      </w:smartTag>
      <w:r w:rsidRPr="00162D50">
        <w:rPr>
          <w:rFonts w:ascii="Book Antiqua" w:hAnsi="Book Antiqua"/>
          <w:color w:val="000000"/>
          <w:sz w:val="20"/>
          <w:szCs w:val="20"/>
        </w:rPr>
        <w:t xml:space="preserve">. Москва, Волоколамское шоссе, д. 73, этаж 3,  пом. </w:t>
      </w:r>
      <w:r w:rsidRPr="00162D50">
        <w:rPr>
          <w:rFonts w:ascii="Book Antiqua" w:hAnsi="Book Antiqua"/>
          <w:color w:val="000000"/>
          <w:sz w:val="20"/>
          <w:szCs w:val="20"/>
          <w:lang w:val="en-US"/>
        </w:rPr>
        <w:t>I</w:t>
      </w:r>
      <w:r w:rsidRPr="00162D50">
        <w:rPr>
          <w:rFonts w:ascii="Book Antiqua" w:hAnsi="Book Antiqua"/>
          <w:color w:val="000000"/>
          <w:sz w:val="20"/>
          <w:szCs w:val="20"/>
        </w:rPr>
        <w:t>, ком 11. Расчетный счет 40702810800000221477 в ПАО «Промсвязьбанк», г. Москва, к/с 30101810400000000555, БИК 044525555</w:t>
      </w:r>
      <w:r w:rsidR="00A44388" w:rsidRPr="00162D50">
        <w:rPr>
          <w:rFonts w:ascii="Book Antiqua" w:hAnsi="Book Antiqua"/>
          <w:color w:val="000000"/>
          <w:sz w:val="20"/>
          <w:szCs w:val="20"/>
        </w:rPr>
        <w:t xml:space="preserve"> </w:t>
      </w:r>
      <w:r w:rsidRPr="00162D50">
        <w:rPr>
          <w:rFonts w:ascii="Book Antiqua" w:hAnsi="Book Antiqua"/>
          <w:color w:val="000000"/>
          <w:sz w:val="20"/>
          <w:szCs w:val="20"/>
        </w:rPr>
        <w:t xml:space="preserve">в лице Генерального директора </w:t>
      </w:r>
      <w:r w:rsidRPr="00162D50">
        <w:rPr>
          <w:rFonts w:ascii="Book Antiqua" w:hAnsi="Book Antiqua"/>
          <w:b/>
          <w:sz w:val="20"/>
          <w:szCs w:val="20"/>
        </w:rPr>
        <w:t>Вер</w:t>
      </w:r>
      <w:r w:rsidR="001416EE">
        <w:rPr>
          <w:rFonts w:ascii="Book Antiqua" w:hAnsi="Book Antiqua"/>
          <w:b/>
          <w:sz w:val="20"/>
          <w:szCs w:val="20"/>
        </w:rPr>
        <w:t>ё</w:t>
      </w:r>
      <w:r w:rsidRPr="00162D50">
        <w:rPr>
          <w:rFonts w:ascii="Book Antiqua" w:hAnsi="Book Antiqua"/>
          <w:b/>
          <w:sz w:val="20"/>
          <w:szCs w:val="20"/>
        </w:rPr>
        <w:t>вкина Михаила Ивановича</w:t>
      </w:r>
      <w:r w:rsidRPr="00162D50">
        <w:rPr>
          <w:rFonts w:ascii="Book Antiqua" w:hAnsi="Book Antiqua"/>
          <w:color w:val="000000"/>
          <w:sz w:val="20"/>
          <w:szCs w:val="20"/>
        </w:rPr>
        <w:t xml:space="preserve">, действующего на основании Устава, именуемое в дальнейшем «Продавец», </w:t>
      </w:r>
      <w:r w:rsidRPr="00162D50">
        <w:rPr>
          <w:rFonts w:ascii="Book Antiqua" w:hAnsi="Book Antiqua" w:cs="Calibri"/>
          <w:sz w:val="20"/>
          <w:szCs w:val="20"/>
        </w:rPr>
        <w:t xml:space="preserve">с одной стороны, и </w:t>
      </w:r>
    </w:p>
    <w:p w14:paraId="7D117D39" w14:textId="21A662E2" w:rsidR="00581473" w:rsidRPr="00162D50" w:rsidRDefault="004B0E11" w:rsidP="00664290">
      <w:pPr>
        <w:ind w:firstLine="708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473" w:rsidRPr="00162D50">
        <w:rPr>
          <w:rFonts w:ascii="Book Antiqua" w:hAnsi="Book Antiqua" w:cs="Calibri"/>
          <w:color w:val="000000"/>
          <w:sz w:val="20"/>
          <w:szCs w:val="20"/>
        </w:rPr>
        <w:t>,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 именуемый</w:t>
      </w:r>
      <w:r>
        <w:rPr>
          <w:rFonts w:ascii="Book Antiqua" w:hAnsi="Book Antiqua" w:cs="Calibri"/>
          <w:sz w:val="20"/>
          <w:szCs w:val="20"/>
        </w:rPr>
        <w:t>(ая)</w:t>
      </w:r>
      <w:r w:rsidR="00581473" w:rsidRPr="00162D50">
        <w:rPr>
          <w:rFonts w:ascii="Book Antiqua" w:hAnsi="Book Antiqua" w:cs="Calibri"/>
          <w:sz w:val="20"/>
          <w:szCs w:val="20"/>
        </w:rPr>
        <w:t xml:space="preserve"> в дальнейшем </w:t>
      </w:r>
      <w:r w:rsidR="00581473" w:rsidRPr="00162D50">
        <w:rPr>
          <w:rFonts w:ascii="Book Antiqua" w:hAnsi="Book Antiqua" w:cs="Calibri"/>
          <w:b/>
          <w:sz w:val="20"/>
          <w:szCs w:val="20"/>
        </w:rPr>
        <w:t>«Покупатель»</w:t>
      </w:r>
      <w:r w:rsidR="00581473" w:rsidRPr="00162D50">
        <w:rPr>
          <w:rFonts w:ascii="Book Antiqua" w:hAnsi="Book Antiqua" w:cs="Calibri"/>
          <w:sz w:val="20"/>
          <w:szCs w:val="20"/>
        </w:rPr>
        <w:t>, с другой стороны, совместно именуемые в дальнейшем «</w:t>
      </w:r>
      <w:r w:rsidR="00581473" w:rsidRPr="00162D50">
        <w:rPr>
          <w:rFonts w:ascii="Book Antiqua" w:hAnsi="Book Antiqua" w:cs="Calibri"/>
          <w:b/>
          <w:bCs/>
          <w:sz w:val="20"/>
          <w:szCs w:val="20"/>
        </w:rPr>
        <w:t>Стороны</w:t>
      </w:r>
      <w:r w:rsidR="00581473" w:rsidRPr="00162D50">
        <w:rPr>
          <w:rFonts w:ascii="Book Antiqua" w:hAnsi="Book Antiqua" w:cs="Calibri"/>
          <w:sz w:val="20"/>
          <w:szCs w:val="20"/>
        </w:rPr>
        <w:t>», заключили настоящий Акт о нижеследующем:</w:t>
      </w:r>
    </w:p>
    <w:p w14:paraId="22FDE886" w14:textId="77777777" w:rsidR="00581473" w:rsidRPr="00162D50" w:rsidRDefault="00581473" w:rsidP="00664290">
      <w:pPr>
        <w:ind w:firstLine="708"/>
        <w:jc w:val="both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 </w:t>
      </w:r>
    </w:p>
    <w:p w14:paraId="01CE170E" w14:textId="77777777" w:rsidR="00581473" w:rsidRPr="00162D50" w:rsidRDefault="00581473" w:rsidP="00664290">
      <w:pPr>
        <w:pStyle w:val="ab"/>
        <w:jc w:val="both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1. Продавец передал, а Покупатель принял нижеследующее недвижимое имущество:</w:t>
      </w:r>
    </w:p>
    <w:p w14:paraId="5A57144E" w14:textId="0972ABCD" w:rsidR="00581473" w:rsidRPr="00162D50" w:rsidRDefault="00581473" w:rsidP="00664290">
      <w:pPr>
        <w:pStyle w:val="ab"/>
        <w:jc w:val="both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1.1. Нежилое помещение, расположенное по адресу: </w:t>
      </w:r>
      <w:r w:rsidRPr="00162D50">
        <w:rPr>
          <w:rFonts w:ascii="Book Antiqua" w:hAnsi="Book Antiqua" w:cs="Calibri"/>
          <w:color w:val="000000"/>
          <w:sz w:val="20"/>
          <w:szCs w:val="20"/>
        </w:rPr>
        <w:t xml:space="preserve">Московская область, Ленинский район, г. Видное, ул. Ольховая, д. </w:t>
      </w:r>
      <w:r w:rsidR="004B0E11">
        <w:rPr>
          <w:rFonts w:ascii="Book Antiqua" w:hAnsi="Book Antiqua" w:cs="Calibri"/>
          <w:color w:val="000000"/>
          <w:sz w:val="20"/>
          <w:szCs w:val="20"/>
        </w:rPr>
        <w:t>___</w:t>
      </w:r>
      <w:r w:rsidRPr="00162D50">
        <w:rPr>
          <w:rFonts w:ascii="Book Antiqua" w:hAnsi="Book Antiqua" w:cs="Calibri"/>
          <w:sz w:val="20"/>
          <w:szCs w:val="20"/>
        </w:rPr>
        <w:t xml:space="preserve">, помещение № </w:t>
      </w:r>
      <w:r w:rsidR="004B0E11">
        <w:rPr>
          <w:rFonts w:ascii="Book Antiqua" w:hAnsi="Book Antiqua" w:cs="Calibri"/>
          <w:sz w:val="20"/>
          <w:szCs w:val="20"/>
        </w:rPr>
        <w:t>____</w:t>
      </w:r>
      <w:r w:rsidRPr="00162D50">
        <w:rPr>
          <w:rFonts w:ascii="Book Antiqua" w:hAnsi="Book Antiqua" w:cs="Calibri"/>
          <w:sz w:val="20"/>
          <w:szCs w:val="20"/>
        </w:rPr>
        <w:t>, а именно:</w:t>
      </w:r>
    </w:p>
    <w:p w14:paraId="59B2D239" w14:textId="77777777" w:rsidR="00033D33" w:rsidRPr="00162D50" w:rsidRDefault="00033D33" w:rsidP="00664290">
      <w:pPr>
        <w:pStyle w:val="ab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489"/>
        <w:gridCol w:w="1314"/>
        <w:gridCol w:w="2442"/>
      </w:tblGrid>
      <w:tr w:rsidR="00033D33" w:rsidRPr="00162D50" w14:paraId="7F5843E4" w14:textId="77777777" w:rsidTr="0092780D">
        <w:trPr>
          <w:trHeight w:val="747"/>
        </w:trPr>
        <w:tc>
          <w:tcPr>
            <w:tcW w:w="4248" w:type="dxa"/>
          </w:tcPr>
          <w:p w14:paraId="3C37B60A" w14:textId="77777777" w:rsidR="00033D33" w:rsidRPr="00162D50" w:rsidRDefault="00033D33" w:rsidP="0092780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Тип</w:t>
            </w:r>
          </w:p>
        </w:tc>
        <w:tc>
          <w:tcPr>
            <w:tcW w:w="1489" w:type="dxa"/>
          </w:tcPr>
          <w:p w14:paraId="404F7599" w14:textId="77777777" w:rsidR="00033D33" w:rsidRPr="00162D50" w:rsidRDefault="00033D33" w:rsidP="0092780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Этаж</w:t>
            </w:r>
          </w:p>
        </w:tc>
        <w:tc>
          <w:tcPr>
            <w:tcW w:w="1314" w:type="dxa"/>
          </w:tcPr>
          <w:p w14:paraId="435F51DD" w14:textId="77777777" w:rsidR="00033D33" w:rsidRPr="00162D50" w:rsidRDefault="00033D33" w:rsidP="0092780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Общая площадь, кв.м.</w:t>
            </w:r>
          </w:p>
        </w:tc>
        <w:tc>
          <w:tcPr>
            <w:tcW w:w="2442" w:type="dxa"/>
          </w:tcPr>
          <w:p w14:paraId="3AD4589D" w14:textId="77777777" w:rsidR="00033D33" w:rsidRPr="00162D50" w:rsidRDefault="00033D33" w:rsidP="0092780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Кадастровый номер</w:t>
            </w:r>
          </w:p>
        </w:tc>
      </w:tr>
      <w:tr w:rsidR="00033D33" w:rsidRPr="00162D50" w14:paraId="30B09906" w14:textId="77777777" w:rsidTr="00A85D84">
        <w:trPr>
          <w:trHeight w:val="636"/>
        </w:trPr>
        <w:tc>
          <w:tcPr>
            <w:tcW w:w="4248" w:type="dxa"/>
          </w:tcPr>
          <w:p w14:paraId="78317F41" w14:textId="20B3F10E" w:rsidR="00033D33" w:rsidRPr="00162D50" w:rsidRDefault="00033D33" w:rsidP="0092780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 xml:space="preserve">Нежилое помещение хранение автомобиля (машиноместо) № </w:t>
            </w:r>
            <w:r w:rsidR="004B0E11">
              <w:rPr>
                <w:rFonts w:ascii="Book Antiqua" w:hAnsi="Book Antiqua" w:cs="Calibri"/>
                <w:sz w:val="20"/>
                <w:szCs w:val="20"/>
              </w:rPr>
              <w:t>___</w:t>
            </w:r>
          </w:p>
        </w:tc>
        <w:tc>
          <w:tcPr>
            <w:tcW w:w="1489" w:type="dxa"/>
          </w:tcPr>
          <w:p w14:paraId="1DEBE384" w14:textId="77777777" w:rsidR="00033D33" w:rsidRPr="00162D50" w:rsidRDefault="00033D33" w:rsidP="0092780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162D50">
              <w:rPr>
                <w:rFonts w:ascii="Book Antiqua" w:hAnsi="Book Antiqua" w:cs="Calibri"/>
                <w:sz w:val="20"/>
                <w:szCs w:val="20"/>
              </w:rPr>
              <w:t>цокольный</w:t>
            </w:r>
          </w:p>
        </w:tc>
        <w:tc>
          <w:tcPr>
            <w:tcW w:w="1314" w:type="dxa"/>
          </w:tcPr>
          <w:p w14:paraId="7D83FF03" w14:textId="37CBBC19" w:rsidR="00033D33" w:rsidRPr="00162D50" w:rsidRDefault="004B0E11" w:rsidP="0092780D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___</w:t>
            </w:r>
          </w:p>
        </w:tc>
        <w:tc>
          <w:tcPr>
            <w:tcW w:w="2442" w:type="dxa"/>
          </w:tcPr>
          <w:p w14:paraId="4BDB21E8" w14:textId="6F22B0E6" w:rsidR="00033D33" w:rsidRPr="00162D50" w:rsidRDefault="004B0E11" w:rsidP="0092780D">
            <w:pPr>
              <w:ind w:firstLine="34"/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_________</w:t>
            </w:r>
          </w:p>
        </w:tc>
      </w:tr>
    </w:tbl>
    <w:p w14:paraId="01EB498F" w14:textId="77777777" w:rsidR="00033D33" w:rsidRPr="00162D50" w:rsidRDefault="00033D33" w:rsidP="00664290">
      <w:pPr>
        <w:pStyle w:val="ab"/>
        <w:jc w:val="both"/>
        <w:rPr>
          <w:rFonts w:ascii="Book Antiqua" w:hAnsi="Book Antiqua" w:cs="Calibri"/>
          <w:sz w:val="20"/>
          <w:szCs w:val="20"/>
        </w:rPr>
      </w:pPr>
    </w:p>
    <w:p w14:paraId="3A71A647" w14:textId="50F1009C" w:rsidR="00104B61" w:rsidRPr="00162D50" w:rsidRDefault="00581473" w:rsidP="00104B61">
      <w:pPr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Стоимость объекта, по соглашению Сторон: </w:t>
      </w:r>
      <w:r w:rsidR="004B0E11">
        <w:rPr>
          <w:rFonts w:ascii="Book Antiqua" w:hAnsi="Book Antiqua"/>
          <w:color w:val="000000"/>
          <w:sz w:val="20"/>
          <w:szCs w:val="20"/>
        </w:rPr>
        <w:t>_________</w:t>
      </w:r>
      <w:r w:rsidRPr="00162D50">
        <w:rPr>
          <w:rFonts w:ascii="Book Antiqua" w:hAnsi="Book Antiqua" w:cs="Calibri"/>
          <w:sz w:val="20"/>
          <w:szCs w:val="20"/>
        </w:rPr>
        <w:t xml:space="preserve"> (</w:t>
      </w:r>
      <w:r w:rsidR="004B0E11">
        <w:rPr>
          <w:rFonts w:ascii="Book Antiqua" w:hAnsi="Book Antiqua"/>
          <w:color w:val="000000"/>
          <w:sz w:val="20"/>
          <w:szCs w:val="20"/>
        </w:rPr>
        <w:t>_________</w:t>
      </w:r>
      <w:r w:rsidRPr="00162D50">
        <w:rPr>
          <w:rFonts w:ascii="Book Antiqua" w:hAnsi="Book Antiqua" w:cs="Calibri"/>
          <w:sz w:val="20"/>
          <w:szCs w:val="20"/>
        </w:rPr>
        <w:t>) рублей 00 копеек</w:t>
      </w:r>
      <w:r w:rsidRPr="00162D50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r w:rsidR="00104B61" w:rsidRPr="00162D50">
        <w:rPr>
          <w:rFonts w:ascii="Book Antiqua" w:hAnsi="Book Antiqua" w:cs="Calibri"/>
          <w:color w:val="000000"/>
          <w:sz w:val="20"/>
          <w:szCs w:val="20"/>
        </w:rPr>
        <w:t>НДС не облагается в соответствии с главой 26.2 Налогового Кодекса РФ, в связи с нахождение Продавца на упрощенной системе налогообложения.</w:t>
      </w:r>
    </w:p>
    <w:p w14:paraId="3504B588" w14:textId="0F8253BC" w:rsidR="00581473" w:rsidRPr="00162D50" w:rsidRDefault="00581473" w:rsidP="00104B61">
      <w:pPr>
        <w:jc w:val="both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 xml:space="preserve">2. Покупатель полностью оплатил стоимость переданного недвижимого имущества, согласно условиям Договора купли-продажи недвижимого имущества № </w:t>
      </w:r>
      <w:r w:rsidR="004B0E11">
        <w:rPr>
          <w:rFonts w:ascii="Book Antiqua" w:hAnsi="Book Antiqua" w:cs="Calibri"/>
          <w:sz w:val="20"/>
          <w:szCs w:val="20"/>
        </w:rPr>
        <w:t>___</w:t>
      </w:r>
      <w:r w:rsidRPr="00162D50">
        <w:rPr>
          <w:rFonts w:ascii="Book Antiqua" w:hAnsi="Book Antiqua" w:cs="Calibri"/>
          <w:sz w:val="20"/>
          <w:szCs w:val="20"/>
        </w:rPr>
        <w:t xml:space="preserve"> от </w:t>
      </w:r>
      <w:r w:rsidR="004B0E11">
        <w:rPr>
          <w:rFonts w:ascii="Book Antiqua" w:hAnsi="Book Antiqua" w:cs="Calibri"/>
          <w:sz w:val="20"/>
          <w:szCs w:val="20"/>
        </w:rPr>
        <w:t>___</w:t>
      </w:r>
      <w:r w:rsidR="008D4E70" w:rsidRPr="00162D50">
        <w:rPr>
          <w:rFonts w:ascii="Book Antiqua" w:hAnsi="Book Antiqua" w:cs="Calibri"/>
          <w:sz w:val="20"/>
          <w:szCs w:val="20"/>
        </w:rPr>
        <w:t xml:space="preserve"> </w:t>
      </w:r>
      <w:r w:rsidR="004B0E11">
        <w:rPr>
          <w:rFonts w:ascii="Book Antiqua" w:hAnsi="Book Antiqua" w:cs="Calibri"/>
          <w:sz w:val="20"/>
          <w:szCs w:val="20"/>
        </w:rPr>
        <w:t>________</w:t>
      </w:r>
      <w:r w:rsidR="008D4E70" w:rsidRPr="00162D50">
        <w:rPr>
          <w:rFonts w:ascii="Book Antiqua" w:hAnsi="Book Antiqua" w:cs="Calibri"/>
          <w:sz w:val="20"/>
          <w:szCs w:val="20"/>
        </w:rPr>
        <w:t xml:space="preserve"> </w:t>
      </w:r>
      <w:r w:rsidRPr="00162D50">
        <w:rPr>
          <w:rFonts w:ascii="Book Antiqua" w:hAnsi="Book Antiqua" w:cs="Calibri"/>
          <w:sz w:val="20"/>
          <w:szCs w:val="20"/>
        </w:rPr>
        <w:t>20</w:t>
      </w:r>
      <w:r w:rsidR="008D4E70" w:rsidRPr="00162D50">
        <w:rPr>
          <w:rFonts w:ascii="Book Antiqua" w:hAnsi="Book Antiqua" w:cs="Calibri"/>
          <w:sz w:val="20"/>
          <w:szCs w:val="20"/>
        </w:rPr>
        <w:t>21</w:t>
      </w:r>
      <w:r w:rsidRPr="00162D50">
        <w:rPr>
          <w:rFonts w:ascii="Book Antiqua" w:hAnsi="Book Antiqua" w:cs="Calibri"/>
          <w:sz w:val="20"/>
          <w:szCs w:val="20"/>
        </w:rPr>
        <w:t xml:space="preserve"> года. Стороны не имеют финансовых претензий друг к другу.</w:t>
      </w:r>
    </w:p>
    <w:p w14:paraId="10B4F4AE" w14:textId="77777777" w:rsidR="00581473" w:rsidRPr="00162D50" w:rsidRDefault="00581473" w:rsidP="00664290">
      <w:pPr>
        <w:pStyle w:val="a3"/>
        <w:jc w:val="both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3. Покупатель не имеет претензий по фактическому и техническому состоянию переданного недвижимого имущества.</w:t>
      </w:r>
    </w:p>
    <w:p w14:paraId="091B7BA0" w14:textId="77777777" w:rsidR="00581473" w:rsidRPr="00162D50" w:rsidRDefault="00581473" w:rsidP="00664290">
      <w:pPr>
        <w:jc w:val="both"/>
        <w:rPr>
          <w:rFonts w:ascii="Book Antiqua" w:hAnsi="Book Antiqua" w:cs="Calibri"/>
          <w:sz w:val="20"/>
          <w:szCs w:val="20"/>
        </w:rPr>
      </w:pPr>
      <w:r w:rsidRPr="00162D50">
        <w:rPr>
          <w:rFonts w:ascii="Book Antiqua" w:hAnsi="Book Antiqua" w:cs="Calibri"/>
          <w:sz w:val="20"/>
          <w:szCs w:val="20"/>
        </w:rPr>
        <w:t>4. Настоящий Акт приёма-передачи недвижимого имущества составлен и подписан в трёх экземплярах, имеющих одинаковую юридическую силу, по одному экземпляру для каждой из Сторон и третий экземпляр для органа, осуществляющего государственную регистрацию прав на недвижимое имущество и сделок с ним.</w:t>
      </w:r>
    </w:p>
    <w:p w14:paraId="7E625661" w14:textId="77777777" w:rsidR="00581473" w:rsidRPr="00162D50" w:rsidRDefault="00581473" w:rsidP="00664290">
      <w:pPr>
        <w:pStyle w:val="a3"/>
        <w:jc w:val="both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Передал:                              </w:t>
      </w:r>
      <w:r w:rsidRPr="00162D50">
        <w:rPr>
          <w:rFonts w:ascii="Book Antiqua" w:hAnsi="Book Antiqua" w:cs="Calibri"/>
          <w:b/>
          <w:sz w:val="20"/>
          <w:szCs w:val="20"/>
        </w:rPr>
        <w:tab/>
      </w:r>
      <w:r w:rsidRPr="00162D50">
        <w:rPr>
          <w:rFonts w:ascii="Book Antiqua" w:hAnsi="Book Antiqua" w:cs="Calibri"/>
          <w:b/>
          <w:sz w:val="20"/>
          <w:szCs w:val="20"/>
        </w:rPr>
        <w:tab/>
      </w:r>
      <w:r w:rsidRPr="00162D50">
        <w:rPr>
          <w:rFonts w:ascii="Book Antiqua" w:hAnsi="Book Antiqua" w:cs="Calibri"/>
          <w:b/>
          <w:sz w:val="20"/>
          <w:szCs w:val="20"/>
        </w:rPr>
        <w:tab/>
      </w:r>
      <w:r w:rsidRPr="00162D50">
        <w:rPr>
          <w:rFonts w:ascii="Book Antiqua" w:hAnsi="Book Antiqua" w:cs="Calibri"/>
          <w:b/>
          <w:sz w:val="20"/>
          <w:szCs w:val="20"/>
        </w:rPr>
        <w:tab/>
        <w:t>Принял:</w:t>
      </w:r>
    </w:p>
    <w:p w14:paraId="1D98BC5B" w14:textId="77777777" w:rsidR="008D4E70" w:rsidRPr="00162D50" w:rsidRDefault="00581473" w:rsidP="00664290">
      <w:pPr>
        <w:contextualSpacing/>
        <w:jc w:val="both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ООО «Велнаб-АБ»         </w:t>
      </w:r>
    </w:p>
    <w:p w14:paraId="077E9EF1" w14:textId="77777777" w:rsidR="00581473" w:rsidRPr="00162D50" w:rsidRDefault="00581473" w:rsidP="00664290">
      <w:pPr>
        <w:contextualSpacing/>
        <w:jc w:val="both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 xml:space="preserve">                                                   </w:t>
      </w:r>
    </w:p>
    <w:p w14:paraId="1FA439A7" w14:textId="77777777" w:rsidR="00581473" w:rsidRPr="00162D50" w:rsidRDefault="00581473" w:rsidP="00664290">
      <w:pPr>
        <w:contextualSpacing/>
        <w:jc w:val="both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>Генеральный директор</w:t>
      </w:r>
      <w:r w:rsidRPr="00162D50">
        <w:rPr>
          <w:rFonts w:ascii="Book Antiqua" w:hAnsi="Book Antiqua" w:cs="Calibri"/>
          <w:b/>
          <w:sz w:val="20"/>
          <w:szCs w:val="20"/>
        </w:rPr>
        <w:tab/>
      </w:r>
      <w:r w:rsidRPr="00162D50">
        <w:rPr>
          <w:rFonts w:ascii="Book Antiqua" w:hAnsi="Book Antiqua" w:cs="Calibri"/>
          <w:b/>
          <w:sz w:val="20"/>
          <w:szCs w:val="20"/>
        </w:rPr>
        <w:tab/>
      </w:r>
      <w:r w:rsidRPr="00162D50">
        <w:rPr>
          <w:rFonts w:ascii="Book Antiqua" w:hAnsi="Book Antiqua" w:cs="Calibri"/>
          <w:b/>
          <w:sz w:val="20"/>
          <w:szCs w:val="20"/>
        </w:rPr>
        <w:tab/>
      </w:r>
      <w:r w:rsidRPr="00162D50">
        <w:rPr>
          <w:rFonts w:ascii="Book Antiqua" w:hAnsi="Book Antiqua" w:cs="Calibri"/>
          <w:b/>
          <w:sz w:val="20"/>
          <w:szCs w:val="20"/>
        </w:rPr>
        <w:tab/>
      </w:r>
    </w:p>
    <w:p w14:paraId="7A4474AF" w14:textId="77777777" w:rsidR="00581473" w:rsidRPr="00162D50" w:rsidRDefault="00581473" w:rsidP="00664290">
      <w:pPr>
        <w:contextualSpacing/>
        <w:jc w:val="both"/>
        <w:rPr>
          <w:rFonts w:ascii="Book Antiqua" w:hAnsi="Book Antiqua" w:cs="Calibri"/>
          <w:sz w:val="20"/>
          <w:szCs w:val="20"/>
        </w:rPr>
      </w:pPr>
    </w:p>
    <w:p w14:paraId="2F3D668B" w14:textId="7B482DD5" w:rsidR="00581473" w:rsidRPr="00162D50" w:rsidRDefault="00581473" w:rsidP="00664290">
      <w:pPr>
        <w:contextualSpacing/>
        <w:jc w:val="both"/>
        <w:rPr>
          <w:rFonts w:ascii="Book Antiqua" w:hAnsi="Book Antiqua" w:cs="Calibri"/>
          <w:b/>
          <w:sz w:val="20"/>
          <w:szCs w:val="20"/>
        </w:rPr>
      </w:pPr>
      <w:r w:rsidRPr="00162D50">
        <w:rPr>
          <w:rFonts w:ascii="Book Antiqua" w:hAnsi="Book Antiqua" w:cs="Calibri"/>
          <w:b/>
          <w:sz w:val="20"/>
          <w:szCs w:val="20"/>
        </w:rPr>
        <w:t>________________/</w:t>
      </w:r>
      <w:r w:rsidRPr="00162D50">
        <w:rPr>
          <w:rFonts w:ascii="Book Antiqua" w:hAnsi="Book Antiqua"/>
          <w:b/>
          <w:sz w:val="20"/>
          <w:szCs w:val="20"/>
        </w:rPr>
        <w:t xml:space="preserve"> М. И.</w:t>
      </w:r>
      <w:r w:rsidRPr="00162D50">
        <w:rPr>
          <w:rFonts w:ascii="Book Antiqua" w:hAnsi="Book Antiqua" w:cs="Calibri"/>
          <w:b/>
          <w:sz w:val="20"/>
          <w:szCs w:val="20"/>
        </w:rPr>
        <w:t xml:space="preserve"> </w:t>
      </w:r>
      <w:r w:rsidRPr="00162D50">
        <w:rPr>
          <w:rFonts w:ascii="Book Antiqua" w:hAnsi="Book Antiqua"/>
          <w:b/>
          <w:sz w:val="20"/>
          <w:szCs w:val="20"/>
        </w:rPr>
        <w:t xml:space="preserve">Веревкин </w:t>
      </w:r>
      <w:r w:rsidRPr="00162D50">
        <w:rPr>
          <w:rFonts w:ascii="Book Antiqua" w:hAnsi="Book Antiqua" w:cs="Calibri"/>
          <w:b/>
          <w:sz w:val="20"/>
          <w:szCs w:val="20"/>
        </w:rPr>
        <w:t xml:space="preserve">/        </w:t>
      </w:r>
      <w:r w:rsidRPr="00162D50">
        <w:rPr>
          <w:rFonts w:ascii="Book Antiqua" w:hAnsi="Book Antiqua" w:cs="Calibri"/>
          <w:b/>
          <w:sz w:val="20"/>
          <w:szCs w:val="20"/>
        </w:rPr>
        <w:tab/>
      </w:r>
      <w:r w:rsidRPr="00162D50">
        <w:rPr>
          <w:rFonts w:ascii="Book Antiqua" w:hAnsi="Book Antiqua" w:cs="Calibri"/>
          <w:b/>
          <w:sz w:val="20"/>
          <w:szCs w:val="20"/>
        </w:rPr>
        <w:tab/>
        <w:t>________________ /</w:t>
      </w:r>
      <w:r w:rsidRPr="00162D50">
        <w:rPr>
          <w:rFonts w:ascii="Book Antiqua" w:hAnsi="Book Antiqua" w:cs="Calibri"/>
          <w:b/>
          <w:color w:val="000000"/>
          <w:sz w:val="20"/>
          <w:szCs w:val="20"/>
        </w:rPr>
        <w:t xml:space="preserve"> </w:t>
      </w:r>
      <w:r w:rsidR="004B0E11" w:rsidRPr="00162D50">
        <w:rPr>
          <w:rFonts w:ascii="Book Antiqua" w:hAnsi="Book Antiqua" w:cs="Calibri"/>
          <w:b/>
          <w:sz w:val="20"/>
          <w:szCs w:val="20"/>
        </w:rPr>
        <w:t>________________</w:t>
      </w:r>
      <w:r w:rsidRPr="00162D50">
        <w:rPr>
          <w:rFonts w:ascii="Book Antiqua" w:hAnsi="Book Antiqua" w:cs="Calibri"/>
          <w:b/>
          <w:sz w:val="20"/>
          <w:szCs w:val="20"/>
        </w:rPr>
        <w:t>/</w:t>
      </w:r>
    </w:p>
    <w:p w14:paraId="6193BDD5" w14:textId="77777777" w:rsidR="00581473" w:rsidRPr="00162D50" w:rsidRDefault="00581473" w:rsidP="00664290">
      <w:pPr>
        <w:contextualSpacing/>
        <w:jc w:val="both"/>
        <w:rPr>
          <w:rFonts w:ascii="Book Antiqua" w:hAnsi="Book Antiqua" w:cs="Calibri"/>
          <w:sz w:val="20"/>
          <w:szCs w:val="20"/>
        </w:rPr>
      </w:pPr>
    </w:p>
    <w:p w14:paraId="7BE67E53" w14:textId="77777777" w:rsidR="00581473" w:rsidRPr="002C0C22" w:rsidRDefault="00581473" w:rsidP="00664290">
      <w:pPr>
        <w:contextualSpacing/>
        <w:jc w:val="both"/>
        <w:rPr>
          <w:rFonts w:ascii="Book Antiqua" w:hAnsi="Book Antiqua" w:cs="Calibri"/>
          <w:sz w:val="22"/>
          <w:szCs w:val="22"/>
        </w:rPr>
      </w:pPr>
      <w:r w:rsidRPr="00162D50">
        <w:rPr>
          <w:rFonts w:ascii="Book Antiqua" w:hAnsi="Book Antiqua" w:cs="Calibri"/>
          <w:sz w:val="20"/>
          <w:szCs w:val="20"/>
        </w:rPr>
        <w:t>М.П.</w:t>
      </w:r>
      <w:r w:rsidRPr="00162D50">
        <w:rPr>
          <w:rFonts w:ascii="Book Antiqua" w:hAnsi="Book Antiqua" w:cs="Calibri"/>
          <w:sz w:val="20"/>
          <w:szCs w:val="20"/>
        </w:rPr>
        <w:tab/>
      </w:r>
      <w:r w:rsidRPr="00162D50">
        <w:rPr>
          <w:rFonts w:ascii="Book Antiqua" w:hAnsi="Book Antiqua" w:cs="Calibri"/>
          <w:sz w:val="20"/>
          <w:szCs w:val="20"/>
        </w:rPr>
        <w:tab/>
      </w:r>
      <w:r w:rsidRPr="00162D50">
        <w:rPr>
          <w:rFonts w:ascii="Book Antiqua" w:hAnsi="Book Antiqua" w:cs="Calibri"/>
          <w:sz w:val="20"/>
          <w:szCs w:val="20"/>
        </w:rPr>
        <w:tab/>
      </w:r>
      <w:r w:rsidRPr="00162D50">
        <w:rPr>
          <w:rFonts w:ascii="Book Antiqua" w:hAnsi="Book Antiqua" w:cs="Calibri"/>
          <w:sz w:val="20"/>
          <w:szCs w:val="20"/>
        </w:rPr>
        <w:tab/>
      </w:r>
      <w:r w:rsidRPr="00162D50">
        <w:rPr>
          <w:rFonts w:ascii="Book Antiqua" w:hAnsi="Book Antiqua" w:cs="Calibri"/>
          <w:sz w:val="20"/>
          <w:szCs w:val="20"/>
        </w:rPr>
        <w:tab/>
      </w:r>
      <w:r w:rsidRPr="00162D50">
        <w:rPr>
          <w:rFonts w:ascii="Book Antiqua" w:hAnsi="Book Antiqua" w:cs="Calibri"/>
          <w:sz w:val="20"/>
          <w:szCs w:val="20"/>
        </w:rPr>
        <w:tab/>
      </w:r>
      <w:r w:rsidRPr="00162D50">
        <w:rPr>
          <w:rFonts w:ascii="Book Antiqua" w:hAnsi="Book Antiqua" w:cs="Calibri"/>
          <w:sz w:val="20"/>
          <w:szCs w:val="20"/>
        </w:rPr>
        <w:tab/>
      </w:r>
      <w:r w:rsidRPr="002C0C22">
        <w:rPr>
          <w:rFonts w:ascii="Book Antiqua" w:hAnsi="Book Antiqua" w:cs="Calibri"/>
          <w:sz w:val="22"/>
          <w:szCs w:val="22"/>
        </w:rPr>
        <w:t xml:space="preserve">                                                          </w:t>
      </w:r>
      <w:r w:rsidRPr="002C0C22">
        <w:rPr>
          <w:rFonts w:ascii="Book Antiqua" w:hAnsi="Book Antiqua" w:cs="Calibri"/>
          <w:sz w:val="22"/>
          <w:szCs w:val="22"/>
        </w:rPr>
        <w:tab/>
      </w:r>
      <w:r w:rsidRPr="002C0C22">
        <w:rPr>
          <w:rFonts w:ascii="Book Antiqua" w:hAnsi="Book Antiqua" w:cs="Calibri"/>
          <w:sz w:val="22"/>
          <w:szCs w:val="22"/>
        </w:rPr>
        <w:tab/>
        <w:t xml:space="preserve"> </w:t>
      </w:r>
    </w:p>
    <w:sectPr w:rsidR="00581473" w:rsidRPr="002C0C22" w:rsidSect="00664290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1953B" w14:textId="77777777" w:rsidR="002D2227" w:rsidRDefault="002D2227" w:rsidP="00702693">
      <w:r>
        <w:separator/>
      </w:r>
    </w:p>
  </w:endnote>
  <w:endnote w:type="continuationSeparator" w:id="0">
    <w:p w14:paraId="1AE5FE8D" w14:textId="77777777" w:rsidR="002D2227" w:rsidRDefault="002D2227" w:rsidP="0070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74F46" w14:textId="77777777" w:rsidR="002D2227" w:rsidRDefault="002D2227" w:rsidP="00702693">
      <w:r>
        <w:separator/>
      </w:r>
    </w:p>
  </w:footnote>
  <w:footnote w:type="continuationSeparator" w:id="0">
    <w:p w14:paraId="191DC095" w14:textId="77777777" w:rsidR="002D2227" w:rsidRDefault="002D2227" w:rsidP="0070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17A"/>
    <w:multiLevelType w:val="hybridMultilevel"/>
    <w:tmpl w:val="4B0E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2687B"/>
    <w:multiLevelType w:val="multilevel"/>
    <w:tmpl w:val="2E20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F6B71"/>
    <w:multiLevelType w:val="multilevel"/>
    <w:tmpl w:val="1D96703E"/>
    <w:lvl w:ilvl="0">
      <w:start w:val="1"/>
      <w:numFmt w:val="decimal"/>
      <w:lvlText w:val="%1."/>
      <w:lvlJc w:val="left"/>
      <w:pPr>
        <w:ind w:left="410" w:hanging="41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3" w15:restartNumberingAfterBreak="0">
    <w:nsid w:val="7F3B5DBD"/>
    <w:multiLevelType w:val="multilevel"/>
    <w:tmpl w:val="EE50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76"/>
    <w:rsid w:val="00002AE4"/>
    <w:rsid w:val="00007ADD"/>
    <w:rsid w:val="00022DF9"/>
    <w:rsid w:val="000325A4"/>
    <w:rsid w:val="00033D33"/>
    <w:rsid w:val="000364A8"/>
    <w:rsid w:val="0004353C"/>
    <w:rsid w:val="00045259"/>
    <w:rsid w:val="00053FEF"/>
    <w:rsid w:val="00061801"/>
    <w:rsid w:val="00090AC7"/>
    <w:rsid w:val="000B0495"/>
    <w:rsid w:val="000D2D5C"/>
    <w:rsid w:val="000F38B9"/>
    <w:rsid w:val="00104B61"/>
    <w:rsid w:val="001129D2"/>
    <w:rsid w:val="001248ED"/>
    <w:rsid w:val="001416EE"/>
    <w:rsid w:val="00162D50"/>
    <w:rsid w:val="001804E9"/>
    <w:rsid w:val="00196D7E"/>
    <w:rsid w:val="001A06E7"/>
    <w:rsid w:val="001B0B90"/>
    <w:rsid w:val="001B2390"/>
    <w:rsid w:val="001B5A18"/>
    <w:rsid w:val="001B672D"/>
    <w:rsid w:val="001E6997"/>
    <w:rsid w:val="001F20A8"/>
    <w:rsid w:val="0022045B"/>
    <w:rsid w:val="00233B89"/>
    <w:rsid w:val="00245C25"/>
    <w:rsid w:val="00252A4D"/>
    <w:rsid w:val="00263447"/>
    <w:rsid w:val="00263709"/>
    <w:rsid w:val="002C0C22"/>
    <w:rsid w:val="002D2227"/>
    <w:rsid w:val="002E6C0E"/>
    <w:rsid w:val="00313796"/>
    <w:rsid w:val="00361EF6"/>
    <w:rsid w:val="00365DE0"/>
    <w:rsid w:val="00375C5B"/>
    <w:rsid w:val="003877F1"/>
    <w:rsid w:val="003A213C"/>
    <w:rsid w:val="003C172B"/>
    <w:rsid w:val="003E3218"/>
    <w:rsid w:val="003F6963"/>
    <w:rsid w:val="00403655"/>
    <w:rsid w:val="00431FF8"/>
    <w:rsid w:val="0043384D"/>
    <w:rsid w:val="00467EBA"/>
    <w:rsid w:val="0047478E"/>
    <w:rsid w:val="00476F04"/>
    <w:rsid w:val="00481258"/>
    <w:rsid w:val="0049200E"/>
    <w:rsid w:val="004B0E11"/>
    <w:rsid w:val="004C4B3B"/>
    <w:rsid w:val="004D1FC2"/>
    <w:rsid w:val="004D52EA"/>
    <w:rsid w:val="0050356A"/>
    <w:rsid w:val="00506985"/>
    <w:rsid w:val="00516C54"/>
    <w:rsid w:val="00520731"/>
    <w:rsid w:val="00532637"/>
    <w:rsid w:val="005407FF"/>
    <w:rsid w:val="0055008F"/>
    <w:rsid w:val="005627E5"/>
    <w:rsid w:val="00581473"/>
    <w:rsid w:val="005839CF"/>
    <w:rsid w:val="005A32AF"/>
    <w:rsid w:val="005C7158"/>
    <w:rsid w:val="005E32D5"/>
    <w:rsid w:val="006020DC"/>
    <w:rsid w:val="00604819"/>
    <w:rsid w:val="00606448"/>
    <w:rsid w:val="006201B6"/>
    <w:rsid w:val="0062231E"/>
    <w:rsid w:val="006223AA"/>
    <w:rsid w:val="00633E8C"/>
    <w:rsid w:val="006458BB"/>
    <w:rsid w:val="00664290"/>
    <w:rsid w:val="00674FD6"/>
    <w:rsid w:val="00685C18"/>
    <w:rsid w:val="00690EB7"/>
    <w:rsid w:val="006A683B"/>
    <w:rsid w:val="006B712C"/>
    <w:rsid w:val="006C41FD"/>
    <w:rsid w:val="006F0EE8"/>
    <w:rsid w:val="006F6046"/>
    <w:rsid w:val="006F6BC4"/>
    <w:rsid w:val="00702693"/>
    <w:rsid w:val="007064DD"/>
    <w:rsid w:val="007269C9"/>
    <w:rsid w:val="00731A55"/>
    <w:rsid w:val="00735683"/>
    <w:rsid w:val="00743CD2"/>
    <w:rsid w:val="0076731C"/>
    <w:rsid w:val="0077367C"/>
    <w:rsid w:val="00787BD9"/>
    <w:rsid w:val="007C1F03"/>
    <w:rsid w:val="007C59EE"/>
    <w:rsid w:val="007D6902"/>
    <w:rsid w:val="007E6D21"/>
    <w:rsid w:val="007F786A"/>
    <w:rsid w:val="00842567"/>
    <w:rsid w:val="008A3BEF"/>
    <w:rsid w:val="008A5792"/>
    <w:rsid w:val="008C32CC"/>
    <w:rsid w:val="008D3C4C"/>
    <w:rsid w:val="008D4E70"/>
    <w:rsid w:val="008F211C"/>
    <w:rsid w:val="00950D31"/>
    <w:rsid w:val="00997DAF"/>
    <w:rsid w:val="009E6B24"/>
    <w:rsid w:val="00A0223E"/>
    <w:rsid w:val="00A2156E"/>
    <w:rsid w:val="00A2658A"/>
    <w:rsid w:val="00A43FE0"/>
    <w:rsid w:val="00A44388"/>
    <w:rsid w:val="00A521C6"/>
    <w:rsid w:val="00A603A9"/>
    <w:rsid w:val="00A609EA"/>
    <w:rsid w:val="00A640B0"/>
    <w:rsid w:val="00A85D84"/>
    <w:rsid w:val="00A86DD9"/>
    <w:rsid w:val="00A94056"/>
    <w:rsid w:val="00AD75E1"/>
    <w:rsid w:val="00AF056F"/>
    <w:rsid w:val="00AF7318"/>
    <w:rsid w:val="00B0052C"/>
    <w:rsid w:val="00B043C4"/>
    <w:rsid w:val="00B10406"/>
    <w:rsid w:val="00B25CEE"/>
    <w:rsid w:val="00B54A25"/>
    <w:rsid w:val="00B67E6E"/>
    <w:rsid w:val="00B712B2"/>
    <w:rsid w:val="00B96B07"/>
    <w:rsid w:val="00BA6C6F"/>
    <w:rsid w:val="00BA7C76"/>
    <w:rsid w:val="00C174EF"/>
    <w:rsid w:val="00C35D2E"/>
    <w:rsid w:val="00C60308"/>
    <w:rsid w:val="00C744B1"/>
    <w:rsid w:val="00C80E90"/>
    <w:rsid w:val="00CD767C"/>
    <w:rsid w:val="00CE22F9"/>
    <w:rsid w:val="00CF24D4"/>
    <w:rsid w:val="00CF6D58"/>
    <w:rsid w:val="00CF7FAC"/>
    <w:rsid w:val="00D123AA"/>
    <w:rsid w:val="00D43F01"/>
    <w:rsid w:val="00D649C7"/>
    <w:rsid w:val="00D71408"/>
    <w:rsid w:val="00D97CAC"/>
    <w:rsid w:val="00DC627D"/>
    <w:rsid w:val="00DC7E76"/>
    <w:rsid w:val="00DE2CC1"/>
    <w:rsid w:val="00DF36C3"/>
    <w:rsid w:val="00DF5C57"/>
    <w:rsid w:val="00E23476"/>
    <w:rsid w:val="00E366F3"/>
    <w:rsid w:val="00E456E0"/>
    <w:rsid w:val="00E91912"/>
    <w:rsid w:val="00EB0015"/>
    <w:rsid w:val="00ED37F6"/>
    <w:rsid w:val="00F01739"/>
    <w:rsid w:val="00F10FA1"/>
    <w:rsid w:val="00F37356"/>
    <w:rsid w:val="00F373A9"/>
    <w:rsid w:val="00F84445"/>
    <w:rsid w:val="00F9158F"/>
    <w:rsid w:val="00FA2F53"/>
    <w:rsid w:val="00FA31CD"/>
    <w:rsid w:val="00FA5C75"/>
    <w:rsid w:val="00FB0792"/>
    <w:rsid w:val="00FC540C"/>
    <w:rsid w:val="00FD4A65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FF44122"/>
  <w15:docId w15:val="{281B87A3-CD6A-48B2-BDE2-4C36C8CA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33"/>
    <w:rPr>
      <w:rFonts w:ascii="Verdana" w:hAnsi="Verdana"/>
      <w:sz w:val="15"/>
      <w:szCs w:val="16"/>
    </w:rPr>
  </w:style>
  <w:style w:type="paragraph" w:styleId="4">
    <w:name w:val="heading 4"/>
    <w:basedOn w:val="a"/>
    <w:link w:val="40"/>
    <w:uiPriority w:val="99"/>
    <w:qFormat/>
    <w:rsid w:val="001A06E7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1A06E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A06E7"/>
    <w:rPr>
      <w:rFonts w:ascii="Cambria" w:hAnsi="Cambria" w:cs="Times New Roman"/>
      <w:b/>
      <w:bCs/>
      <w:i/>
      <w:iCs/>
      <w:color w:val="4F81BD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06E7"/>
    <w:rPr>
      <w:rFonts w:ascii="Cambria" w:hAnsi="Cambria" w:cs="Times New Roman"/>
      <w:color w:val="243F60"/>
      <w:sz w:val="16"/>
      <w:szCs w:val="16"/>
    </w:rPr>
  </w:style>
  <w:style w:type="paragraph" w:customStyle="1" w:styleId="small">
    <w:name w:val="small"/>
    <w:uiPriority w:val="99"/>
    <w:rsid w:val="001A06E7"/>
    <w:rPr>
      <w:rFonts w:ascii="Verdana" w:hAnsi="Verdana"/>
      <w:sz w:val="2"/>
      <w:szCs w:val="2"/>
    </w:rPr>
  </w:style>
  <w:style w:type="paragraph" w:styleId="a3">
    <w:name w:val="Normal (Web)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govoritem">
    <w:name w:val="dogovor_item"/>
    <w:basedOn w:val="a"/>
    <w:uiPriority w:val="99"/>
    <w:rsid w:val="001A06E7"/>
    <w:pPr>
      <w:spacing w:before="600" w:line="336" w:lineRule="auto"/>
    </w:pPr>
    <w:rPr>
      <w:rFonts w:ascii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rsid w:val="001A06E7"/>
    <w:pPr>
      <w:shd w:val="clear" w:color="auto" w:fill="E5DFEC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orod">
    <w:name w:val="gorod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a">
    <w:name w:val="data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a2">
    <w:name w:val="data2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300">
    <w:name w:val="w300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200">
    <w:name w:val="w200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150">
    <w:name w:val="w150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100">
    <w:name w:val="w100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50">
    <w:name w:val="w50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30">
    <w:name w:val="w30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0">
    <w:name w:val="w0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wrap">
    <w:name w:val="nowrap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i">
    <w:name w:val="di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orona1">
    <w:name w:val="storona1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orona2">
    <w:name w:val="storona2"/>
    <w:basedOn w:val="a"/>
    <w:uiPriority w:val="99"/>
    <w:rsid w:val="001A0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ole">
    <w:name w:val="pole"/>
    <w:basedOn w:val="a0"/>
    <w:uiPriority w:val="99"/>
    <w:rsid w:val="001A06E7"/>
    <w:rPr>
      <w:rFonts w:cs="Times New Roman"/>
    </w:rPr>
  </w:style>
  <w:style w:type="character" w:customStyle="1" w:styleId="dannye">
    <w:name w:val="dannye"/>
    <w:basedOn w:val="a0"/>
    <w:uiPriority w:val="99"/>
    <w:rsid w:val="001A06E7"/>
    <w:rPr>
      <w:rFonts w:cs="Times New Roman"/>
    </w:rPr>
  </w:style>
  <w:style w:type="paragraph" w:customStyle="1" w:styleId="gorod1">
    <w:name w:val="gorod1"/>
    <w:basedOn w:val="a"/>
    <w:uiPriority w:val="99"/>
    <w:rsid w:val="001A06E7"/>
    <w:pPr>
      <w:spacing w:before="210" w:after="600"/>
    </w:pPr>
    <w:rPr>
      <w:rFonts w:ascii="Times New Roman" w:hAnsi="Times New Roman"/>
      <w:sz w:val="24"/>
      <w:szCs w:val="24"/>
    </w:rPr>
  </w:style>
  <w:style w:type="paragraph" w:customStyle="1" w:styleId="data1">
    <w:name w:val="data1"/>
    <w:basedOn w:val="a"/>
    <w:uiPriority w:val="99"/>
    <w:rsid w:val="001A06E7"/>
    <w:pPr>
      <w:spacing w:before="210" w:after="600"/>
    </w:pPr>
    <w:rPr>
      <w:rFonts w:ascii="Times New Roman" w:hAnsi="Times New Roman"/>
      <w:sz w:val="24"/>
      <w:szCs w:val="24"/>
    </w:rPr>
  </w:style>
  <w:style w:type="paragraph" w:customStyle="1" w:styleId="data21">
    <w:name w:val="data21"/>
    <w:basedOn w:val="a"/>
    <w:uiPriority w:val="99"/>
    <w:rsid w:val="001A06E7"/>
    <w:pPr>
      <w:spacing w:before="210" w:after="600"/>
      <w:jc w:val="right"/>
    </w:pPr>
    <w:rPr>
      <w:rFonts w:ascii="Times New Roman" w:hAnsi="Times New Roman"/>
      <w:sz w:val="24"/>
      <w:szCs w:val="24"/>
    </w:rPr>
  </w:style>
  <w:style w:type="paragraph" w:customStyle="1" w:styleId="w3001">
    <w:name w:val="w3001"/>
    <w:basedOn w:val="a"/>
    <w:uiPriority w:val="99"/>
    <w:rsid w:val="001A06E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rsid w:val="001A06E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rsid w:val="001A06E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rsid w:val="001A06E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rsid w:val="001A06E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rsid w:val="001A06E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rsid w:val="001A06E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rsid w:val="001A06E7"/>
    <w:pPr>
      <w:spacing w:before="210" w:after="210"/>
    </w:pPr>
    <w:rPr>
      <w:rFonts w:ascii="Times New Roman" w:hAnsi="Times New Roman"/>
      <w:sz w:val="24"/>
      <w:szCs w:val="24"/>
    </w:rPr>
  </w:style>
  <w:style w:type="paragraph" w:customStyle="1" w:styleId="details1">
    <w:name w:val="details1"/>
    <w:basedOn w:val="a"/>
    <w:uiPriority w:val="99"/>
    <w:rsid w:val="001A06E7"/>
    <w:pPr>
      <w:spacing w:before="300" w:after="210"/>
    </w:pPr>
    <w:rPr>
      <w:rFonts w:ascii="Times New Roman" w:hAnsi="Times New Roman"/>
      <w:sz w:val="24"/>
      <w:szCs w:val="24"/>
    </w:rPr>
  </w:style>
  <w:style w:type="paragraph" w:customStyle="1" w:styleId="storona11">
    <w:name w:val="storona11"/>
    <w:basedOn w:val="a"/>
    <w:uiPriority w:val="99"/>
    <w:rsid w:val="001A06E7"/>
    <w:pPr>
      <w:spacing w:before="210" w:after="210"/>
    </w:pPr>
    <w:rPr>
      <w:rFonts w:ascii="Times New Roman" w:hAnsi="Times New Roman"/>
      <w:sz w:val="24"/>
      <w:szCs w:val="24"/>
    </w:rPr>
  </w:style>
  <w:style w:type="paragraph" w:customStyle="1" w:styleId="storona21">
    <w:name w:val="storona21"/>
    <w:basedOn w:val="a"/>
    <w:uiPriority w:val="99"/>
    <w:rsid w:val="001A06E7"/>
    <w:pPr>
      <w:spacing w:before="210" w:after="210"/>
    </w:pPr>
    <w:rPr>
      <w:rFonts w:ascii="Times New Roman" w:hAnsi="Times New Roman"/>
      <w:sz w:val="24"/>
      <w:szCs w:val="24"/>
    </w:rPr>
  </w:style>
  <w:style w:type="character" w:customStyle="1" w:styleId="pole1">
    <w:name w:val="pole1"/>
    <w:basedOn w:val="a0"/>
    <w:uiPriority w:val="99"/>
    <w:rsid w:val="001A06E7"/>
    <w:rPr>
      <w:rFonts w:cs="Times New Roman"/>
      <w:shd w:val="clear" w:color="auto" w:fill="FFFFFF"/>
    </w:rPr>
  </w:style>
  <w:style w:type="character" w:customStyle="1" w:styleId="dannye1">
    <w:name w:val="dannye1"/>
    <w:basedOn w:val="a0"/>
    <w:uiPriority w:val="99"/>
    <w:rsid w:val="001A06E7"/>
    <w:rPr>
      <w:rFonts w:cs="Times New Roman"/>
      <w:i/>
      <w:iCs/>
    </w:rPr>
  </w:style>
  <w:style w:type="paragraph" w:customStyle="1" w:styleId="di1">
    <w:name w:val="di1"/>
    <w:basedOn w:val="a"/>
    <w:uiPriority w:val="99"/>
    <w:rsid w:val="001A06E7"/>
    <w:pPr>
      <w:spacing w:before="210" w:after="210"/>
    </w:pPr>
    <w:rPr>
      <w:rFonts w:ascii="Times New Roman" w:hAnsi="Times New Roman"/>
      <w:sz w:val="17"/>
      <w:szCs w:val="17"/>
    </w:rPr>
  </w:style>
  <w:style w:type="character" w:customStyle="1" w:styleId="nowrap2">
    <w:name w:val="nowrap2"/>
    <w:basedOn w:val="a0"/>
    <w:uiPriority w:val="99"/>
    <w:rsid w:val="001A06E7"/>
    <w:rPr>
      <w:rFonts w:cs="Times New Roman"/>
    </w:rPr>
  </w:style>
  <w:style w:type="character" w:styleId="a4">
    <w:name w:val="Hyperlink"/>
    <w:basedOn w:val="a0"/>
    <w:uiPriority w:val="99"/>
    <w:semiHidden/>
    <w:rsid w:val="001A06E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1A06E7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CF24D4"/>
    <w:rPr>
      <w:rFonts w:cs="Times New Roman"/>
      <w:b/>
    </w:rPr>
  </w:style>
  <w:style w:type="paragraph" w:styleId="a7">
    <w:name w:val="header"/>
    <w:basedOn w:val="a"/>
    <w:link w:val="a8"/>
    <w:uiPriority w:val="99"/>
    <w:rsid w:val="00702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02693"/>
    <w:rPr>
      <w:rFonts w:ascii="Verdana" w:hAnsi="Verdana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702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02693"/>
    <w:rPr>
      <w:rFonts w:ascii="Verdana" w:hAnsi="Verdana" w:cs="Times New Roman"/>
      <w:sz w:val="16"/>
      <w:szCs w:val="16"/>
    </w:rPr>
  </w:style>
  <w:style w:type="paragraph" w:customStyle="1" w:styleId="xmsonormal">
    <w:name w:val="x_msonormal"/>
    <w:basedOn w:val="a"/>
    <w:uiPriority w:val="99"/>
    <w:rsid w:val="00FC54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99"/>
    <w:qFormat/>
    <w:rsid w:val="00FC540C"/>
    <w:rPr>
      <w:rFonts w:ascii="Verdana" w:hAnsi="Verdana"/>
      <w:sz w:val="15"/>
      <w:szCs w:val="16"/>
    </w:rPr>
  </w:style>
  <w:style w:type="paragraph" w:styleId="ad">
    <w:name w:val="List Paragraph"/>
    <w:basedOn w:val="a"/>
    <w:uiPriority w:val="99"/>
    <w:qFormat/>
    <w:rsid w:val="0047478E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99"/>
    <w:locked/>
    <w:rsid w:val="007C59EE"/>
    <w:rPr>
      <w:rFonts w:ascii="Verdana" w:hAnsi="Verdana" w:cs="Times New Roman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6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61EF6"/>
    <w:rPr>
      <w:rFonts w:ascii="Courier New" w:hAnsi="Courier New" w:cs="Courier New"/>
    </w:rPr>
  </w:style>
  <w:style w:type="paragraph" w:styleId="ae">
    <w:name w:val="Body Text Indent"/>
    <w:basedOn w:val="a"/>
    <w:link w:val="af"/>
    <w:uiPriority w:val="99"/>
    <w:rsid w:val="00633E8C"/>
    <w:pPr>
      <w:ind w:firstLine="720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33E8C"/>
    <w:rPr>
      <w:rFonts w:cs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B712B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438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7461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(договор) об отступном</vt:lpstr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(договор) об отступном</dc:title>
  <dc:subject/>
  <dc:creator>Vilipp Yury</dc:creator>
  <cp:keywords/>
  <dc:description/>
  <cp:lastModifiedBy>Denis</cp:lastModifiedBy>
  <cp:revision>2</cp:revision>
  <cp:lastPrinted>2021-03-16T11:48:00Z</cp:lastPrinted>
  <dcterms:created xsi:type="dcterms:W3CDTF">2021-03-24T15:08:00Z</dcterms:created>
  <dcterms:modified xsi:type="dcterms:W3CDTF">2021-03-24T15:08:00Z</dcterms:modified>
</cp:coreProperties>
</file>