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D8BA" w14:textId="5434BAA4" w:rsidR="004F05C8" w:rsidRDefault="00C40784" w:rsidP="004F05C8">
      <w:pPr>
        <w:jc w:val="center"/>
        <w:rPr>
          <w:rFonts w:ascii="Times New Roman" w:hAnsi="Times New Roman" w:cs="Times New Roman"/>
          <w:b/>
          <w:bCs/>
        </w:rPr>
      </w:pPr>
      <w:r w:rsidRPr="004F05C8">
        <w:rPr>
          <w:rFonts w:ascii="Times New Roman" w:hAnsi="Times New Roman" w:cs="Times New Roman"/>
          <w:b/>
          <w:bCs/>
        </w:rPr>
        <w:t>Извещение</w:t>
      </w:r>
      <w:r w:rsidR="0022103C" w:rsidRPr="004F05C8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</w:t>
      </w:r>
      <w:r w:rsidR="00D71DBA">
        <w:rPr>
          <w:rFonts w:ascii="Times New Roman" w:hAnsi="Times New Roman" w:cs="Times New Roman"/>
          <w:b/>
          <w:bCs/>
        </w:rPr>
        <w:t xml:space="preserve">повторных </w:t>
      </w:r>
      <w:r w:rsidR="0022103C" w:rsidRPr="004F05C8">
        <w:rPr>
          <w:rFonts w:ascii="Times New Roman" w:hAnsi="Times New Roman" w:cs="Times New Roman"/>
          <w:b/>
          <w:bCs/>
        </w:rPr>
        <w:t>торгов по продаже</w:t>
      </w:r>
      <w:r w:rsidR="004F05C8" w:rsidRPr="004F05C8">
        <w:rPr>
          <w:rFonts w:ascii="Times New Roman" w:hAnsi="Times New Roman" w:cs="Times New Roman"/>
          <w:b/>
        </w:rPr>
        <w:t xml:space="preserve"> обыкновенных именных акций АО «КБ «Искра» (ИНН 2463029755), </w:t>
      </w:r>
      <w:r w:rsidR="004F05C8" w:rsidRPr="004F05C8">
        <w:rPr>
          <w:rFonts w:ascii="Times New Roman" w:hAnsi="Times New Roman" w:cs="Times New Roman"/>
          <w:b/>
          <w:bCs/>
        </w:rPr>
        <w:t>являющихся предметом залога ПАО Сбербанк</w:t>
      </w:r>
    </w:p>
    <w:p w14:paraId="18665BB8" w14:textId="254E5BE0" w:rsidR="0022103C" w:rsidRPr="000C2095" w:rsidRDefault="004F05C8" w:rsidP="00D71DBA">
      <w:pPr>
        <w:ind w:firstLine="709"/>
        <w:jc w:val="both"/>
        <w:rPr>
          <w:rFonts w:ascii="Times New Roman" w:hAnsi="Times New Roman" w:cs="Times New Roman"/>
        </w:rPr>
      </w:pPr>
      <w:r w:rsidRPr="00F30D8B">
        <w:rPr>
          <w:b/>
          <w:bCs/>
        </w:rPr>
        <w:t xml:space="preserve"> </w:t>
      </w:r>
      <w:r w:rsidR="0022103C" w:rsidRPr="000C2095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="0022103C" w:rsidRPr="000C2095">
        <w:rPr>
          <w:rFonts w:ascii="Times New Roman" w:hAnsi="Times New Roman" w:cs="Times New Roman"/>
        </w:rPr>
        <w:t>Сыромятническая</w:t>
      </w:r>
      <w:proofErr w:type="spellEnd"/>
      <w:r w:rsidR="0022103C" w:rsidRPr="000C2095">
        <w:rPr>
          <w:rFonts w:ascii="Times New Roman" w:hAnsi="Times New Roman" w:cs="Times New Roman"/>
        </w:rPr>
        <w:t xml:space="preserve"> </w:t>
      </w:r>
      <w:proofErr w:type="spellStart"/>
      <w:r w:rsidR="0022103C" w:rsidRPr="000C2095">
        <w:rPr>
          <w:rFonts w:ascii="Times New Roman" w:hAnsi="Times New Roman" w:cs="Times New Roman"/>
        </w:rPr>
        <w:t>Ниж</w:t>
      </w:r>
      <w:proofErr w:type="spellEnd"/>
      <w:r w:rsidR="0022103C" w:rsidRPr="000C2095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="0022103C" w:rsidRPr="000C2095">
        <w:rPr>
          <w:rFonts w:ascii="Times New Roman" w:hAnsi="Times New Roman" w:cs="Times New Roman"/>
        </w:rPr>
        <w:t>mail</w:t>
      </w:r>
      <w:proofErr w:type="spellEnd"/>
      <w:r w:rsidR="0022103C" w:rsidRPr="000C2095">
        <w:rPr>
          <w:rFonts w:ascii="Times New Roman" w:hAnsi="Times New Roman" w:cs="Times New Roman"/>
        </w:rPr>
        <w:t xml:space="preserve">: </w:t>
      </w:r>
      <w:r w:rsidR="0022103C" w:rsidRPr="000C2095">
        <w:rPr>
          <w:rFonts w:ascii="Times New Roman" w:hAnsi="Times New Roman" w:cs="Times New Roman"/>
          <w:lang w:val="en-US"/>
        </w:rPr>
        <w:t>info</w:t>
      </w:r>
      <w:r w:rsidR="0022103C" w:rsidRPr="000C2095">
        <w:rPr>
          <w:rFonts w:ascii="Times New Roman" w:hAnsi="Times New Roman" w:cs="Times New Roman"/>
        </w:rPr>
        <w:t>@kor</w:t>
      </w:r>
      <w:r w:rsidR="0022103C" w:rsidRPr="000C2095">
        <w:rPr>
          <w:rFonts w:ascii="Times New Roman" w:hAnsi="Times New Roman" w:cs="Times New Roman"/>
          <w:lang w:val="en-US"/>
        </w:rPr>
        <w:t>t</w:t>
      </w:r>
      <w:r w:rsidR="0022103C" w:rsidRPr="000C2095">
        <w:rPr>
          <w:rFonts w:ascii="Times New Roman" w:hAnsi="Times New Roman" w:cs="Times New Roman"/>
        </w:rPr>
        <w:t>.</w:t>
      </w:r>
      <w:proofErr w:type="spellStart"/>
      <w:r w:rsidR="0022103C" w:rsidRPr="000C2095">
        <w:rPr>
          <w:rFonts w:ascii="Times New Roman" w:hAnsi="Times New Roman" w:cs="Times New Roman"/>
        </w:rPr>
        <w:t>ru</w:t>
      </w:r>
      <w:proofErr w:type="spellEnd"/>
      <w:r w:rsidR="0022103C" w:rsidRPr="000C2095">
        <w:rPr>
          <w:rFonts w:ascii="Times New Roman" w:hAnsi="Times New Roman" w:cs="Times New Roman"/>
        </w:rPr>
        <w:t xml:space="preserve">, </w:t>
      </w:r>
      <w:r w:rsidR="00882F11">
        <w:rPr>
          <w:rFonts w:ascii="Times New Roman" w:hAnsi="Times New Roman" w:cs="Times New Roman"/>
        </w:rPr>
        <w:br/>
      </w:r>
      <w:r w:rsidR="0022103C" w:rsidRPr="000C2095">
        <w:rPr>
          <w:rFonts w:ascii="Times New Roman" w:hAnsi="Times New Roman" w:cs="Times New Roman"/>
        </w:rPr>
        <w:t xml:space="preserve">тел.: 8(495)720-47-50) от имени и по поручению ПАО Сбербанк сообщает о проведении </w:t>
      </w:r>
      <w:r w:rsidR="00CA5B97">
        <w:rPr>
          <w:rFonts w:ascii="Times New Roman" w:hAnsi="Times New Roman" w:cs="Times New Roman"/>
        </w:rPr>
        <w:t xml:space="preserve">повторных </w:t>
      </w:r>
      <w:r w:rsidR="0022103C" w:rsidRPr="000C2095">
        <w:rPr>
          <w:rFonts w:ascii="Times New Roman" w:hAnsi="Times New Roman" w:cs="Times New Roman"/>
        </w:rPr>
        <w:t xml:space="preserve">торгов в форме электронного аукциона, открытого по составу участников и открытого по форме подачи предложений о цене c применением метода </w:t>
      </w:r>
      <w:r w:rsidR="00CA5B97">
        <w:rPr>
          <w:rFonts w:ascii="Times New Roman" w:hAnsi="Times New Roman" w:cs="Times New Roman"/>
        </w:rPr>
        <w:t>последовательного с</w:t>
      </w:r>
      <w:r w:rsidR="00A41016" w:rsidRPr="000C2095">
        <w:rPr>
          <w:rFonts w:ascii="Times New Roman" w:hAnsi="Times New Roman" w:cs="Times New Roman"/>
        </w:rPr>
        <w:t>нижения</w:t>
      </w:r>
      <w:r w:rsidR="0022103C" w:rsidRPr="000C2095">
        <w:rPr>
          <w:rFonts w:ascii="Times New Roman" w:hAnsi="Times New Roman" w:cs="Times New Roman"/>
        </w:rPr>
        <w:t xml:space="preserve"> цены</w:t>
      </w:r>
      <w:r w:rsidR="00CA5B97">
        <w:rPr>
          <w:rFonts w:ascii="Times New Roman" w:hAnsi="Times New Roman" w:cs="Times New Roman"/>
        </w:rPr>
        <w:t xml:space="preserve"> от начальной продажной цены</w:t>
      </w:r>
      <w:r w:rsidR="0022103C" w:rsidRPr="000C2095">
        <w:rPr>
          <w:rFonts w:ascii="Times New Roman" w:hAnsi="Times New Roman" w:cs="Times New Roman"/>
        </w:rPr>
        <w:t xml:space="preserve"> («</w:t>
      </w:r>
      <w:r w:rsidR="00A41016" w:rsidRPr="000C2095">
        <w:rPr>
          <w:rFonts w:ascii="Times New Roman" w:hAnsi="Times New Roman" w:cs="Times New Roman"/>
        </w:rPr>
        <w:t>голландский</w:t>
      </w:r>
      <w:r w:rsidR="0022103C" w:rsidRPr="000C2095">
        <w:rPr>
          <w:rFonts w:ascii="Times New Roman" w:hAnsi="Times New Roman" w:cs="Times New Roman"/>
        </w:rPr>
        <w:t>» аукцион).</w:t>
      </w:r>
    </w:p>
    <w:p w14:paraId="67E31B34" w14:textId="4E9D52D3" w:rsidR="00320CA9" w:rsidRPr="00320CA9" w:rsidRDefault="00E82776" w:rsidP="00320CA9">
      <w:pPr>
        <w:ind w:firstLine="709"/>
        <w:jc w:val="both"/>
        <w:rPr>
          <w:rFonts w:ascii="Times New Roman" w:hAnsi="Times New Roman" w:cs="Times New Roman"/>
        </w:rPr>
      </w:pPr>
      <w:bookmarkStart w:id="0" w:name="_Hlk51686452"/>
      <w:r>
        <w:rPr>
          <w:rFonts w:ascii="Times New Roman" w:hAnsi="Times New Roman" w:cs="Times New Roman"/>
        </w:rPr>
        <w:t>Продавец (Залогодержатель)</w:t>
      </w:r>
      <w:r w:rsidR="00320CA9" w:rsidRPr="00320CA9">
        <w:rPr>
          <w:rFonts w:ascii="Times New Roman" w:hAnsi="Times New Roman" w:cs="Times New Roman"/>
        </w:rPr>
        <w:t xml:space="preserve"> - </w:t>
      </w:r>
      <w:r w:rsidR="00320CA9" w:rsidRPr="00320CA9">
        <w:rPr>
          <w:rFonts w:ascii="Times New Roman" w:eastAsia="Calibri" w:hAnsi="Times New Roman" w:cs="Times New Roman"/>
          <w:bCs/>
        </w:rPr>
        <w:t>ПАО Сбербанк</w:t>
      </w:r>
      <w:r w:rsidR="00D71DBA">
        <w:rPr>
          <w:rFonts w:ascii="Times New Roman" w:eastAsia="Calibri" w:hAnsi="Times New Roman" w:cs="Times New Roman"/>
          <w:bCs/>
        </w:rPr>
        <w:t>.</w:t>
      </w:r>
    </w:p>
    <w:bookmarkEnd w:id="0"/>
    <w:p w14:paraId="0E978D5C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  <w:sz w:val="22"/>
          <w:szCs w:val="22"/>
        </w:rPr>
      </w:pPr>
      <w:r w:rsidRPr="00320CA9">
        <w:rPr>
          <w:sz w:val="22"/>
          <w:szCs w:val="22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320CA9">
        <w:rPr>
          <w:sz w:val="22"/>
          <w:szCs w:val="22"/>
        </w:rPr>
        <w:t>эт</w:t>
      </w:r>
      <w:proofErr w:type="spellEnd"/>
      <w:r w:rsidRPr="00320CA9">
        <w:rPr>
          <w:sz w:val="22"/>
          <w:szCs w:val="22"/>
        </w:rPr>
        <w:t xml:space="preserve">. 3, ком. 21, тел.: +7 (495) 653-81-62) в сети интернет по адресу: </w:t>
      </w:r>
      <w:hyperlink r:id="rId7" w:history="1">
        <w:r w:rsidRPr="00320CA9">
          <w:rPr>
            <w:rStyle w:val="a4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>. П</w:t>
      </w:r>
      <w:r w:rsidRPr="00320CA9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320CA9">
        <w:rPr>
          <w:sz w:val="22"/>
          <w:szCs w:val="22"/>
        </w:rPr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интернет по адресу: </w:t>
      </w:r>
      <w:hyperlink r:id="rId8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rStyle w:val="a4"/>
          <w:color w:val="auto"/>
          <w:sz w:val="22"/>
          <w:szCs w:val="22"/>
        </w:rPr>
        <w:t>.</w:t>
      </w:r>
    </w:p>
    <w:p w14:paraId="6716B260" w14:textId="77777777" w:rsidR="00320CA9" w:rsidRPr="00320CA9" w:rsidRDefault="00320CA9" w:rsidP="00D71DBA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9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CB7E64" w:rsidRDefault="0022103C" w:rsidP="00D71DB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B7E64">
        <w:rPr>
          <w:rFonts w:ascii="Times New Roman" w:hAnsi="Times New Roman" w:cs="Times New Roman"/>
        </w:rPr>
        <w:t xml:space="preserve">Предмет торгов: </w:t>
      </w:r>
    </w:p>
    <w:p w14:paraId="6ACB3D6E" w14:textId="77777777" w:rsidR="0022103C" w:rsidRPr="00CB7E64" w:rsidRDefault="0022103C" w:rsidP="00D71DB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B7E64">
        <w:rPr>
          <w:rFonts w:ascii="Times New Roman" w:hAnsi="Times New Roman" w:cs="Times New Roman"/>
          <w:b/>
          <w:bCs/>
        </w:rPr>
        <w:t>Лот № 1</w:t>
      </w:r>
    </w:p>
    <w:p w14:paraId="2EA03445" w14:textId="1D3642D5" w:rsidR="00D71DBA" w:rsidRPr="00CB7E64" w:rsidRDefault="00D71DBA" w:rsidP="00D71DBA">
      <w:pPr>
        <w:pStyle w:val="af5"/>
        <w:spacing w:after="120"/>
        <w:ind w:left="0" w:firstLine="709"/>
        <w:rPr>
          <w:sz w:val="22"/>
          <w:szCs w:val="22"/>
        </w:rPr>
      </w:pPr>
      <w:r w:rsidRPr="00CB7E64">
        <w:rPr>
          <w:sz w:val="22"/>
          <w:szCs w:val="22"/>
        </w:rPr>
        <w:t xml:space="preserve">Обыкновенные именные акции АО «КБ «Искра» (ИНН 2463029755, ОГРН 1022402130156, адрес: 660028, г. Красноярск, ул. Телевизорная, 1) (далее - Эмитент), единым лотом в следующем составе: </w:t>
      </w:r>
    </w:p>
    <w:p w14:paraId="5302113C" w14:textId="1D4CB9F2" w:rsidR="00D71DBA" w:rsidRPr="00CB7E64" w:rsidRDefault="00D71DBA" w:rsidP="009B692C">
      <w:pPr>
        <w:pStyle w:val="af5"/>
        <w:ind w:left="0" w:firstLine="709"/>
        <w:rPr>
          <w:sz w:val="22"/>
          <w:szCs w:val="22"/>
        </w:rPr>
      </w:pPr>
      <w:r w:rsidRPr="00CB7E64">
        <w:rPr>
          <w:bCs/>
          <w:sz w:val="22"/>
          <w:szCs w:val="22"/>
        </w:rPr>
        <w:t xml:space="preserve">- 46 392 шт. обыкновенных именных акций </w:t>
      </w:r>
      <w:r w:rsidRPr="00CB7E64">
        <w:rPr>
          <w:sz w:val="22"/>
          <w:szCs w:val="22"/>
        </w:rPr>
        <w:t>Эмитента, номер и дата государственной регистрации выпуска акций – 1-02-40033-F от 02.12.1997г., что составляется 9,071923% от уставного капитала Эмитента, принадлежащих физическому лицу – гражданину РФ;</w:t>
      </w:r>
    </w:p>
    <w:p w14:paraId="115C004B" w14:textId="6E75BD95" w:rsidR="00D71DBA" w:rsidRPr="00CB7E64" w:rsidRDefault="00D71DBA" w:rsidP="009B692C">
      <w:pPr>
        <w:pStyle w:val="af5"/>
        <w:ind w:left="0" w:firstLine="709"/>
        <w:rPr>
          <w:sz w:val="22"/>
          <w:szCs w:val="22"/>
        </w:rPr>
      </w:pPr>
      <w:r w:rsidRPr="00CB7E64">
        <w:rPr>
          <w:sz w:val="22"/>
          <w:szCs w:val="22"/>
        </w:rPr>
        <w:t xml:space="preserve">- </w:t>
      </w:r>
      <w:r w:rsidRPr="00CB7E64">
        <w:rPr>
          <w:bCs/>
          <w:sz w:val="22"/>
          <w:szCs w:val="22"/>
        </w:rPr>
        <w:t xml:space="preserve">79 895 шт. обыкновенных именных акций </w:t>
      </w:r>
      <w:r w:rsidRPr="00CB7E64">
        <w:rPr>
          <w:sz w:val="22"/>
          <w:szCs w:val="22"/>
        </w:rPr>
        <w:t>Эмитента, номер и дата государственной регистрации выпуска акций – 1-02-40033-F от 02.12.1997, что составляет 15,62341% от уставного капитала Эмитента, принадлежащих Обществу с ограниченной ответственностью «Стриж» (ИНН: 2465178336, ОГРН: 1182468019040, адрес местонахождения: 660075, г. Красноярск, ул. </w:t>
      </w:r>
      <w:proofErr w:type="spellStart"/>
      <w:r w:rsidRPr="00CB7E64">
        <w:rPr>
          <w:sz w:val="22"/>
          <w:szCs w:val="22"/>
        </w:rPr>
        <w:t>Маерчака</w:t>
      </w:r>
      <w:proofErr w:type="spellEnd"/>
      <w:r w:rsidRPr="00CB7E64">
        <w:rPr>
          <w:sz w:val="22"/>
          <w:szCs w:val="22"/>
        </w:rPr>
        <w:t xml:space="preserve">, д.16, пом.4); </w:t>
      </w:r>
    </w:p>
    <w:p w14:paraId="1183FA64" w14:textId="77777777" w:rsidR="00D71DBA" w:rsidRPr="00CB7E64" w:rsidRDefault="00D71DBA" w:rsidP="004D6A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7E64">
        <w:rPr>
          <w:rFonts w:ascii="Times New Roman" w:hAnsi="Times New Roman" w:cs="Times New Roman"/>
          <w:bCs/>
          <w:color w:val="000000"/>
        </w:rPr>
        <w:t>- 38 756 шт. обыкновенных именных акций</w:t>
      </w:r>
      <w:r w:rsidRPr="00CB7E64">
        <w:rPr>
          <w:rFonts w:ascii="Times New Roman" w:hAnsi="Times New Roman" w:cs="Times New Roman"/>
          <w:color w:val="000000"/>
        </w:rPr>
        <w:t xml:space="preserve"> Эмитента, </w:t>
      </w:r>
      <w:r w:rsidRPr="00CB7E64">
        <w:rPr>
          <w:rFonts w:ascii="Times New Roman" w:hAnsi="Times New Roman" w:cs="Times New Roman"/>
        </w:rPr>
        <w:t xml:space="preserve">номер и дата государственной регистрации выпуска акций – 1-02-40033-F от 02.12.1997, что составляет 7,578708% от уставного капитала Эмитента, </w:t>
      </w:r>
      <w:r w:rsidRPr="00CB7E64">
        <w:rPr>
          <w:rFonts w:ascii="Times New Roman" w:hAnsi="Times New Roman" w:cs="Times New Roman"/>
          <w:color w:val="000000"/>
        </w:rPr>
        <w:t xml:space="preserve">принадлежащих физическому лицу – </w:t>
      </w:r>
      <w:r w:rsidRPr="00CB7E64">
        <w:rPr>
          <w:rFonts w:ascii="Times New Roman" w:hAnsi="Times New Roman" w:cs="Times New Roman"/>
        </w:rPr>
        <w:t>гражданину РФ</w:t>
      </w:r>
      <w:r w:rsidRPr="00CB7E64">
        <w:rPr>
          <w:rFonts w:ascii="Times New Roman" w:hAnsi="Times New Roman" w:cs="Times New Roman"/>
          <w:color w:val="000000"/>
        </w:rPr>
        <w:t>.</w:t>
      </w:r>
      <w:r w:rsidRPr="00CB7E64">
        <w:rPr>
          <w:rFonts w:ascii="Times New Roman" w:hAnsi="Times New Roman" w:cs="Times New Roman"/>
        </w:rPr>
        <w:t xml:space="preserve"> </w:t>
      </w:r>
    </w:p>
    <w:p w14:paraId="3E3D15F6" w14:textId="015A0D37" w:rsidR="004F05C8" w:rsidRPr="00CB7E64" w:rsidRDefault="004F05C8" w:rsidP="00D71DBA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7E64">
        <w:rPr>
          <w:sz w:val="22"/>
          <w:szCs w:val="22"/>
        </w:rPr>
        <w:t xml:space="preserve">Имущество, </w:t>
      </w:r>
      <w:r w:rsidR="00D71DBA" w:rsidRPr="00CB7E64">
        <w:rPr>
          <w:sz w:val="22"/>
          <w:szCs w:val="22"/>
        </w:rPr>
        <w:t>составляющее</w:t>
      </w:r>
      <w:r w:rsidRPr="00CB7E64">
        <w:rPr>
          <w:sz w:val="22"/>
          <w:szCs w:val="22"/>
        </w:rPr>
        <w:t xml:space="preserve"> лот, находится в залоге у ПАО Сбербанк (ИНН 7707083893, ОГРН 1027700132195) на основании: Договора залога ценных бумаг с ООО «Стриж» (ИНН: 2465178336) от 25.07.2019 бланк серии 24 АА 3735267, и Договоров последующего залога ценных бумаг, заключенных 25.07.2019 с физическими лицами, бланки серии 24 АА 3735226 и 24 АА 3735246.</w:t>
      </w:r>
    </w:p>
    <w:p w14:paraId="0EBAE654" w14:textId="77777777" w:rsidR="00D71DBA" w:rsidRPr="00CB7E64" w:rsidRDefault="00D71DBA" w:rsidP="004D6A41">
      <w:pPr>
        <w:pStyle w:val="af1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CB7E64">
        <w:rPr>
          <w:sz w:val="22"/>
          <w:szCs w:val="22"/>
        </w:rPr>
        <w:t xml:space="preserve">Право на обращение взыскания на Объекты во внесудебном порядке возникло у Доверителя на основании: </w:t>
      </w:r>
    </w:p>
    <w:p w14:paraId="3322CD0E" w14:textId="77777777" w:rsidR="00D71DBA" w:rsidRPr="00D71DBA" w:rsidRDefault="00D71DBA" w:rsidP="00CB7E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71DBA">
        <w:rPr>
          <w:rFonts w:ascii="Times New Roman" w:hAnsi="Times New Roman" w:cs="Times New Roman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D71DBA">
        <w:rPr>
          <w:rFonts w:ascii="Times New Roman" w:hAnsi="Times New Roman" w:cs="Times New Roman"/>
        </w:rPr>
        <w:t>Зылевич</w:t>
      </w:r>
      <w:proofErr w:type="spellEnd"/>
      <w:r w:rsidRPr="00D71DBA">
        <w:rPr>
          <w:rFonts w:ascii="Times New Roman" w:hAnsi="Times New Roman" w:cs="Times New Roman"/>
        </w:rPr>
        <w:t xml:space="preserve"> С.Ю, реестровый номер № 24/49-н/24-2019-3-457; </w:t>
      </w:r>
    </w:p>
    <w:p w14:paraId="59214FD3" w14:textId="77777777" w:rsidR="00D71DBA" w:rsidRPr="00D71DBA" w:rsidRDefault="00D71DBA" w:rsidP="00CB7E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71DBA">
        <w:rPr>
          <w:rFonts w:ascii="Times New Roman" w:hAnsi="Times New Roman" w:cs="Times New Roman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D71DBA">
        <w:rPr>
          <w:rFonts w:ascii="Times New Roman" w:hAnsi="Times New Roman" w:cs="Times New Roman"/>
        </w:rPr>
        <w:t>Зылевич</w:t>
      </w:r>
      <w:proofErr w:type="spellEnd"/>
      <w:r w:rsidRPr="00D71DBA">
        <w:rPr>
          <w:rFonts w:ascii="Times New Roman" w:hAnsi="Times New Roman" w:cs="Times New Roman"/>
        </w:rPr>
        <w:t xml:space="preserve"> С.Ю, реестровый номер № 24/49-н/24-2019-3-455; </w:t>
      </w:r>
    </w:p>
    <w:p w14:paraId="6E004544" w14:textId="77777777" w:rsidR="00D71DBA" w:rsidRPr="00D71DBA" w:rsidRDefault="00D71DBA" w:rsidP="00CB7E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71DBA">
        <w:rPr>
          <w:rFonts w:ascii="Times New Roman" w:hAnsi="Times New Roman" w:cs="Times New Roman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D71DBA">
        <w:rPr>
          <w:rFonts w:ascii="Times New Roman" w:hAnsi="Times New Roman" w:cs="Times New Roman"/>
        </w:rPr>
        <w:t>Зылевич</w:t>
      </w:r>
      <w:proofErr w:type="spellEnd"/>
      <w:r w:rsidRPr="00D71DBA">
        <w:rPr>
          <w:rFonts w:ascii="Times New Roman" w:hAnsi="Times New Roman" w:cs="Times New Roman"/>
        </w:rPr>
        <w:t xml:space="preserve"> С.Ю, реестровый номер № 24/49-н/24-2019-3-456. </w:t>
      </w:r>
    </w:p>
    <w:p w14:paraId="679C2750" w14:textId="4D8D8E16" w:rsidR="004F05C8" w:rsidRPr="00D71DBA" w:rsidRDefault="004F05C8" w:rsidP="00CB7E64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71DBA">
        <w:rPr>
          <w:rStyle w:val="nullmrcssattr1"/>
          <w:b/>
          <w:bCs/>
          <w:color w:val="333333"/>
          <w:sz w:val="22"/>
          <w:szCs w:val="22"/>
        </w:rPr>
        <w:t> </w:t>
      </w:r>
      <w:r w:rsidRPr="00D71DBA">
        <w:rPr>
          <w:b/>
          <w:bCs/>
          <w:color w:val="333333"/>
          <w:sz w:val="22"/>
          <w:szCs w:val="22"/>
        </w:rPr>
        <w:t>Начальная цена: 29 435 000</w:t>
      </w:r>
      <w:r w:rsidRPr="00D71DBA">
        <w:rPr>
          <w:color w:val="333333"/>
          <w:sz w:val="22"/>
          <w:szCs w:val="22"/>
        </w:rPr>
        <w:t> (двадцать девять миллионов четыреста тридцать пять тысяч) рублей 01 копейка, НДС не облагается.</w:t>
      </w:r>
    </w:p>
    <w:p w14:paraId="6C9D1767" w14:textId="77777777" w:rsidR="004F05C8" w:rsidRPr="00D71DBA" w:rsidRDefault="004F05C8" w:rsidP="00CB7E64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71DBA">
        <w:rPr>
          <w:b/>
          <w:bCs/>
          <w:color w:val="333333"/>
          <w:sz w:val="22"/>
          <w:szCs w:val="22"/>
        </w:rPr>
        <w:lastRenderedPageBreak/>
        <w:t>Минимальная цена (цена отсечения): 300 000</w:t>
      </w:r>
      <w:r w:rsidRPr="00D71DBA">
        <w:rPr>
          <w:color w:val="333333"/>
          <w:sz w:val="22"/>
          <w:szCs w:val="22"/>
        </w:rPr>
        <w:t> (триста тысяч) рублей 01 копейка, НДС не облагается.</w:t>
      </w:r>
    </w:p>
    <w:p w14:paraId="6197C779" w14:textId="77777777" w:rsidR="004F05C8" w:rsidRPr="00D71DBA" w:rsidRDefault="004F05C8" w:rsidP="00CB7E64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71DBA">
        <w:rPr>
          <w:b/>
          <w:bCs/>
          <w:color w:val="333333"/>
          <w:sz w:val="22"/>
          <w:szCs w:val="22"/>
        </w:rPr>
        <w:t>Сумма задатка: 1 000 000 </w:t>
      </w:r>
      <w:r w:rsidRPr="00D71DBA">
        <w:rPr>
          <w:color w:val="333333"/>
          <w:sz w:val="22"/>
          <w:szCs w:val="22"/>
        </w:rPr>
        <w:t>(Один миллион) рублей 00 копеек, НДС не облагается.</w:t>
      </w:r>
    </w:p>
    <w:p w14:paraId="16CC4CF1" w14:textId="77777777" w:rsidR="004F05C8" w:rsidRPr="00D71DBA" w:rsidRDefault="004F05C8" w:rsidP="00CB7E64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71DBA">
        <w:rPr>
          <w:b/>
          <w:bCs/>
          <w:color w:val="333333"/>
          <w:sz w:val="22"/>
          <w:szCs w:val="22"/>
        </w:rPr>
        <w:t>Шаг аукциона на повышение: 200 000 </w:t>
      </w:r>
      <w:r w:rsidRPr="00D71DBA">
        <w:rPr>
          <w:color w:val="333333"/>
          <w:sz w:val="22"/>
          <w:szCs w:val="22"/>
        </w:rPr>
        <w:t>(Двести тысяч) рублей 00 копеек.</w:t>
      </w:r>
    </w:p>
    <w:p w14:paraId="36B0872D" w14:textId="77777777" w:rsidR="004F05C8" w:rsidRPr="00D71DBA" w:rsidRDefault="004F05C8" w:rsidP="00CB7E64">
      <w:pPr>
        <w:pStyle w:val="nul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71DBA">
        <w:rPr>
          <w:b/>
          <w:bCs/>
          <w:color w:val="333333"/>
          <w:sz w:val="22"/>
          <w:szCs w:val="22"/>
        </w:rPr>
        <w:t>Шаг аукциона на понижение: 2 913 500 </w:t>
      </w:r>
      <w:r w:rsidRPr="00D71DBA">
        <w:rPr>
          <w:color w:val="333333"/>
          <w:sz w:val="22"/>
          <w:szCs w:val="22"/>
        </w:rPr>
        <w:t>(два миллиона девятьсот тринадцать тысяч пятьсот) рублей 00 копеек.</w:t>
      </w:r>
    </w:p>
    <w:p w14:paraId="44F43DA0" w14:textId="77777777" w:rsidR="0022103C" w:rsidRPr="000C2095" w:rsidRDefault="0022103C" w:rsidP="00CB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14451B29" w:rsidR="0022103C" w:rsidRPr="000C2095" w:rsidRDefault="0022103C" w:rsidP="00CB7E6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CA5B97">
        <w:rPr>
          <w:rFonts w:ascii="Times New Roman" w:hAnsi="Times New Roman" w:cs="Times New Roman"/>
        </w:rPr>
        <w:t>7</w:t>
      </w:r>
      <w:r w:rsidRPr="000C2095">
        <w:rPr>
          <w:rFonts w:ascii="Times New Roman" w:hAnsi="Times New Roman" w:cs="Times New Roman"/>
        </w:rPr>
        <w:t xml:space="preserve">:00 </w:t>
      </w:r>
      <w:r w:rsidR="00E120D1">
        <w:rPr>
          <w:rFonts w:ascii="Times New Roman" w:hAnsi="Times New Roman" w:cs="Times New Roman"/>
        </w:rPr>
        <w:t>28</w:t>
      </w:r>
      <w:r w:rsidRPr="000C2095">
        <w:rPr>
          <w:rFonts w:ascii="Times New Roman" w:hAnsi="Times New Roman" w:cs="Times New Roman"/>
        </w:rPr>
        <w:t>.</w:t>
      </w:r>
      <w:r w:rsidR="00300260" w:rsidRPr="000C2095">
        <w:rPr>
          <w:rFonts w:ascii="Times New Roman" w:hAnsi="Times New Roman" w:cs="Times New Roman"/>
        </w:rPr>
        <w:t>0</w:t>
      </w:r>
      <w:r w:rsidR="00320CA9">
        <w:rPr>
          <w:rFonts w:ascii="Times New Roman" w:hAnsi="Times New Roman" w:cs="Times New Roman"/>
        </w:rPr>
        <w:t>5</w:t>
      </w:r>
      <w:r w:rsidRPr="000C2095">
        <w:rPr>
          <w:rFonts w:ascii="Times New Roman" w:hAnsi="Times New Roman" w:cs="Times New Roman"/>
        </w:rPr>
        <w:t>.202</w:t>
      </w:r>
      <w:r w:rsidR="00300260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</w:t>
      </w:r>
      <w:r w:rsidR="004D6A4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>1</w:t>
      </w:r>
      <w:r w:rsidR="004D6A41">
        <w:rPr>
          <w:rFonts w:ascii="Times New Roman" w:hAnsi="Times New Roman" w:cs="Times New Roman"/>
        </w:rPr>
        <w:t>5</w:t>
      </w:r>
      <w:r w:rsidRPr="000C2095">
        <w:rPr>
          <w:rFonts w:ascii="Times New Roman" w:hAnsi="Times New Roman" w:cs="Times New Roman"/>
        </w:rPr>
        <w:t xml:space="preserve">:00 </w:t>
      </w:r>
      <w:r w:rsidR="00320CA9">
        <w:rPr>
          <w:rFonts w:ascii="Times New Roman" w:hAnsi="Times New Roman" w:cs="Times New Roman"/>
        </w:rPr>
        <w:t>2</w:t>
      </w:r>
      <w:r w:rsidR="00E120D1">
        <w:rPr>
          <w:rFonts w:ascii="Times New Roman" w:hAnsi="Times New Roman" w:cs="Times New Roman"/>
        </w:rPr>
        <w:t>8</w:t>
      </w:r>
      <w:r w:rsidRPr="000C2095">
        <w:rPr>
          <w:rFonts w:ascii="Times New Roman" w:hAnsi="Times New Roman" w:cs="Times New Roman"/>
        </w:rPr>
        <w:t>.</w:t>
      </w:r>
      <w:r w:rsidR="00997F25" w:rsidRPr="000C2095">
        <w:rPr>
          <w:rFonts w:ascii="Times New Roman" w:hAnsi="Times New Roman" w:cs="Times New Roman"/>
        </w:rPr>
        <w:t>0</w:t>
      </w:r>
      <w:r w:rsidR="00320CA9">
        <w:rPr>
          <w:rFonts w:ascii="Times New Roman" w:hAnsi="Times New Roman" w:cs="Times New Roman"/>
        </w:rPr>
        <w:t>6.</w:t>
      </w:r>
      <w:r w:rsidRPr="000C2095">
        <w:rPr>
          <w:rFonts w:ascii="Times New Roman" w:hAnsi="Times New Roman" w:cs="Times New Roman"/>
        </w:rPr>
        <w:t>202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10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65894EB9" w14:textId="43C68838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4D6A41">
        <w:rPr>
          <w:rFonts w:ascii="Times New Roman" w:hAnsi="Times New Roman" w:cs="Times New Roman"/>
          <w:shd w:val="clear" w:color="auto" w:fill="FFFFFF"/>
        </w:rPr>
        <w:t>29</w:t>
      </w:r>
      <w:r w:rsidRPr="000C2095">
        <w:rPr>
          <w:rFonts w:ascii="Times New Roman" w:hAnsi="Times New Roman" w:cs="Times New Roman"/>
          <w:shd w:val="clear" w:color="auto" w:fill="FFFFFF"/>
        </w:rPr>
        <w:t>.</w:t>
      </w:r>
      <w:r w:rsidR="00DD1C15" w:rsidRPr="000C2095">
        <w:rPr>
          <w:rFonts w:ascii="Times New Roman" w:hAnsi="Times New Roman" w:cs="Times New Roman"/>
          <w:shd w:val="clear" w:color="auto" w:fill="FFFFFF"/>
        </w:rPr>
        <w:t>0</w:t>
      </w:r>
      <w:r w:rsidR="00320CA9">
        <w:rPr>
          <w:rFonts w:ascii="Times New Roman" w:hAnsi="Times New Roman" w:cs="Times New Roman"/>
          <w:shd w:val="clear" w:color="auto" w:fill="FFFFFF"/>
        </w:rPr>
        <w:t>6</w:t>
      </w:r>
      <w:r w:rsidRPr="000C2095">
        <w:rPr>
          <w:rFonts w:ascii="Times New Roman" w:hAnsi="Times New Roman" w:cs="Times New Roman"/>
          <w:shd w:val="clear" w:color="auto" w:fill="FFFFFF"/>
        </w:rPr>
        <w:t>.202</w:t>
      </w:r>
      <w:r w:rsidR="00DD1C15" w:rsidRPr="000C2095">
        <w:rPr>
          <w:rFonts w:ascii="Times New Roman" w:hAnsi="Times New Roman" w:cs="Times New Roman"/>
          <w:shd w:val="clear" w:color="auto" w:fill="FFFFFF"/>
        </w:rPr>
        <w:t>1</w:t>
      </w:r>
      <w:r w:rsidRPr="000C2095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6A41">
        <w:rPr>
          <w:rFonts w:ascii="Times New Roman" w:hAnsi="Times New Roman" w:cs="Times New Roman"/>
          <w:shd w:val="clear" w:color="auto" w:fill="FFFFFF"/>
        </w:rPr>
        <w:t>5</w:t>
      </w:r>
      <w:r w:rsidRPr="000C2095">
        <w:rPr>
          <w:rFonts w:ascii="Times New Roman" w:hAnsi="Times New Roman" w:cs="Times New Roman"/>
          <w:shd w:val="clear" w:color="auto" w:fill="FFFFFF"/>
        </w:rPr>
        <w:t>:00</w:t>
      </w:r>
      <w:r w:rsidRPr="000C209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C2095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1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15B34752" w14:textId="77777777" w:rsidR="00320CA9" w:rsidRPr="00320CA9" w:rsidRDefault="00320CA9" w:rsidP="00320C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320CA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320CA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320CA9">
        <w:rPr>
          <w:sz w:val="22"/>
          <w:szCs w:val="22"/>
        </w:rPr>
        <w:t>«Новые информационные сервисы» (</w:t>
      </w:r>
      <w:hyperlink r:id="rId12" w:history="1">
        <w:r w:rsidRPr="00320CA9">
          <w:rPr>
            <w:rStyle w:val="a4"/>
            <w:color w:val="auto"/>
            <w:sz w:val="22"/>
            <w:szCs w:val="22"/>
          </w:rPr>
          <w:t>http://trade.nistp.ru/</w:t>
        </w:r>
      </w:hyperlink>
      <w:r w:rsidRPr="00320CA9">
        <w:rPr>
          <w:sz w:val="22"/>
          <w:szCs w:val="22"/>
        </w:rPr>
        <w:t xml:space="preserve">) в </w:t>
      </w:r>
      <w:r w:rsidRPr="00320CA9">
        <w:rPr>
          <w:sz w:val="22"/>
          <w:szCs w:val="22"/>
          <w:shd w:val="clear" w:color="auto" w:fill="FFFFFF"/>
        </w:rPr>
        <w:t xml:space="preserve">электронной форме. </w:t>
      </w:r>
      <w:r w:rsidRPr="00320CA9">
        <w:rPr>
          <w:sz w:val="22"/>
          <w:szCs w:val="22"/>
        </w:rPr>
        <w:t>Заявка на участие в торгах должна содержать:</w:t>
      </w:r>
    </w:p>
    <w:p w14:paraId="19C3D169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8455A9A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67B174EC" w14:textId="77777777" w:rsidR="00320CA9" w:rsidRPr="00320CA9" w:rsidRDefault="00320CA9" w:rsidP="00320C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1DDF7DAB" w14:textId="77777777" w:rsidR="00320CA9" w:rsidRPr="00320CA9" w:rsidRDefault="00320CA9" w:rsidP="00320CA9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21E4CD3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61A22E8B" w14:textId="77777777" w:rsidR="00320CA9" w:rsidRPr="00320CA9" w:rsidRDefault="00320CA9" w:rsidP="00320CA9">
      <w:pPr>
        <w:ind w:right="-57"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23A8FCEC" w14:textId="7D0FCAB6" w:rsidR="003112A8" w:rsidRPr="003E7C57" w:rsidRDefault="009B692C" w:rsidP="003112A8">
      <w:pPr>
        <w:pStyle w:val="af1"/>
        <w:ind w:left="0" w:firstLine="709"/>
        <w:jc w:val="both"/>
      </w:pPr>
      <w:r w:rsidRPr="000B404C">
        <w:rPr>
          <w:color w:val="000000"/>
          <w:sz w:val="22"/>
          <w:szCs w:val="22"/>
        </w:rPr>
        <w:t>- решение об одобрении крупной сделки, сделки с заинтересованностью для приобретения имущества по результатам проведения торгов или внесения задатка на участие в торгах, если необходимость такого решения установлена законодательством Российской Федерации и</w:t>
      </w:r>
      <w:r>
        <w:rPr>
          <w:color w:val="000000"/>
          <w:sz w:val="22"/>
          <w:szCs w:val="22"/>
        </w:rPr>
        <w:t>/</w:t>
      </w:r>
      <w:r w:rsidRPr="000B404C">
        <w:rPr>
          <w:color w:val="000000"/>
          <w:sz w:val="22"/>
          <w:szCs w:val="22"/>
        </w:rPr>
        <w:t xml:space="preserve">или учредительными документами юридического лица (для юридического лица); </w:t>
      </w:r>
    </w:p>
    <w:p w14:paraId="25E069BB" w14:textId="77777777" w:rsidR="00320CA9" w:rsidRPr="00320CA9" w:rsidRDefault="00320CA9" w:rsidP="00BC078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2D44FF9B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4B0E9A86" w14:textId="77777777" w:rsidR="00320CA9" w:rsidRPr="00320CA9" w:rsidRDefault="00320CA9" w:rsidP="00320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320CA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320CA9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3" w:history="1">
        <w:r w:rsidRPr="00320CA9">
          <w:rPr>
            <w:rStyle w:val="a4"/>
            <w:rFonts w:ascii="Times New Roman" w:hAnsi="Times New Roman" w:cs="Times New Roman"/>
          </w:rPr>
          <w:t>http://trade.nistp.ru/</w:t>
        </w:r>
      </w:hyperlink>
      <w:r w:rsidRPr="00320CA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320CA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0A4AEFE2" w14:textId="77777777" w:rsidR="00320CA9" w:rsidRPr="00320CA9" w:rsidRDefault="00320CA9" w:rsidP="00320CA9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20CA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320CA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77E16579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lastRenderedPageBreak/>
        <w:t xml:space="preserve">Заявка на участие в торгах, а также каждый документ, прилагаемый к заявке, должны быть подписаны </w:t>
      </w:r>
      <w:r w:rsidRPr="00320CA9">
        <w:rPr>
          <w:rFonts w:ascii="Times New Roman" w:eastAsia="Times New Roman" w:hAnsi="Times New Roman"/>
          <w:lang w:eastAsia="ru-RU"/>
        </w:rPr>
        <w:t>квалифицированной</w:t>
      </w:r>
      <w:r w:rsidRPr="00320CA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CFED1E3" w14:textId="10590162" w:rsidR="00320CA9" w:rsidRPr="00320CA9" w:rsidRDefault="00320CA9" w:rsidP="00320CA9">
      <w:pPr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320CA9">
        <w:rPr>
          <w:rFonts w:ascii="Times New Roman" w:hAnsi="Times New Roman" w:cs="Times New Roman"/>
        </w:rPr>
        <w:t xml:space="preserve"> Заявитель обязан обеспечить поступление задатка не позднее даты окончания приема заявок на участие в торгах (2</w:t>
      </w:r>
      <w:r w:rsidR="00E120D1">
        <w:rPr>
          <w:rFonts w:ascii="Times New Roman" w:hAnsi="Times New Roman" w:cs="Times New Roman"/>
        </w:rPr>
        <w:t>8</w:t>
      </w:r>
      <w:r w:rsidRPr="00320CA9">
        <w:rPr>
          <w:rFonts w:ascii="Times New Roman" w:hAnsi="Times New Roman" w:cs="Times New Roman"/>
        </w:rPr>
        <w:t xml:space="preserve">.06.2021) на счет организатора торгов по следующим реквизитам: </w:t>
      </w:r>
    </w:p>
    <w:p w14:paraId="40C5A286" w14:textId="024BD0DC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Общество с ограниченной ответственностью «КОРТ»</w:t>
      </w:r>
      <w:r w:rsidR="00D7594D" w:rsidRPr="00D7594D">
        <w:rPr>
          <w:rFonts w:ascii="Times New Roman" w:hAnsi="Times New Roman" w:cs="Times New Roman"/>
        </w:rPr>
        <w:t xml:space="preserve"> </w:t>
      </w:r>
      <w:r w:rsidR="00D7594D">
        <w:rPr>
          <w:rFonts w:ascii="Times New Roman" w:hAnsi="Times New Roman" w:cs="Times New Roman"/>
        </w:rPr>
        <w:t>(</w:t>
      </w:r>
      <w:r w:rsidR="00D7594D" w:rsidRPr="000C2095">
        <w:rPr>
          <w:rFonts w:ascii="Times New Roman" w:hAnsi="Times New Roman" w:cs="Times New Roman"/>
        </w:rPr>
        <w:t>ИНН 7709910588</w:t>
      </w:r>
      <w:r w:rsidR="00D7594D">
        <w:rPr>
          <w:rFonts w:ascii="Times New Roman" w:hAnsi="Times New Roman" w:cs="Times New Roman"/>
        </w:rPr>
        <w:t>, КПП 770901001)</w:t>
      </w:r>
      <w:r w:rsidRPr="000C2095">
        <w:rPr>
          <w:rFonts w:ascii="Times New Roman" w:hAnsi="Times New Roman" w:cs="Times New Roman"/>
        </w:rPr>
        <w:t xml:space="preserve"> </w:t>
      </w:r>
      <w:r w:rsidR="00D7594D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р/с 40702810100760001913 в ПАО «МОСКОВСКИЙ КРЕДИТНЫЙ БАНК» БИК 044525659 </w:t>
      </w:r>
      <w:r w:rsidR="00D7594D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</w:t>
      </w:r>
      <w:r w:rsidR="00E120D1">
        <w:rPr>
          <w:rFonts w:ascii="Times New Roman" w:hAnsi="Times New Roman" w:cs="Times New Roman"/>
        </w:rPr>
        <w:t>по лоту № 1,</w:t>
      </w:r>
      <w:r w:rsidRPr="000C2095">
        <w:rPr>
          <w:rFonts w:ascii="Times New Roman" w:hAnsi="Times New Roman" w:cs="Times New Roman"/>
        </w:rPr>
        <w:t xml:space="preserve"> код торгов №__».</w:t>
      </w:r>
    </w:p>
    <w:p w14:paraId="78F8BF13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6950EB5" w14:textId="719CFB62" w:rsidR="006A4E87" w:rsidRPr="000C2095" w:rsidRDefault="006A4E87" w:rsidP="006A4E8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0C2095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0C2095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C2095">
        <w:rPr>
          <w:rFonts w:ascii="Times New Roman" w:hAnsi="Times New Roman" w:cs="Times New Roman"/>
          <w:lang w:eastAsia="ru-RU"/>
        </w:rPr>
        <w:t>имущества</w:t>
      </w:r>
      <w:r w:rsidRPr="000C2095">
        <w:rPr>
          <w:rFonts w:ascii="Times New Roman" w:hAnsi="Times New Roman" w:cs="Times New Roman"/>
        </w:rPr>
        <w:t>.</w:t>
      </w:r>
    </w:p>
    <w:p w14:paraId="5C0E0F5C" w14:textId="77777777" w:rsidR="00320CA9" w:rsidRPr="00320CA9" w:rsidRDefault="00320CA9" w:rsidP="00320CA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20CA9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320CA9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p w14:paraId="7D548EC6" w14:textId="77777777" w:rsidR="00320CA9" w:rsidRPr="00320CA9" w:rsidRDefault="00320CA9" w:rsidP="00320CA9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20CA9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2FF63997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140C32D8" w14:textId="77777777" w:rsidR="00320CA9" w:rsidRPr="00320CA9" w:rsidRDefault="00320CA9" w:rsidP="00320CA9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33074BE8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9F7C90A" w14:textId="77777777" w:rsidR="00320CA9" w:rsidRPr="00320CA9" w:rsidRDefault="00320CA9" w:rsidP="00320CA9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320CA9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торгов.</w:t>
      </w:r>
    </w:p>
    <w:p w14:paraId="22362078" w14:textId="6AF3028D" w:rsidR="0022103C" w:rsidRPr="000C2095" w:rsidRDefault="0022103C" w:rsidP="00C210AE">
      <w:pPr>
        <w:pStyle w:val="a3"/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584DF6">
        <w:rPr>
          <w:sz w:val="22"/>
          <w:szCs w:val="22"/>
        </w:rPr>
        <w:t>2</w:t>
      </w:r>
      <w:r w:rsidR="00E120D1">
        <w:rPr>
          <w:sz w:val="22"/>
          <w:szCs w:val="22"/>
        </w:rPr>
        <w:t>9</w:t>
      </w:r>
      <w:r w:rsidRPr="000C2095">
        <w:rPr>
          <w:sz w:val="22"/>
          <w:szCs w:val="22"/>
        </w:rPr>
        <w:t>.</w:t>
      </w:r>
      <w:r w:rsidR="00DD1C15" w:rsidRPr="000C2095">
        <w:rPr>
          <w:sz w:val="22"/>
          <w:szCs w:val="22"/>
        </w:rPr>
        <w:t>0</w:t>
      </w:r>
      <w:r w:rsidR="00320CA9">
        <w:rPr>
          <w:sz w:val="22"/>
          <w:szCs w:val="22"/>
        </w:rPr>
        <w:t>6</w:t>
      </w:r>
      <w:r w:rsidRPr="000C2095">
        <w:rPr>
          <w:sz w:val="22"/>
          <w:szCs w:val="22"/>
        </w:rPr>
        <w:t>.202</w:t>
      </w:r>
      <w:r w:rsidR="00DD1C15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4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>).</w:t>
      </w:r>
    </w:p>
    <w:p w14:paraId="11886806" w14:textId="77777777" w:rsidR="0022103C" w:rsidRPr="000C2095" w:rsidRDefault="0022103C" w:rsidP="00C210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45142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5" w:history="1">
        <w:r w:rsidRPr="000C2095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0C2095">
        <w:rPr>
          <w:rFonts w:ascii="Times New Roman" w:hAnsi="Times New Roman"/>
          <w:sz w:val="22"/>
          <w:szCs w:val="22"/>
        </w:rPr>
        <w:t>)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095">
        <w:rPr>
          <w:rFonts w:ascii="Times New Roman" w:hAnsi="Times New Roman"/>
          <w:sz w:val="22"/>
          <w:szCs w:val="22"/>
        </w:rPr>
        <w:t>в д</w:t>
      </w:r>
      <w:r w:rsidRPr="000C2095">
        <w:rPr>
          <w:rFonts w:ascii="Times New Roman" w:hAnsi="Times New Roman"/>
          <w:sz w:val="22"/>
          <w:szCs w:val="22"/>
          <w:lang w:val="ru-RU"/>
        </w:rPr>
        <w:t>ату</w:t>
      </w:r>
      <w:r w:rsidRPr="000C20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C20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C20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5D22455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При подач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0C20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6CA6D5A" w14:textId="6344EED6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 xml:space="preserve">В случае </w:t>
      </w:r>
      <w:r w:rsidRPr="000C2095">
        <w:rPr>
          <w:rFonts w:ascii="Times New Roman" w:hAnsi="Times New Roman"/>
          <w:sz w:val="22"/>
          <w:szCs w:val="22"/>
          <w:lang w:val="ru-RU"/>
        </w:rPr>
        <w:t>если участниками торгов</w:t>
      </w:r>
      <w:r w:rsidRPr="000C20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="00E12DC4">
        <w:rPr>
          <w:rFonts w:ascii="Times New Roman" w:hAnsi="Times New Roman"/>
          <w:color w:val="000000"/>
          <w:sz w:val="22"/>
          <w:szCs w:val="22"/>
          <w:lang w:val="ru-RU"/>
        </w:rPr>
        <w:t>шаг</w:t>
      </w:r>
      <w:r w:rsidRPr="000C20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0C2095">
        <w:rPr>
          <w:rFonts w:ascii="Times New Roman" w:hAnsi="Times New Roman"/>
          <w:sz w:val="22"/>
          <w:szCs w:val="22"/>
        </w:rPr>
        <w:t>».</w:t>
      </w:r>
    </w:p>
    <w:p w14:paraId="1ED1D44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0C20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2C8DB8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0C2095">
        <w:rPr>
          <w:rFonts w:ascii="Times New Roman" w:hAnsi="Times New Roman"/>
          <w:sz w:val="22"/>
          <w:szCs w:val="22"/>
        </w:rPr>
        <w:t xml:space="preserve"> ценово</w:t>
      </w:r>
      <w:r w:rsidRPr="000C2095">
        <w:rPr>
          <w:rFonts w:ascii="Times New Roman" w:hAnsi="Times New Roman"/>
          <w:sz w:val="22"/>
          <w:szCs w:val="22"/>
          <w:lang w:val="ru-RU"/>
        </w:rPr>
        <w:t>го</w:t>
      </w:r>
      <w:r w:rsidRPr="000C2095">
        <w:rPr>
          <w:rFonts w:ascii="Times New Roman" w:hAnsi="Times New Roman"/>
          <w:sz w:val="22"/>
          <w:szCs w:val="22"/>
        </w:rPr>
        <w:t xml:space="preserve"> предложени</w:t>
      </w:r>
      <w:r w:rsidRPr="000C2095">
        <w:rPr>
          <w:rFonts w:ascii="Times New Roman" w:hAnsi="Times New Roman"/>
          <w:sz w:val="22"/>
          <w:szCs w:val="22"/>
          <w:lang w:val="ru-RU"/>
        </w:rPr>
        <w:t>я</w:t>
      </w:r>
      <w:r w:rsidRPr="000C2095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 Повышение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EF162DC" w14:textId="77777777" w:rsidR="00E120D1" w:rsidRDefault="0022103C" w:rsidP="00C210AE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lastRenderedPageBreak/>
        <w:t>Подведение итогов торгов осуществляется на электронной площадке «Новые информационные сервисы» (</w:t>
      </w:r>
      <w:hyperlink r:id="rId16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</w:t>
      </w:r>
    </w:p>
    <w:p w14:paraId="6BE23836" w14:textId="77777777" w:rsidR="00E120D1" w:rsidRDefault="00E120D1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C2095">
        <w:rPr>
          <w:rFonts w:ascii="Times New Roman" w:hAnsi="Times New Roman" w:cs="Times New Roman"/>
        </w:rPr>
        <w:t xml:space="preserve">орги признаются несостоявшимися </w:t>
      </w:r>
      <w:r>
        <w:rPr>
          <w:rFonts w:ascii="Times New Roman" w:hAnsi="Times New Roman" w:cs="Times New Roman"/>
        </w:rPr>
        <w:t>в</w:t>
      </w:r>
      <w:r w:rsidR="0022103C" w:rsidRPr="000C2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следующих </w:t>
      </w:r>
      <w:r w:rsidR="0022103C" w:rsidRPr="000C2095">
        <w:rPr>
          <w:rFonts w:ascii="Times New Roman" w:hAnsi="Times New Roman" w:cs="Times New Roman"/>
        </w:rPr>
        <w:t>случа</w:t>
      </w:r>
      <w:r>
        <w:rPr>
          <w:rFonts w:ascii="Times New Roman" w:hAnsi="Times New Roman" w:cs="Times New Roman"/>
        </w:rPr>
        <w:t>ях:</w:t>
      </w:r>
    </w:p>
    <w:p w14:paraId="5CC09379" w14:textId="1491DEA2" w:rsidR="00E120D1" w:rsidRDefault="00E120D1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103C" w:rsidRPr="000C2095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9B692C">
        <w:rPr>
          <w:rFonts w:ascii="Times New Roman" w:hAnsi="Times New Roman" w:cs="Times New Roman"/>
          <w:color w:val="000000"/>
        </w:rPr>
        <w:t xml:space="preserve"> либо к участию в торгах не было допущено ни одного заявителя</w:t>
      </w:r>
      <w:r w:rsidR="0022103C" w:rsidRPr="000C2095">
        <w:rPr>
          <w:rFonts w:ascii="Times New Roman" w:hAnsi="Times New Roman" w:cs="Times New Roman"/>
          <w:color w:val="000000"/>
        </w:rPr>
        <w:t>,</w:t>
      </w:r>
      <w:r w:rsidR="0022103C" w:rsidRPr="000C2095">
        <w:rPr>
          <w:rFonts w:ascii="Times New Roman" w:hAnsi="Times New Roman" w:cs="Times New Roman"/>
        </w:rPr>
        <w:t xml:space="preserve"> </w:t>
      </w:r>
    </w:p>
    <w:p w14:paraId="0005D859" w14:textId="0DF5052B" w:rsidR="00E120D1" w:rsidRDefault="00E120D1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 участию в торгах было допущено менее двух </w:t>
      </w:r>
      <w:r w:rsidR="00683CD3">
        <w:rPr>
          <w:rFonts w:ascii="Times New Roman" w:hAnsi="Times New Roman" w:cs="Times New Roman"/>
          <w:color w:val="000000"/>
        </w:rPr>
        <w:t>заявител</w:t>
      </w:r>
      <w:r>
        <w:rPr>
          <w:rFonts w:ascii="Times New Roman" w:hAnsi="Times New Roman" w:cs="Times New Roman"/>
        </w:rPr>
        <w:t>ей,</w:t>
      </w:r>
    </w:p>
    <w:p w14:paraId="3AD0AC5C" w14:textId="65333DD0" w:rsidR="009B692C" w:rsidRDefault="009B692C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торгов ни одним из участников торгов не было подано ценового предложения,</w:t>
      </w:r>
    </w:p>
    <w:p w14:paraId="10D3E67F" w14:textId="086D2B95" w:rsidR="00E120D1" w:rsidRDefault="00E120D1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</w:t>
      </w:r>
      <w:r w:rsidR="0022103C" w:rsidRPr="000C2095">
        <w:rPr>
          <w:rFonts w:ascii="Times New Roman" w:hAnsi="Times New Roman" w:cs="Times New Roman"/>
        </w:rPr>
        <w:t xml:space="preserve"> торг</w:t>
      </w:r>
      <w:r>
        <w:rPr>
          <w:rFonts w:ascii="Times New Roman" w:hAnsi="Times New Roman" w:cs="Times New Roman"/>
        </w:rPr>
        <w:t>ах</w:t>
      </w:r>
      <w:r w:rsidR="0022103C" w:rsidRPr="000C2095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</w:t>
      </w:r>
      <w:r w:rsidR="0022103C" w:rsidRPr="000C2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сделана надбавка против начальной продажной цены заложенного имущества,</w:t>
      </w:r>
    </w:p>
    <w:p w14:paraId="1A3B9485" w14:textId="77777777" w:rsidR="008637C7" w:rsidRDefault="00E120D1" w:rsidP="008637C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лицо, выигравшее торги, не внесло покупную цену</w:t>
      </w:r>
      <w:r w:rsidR="008637C7">
        <w:rPr>
          <w:rFonts w:ascii="Times New Roman" w:hAnsi="Times New Roman" w:cs="Times New Roman"/>
        </w:rPr>
        <w:t xml:space="preserve"> в установленный срок. </w:t>
      </w:r>
    </w:p>
    <w:p w14:paraId="2FDF6884" w14:textId="42548ED1" w:rsidR="0022103C" w:rsidRPr="000C2095" w:rsidRDefault="0022103C" w:rsidP="008637C7">
      <w:pPr>
        <w:pStyle w:val="a3"/>
        <w:spacing w:before="12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0C2095">
          <w:rPr>
            <w:rStyle w:val="a4"/>
            <w:sz w:val="22"/>
            <w:szCs w:val="22"/>
          </w:rPr>
          <w:t>info@kort.ru</w:t>
        </w:r>
      </w:hyperlink>
      <w:r w:rsidRPr="000C2095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0C2095">
          <w:rPr>
            <w:rStyle w:val="a4"/>
            <w:rFonts w:eastAsia="Calibri"/>
            <w:sz w:val="22"/>
            <w:szCs w:val="22"/>
          </w:rPr>
          <w:t>http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0C2095">
          <w:rPr>
            <w:rStyle w:val="a4"/>
            <w:rFonts w:eastAsia="Calibri"/>
            <w:sz w:val="22"/>
            <w:szCs w:val="22"/>
          </w:rPr>
          <w:t>://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0C2095">
          <w:rPr>
            <w:rStyle w:val="a4"/>
            <w:rFonts w:eastAsia="Calibri"/>
            <w:sz w:val="22"/>
            <w:szCs w:val="22"/>
          </w:rPr>
          <w:t>.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0C2095">
          <w:rPr>
            <w:rStyle w:val="a4"/>
            <w:rFonts w:eastAsia="Calibri"/>
            <w:sz w:val="22"/>
            <w:szCs w:val="22"/>
          </w:rPr>
          <w:t>.ru/</w:t>
        </w:r>
      </w:hyperlink>
      <w:r w:rsidRPr="000C2095">
        <w:rPr>
          <w:sz w:val="22"/>
          <w:szCs w:val="22"/>
        </w:rPr>
        <w:t xml:space="preserve">), ознакомление с документами и сведениями о предмете торгов осуществляется по месту нахождения </w:t>
      </w:r>
      <w:r w:rsidRPr="000C2095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C2095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осуществляется на электронной площадке «Новые информационные сервисы» (http://trade.nistp.ru/). </w:t>
      </w:r>
    </w:p>
    <w:p w14:paraId="20D7E304" w14:textId="77777777" w:rsidR="00CB7E64" w:rsidRDefault="0022103C" w:rsidP="00CB7E64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lang w:eastAsia="ru-RU"/>
        </w:rPr>
        <w:t xml:space="preserve">Договор купли-продажи заключается </w:t>
      </w:r>
      <w:r w:rsidR="00E82776">
        <w:rPr>
          <w:rFonts w:ascii="Times New Roman" w:hAnsi="Times New Roman" w:cs="Times New Roman"/>
          <w:lang w:eastAsia="ru-RU"/>
        </w:rPr>
        <w:t xml:space="preserve">ПАО Сбербанк (Залогодержателем) </w:t>
      </w:r>
      <w:r w:rsidRPr="000C2095">
        <w:rPr>
          <w:rFonts w:ascii="Times New Roman" w:hAnsi="Times New Roman" w:cs="Times New Roman"/>
          <w:lang w:eastAsia="ru-RU"/>
        </w:rPr>
        <w:t xml:space="preserve">с победителем торгов в течение </w:t>
      </w:r>
      <w:r w:rsidR="008637C7">
        <w:rPr>
          <w:rFonts w:ascii="Times New Roman" w:hAnsi="Times New Roman" w:cs="Times New Roman"/>
          <w:lang w:eastAsia="ru-RU"/>
        </w:rPr>
        <w:t>5</w:t>
      </w:r>
      <w:r w:rsidRPr="000C2095">
        <w:rPr>
          <w:rFonts w:ascii="Times New Roman" w:hAnsi="Times New Roman" w:cs="Times New Roman"/>
          <w:lang w:eastAsia="ru-RU"/>
        </w:rPr>
        <w:t xml:space="preserve"> </w:t>
      </w:r>
      <w:r w:rsidR="000C2095" w:rsidRPr="000C2095">
        <w:rPr>
          <w:rFonts w:ascii="Times New Roman" w:hAnsi="Times New Roman" w:cs="Times New Roman"/>
          <w:lang w:eastAsia="ru-RU"/>
        </w:rPr>
        <w:t>рабоч</w:t>
      </w:r>
      <w:r w:rsidR="008637C7">
        <w:rPr>
          <w:rFonts w:ascii="Times New Roman" w:hAnsi="Times New Roman" w:cs="Times New Roman"/>
          <w:lang w:eastAsia="ru-RU"/>
        </w:rPr>
        <w:t>их</w:t>
      </w:r>
      <w:r w:rsidR="007225EC">
        <w:rPr>
          <w:rFonts w:ascii="Times New Roman" w:hAnsi="Times New Roman" w:cs="Times New Roman"/>
          <w:lang w:eastAsia="ru-RU"/>
        </w:rPr>
        <w:t xml:space="preserve"> </w:t>
      </w:r>
      <w:r w:rsidRPr="000C2095">
        <w:rPr>
          <w:rFonts w:ascii="Times New Roman" w:hAnsi="Times New Roman" w:cs="Times New Roman"/>
          <w:lang w:eastAsia="ru-RU"/>
        </w:rPr>
        <w:t>дн</w:t>
      </w:r>
      <w:r w:rsidR="008637C7">
        <w:rPr>
          <w:rFonts w:ascii="Times New Roman" w:hAnsi="Times New Roman" w:cs="Times New Roman"/>
          <w:lang w:eastAsia="ru-RU"/>
        </w:rPr>
        <w:t>ей</w:t>
      </w:r>
      <w:r w:rsidRPr="000C2095">
        <w:rPr>
          <w:rFonts w:ascii="Times New Roman" w:hAnsi="Times New Roman" w:cs="Times New Roman"/>
          <w:lang w:eastAsia="ru-RU"/>
        </w:rPr>
        <w:t xml:space="preserve"> с даты подписания протокола о результатах торгов.</w:t>
      </w:r>
      <w:r w:rsidR="00CB7E64">
        <w:rPr>
          <w:rFonts w:ascii="Times New Roman" w:hAnsi="Times New Roman" w:cs="Times New Roman"/>
          <w:lang w:eastAsia="ru-RU"/>
        </w:rPr>
        <w:t xml:space="preserve"> </w:t>
      </w:r>
    </w:p>
    <w:p w14:paraId="37B9DE9C" w14:textId="5987D5C7" w:rsidR="000C2095" w:rsidRPr="00E82776" w:rsidRDefault="000C2095" w:rsidP="00CB7E64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82776">
        <w:rPr>
          <w:rFonts w:ascii="Times New Roman" w:eastAsia="Times New Roman" w:hAnsi="Times New Roman" w:cs="Times New Roman"/>
        </w:rPr>
        <w:t xml:space="preserve">Оплата цены продажи, определенная в ходе торгов (за вычетом ранее внесенного задатка), производится победителем торгов </w:t>
      </w:r>
      <w:r w:rsidRPr="00E82776">
        <w:rPr>
          <w:rFonts w:ascii="Times New Roman" w:hAnsi="Times New Roman" w:cs="Times New Roman"/>
        </w:rPr>
        <w:t xml:space="preserve">в течение </w:t>
      </w:r>
      <w:r w:rsidR="008637C7" w:rsidRPr="00E82776">
        <w:rPr>
          <w:rFonts w:ascii="Times New Roman" w:hAnsi="Times New Roman" w:cs="Times New Roman"/>
        </w:rPr>
        <w:t>5</w:t>
      </w:r>
      <w:r w:rsidRPr="00E82776">
        <w:rPr>
          <w:rFonts w:ascii="Times New Roman" w:hAnsi="Times New Roman" w:cs="Times New Roman"/>
        </w:rPr>
        <w:t xml:space="preserve"> (</w:t>
      </w:r>
      <w:r w:rsidR="008637C7" w:rsidRPr="00E82776">
        <w:rPr>
          <w:rFonts w:ascii="Times New Roman" w:hAnsi="Times New Roman" w:cs="Times New Roman"/>
        </w:rPr>
        <w:t>пяти</w:t>
      </w:r>
      <w:r w:rsidRPr="00E82776">
        <w:rPr>
          <w:rFonts w:ascii="Times New Roman" w:hAnsi="Times New Roman" w:cs="Times New Roman"/>
        </w:rPr>
        <w:t>) рабоч</w:t>
      </w:r>
      <w:r w:rsidR="008637C7" w:rsidRPr="00E82776">
        <w:rPr>
          <w:rFonts w:ascii="Times New Roman" w:hAnsi="Times New Roman" w:cs="Times New Roman"/>
        </w:rPr>
        <w:t>их</w:t>
      </w:r>
      <w:r w:rsidRPr="00E82776">
        <w:rPr>
          <w:rFonts w:ascii="Times New Roman" w:hAnsi="Times New Roman" w:cs="Times New Roman"/>
        </w:rPr>
        <w:t xml:space="preserve"> дн</w:t>
      </w:r>
      <w:r w:rsidR="008637C7" w:rsidRPr="00E82776">
        <w:rPr>
          <w:rFonts w:ascii="Times New Roman" w:hAnsi="Times New Roman" w:cs="Times New Roman"/>
        </w:rPr>
        <w:t>ей</w:t>
      </w:r>
      <w:r w:rsidRPr="00E82776">
        <w:rPr>
          <w:rFonts w:ascii="Times New Roman" w:hAnsi="Times New Roman" w:cs="Times New Roman"/>
        </w:rPr>
        <w:t xml:space="preserve"> с даты подписания договора купли-продажи </w:t>
      </w:r>
      <w:r w:rsidRPr="00E82776">
        <w:rPr>
          <w:rFonts w:ascii="Times New Roman" w:eastAsia="Times New Roman" w:hAnsi="Times New Roman" w:cs="Times New Roman"/>
        </w:rPr>
        <w:t xml:space="preserve">путем безналичного перечисления денежных средств </w:t>
      </w:r>
      <w:r w:rsidR="00E82776" w:rsidRPr="00E82776">
        <w:rPr>
          <w:rFonts w:ascii="Times New Roman" w:eastAsia="Calibri" w:hAnsi="Times New Roman" w:cs="Times New Roman"/>
        </w:rPr>
        <w:t>на счет ПАО Сбербанк по реквизитам и на условиях, указанных в договоре купли-продажи.</w:t>
      </w:r>
    </w:p>
    <w:sectPr w:rsidR="000C2095" w:rsidRPr="00E82776" w:rsidSect="00FD45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163C" w14:textId="77777777" w:rsidR="002450CC" w:rsidRDefault="002450CC" w:rsidP="00AE7ED2">
      <w:pPr>
        <w:spacing w:after="0" w:line="240" w:lineRule="auto"/>
      </w:pPr>
      <w:r>
        <w:separator/>
      </w:r>
    </w:p>
  </w:endnote>
  <w:endnote w:type="continuationSeparator" w:id="0">
    <w:p w14:paraId="11F542BD" w14:textId="77777777" w:rsidR="002450CC" w:rsidRDefault="002450C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0D2" w14:textId="6208DB22" w:rsidR="00AE7ED2" w:rsidRDefault="007C25B0">
    <w:pPr>
      <w:pStyle w:val="af"/>
    </w:pPr>
    <w:r>
      <w:rPr>
        <w:noProof/>
        <w:lang w:eastAsia="ru-RU"/>
      </w:rPr>
      <w:drawing>
        <wp:inline distT="0" distB="0" distL="0" distR="0" wp14:anchorId="08CBA4DC" wp14:editId="5F7A0D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B3E5" w14:textId="77777777" w:rsidR="002450CC" w:rsidRDefault="002450CC" w:rsidP="00AE7ED2">
      <w:pPr>
        <w:spacing w:after="0" w:line="240" w:lineRule="auto"/>
      </w:pPr>
      <w:r>
        <w:separator/>
      </w:r>
    </w:p>
  </w:footnote>
  <w:footnote w:type="continuationSeparator" w:id="0">
    <w:p w14:paraId="2D744574" w14:textId="77777777" w:rsidR="002450CC" w:rsidRDefault="002450C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83F9" w14:textId="77777777" w:rsidR="00AE7ED2" w:rsidRDefault="00AE7E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7C07"/>
    <w:rsid w:val="00016D0C"/>
    <w:rsid w:val="000C2095"/>
    <w:rsid w:val="000E7C04"/>
    <w:rsid w:val="00112A03"/>
    <w:rsid w:val="00152274"/>
    <w:rsid w:val="001A54F4"/>
    <w:rsid w:val="001C3C2C"/>
    <w:rsid w:val="001C7483"/>
    <w:rsid w:val="001E0CCA"/>
    <w:rsid w:val="0022103C"/>
    <w:rsid w:val="002450CC"/>
    <w:rsid w:val="002725A0"/>
    <w:rsid w:val="002F5A3E"/>
    <w:rsid w:val="00300260"/>
    <w:rsid w:val="003112A8"/>
    <w:rsid w:val="00320CA9"/>
    <w:rsid w:val="003715A0"/>
    <w:rsid w:val="003F66E3"/>
    <w:rsid w:val="004A4F52"/>
    <w:rsid w:val="004D2507"/>
    <w:rsid w:val="004D6A41"/>
    <w:rsid w:val="004F05C8"/>
    <w:rsid w:val="005365EE"/>
    <w:rsid w:val="00573583"/>
    <w:rsid w:val="00582F1F"/>
    <w:rsid w:val="00584DF6"/>
    <w:rsid w:val="00683CD3"/>
    <w:rsid w:val="006A4E87"/>
    <w:rsid w:val="007225EC"/>
    <w:rsid w:val="007C25B0"/>
    <w:rsid w:val="008637C7"/>
    <w:rsid w:val="00882F11"/>
    <w:rsid w:val="008B058D"/>
    <w:rsid w:val="00913DFD"/>
    <w:rsid w:val="00997F25"/>
    <w:rsid w:val="009B692C"/>
    <w:rsid w:val="009F73DB"/>
    <w:rsid w:val="00A41016"/>
    <w:rsid w:val="00A504A6"/>
    <w:rsid w:val="00AE749D"/>
    <w:rsid w:val="00AE7ED2"/>
    <w:rsid w:val="00B10032"/>
    <w:rsid w:val="00B13E81"/>
    <w:rsid w:val="00B655BF"/>
    <w:rsid w:val="00BC0785"/>
    <w:rsid w:val="00BF09AF"/>
    <w:rsid w:val="00C210AE"/>
    <w:rsid w:val="00C40784"/>
    <w:rsid w:val="00CA5B97"/>
    <w:rsid w:val="00CB7E64"/>
    <w:rsid w:val="00D54CC4"/>
    <w:rsid w:val="00D71DBA"/>
    <w:rsid w:val="00D7594D"/>
    <w:rsid w:val="00DD1C15"/>
    <w:rsid w:val="00E120D1"/>
    <w:rsid w:val="00E12DC4"/>
    <w:rsid w:val="00E7545E"/>
    <w:rsid w:val="00E82776"/>
    <w:rsid w:val="00EB0354"/>
    <w:rsid w:val="00ED0D0B"/>
    <w:rsid w:val="00EE5D5A"/>
    <w:rsid w:val="00F00F5D"/>
    <w:rsid w:val="00FD453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A41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A4101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locked/>
    <w:rsid w:val="00A4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rsid w:val="00A4101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10AE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10AE"/>
    <w:rPr>
      <w:b/>
      <w:bCs/>
      <w:sz w:val="20"/>
      <w:szCs w:val="20"/>
    </w:rPr>
  </w:style>
  <w:style w:type="paragraph" w:customStyle="1" w:styleId="nullmrcssattr">
    <w:name w:val="null_mr_css_attr"/>
    <w:basedOn w:val="a"/>
    <w:rsid w:val="004F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llmrcssattr1">
    <w:name w:val="null_mr_css_attr1"/>
    <w:basedOn w:val="a0"/>
    <w:rsid w:val="004F05C8"/>
  </w:style>
  <w:style w:type="paragraph" w:styleId="af5">
    <w:name w:val="Block Text"/>
    <w:basedOn w:val="a"/>
    <w:uiPriority w:val="99"/>
    <w:semiHidden/>
    <w:unhideWhenUsed/>
    <w:rsid w:val="00D71DBA"/>
    <w:pPr>
      <w:overflowPunct w:val="0"/>
      <w:autoSpaceDE w:val="0"/>
      <w:autoSpaceDN w:val="0"/>
      <w:spacing w:after="0" w:line="240" w:lineRule="auto"/>
      <w:ind w:left="284" w:right="72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trade.nistp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de.nistp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trade.nistp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rade.nistp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www.trade.nistp.ru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01CC05FBB3C138B864EFE3D8CAC62AC4-1D01B45A4F269CA829D61FA8F9DB75C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1625</Words>
  <Characters>11685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24</cp:revision>
  <cp:lastPrinted>2021-05-27T17:25:00Z</cp:lastPrinted>
  <dcterms:created xsi:type="dcterms:W3CDTF">2021-01-28T14:45:00Z</dcterms:created>
  <dcterms:modified xsi:type="dcterms:W3CDTF">2021-05-28T11:16:00Z</dcterms:modified>
</cp:coreProperties>
</file>