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32EA" w14:textId="77777777" w:rsidR="00000000" w:rsidRPr="00BF7F9B" w:rsidRDefault="007B199A">
      <w:pPr>
        <w:pStyle w:val="a5"/>
      </w:pPr>
      <w:r w:rsidRPr="00BF7F9B">
        <w:rPr>
          <w:rStyle w:val="a4"/>
          <w:b w:val="0"/>
          <w:bCs w:val="0"/>
        </w:rPr>
        <w:t xml:space="preserve">ПРОТОКОЛ № </w:t>
      </w:r>
      <w:r w:rsidRPr="00BF7F9B">
        <w:rPr>
          <w:rStyle w:val="a4"/>
          <w:b w:val="0"/>
          <w:bCs w:val="0"/>
          <w:i/>
          <w:iCs/>
        </w:rPr>
        <w:t xml:space="preserve">969-ПП/1 </w:t>
      </w:r>
    </w:p>
    <w:p w14:paraId="4561FE12" w14:textId="77777777" w:rsidR="00000000" w:rsidRPr="00BF7F9B" w:rsidRDefault="007B199A">
      <w:pPr>
        <w:pStyle w:val="a5"/>
        <w:jc w:val="center"/>
      </w:pPr>
      <w:r w:rsidRPr="00BF7F9B">
        <w:t>О РЕЗУЛЬТАТАХ ТОРГОВ ПОСРЕДСТВОМ ПУБЛИЧНОГО ПРЕДЛОЖЕНИЯ</w:t>
      </w:r>
    </w:p>
    <w:p w14:paraId="5B5CC1D1" w14:textId="77777777" w:rsidR="00000000" w:rsidRPr="00BF7F9B" w:rsidRDefault="007B199A">
      <w:pPr>
        <w:pStyle w:val="a5"/>
      </w:pPr>
      <w:r w:rsidRPr="00BF7F9B">
        <w:rPr>
          <w:rStyle w:val="a4"/>
          <w:b w:val="0"/>
          <w:bCs w:val="0"/>
        </w:rPr>
        <w:t> </w:t>
      </w:r>
    </w:p>
    <w:p w14:paraId="1084617F" w14:textId="77777777" w:rsidR="00000000" w:rsidRPr="00BF7F9B" w:rsidRDefault="007B199A">
      <w:pPr>
        <w:pStyle w:val="a5"/>
      </w:pPr>
      <w:r w:rsidRPr="00BF7F9B">
        <w:rPr>
          <w:rStyle w:val="a4"/>
          <w:b w:val="0"/>
          <w:bCs w:val="0"/>
        </w:rPr>
        <w:t>Дата подписания протокола:</w:t>
      </w:r>
      <w:r w:rsidRPr="00BF7F9B">
        <w:rPr>
          <w:rStyle w:val="a3"/>
        </w:rPr>
        <w:t xml:space="preserve"> "01" декабря 2021 г.</w:t>
      </w:r>
    </w:p>
    <w:p w14:paraId="419CEE33" w14:textId="77777777" w:rsidR="00000000" w:rsidRPr="00BF7F9B" w:rsidRDefault="007B199A">
      <w:pPr>
        <w:pStyle w:val="a5"/>
      </w:pPr>
      <w:r w:rsidRPr="00BF7F9B">
        <w:rPr>
          <w:rStyle w:val="a4"/>
          <w:b w:val="0"/>
          <w:bCs w:val="0"/>
        </w:rPr>
        <w:t>Настоящий протокол подписан в подтверждение следующего:</w:t>
      </w:r>
      <w:r w:rsidRPr="00BF7F9B">
        <w:t xml:space="preserve"> </w:t>
      </w:r>
    </w:p>
    <w:p w14:paraId="3C6AE2AF" w14:textId="77777777" w:rsidR="00000000" w:rsidRPr="00BF7F9B" w:rsidRDefault="007B199A">
      <w:pPr>
        <w:pStyle w:val="a5"/>
      </w:pPr>
      <w:r w:rsidRPr="00BF7F9B">
        <w:rPr>
          <w:u w:val="single"/>
        </w:rPr>
        <w:t>Организатор торгов:</w:t>
      </w:r>
      <w:r w:rsidRPr="00BF7F9B">
        <w:t xml:space="preserve"> </w:t>
      </w:r>
      <w:r w:rsidRPr="00BF7F9B">
        <w:rPr>
          <w:rStyle w:val="a3"/>
        </w:rPr>
        <w:t xml:space="preserve">Варнавский Марк Евгеньевич </w:t>
      </w:r>
    </w:p>
    <w:p w14:paraId="6B872A57" w14:textId="77777777" w:rsidR="00000000" w:rsidRPr="00BF7F9B" w:rsidRDefault="007B199A">
      <w:pPr>
        <w:pStyle w:val="a5"/>
      </w:pPr>
      <w:r w:rsidRPr="00BF7F9B">
        <w:rPr>
          <w:u w:val="single"/>
        </w:rPr>
        <w:t>Продавец имущества:</w:t>
      </w:r>
      <w:r w:rsidRPr="00BF7F9B">
        <w:t xml:space="preserve"> </w:t>
      </w:r>
      <w:r w:rsidRPr="00BF7F9B">
        <w:rPr>
          <w:rStyle w:val="a3"/>
        </w:rPr>
        <w:t xml:space="preserve">Варнавский Марк Евгеньевич </w:t>
      </w:r>
    </w:p>
    <w:p w14:paraId="3B70327C" w14:textId="77777777" w:rsidR="00000000" w:rsidRPr="00BF7F9B" w:rsidRDefault="007B199A">
      <w:pPr>
        <w:pStyle w:val="a5"/>
      </w:pPr>
      <w:r w:rsidRPr="00BF7F9B">
        <w:rPr>
          <w:u w:val="single"/>
        </w:rPr>
        <w:t>Форма торгов:</w:t>
      </w:r>
      <w:r w:rsidRPr="00BF7F9B">
        <w:t xml:space="preserve"> </w:t>
      </w:r>
      <w:r w:rsidRPr="00BF7F9B">
        <w:rPr>
          <w:rStyle w:val="a3"/>
        </w:rPr>
        <w:t>торги посредством публичного предложения</w:t>
      </w:r>
    </w:p>
    <w:p w14:paraId="5A4D81A8" w14:textId="77777777" w:rsidR="00000000" w:rsidRPr="00BF7F9B" w:rsidRDefault="007B199A">
      <w:pPr>
        <w:pStyle w:val="a5"/>
      </w:pPr>
      <w:r w:rsidRPr="00BF7F9B">
        <w:rPr>
          <w:u w:val="single"/>
        </w:rPr>
        <w:t>Порядок и критерии определения победителя торгов:</w:t>
      </w:r>
      <w:r w:rsidRPr="00BF7F9B">
        <w:t xml:space="preserve"> </w:t>
      </w:r>
      <w:r w:rsidRPr="00BF7F9B">
        <w:rPr>
          <w:rStyle w:val="a3"/>
        </w:rPr>
        <w:t>Победителем торгов по продаже имущества ООО «Водолей» посредством публичног</w:t>
      </w:r>
      <w:r w:rsidRPr="00BF7F9B">
        <w:rPr>
          <w:rStyle w:val="a3"/>
        </w:rPr>
        <w:t>о предложения признается Претендент, который первым представил в установленный срок акцепт Публичного предложения, содержащий обязательство заключить договор купли-продажи Имущества по цене, которая не ниже минимальной цены продажи Имущества ООО «Водолей»,</w:t>
      </w:r>
      <w:r w:rsidRPr="00BF7F9B">
        <w:rPr>
          <w:rStyle w:val="a3"/>
        </w:rPr>
        <w:t xml:space="preserve"> установленной для определенного периода проведения торгов. </w:t>
      </w:r>
    </w:p>
    <w:p w14:paraId="6A73F63A" w14:textId="77777777" w:rsidR="00000000" w:rsidRPr="00BF7F9B" w:rsidRDefault="007B199A">
      <w:pPr>
        <w:pStyle w:val="a5"/>
      </w:pPr>
      <w:r w:rsidRPr="00BF7F9B">
        <w:rPr>
          <w:u w:val="single"/>
        </w:rPr>
        <w:t>Место подведения итогов торгов:</w:t>
      </w:r>
      <w:r w:rsidRPr="00BF7F9B">
        <w:t xml:space="preserve"> </w:t>
      </w:r>
      <w:r w:rsidRPr="00BF7F9B">
        <w:rPr>
          <w:rStyle w:val="a3"/>
        </w:rPr>
        <w:t xml:space="preserve">В сети Интернет на сайте по адресу http://trade.nistp.ru.ru </w:t>
      </w:r>
    </w:p>
    <w:p w14:paraId="7DB9F3FF" w14:textId="77777777" w:rsidR="00000000" w:rsidRPr="00BF7F9B" w:rsidRDefault="007B199A">
      <w:pPr>
        <w:pStyle w:val="a5"/>
      </w:pPr>
      <w:r w:rsidRPr="00BF7F9B">
        <w:t xml:space="preserve">Сообщение о проведении торгов опубликовано </w:t>
      </w:r>
      <w:proofErr w:type="gramStart"/>
      <w:r w:rsidRPr="00BF7F9B">
        <w:t>в от</w:t>
      </w:r>
      <w:proofErr w:type="gramEnd"/>
      <w:r w:rsidRPr="00BF7F9B">
        <w:t xml:space="preserve"> г.</w:t>
      </w:r>
    </w:p>
    <w:p w14:paraId="61D2712D" w14:textId="77777777" w:rsidR="00000000" w:rsidRPr="00BF7F9B" w:rsidRDefault="007B199A">
      <w:pPr>
        <w:pStyle w:val="a5"/>
      </w:pPr>
      <w:r w:rsidRPr="00BF7F9B">
        <w:rPr>
          <w:rStyle w:val="a4"/>
          <w:b w:val="0"/>
          <w:bCs w:val="0"/>
        </w:rPr>
        <w:t xml:space="preserve">Лот № </w:t>
      </w:r>
      <w:proofErr w:type="gramStart"/>
      <w:r w:rsidRPr="00BF7F9B">
        <w:rPr>
          <w:rStyle w:val="a3"/>
        </w:rPr>
        <w:t xml:space="preserve">1 </w:t>
      </w:r>
      <w:r w:rsidRPr="00BF7F9B">
        <w:rPr>
          <w:rStyle w:val="a4"/>
          <w:b w:val="0"/>
          <w:bCs w:val="0"/>
        </w:rPr>
        <w:t>.</w:t>
      </w:r>
      <w:proofErr w:type="gramEnd"/>
    </w:p>
    <w:p w14:paraId="614CA8C8" w14:textId="77777777" w:rsidR="00000000" w:rsidRPr="00BF7F9B" w:rsidRDefault="007B199A">
      <w:pPr>
        <w:pStyle w:val="a5"/>
      </w:pPr>
      <w:r w:rsidRPr="00BF7F9B">
        <w:rPr>
          <w:u w:val="single"/>
        </w:rPr>
        <w:t>Предмет торгов</w:t>
      </w:r>
      <w:r w:rsidRPr="00BF7F9B">
        <w:t xml:space="preserve">: </w:t>
      </w:r>
      <w:r w:rsidRPr="00BF7F9B">
        <w:rPr>
          <w:rStyle w:val="a3"/>
        </w:rPr>
        <w:t xml:space="preserve">Недвижимое имуществом (5 </w:t>
      </w:r>
      <w:r w:rsidRPr="00BF7F9B">
        <w:rPr>
          <w:rStyle w:val="a3"/>
        </w:rPr>
        <w:t xml:space="preserve">объектов) в следующем составе: - Объект 1 – Нежилое здание (административное здание), назначение: нежилое, общая площадь 400,5 кв. м, кол-во этажей 2, кадастровый номер: 71:12:060504:693. - Объект 2 – Нежилое здание (проходная), назначение: нежилое, общая </w:t>
      </w:r>
      <w:r w:rsidRPr="00BF7F9B">
        <w:rPr>
          <w:rStyle w:val="a3"/>
        </w:rPr>
        <w:t>площадь 11,2 кв. м, кол-во этажей 1, кадастровый номер: 71:12:060504:690. - Объект 3 – Нежилое здание (склад ГСМ), назначение: нежилое, общая площадь 77,1 кв. м, кол-во этажей 1, кадастровый номер: 71:12:060504:692. - Объект 4 – Нежилое здание (котельная),</w:t>
      </w:r>
      <w:r w:rsidRPr="00BF7F9B">
        <w:rPr>
          <w:rStyle w:val="a3"/>
        </w:rPr>
        <w:t xml:space="preserve"> назначение: нежилое, общая площадь 177,1 кв. м, кол-во этажей 1, кадастровый номер: 71:12:060504:689. - Объект 5 – Нежилое здание (мастерская авторемонта), назначение: нежилое, общая площадь 1 073,1 кв. м, кол-во этажей 1, кадастровый номер: 71:12:060504:</w:t>
      </w:r>
      <w:r w:rsidRPr="00BF7F9B">
        <w:rPr>
          <w:rStyle w:val="a3"/>
        </w:rPr>
        <w:t xml:space="preserve">691. </w:t>
      </w:r>
    </w:p>
    <w:p w14:paraId="54F3EDE7" w14:textId="77777777" w:rsidR="00000000" w:rsidRPr="00BF7F9B" w:rsidRDefault="007B199A">
      <w:pPr>
        <w:pStyle w:val="a5"/>
      </w:pPr>
      <w:r w:rsidRPr="00BF7F9B">
        <w:rPr>
          <w:rStyle w:val="a3"/>
        </w:rPr>
        <w:t xml:space="preserve">Недвижимое имуществом (5 объектов) в следующем составе: - Объект 1 – Нежилое здание (административное здание), назначение: нежилое, общая площадь 400,5 кв. м, кол-во этажей 2, кадастровый номер: </w:t>
      </w:r>
      <w:r w:rsidRPr="00BF7F9B">
        <w:rPr>
          <w:rStyle w:val="a3"/>
        </w:rPr>
        <w:lastRenderedPageBreak/>
        <w:t>71:12:060504:693. - Объект 2 – Нежилое здание (проходна</w:t>
      </w:r>
      <w:r w:rsidRPr="00BF7F9B">
        <w:rPr>
          <w:rStyle w:val="a3"/>
        </w:rPr>
        <w:t xml:space="preserve">я), назначение: нежилое, общая площадь 11,2 кв. м, кол-во этажей 1, кадастровый номер: 71:12:060504:690. - Объект 3 – Нежилое здание (склад ГСМ), назначение: нежилое, общая площадь 77,1 кв. м, кол-во этажей 1, кадастровый номер: 71:12:060504:692. - Объект </w:t>
      </w:r>
      <w:r w:rsidRPr="00BF7F9B">
        <w:rPr>
          <w:rStyle w:val="a3"/>
        </w:rPr>
        <w:t>4 – Нежилое здание (котельная), назначение: нежилое, общая площадь 177,1 кв. м, кол-во этажей 1, кадастровый номер: 71:12:060504:689. - Объект 5 – Нежилое здание (мастерская авторемонта), назначение: нежилое, общая площадь 1 073,1 кв. м, кол-во этажей 1, к</w:t>
      </w:r>
      <w:r w:rsidRPr="00BF7F9B">
        <w:rPr>
          <w:rStyle w:val="a3"/>
        </w:rPr>
        <w:t xml:space="preserve">адастровый номер: 71:12:060504:691. </w:t>
      </w:r>
    </w:p>
    <w:p w14:paraId="2CFA8A51" w14:textId="77777777" w:rsidR="00000000" w:rsidRPr="00BF7F9B" w:rsidRDefault="007B199A">
      <w:pPr>
        <w:pStyle w:val="a5"/>
      </w:pPr>
      <w:r w:rsidRPr="00BF7F9B">
        <w:rPr>
          <w:u w:val="single"/>
        </w:rPr>
        <w:t xml:space="preserve">Начальная цена </w:t>
      </w:r>
      <w:proofErr w:type="gramStart"/>
      <w:r w:rsidRPr="00BF7F9B">
        <w:rPr>
          <w:u w:val="single"/>
        </w:rPr>
        <w:t>лота</w:t>
      </w:r>
      <w:r w:rsidRPr="00BF7F9B">
        <w:t xml:space="preserve">:  </w:t>
      </w:r>
      <w:r w:rsidRPr="00BF7F9B">
        <w:rPr>
          <w:rStyle w:val="a4"/>
          <w:b w:val="0"/>
          <w:bCs w:val="0"/>
          <w:i/>
          <w:iCs/>
        </w:rPr>
        <w:t>1523520.00</w:t>
      </w:r>
      <w:proofErr w:type="gramEnd"/>
      <w:r w:rsidRPr="00BF7F9B">
        <w:rPr>
          <w:rStyle w:val="a4"/>
          <w:b w:val="0"/>
          <w:bCs w:val="0"/>
          <w:i/>
          <w:iCs/>
        </w:rPr>
        <w:t xml:space="preserve"> </w:t>
      </w:r>
      <w:r w:rsidRPr="00BF7F9B">
        <w:t>рублей (НДС не облагается).</w:t>
      </w:r>
    </w:p>
    <w:p w14:paraId="2298FF46" w14:textId="77777777" w:rsidR="00000000" w:rsidRPr="00BF7F9B" w:rsidRDefault="007B199A">
      <w:pPr>
        <w:pStyle w:val="a5"/>
      </w:pPr>
      <w:r w:rsidRPr="00BF7F9B">
        <w:rPr>
          <w:u w:val="single"/>
        </w:rPr>
        <w:t>График снижения цены</w:t>
      </w:r>
      <w:r w:rsidRPr="00BF7F9B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528"/>
        <w:gridCol w:w="3528"/>
        <w:gridCol w:w="1750"/>
      </w:tblGrid>
      <w:tr w:rsidR="00000000" w:rsidRPr="00BF7F9B" w14:paraId="19BA3D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85DC98" w14:textId="77777777" w:rsidR="00000000" w:rsidRPr="00BF7F9B" w:rsidRDefault="007B199A">
            <w:pPr>
              <w:pStyle w:val="a5"/>
              <w:jc w:val="center"/>
            </w:pPr>
            <w:r w:rsidRPr="00BF7F9B">
              <w:rPr>
                <w:rStyle w:val="a4"/>
                <w:b w:val="0"/>
                <w:bCs w:val="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6CADF4" w14:textId="77777777" w:rsidR="00000000" w:rsidRPr="00BF7F9B" w:rsidRDefault="007B199A">
            <w:pPr>
              <w:pStyle w:val="a5"/>
              <w:jc w:val="center"/>
            </w:pPr>
            <w:r w:rsidRPr="00BF7F9B">
              <w:rPr>
                <w:rStyle w:val="a4"/>
                <w:b w:val="0"/>
                <w:bCs w:val="0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5A315A" w14:textId="77777777" w:rsidR="00000000" w:rsidRPr="00BF7F9B" w:rsidRDefault="007B199A">
            <w:pPr>
              <w:pStyle w:val="a5"/>
              <w:jc w:val="center"/>
            </w:pPr>
            <w:r w:rsidRPr="00BF7F9B">
              <w:rPr>
                <w:rStyle w:val="a4"/>
                <w:b w:val="0"/>
                <w:bCs w:val="0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23F6A7" w14:textId="77777777" w:rsidR="00000000" w:rsidRPr="00BF7F9B" w:rsidRDefault="007B199A">
            <w:pPr>
              <w:pStyle w:val="a5"/>
              <w:jc w:val="center"/>
            </w:pPr>
            <w:r w:rsidRPr="00BF7F9B">
              <w:rPr>
                <w:rStyle w:val="a4"/>
                <w:b w:val="0"/>
                <w:bCs w:val="0"/>
              </w:rPr>
              <w:t>Цена</w:t>
            </w:r>
          </w:p>
        </w:tc>
      </w:tr>
      <w:tr w:rsidR="00000000" w:rsidRPr="00BF7F9B" w14:paraId="2FD934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E5D3F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004BD2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22.11.2021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698284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29.11.2021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C0E9E2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152352.00</w:t>
            </w:r>
          </w:p>
        </w:tc>
      </w:tr>
      <w:tr w:rsidR="00000000" w:rsidRPr="00BF7F9B" w14:paraId="04F18C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B0C1B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0404B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29.11.2021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3495CC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06.12.2021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63A65A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15235.20</w:t>
            </w:r>
          </w:p>
        </w:tc>
      </w:tr>
      <w:tr w:rsidR="00000000" w:rsidRPr="00BF7F9B" w14:paraId="629736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9E9758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0DCDD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13.09.2021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C5F89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20.09.2021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E2DFE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1523520.00</w:t>
            </w:r>
          </w:p>
        </w:tc>
      </w:tr>
      <w:tr w:rsidR="00000000" w:rsidRPr="00BF7F9B" w14:paraId="46492C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053794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32189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20.09.2021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E50016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27.09.2021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41398A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1386403.20</w:t>
            </w:r>
          </w:p>
        </w:tc>
      </w:tr>
      <w:tr w:rsidR="00000000" w:rsidRPr="00BF7F9B" w14:paraId="7A0E61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2B4B5C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F6C617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27.09.2021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1A26A3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04.10.2021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4931F6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1249286.40</w:t>
            </w:r>
          </w:p>
        </w:tc>
      </w:tr>
      <w:tr w:rsidR="00000000" w:rsidRPr="00BF7F9B" w14:paraId="4FF592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CE3229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67099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04.10.2021</w:t>
            </w:r>
            <w:r w:rsidRPr="00BF7F9B">
              <w:rPr>
                <w:rFonts w:eastAsia="Times New Roman"/>
              </w:rPr>
              <w:t xml:space="preserve">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E6BBC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11.10.2021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BE41F7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1112169.60</w:t>
            </w:r>
          </w:p>
        </w:tc>
      </w:tr>
      <w:tr w:rsidR="00000000" w:rsidRPr="00BF7F9B" w14:paraId="74B096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23AAF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6201F9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11.10.2021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F2825A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18.10.2021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7F88D1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975052.80</w:t>
            </w:r>
          </w:p>
        </w:tc>
      </w:tr>
      <w:tr w:rsidR="00000000" w:rsidRPr="00BF7F9B" w14:paraId="1B23C6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9492B4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CCD18B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18.10.2021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8F8649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25.10.2021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1F4842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837936.00</w:t>
            </w:r>
          </w:p>
        </w:tc>
      </w:tr>
      <w:tr w:rsidR="00000000" w:rsidRPr="00BF7F9B" w14:paraId="7E7585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746B4D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55338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25.10.2021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967AEA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01.11.2021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F62852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700819.20</w:t>
            </w:r>
          </w:p>
        </w:tc>
      </w:tr>
      <w:tr w:rsidR="00000000" w:rsidRPr="00BF7F9B" w14:paraId="0F5198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A0323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B327E6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01.11.2021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E53C8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08.11.2021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B1067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563702.40</w:t>
            </w:r>
          </w:p>
        </w:tc>
      </w:tr>
      <w:tr w:rsidR="00000000" w:rsidRPr="00BF7F9B" w14:paraId="70D370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51C3AC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CC862A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08.11.2021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43A337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15.11.2021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D96A6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426585.60</w:t>
            </w:r>
          </w:p>
        </w:tc>
      </w:tr>
      <w:tr w:rsidR="00000000" w:rsidRPr="00BF7F9B" w14:paraId="28974D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8AB184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C92065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15.11.2021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EC9DE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22.11.2021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19CC0" w14:textId="77777777" w:rsidR="00000000" w:rsidRPr="00BF7F9B" w:rsidRDefault="007B199A">
            <w:pPr>
              <w:rPr>
                <w:rFonts w:eastAsia="Times New Roman"/>
              </w:rPr>
            </w:pPr>
            <w:r w:rsidRPr="00BF7F9B">
              <w:rPr>
                <w:rFonts w:eastAsia="Times New Roman"/>
              </w:rPr>
              <w:t>289468.80</w:t>
            </w:r>
          </w:p>
        </w:tc>
      </w:tr>
    </w:tbl>
    <w:p w14:paraId="4FC9F65F" w14:textId="3AF03873" w:rsidR="00000000" w:rsidRPr="00BF7F9B" w:rsidRDefault="007B199A">
      <w:pPr>
        <w:pStyle w:val="a5"/>
      </w:pPr>
      <w:r w:rsidRPr="00BF7F9B">
        <w:t> </w:t>
      </w:r>
      <w:r w:rsidRPr="00BF7F9B">
        <w:t>В соответствии с протоколом о допуске к участию в торгах № 969-ПП/1 от "01" декабря 2021 участниками торгов являются следующие лица (далее – Участники торгов):</w:t>
      </w:r>
    </w:p>
    <w:p w14:paraId="43F6157F" w14:textId="77777777" w:rsidR="00BF7F9B" w:rsidRPr="00BF7F9B" w:rsidRDefault="007B199A" w:rsidP="00BF7F9B">
      <w:pPr>
        <w:numPr>
          <w:ilvl w:val="0"/>
          <w:numId w:val="1"/>
        </w:numPr>
        <w:spacing w:before="100" w:beforeAutospacing="1"/>
        <w:rPr>
          <w:rFonts w:eastAsia="Times New Roman"/>
          <w:sz w:val="28"/>
          <w:szCs w:val="28"/>
        </w:rPr>
      </w:pPr>
      <w:r w:rsidRPr="00BF7F9B">
        <w:rPr>
          <w:rFonts w:eastAsia="Times New Roman"/>
          <w:sz w:val="28"/>
          <w:szCs w:val="28"/>
        </w:rPr>
        <w:t>ИП Пьянов Алексей Викторович</w:t>
      </w:r>
      <w:r w:rsidRPr="00BF7F9B">
        <w:rPr>
          <w:rFonts w:eastAsia="Times New Roman"/>
          <w:sz w:val="28"/>
          <w:szCs w:val="28"/>
        </w:rPr>
        <w:t xml:space="preserve"> </w:t>
      </w:r>
      <w:r w:rsidRPr="00BF7F9B">
        <w:rPr>
          <w:rFonts w:eastAsia="Times New Roman"/>
          <w:sz w:val="28"/>
          <w:szCs w:val="28"/>
        </w:rPr>
        <w:t>(352919, Россия, Краснодарский край, г. Армавир, ул. Кочубея, дом 3</w:t>
      </w:r>
      <w:r w:rsidRPr="00BF7F9B">
        <w:rPr>
          <w:rFonts w:eastAsia="Times New Roman"/>
          <w:sz w:val="28"/>
          <w:szCs w:val="28"/>
        </w:rPr>
        <w:t>5; ИНН:230210096374 ОГРН:</w:t>
      </w:r>
      <w:proofErr w:type="gramStart"/>
      <w:r w:rsidRPr="00BF7F9B">
        <w:rPr>
          <w:rFonts w:eastAsia="Times New Roman"/>
          <w:sz w:val="28"/>
          <w:szCs w:val="28"/>
        </w:rPr>
        <w:t>315237200018597 )</w:t>
      </w:r>
      <w:proofErr w:type="gramEnd"/>
      <w:r w:rsidRPr="00BF7F9B">
        <w:rPr>
          <w:rFonts w:eastAsia="Times New Roman"/>
          <w:sz w:val="28"/>
          <w:szCs w:val="28"/>
        </w:rPr>
        <w:t xml:space="preserve"> </w:t>
      </w:r>
      <w:r w:rsidRPr="00BF7F9B">
        <w:rPr>
          <w:rFonts w:eastAsia="Times New Roman"/>
          <w:sz w:val="28"/>
          <w:szCs w:val="28"/>
        </w:rPr>
        <w:br/>
        <w:t xml:space="preserve">Заявка принята: "28" ноября 2021 г., время: 22:58:44.107; </w:t>
      </w:r>
    </w:p>
    <w:p w14:paraId="11FD733B" w14:textId="69EF889B" w:rsidR="00000000" w:rsidRPr="00BF7F9B" w:rsidRDefault="00BF7F9B" w:rsidP="003164EC">
      <w:pPr>
        <w:spacing w:after="100" w:afterAutospacing="1"/>
        <w:ind w:left="720"/>
        <w:rPr>
          <w:rFonts w:eastAsia="Times New Roman"/>
          <w:sz w:val="28"/>
          <w:szCs w:val="28"/>
        </w:rPr>
      </w:pPr>
      <w:r w:rsidRPr="00BF7F9B">
        <w:rPr>
          <w:rFonts w:eastAsia="Times New Roman"/>
          <w:sz w:val="28"/>
          <w:szCs w:val="28"/>
        </w:rPr>
        <w:t xml:space="preserve">Предложение о цене: </w:t>
      </w:r>
      <w:r w:rsidRPr="00BF7F9B">
        <w:rPr>
          <w:rFonts w:eastAsia="Times New Roman"/>
          <w:sz w:val="28"/>
          <w:szCs w:val="28"/>
        </w:rPr>
        <w:t>202303.88</w:t>
      </w:r>
      <w:r w:rsidRPr="00BF7F9B">
        <w:rPr>
          <w:rFonts w:eastAsia="Times New Roman"/>
          <w:sz w:val="28"/>
          <w:szCs w:val="28"/>
        </w:rPr>
        <w:t xml:space="preserve"> рубля.</w:t>
      </w:r>
    </w:p>
    <w:p w14:paraId="433A544F" w14:textId="301180AA" w:rsidR="00000000" w:rsidRPr="00BF7F9B" w:rsidRDefault="007B199A" w:rsidP="00BF7F9B">
      <w:pPr>
        <w:numPr>
          <w:ilvl w:val="0"/>
          <w:numId w:val="1"/>
        </w:numPr>
        <w:spacing w:before="100" w:beforeAutospacing="1"/>
        <w:rPr>
          <w:rFonts w:eastAsia="Times New Roman"/>
          <w:sz w:val="28"/>
          <w:szCs w:val="28"/>
        </w:rPr>
      </w:pPr>
      <w:r w:rsidRPr="00BF7F9B">
        <w:rPr>
          <w:rFonts w:eastAsia="Times New Roman"/>
          <w:sz w:val="28"/>
          <w:szCs w:val="28"/>
        </w:rPr>
        <w:t>Красько Дмитрий Викторович</w:t>
      </w:r>
      <w:r w:rsidRPr="00BF7F9B">
        <w:rPr>
          <w:rFonts w:eastAsia="Times New Roman"/>
          <w:sz w:val="28"/>
          <w:szCs w:val="28"/>
        </w:rPr>
        <w:t xml:space="preserve"> </w:t>
      </w:r>
      <w:r w:rsidRPr="00BF7F9B">
        <w:rPr>
          <w:rFonts w:eastAsia="Times New Roman"/>
          <w:sz w:val="28"/>
          <w:szCs w:val="28"/>
        </w:rPr>
        <w:t xml:space="preserve">(682571, Хабаровский край, Аяно-Майский район, с. </w:t>
      </w:r>
      <w:proofErr w:type="spellStart"/>
      <w:r w:rsidRPr="00BF7F9B">
        <w:rPr>
          <w:rFonts w:eastAsia="Times New Roman"/>
          <w:sz w:val="28"/>
          <w:szCs w:val="28"/>
        </w:rPr>
        <w:t>Аян</w:t>
      </w:r>
      <w:proofErr w:type="spellEnd"/>
      <w:r w:rsidRPr="00BF7F9B">
        <w:rPr>
          <w:rFonts w:eastAsia="Times New Roman"/>
          <w:sz w:val="28"/>
          <w:szCs w:val="28"/>
        </w:rPr>
        <w:t>, ул. Советская, 21, кв. 2; ИНН:</w:t>
      </w:r>
      <w:proofErr w:type="gramStart"/>
      <w:r w:rsidRPr="00BF7F9B">
        <w:rPr>
          <w:rFonts w:eastAsia="Times New Roman"/>
          <w:sz w:val="28"/>
          <w:szCs w:val="28"/>
        </w:rPr>
        <w:t>253696401220 )</w:t>
      </w:r>
      <w:proofErr w:type="gramEnd"/>
      <w:r w:rsidRPr="00BF7F9B">
        <w:rPr>
          <w:rFonts w:eastAsia="Times New Roman"/>
          <w:sz w:val="28"/>
          <w:szCs w:val="28"/>
        </w:rPr>
        <w:t xml:space="preserve"> </w:t>
      </w:r>
      <w:r w:rsidRPr="00BF7F9B">
        <w:rPr>
          <w:rFonts w:eastAsia="Times New Roman"/>
          <w:sz w:val="28"/>
          <w:szCs w:val="28"/>
        </w:rPr>
        <w:br/>
        <w:t>Заявка принята: "28" нояб</w:t>
      </w:r>
      <w:r w:rsidRPr="00BF7F9B">
        <w:rPr>
          <w:rFonts w:eastAsia="Times New Roman"/>
          <w:sz w:val="28"/>
          <w:szCs w:val="28"/>
        </w:rPr>
        <w:t xml:space="preserve">ря 2021 г., время: 08:07:24.029; </w:t>
      </w:r>
    </w:p>
    <w:p w14:paraId="2A81BB2C" w14:textId="6452BB65" w:rsidR="00BF7F9B" w:rsidRPr="00BF7F9B" w:rsidRDefault="00BF7F9B" w:rsidP="00BF7F9B">
      <w:pPr>
        <w:spacing w:after="100" w:afterAutospacing="1"/>
        <w:ind w:left="720"/>
        <w:rPr>
          <w:rFonts w:eastAsia="Times New Roman"/>
          <w:sz w:val="28"/>
          <w:szCs w:val="28"/>
        </w:rPr>
      </w:pPr>
      <w:r w:rsidRPr="00BF7F9B">
        <w:rPr>
          <w:rFonts w:eastAsia="Times New Roman"/>
          <w:sz w:val="28"/>
          <w:szCs w:val="28"/>
        </w:rPr>
        <w:t>Предложение о цене:</w:t>
      </w:r>
      <w:r w:rsidRPr="00BF7F9B">
        <w:rPr>
          <w:rFonts w:eastAsia="Times New Roman"/>
          <w:sz w:val="28"/>
          <w:szCs w:val="28"/>
        </w:rPr>
        <w:t xml:space="preserve"> </w:t>
      </w:r>
      <w:r w:rsidRPr="00BF7F9B">
        <w:rPr>
          <w:rFonts w:eastAsia="Times New Roman"/>
          <w:sz w:val="28"/>
          <w:szCs w:val="28"/>
        </w:rPr>
        <w:t>152352.00</w:t>
      </w:r>
      <w:r w:rsidRPr="00BF7F9B">
        <w:rPr>
          <w:rFonts w:eastAsia="Times New Roman"/>
          <w:sz w:val="28"/>
          <w:szCs w:val="28"/>
        </w:rPr>
        <w:t xml:space="preserve"> рубля. </w:t>
      </w:r>
    </w:p>
    <w:p w14:paraId="2FC1252E" w14:textId="64B2D7AE" w:rsidR="00000000" w:rsidRPr="00BF7F9B" w:rsidRDefault="007B199A">
      <w:pPr>
        <w:pStyle w:val="a5"/>
      </w:pPr>
      <w:r w:rsidRPr="00BF7F9B">
        <w:lastRenderedPageBreak/>
        <w:t xml:space="preserve">Победителем торгов посредством публичного предложения признается участник торгов </w:t>
      </w:r>
      <w:r w:rsidR="00BF7F9B" w:rsidRPr="00BF7F9B">
        <w:rPr>
          <w:rStyle w:val="a3"/>
        </w:rPr>
        <w:t xml:space="preserve">ИП Пьянов Алексей </w:t>
      </w:r>
      <w:proofErr w:type="gramStart"/>
      <w:r w:rsidR="00BF7F9B" w:rsidRPr="00BF7F9B">
        <w:rPr>
          <w:rStyle w:val="a3"/>
        </w:rPr>
        <w:t>Викторович</w:t>
      </w:r>
      <w:r w:rsidRPr="00BF7F9B">
        <w:rPr>
          <w:rStyle w:val="a3"/>
        </w:rPr>
        <w:t xml:space="preserve"> </w:t>
      </w:r>
      <w:r w:rsidRPr="00BF7F9B">
        <w:t> который</w:t>
      </w:r>
      <w:proofErr w:type="gramEnd"/>
      <w:r w:rsidRPr="00BF7F9B">
        <w:t xml:space="preserve"> </w:t>
      </w:r>
      <w:r w:rsidRPr="00BF7F9B">
        <w:t>представил заявку на участие в торгах</w:t>
      </w:r>
      <w:r w:rsidR="003164EC">
        <w:t xml:space="preserve"> в периоде с </w:t>
      </w:r>
      <w:r w:rsidR="003164EC" w:rsidRPr="00BF7F9B">
        <w:rPr>
          <w:rFonts w:eastAsia="Times New Roman"/>
        </w:rPr>
        <w:t>22.11.2021 00:00:00.000</w:t>
      </w:r>
      <w:r w:rsidR="003164EC">
        <w:rPr>
          <w:rFonts w:eastAsia="Times New Roman"/>
        </w:rPr>
        <w:t xml:space="preserve"> по </w:t>
      </w:r>
      <w:r w:rsidR="003164EC" w:rsidRPr="00BF7F9B">
        <w:rPr>
          <w:rFonts w:eastAsia="Times New Roman"/>
        </w:rPr>
        <w:t>29.11.2021 00:00:00.000</w:t>
      </w:r>
      <w:r w:rsidRPr="00BF7F9B">
        <w:t xml:space="preserve">, содержащую </w:t>
      </w:r>
      <w:r w:rsidR="00BF7F9B">
        <w:t xml:space="preserve">наиболее высокое </w:t>
      </w:r>
      <w:r w:rsidRPr="00BF7F9B">
        <w:t>предложение о приобретении имущества составляюще</w:t>
      </w:r>
      <w:r w:rsidRPr="00BF7F9B">
        <w:t xml:space="preserve">го Лот по цене </w:t>
      </w:r>
      <w:r w:rsidR="00BF7F9B" w:rsidRPr="00BF7F9B">
        <w:rPr>
          <w:rStyle w:val="a3"/>
        </w:rPr>
        <w:t xml:space="preserve">202303.88 </w:t>
      </w:r>
      <w:r w:rsidRPr="00BF7F9B">
        <w:t>рубл</w:t>
      </w:r>
      <w:r w:rsidR="00BF7F9B">
        <w:t>я</w:t>
      </w:r>
      <w:r w:rsidRPr="00BF7F9B">
        <w:t xml:space="preserve"> (НДС не облагается).</w:t>
      </w:r>
    </w:p>
    <w:p w14:paraId="1FBC1E52" w14:textId="48A646DD" w:rsidR="00000000" w:rsidRPr="00BF7F9B" w:rsidRDefault="007B199A">
      <w:pPr>
        <w:pStyle w:val="a5"/>
      </w:pPr>
      <w:r w:rsidRPr="00BF7F9B">
        <w:t xml:space="preserve">Соответствующий период Графика снижения цены: период № </w:t>
      </w:r>
      <w:r w:rsidRPr="00BF7F9B">
        <w:rPr>
          <w:rStyle w:val="a3"/>
        </w:rPr>
        <w:t>1</w:t>
      </w:r>
      <w:r w:rsidRPr="00BF7F9B">
        <w:t xml:space="preserve">, дата и время начала периода – </w:t>
      </w:r>
      <w:r w:rsidRPr="00BF7F9B">
        <w:rPr>
          <w:rStyle w:val="a3"/>
        </w:rPr>
        <w:t>22.11.2021 00:00:00.000</w:t>
      </w:r>
      <w:r w:rsidRPr="00BF7F9B">
        <w:t xml:space="preserve">, дата и время окончания периода - </w:t>
      </w:r>
      <w:r w:rsidRPr="00BF7F9B">
        <w:rPr>
          <w:rStyle w:val="a3"/>
        </w:rPr>
        <w:t>29.11.2021 00:00:00.000</w:t>
      </w:r>
      <w:r w:rsidRPr="00BF7F9B">
        <w:t xml:space="preserve">, </w:t>
      </w:r>
      <w:r w:rsidR="003164EC">
        <w:t xml:space="preserve">минимальная </w:t>
      </w:r>
      <w:r w:rsidRPr="00BF7F9B">
        <w:t xml:space="preserve">цена имущества, составляющего Лот – </w:t>
      </w:r>
      <w:r w:rsidRPr="00BF7F9B">
        <w:rPr>
          <w:rStyle w:val="a3"/>
        </w:rPr>
        <w:t>152352.00</w:t>
      </w:r>
      <w:r w:rsidRPr="00BF7F9B">
        <w:t xml:space="preserve"> рублей (НДС не облагается) </w:t>
      </w:r>
    </w:p>
    <w:p w14:paraId="0EE3E3A5" w14:textId="77777777" w:rsidR="00000000" w:rsidRPr="00BF7F9B" w:rsidRDefault="007B199A">
      <w:pPr>
        <w:pStyle w:val="a5"/>
      </w:pPr>
      <w:r w:rsidRPr="00BF7F9B">
        <w:rPr>
          <w:u w:val="single"/>
        </w:rPr>
        <w:t>Порядок и срок заключения договора купли-продажи</w:t>
      </w:r>
      <w:r w:rsidRPr="00BF7F9B">
        <w:t xml:space="preserve">: </w:t>
      </w:r>
      <w:r w:rsidRPr="00BF7F9B">
        <w:rPr>
          <w:rStyle w:val="a3"/>
        </w:rPr>
        <w:t>Продажа имущества оформляется договором купли-продажи, который заключает арбитражный управляющий с победителем торгов. Обязательны</w:t>
      </w:r>
      <w:r w:rsidRPr="00BF7F9B">
        <w:rPr>
          <w:rStyle w:val="a3"/>
        </w:rPr>
        <w:t>ми условиями договора купли-продажи имущества являются: сведения о имуществе, его составе, характеристиках, описание имущества; цена продажи имущества; порядок и срок передачи имущества; сведения о наличии или об отсутствии обременении в отношении имуществ</w:t>
      </w:r>
      <w:r w:rsidRPr="00BF7F9B">
        <w:rPr>
          <w:rStyle w:val="a3"/>
        </w:rPr>
        <w:t xml:space="preserve">а, в том числе публичного сервитута; иные предусмотренные законодательством Российской Федерации условия. 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</w:t>
      </w:r>
      <w:r w:rsidRPr="00BF7F9B">
        <w:rPr>
          <w:rStyle w:val="a3"/>
        </w:rPr>
        <w:t>соответствии с законодательством Российской Федерации. Денежные средства, вырученные от продажи имущества, включаются в состав имущества ООО «Водолей». Переход права собственности и подписания акта приемки-передачи осуществляется только после полной оплаты</w:t>
      </w:r>
      <w:r w:rsidRPr="00BF7F9B">
        <w:rPr>
          <w:rStyle w:val="a3"/>
        </w:rPr>
        <w:t xml:space="preserve"> приобретенных прав требования. Оформление права собственности на имущество осуществляется после его полной оплаты в соответствии с законодательством Российской Федерации и договором купли-продажи имущества. Расходы по регистрации и оформлению перехода пра</w:t>
      </w:r>
      <w:r w:rsidRPr="00BF7F9B">
        <w:rPr>
          <w:rStyle w:val="a3"/>
        </w:rPr>
        <w:t xml:space="preserve">ва собственности на предмет торгов, при необходимости их </w:t>
      </w:r>
      <w:proofErr w:type="spellStart"/>
      <w:r w:rsidRPr="00BF7F9B">
        <w:rPr>
          <w:rStyle w:val="a3"/>
        </w:rPr>
        <w:t>понесения</w:t>
      </w:r>
      <w:proofErr w:type="spellEnd"/>
      <w:r w:rsidRPr="00BF7F9B">
        <w:rPr>
          <w:rStyle w:val="a3"/>
        </w:rPr>
        <w:t xml:space="preserve">, возлагаются на победителя торгов. </w:t>
      </w:r>
    </w:p>
    <w:p w14:paraId="57A0D8BA" w14:textId="77777777" w:rsidR="00000000" w:rsidRPr="00BF7F9B" w:rsidRDefault="007B199A">
      <w:pPr>
        <w:pStyle w:val="a5"/>
      </w:pPr>
      <w:r w:rsidRPr="00BF7F9B">
        <w:rPr>
          <w:u w:val="single"/>
        </w:rPr>
        <w:t>Сроки платежей, реквизиты счетов, на которые вносятся платежи</w:t>
      </w:r>
      <w:proofErr w:type="gramStart"/>
      <w:r w:rsidRPr="00BF7F9B">
        <w:rPr>
          <w:u w:val="single"/>
        </w:rPr>
        <w:t>:</w:t>
      </w:r>
      <w:r w:rsidRPr="00BF7F9B">
        <w:t xml:space="preserve"> </w:t>
      </w:r>
      <w:r w:rsidRPr="00BF7F9B">
        <w:rPr>
          <w:rStyle w:val="a3"/>
        </w:rPr>
        <w:t>При</w:t>
      </w:r>
      <w:proofErr w:type="gramEnd"/>
      <w:r w:rsidRPr="00BF7F9B">
        <w:rPr>
          <w:rStyle w:val="a3"/>
        </w:rPr>
        <w:t xml:space="preserve"> продаже имущества оплата в соответствии с договором купли-продажи имущества должна быт</w:t>
      </w:r>
      <w:r w:rsidRPr="00BF7F9B">
        <w:rPr>
          <w:rStyle w:val="a3"/>
        </w:rPr>
        <w:t>ь осуществлена покупателем в течение тридцати дней со дня подписания этого договора. Оплата производится на расчетный счет, указанный в соответствующем сообщении о проведении торгов. Датой оплаты является дата поступления денежных средств на расчётный счет</w:t>
      </w:r>
      <w:r w:rsidRPr="00BF7F9B">
        <w:rPr>
          <w:rStyle w:val="a3"/>
        </w:rPr>
        <w:t xml:space="preserve">. </w:t>
      </w:r>
    </w:p>
    <w:p w14:paraId="50A742B8" w14:textId="77777777" w:rsidR="00000000" w:rsidRPr="00BF7F9B" w:rsidRDefault="007B199A">
      <w:pPr>
        <w:pStyle w:val="a5"/>
      </w:pPr>
      <w:r w:rsidRPr="00BF7F9B">
        <w:t>Организатор торгов</w:t>
      </w:r>
    </w:p>
    <w:p w14:paraId="3BB75CF1" w14:textId="77777777" w:rsidR="00000000" w:rsidRPr="00BF7F9B" w:rsidRDefault="007B199A">
      <w:pPr>
        <w:pStyle w:val="a5"/>
      </w:pPr>
      <w:r w:rsidRPr="00BF7F9B">
        <w:rPr>
          <w:rStyle w:val="a3"/>
        </w:rPr>
        <w:t>Варнавский Марк Евгеньевич</w:t>
      </w:r>
    </w:p>
    <w:p w14:paraId="04756A10" w14:textId="77777777" w:rsidR="007B199A" w:rsidRPr="00BF7F9B" w:rsidRDefault="007B199A">
      <w:pPr>
        <w:pStyle w:val="a5"/>
      </w:pPr>
      <w:r w:rsidRPr="00BF7F9B">
        <w:t>__________________________ Варнавский Марк Евгеньевич</w:t>
      </w:r>
    </w:p>
    <w:sectPr w:rsidR="007B199A" w:rsidRPr="00BF7F9B" w:rsidSect="003164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97E2D"/>
    <w:multiLevelType w:val="multilevel"/>
    <w:tmpl w:val="9EE6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B"/>
    <w:rsid w:val="00170E19"/>
    <w:rsid w:val="003164EC"/>
    <w:rsid w:val="007B199A"/>
    <w:rsid w:val="00B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73AA8"/>
  <w15:chartTrackingRefBased/>
  <w15:docId w15:val="{6C816E90-18E4-4260-911F-0F75A35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Марк Варнавский</dc:creator>
  <cp:keywords/>
  <dc:description/>
  <cp:lastModifiedBy>Марк Варнавский</cp:lastModifiedBy>
  <cp:revision>2</cp:revision>
  <dcterms:created xsi:type="dcterms:W3CDTF">2021-12-01T20:47:00Z</dcterms:created>
  <dcterms:modified xsi:type="dcterms:W3CDTF">2021-12-01T20:47:00Z</dcterms:modified>
</cp:coreProperties>
</file>