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89DA" w14:textId="77777777" w:rsidR="00040498" w:rsidRPr="007F7595" w:rsidRDefault="00040498" w:rsidP="00040498">
      <w:pPr>
        <w:spacing w:after="0" w:line="240" w:lineRule="auto"/>
        <w:ind w:left="7655"/>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Приложение </w:t>
      </w:r>
      <w:r>
        <w:rPr>
          <w:rFonts w:ascii="Arial" w:eastAsia="Times New Roman" w:hAnsi="Arial" w:cs="Arial"/>
          <w:b/>
          <w:sz w:val="20"/>
          <w:szCs w:val="20"/>
          <w:lang w:eastAsia="ru-RU"/>
        </w:rPr>
        <w:t>№</w:t>
      </w:r>
      <w:r w:rsidRPr="000C5FB6">
        <w:rPr>
          <w:rFonts w:ascii="Arial" w:eastAsia="Times New Roman" w:hAnsi="Arial" w:cs="Arial"/>
          <w:b/>
          <w:sz w:val="20"/>
          <w:szCs w:val="20"/>
          <w:lang w:eastAsia="ru-RU"/>
        </w:rPr>
        <w:t xml:space="preserve"> </w:t>
      </w:r>
      <w:r w:rsidRPr="007F7595">
        <w:rPr>
          <w:rFonts w:ascii="Arial" w:eastAsia="Times New Roman" w:hAnsi="Arial" w:cs="Arial"/>
          <w:b/>
          <w:sz w:val="20"/>
          <w:szCs w:val="20"/>
          <w:lang w:eastAsia="ru-RU"/>
        </w:rPr>
        <w:t>5</w:t>
      </w:r>
    </w:p>
    <w:p w14:paraId="44EC4CE2" w14:textId="77777777" w:rsidR="00040498" w:rsidRPr="007F7595" w:rsidRDefault="00040498" w:rsidP="0008179D">
      <w:pPr>
        <w:spacing w:after="0" w:line="240" w:lineRule="atLeast"/>
        <w:jc w:val="center"/>
        <w:textAlignment w:val="baseline"/>
        <w:rPr>
          <w:rFonts w:ascii="Arial" w:eastAsia="Times New Roman" w:hAnsi="Arial" w:cs="Arial"/>
          <w:b/>
          <w:color w:val="000000"/>
          <w:sz w:val="20"/>
          <w:szCs w:val="20"/>
          <w:lang w:eastAsia="ru-RU"/>
        </w:rPr>
      </w:pPr>
    </w:p>
    <w:p w14:paraId="384E4807" w14:textId="77777777" w:rsidR="009D17BD" w:rsidRDefault="0008179D" w:rsidP="0008179D">
      <w:pPr>
        <w:spacing w:after="0" w:line="240" w:lineRule="atLeast"/>
        <w:jc w:val="center"/>
        <w:textAlignment w:val="baseline"/>
        <w:rPr>
          <w:rFonts w:ascii="Arial" w:eastAsia="Times New Roman" w:hAnsi="Arial" w:cs="Arial"/>
          <w:b/>
          <w:color w:val="000000"/>
          <w:sz w:val="20"/>
          <w:szCs w:val="20"/>
          <w:lang w:eastAsia="ru-RU"/>
        </w:rPr>
      </w:pPr>
      <w:r w:rsidRPr="00840DC3">
        <w:rPr>
          <w:rFonts w:ascii="Arial" w:eastAsia="Times New Roman" w:hAnsi="Arial" w:cs="Arial"/>
          <w:b/>
          <w:color w:val="000000"/>
          <w:sz w:val="20"/>
          <w:szCs w:val="20"/>
          <w:lang w:eastAsia="ru-RU"/>
        </w:rPr>
        <w:t>ИНФОРМАЦИОННАЯ КАРТА ПРОВЕДЕНИЯ ЭЛЕКТРОННЫХ ТОРГОВ</w:t>
      </w:r>
    </w:p>
    <w:p w14:paraId="2E2E0AC9" w14:textId="77777777" w:rsidR="0008179D" w:rsidRDefault="009D17BD" w:rsidP="0008179D">
      <w:pPr>
        <w:spacing w:after="0" w:line="240" w:lineRule="atLeast"/>
        <w:jc w:val="center"/>
        <w:textAlignment w:val="baseline"/>
        <w:rPr>
          <w:rFonts w:ascii="Arial" w:eastAsia="Times New Roman" w:hAnsi="Arial" w:cs="Arial"/>
          <w:b/>
          <w:color w:val="000000"/>
          <w:sz w:val="20"/>
          <w:szCs w:val="20"/>
          <w:lang w:eastAsia="ru-RU"/>
        </w:rPr>
      </w:pPr>
      <w:r>
        <w:rPr>
          <w:rFonts w:ascii="Arial" w:eastAsia="Times New Roman" w:hAnsi="Arial" w:cs="Arial"/>
          <w:b/>
          <w:color w:val="000000"/>
          <w:sz w:val="20"/>
          <w:szCs w:val="20"/>
          <w:lang w:eastAsia="ru-RU"/>
        </w:rPr>
        <w:t>по реализации прав (требований)</w:t>
      </w:r>
      <w:r w:rsidR="0008179D" w:rsidRPr="00840DC3">
        <w:rPr>
          <w:rFonts w:ascii="Arial" w:eastAsia="Times New Roman" w:hAnsi="Arial" w:cs="Arial"/>
          <w:b/>
          <w:color w:val="000000"/>
          <w:sz w:val="20"/>
          <w:szCs w:val="20"/>
          <w:lang w:eastAsia="ru-RU"/>
        </w:rPr>
        <w:t xml:space="preserve"> </w:t>
      </w:r>
      <w:r>
        <w:rPr>
          <w:rFonts w:ascii="Arial" w:eastAsia="Times New Roman" w:hAnsi="Arial" w:cs="Arial"/>
          <w:b/>
          <w:color w:val="000000"/>
          <w:sz w:val="20"/>
          <w:szCs w:val="20"/>
          <w:lang w:eastAsia="ru-RU"/>
        </w:rPr>
        <w:t>АО «БМ-Банк»</w:t>
      </w:r>
      <w:r w:rsidR="0008179D">
        <w:rPr>
          <w:rFonts w:ascii="Arial" w:eastAsia="Times New Roman" w:hAnsi="Arial" w:cs="Arial"/>
          <w:b/>
          <w:color w:val="000000"/>
          <w:sz w:val="20"/>
          <w:szCs w:val="20"/>
          <w:lang w:eastAsia="ru-RU"/>
        </w:rPr>
        <w:t xml:space="preserve"> </w:t>
      </w:r>
      <w:r>
        <w:rPr>
          <w:rFonts w:ascii="Arial" w:eastAsia="Times New Roman" w:hAnsi="Arial" w:cs="Arial"/>
          <w:b/>
          <w:color w:val="000000"/>
          <w:sz w:val="20"/>
          <w:szCs w:val="20"/>
          <w:lang w:eastAsia="ru-RU"/>
        </w:rPr>
        <w:t>по обязательствам</w:t>
      </w:r>
      <w:r w:rsidR="003B41FD">
        <w:rPr>
          <w:rFonts w:ascii="Arial" w:eastAsia="Times New Roman" w:hAnsi="Arial" w:cs="Arial"/>
          <w:b/>
          <w:color w:val="000000"/>
          <w:sz w:val="20"/>
          <w:szCs w:val="20"/>
          <w:lang w:eastAsia="ru-RU"/>
        </w:rPr>
        <w:t xml:space="preserve"> </w:t>
      </w:r>
      <w:r w:rsidR="003B41FD" w:rsidRPr="003B41FD">
        <w:rPr>
          <w:rFonts w:ascii="Arial" w:eastAsia="Times New Roman" w:hAnsi="Arial" w:cs="Arial"/>
          <w:b/>
          <w:color w:val="000000"/>
          <w:sz w:val="20"/>
          <w:szCs w:val="20"/>
          <w:lang w:eastAsia="ru-RU"/>
        </w:rPr>
        <w:t>АО «БМ-Банк» к ООО «Белая птица – Белгород», АО «БКХП», АО «Лиман», ООО «Шебекинские корма»</w:t>
      </w:r>
    </w:p>
    <w:p w14:paraId="37609D7B" w14:textId="77777777" w:rsidR="002B625C" w:rsidRPr="00840DC3" w:rsidRDefault="002B625C" w:rsidP="0008179D">
      <w:pPr>
        <w:spacing w:after="0" w:line="240" w:lineRule="atLeast"/>
        <w:jc w:val="center"/>
        <w:textAlignment w:val="baseline"/>
        <w:rPr>
          <w:rFonts w:ascii="Arial" w:eastAsia="Times New Roman" w:hAnsi="Arial" w:cs="Arial"/>
          <w:b/>
          <w:color w:val="000000"/>
          <w:sz w:val="20"/>
          <w:szCs w:val="20"/>
          <w:lang w:eastAsia="ru-RU"/>
        </w:rPr>
      </w:pPr>
    </w:p>
    <w:p w14:paraId="10865712" w14:textId="77777777" w:rsidR="009D4B0A" w:rsidRPr="00915450" w:rsidRDefault="009D4B0A" w:rsidP="009D4B0A">
      <w:pPr>
        <w:numPr>
          <w:ilvl w:val="0"/>
          <w:numId w:val="5"/>
        </w:numPr>
        <w:shd w:val="clear" w:color="auto" w:fill="FFFFFF"/>
        <w:spacing w:after="0" w:line="240" w:lineRule="atLeast"/>
        <w:ind w:left="426" w:hanging="426"/>
        <w:textAlignment w:val="baseline"/>
        <w:rPr>
          <w:rFonts w:ascii="Arial" w:eastAsia="Times New Roman" w:hAnsi="Arial" w:cs="Arial"/>
          <w:sz w:val="20"/>
          <w:szCs w:val="20"/>
          <w:lang w:eastAsia="ru-RU"/>
        </w:rPr>
      </w:pPr>
      <w:r w:rsidRPr="00915450">
        <w:rPr>
          <w:rFonts w:ascii="Arial" w:eastAsia="Times New Roman" w:hAnsi="Arial" w:cs="Arial"/>
          <w:b/>
          <w:kern w:val="36"/>
          <w:sz w:val="20"/>
          <w:szCs w:val="20"/>
          <w:lang w:eastAsia="ru-RU"/>
        </w:rPr>
        <w:t>Общие сведения о торгах</w:t>
      </w:r>
    </w:p>
    <w:p w14:paraId="0CC709C9" w14:textId="77777777" w:rsidR="009D4B0A" w:rsidRDefault="009D4B0A" w:rsidP="009D4B0A">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Настоящая </w:t>
      </w:r>
      <w:r w:rsidR="00AC5BC3">
        <w:rPr>
          <w:rFonts w:ascii="Arial" w:eastAsia="Times New Roman" w:hAnsi="Arial" w:cs="Arial"/>
          <w:sz w:val="20"/>
          <w:szCs w:val="20"/>
          <w:lang w:eastAsia="ru-RU"/>
        </w:rPr>
        <w:t>карта</w:t>
      </w:r>
      <w:r w:rsidR="00AC5BC3" w:rsidRPr="00915450">
        <w:rPr>
          <w:rFonts w:ascii="Arial" w:eastAsia="Times New Roman" w:hAnsi="Arial" w:cs="Arial"/>
          <w:sz w:val="20"/>
          <w:szCs w:val="20"/>
          <w:lang w:eastAsia="ru-RU"/>
        </w:rPr>
        <w:t xml:space="preserve"> </w:t>
      </w:r>
      <w:r>
        <w:rPr>
          <w:rFonts w:ascii="Arial" w:eastAsia="Times New Roman" w:hAnsi="Arial" w:cs="Arial"/>
          <w:sz w:val="20"/>
          <w:szCs w:val="20"/>
          <w:lang w:eastAsia="ru-RU"/>
        </w:rPr>
        <w:t>(далее также – «</w:t>
      </w:r>
      <w:r w:rsidR="00AC5BC3">
        <w:rPr>
          <w:rFonts w:ascii="Arial" w:eastAsia="Times New Roman" w:hAnsi="Arial" w:cs="Arial"/>
          <w:sz w:val="20"/>
          <w:szCs w:val="20"/>
          <w:lang w:eastAsia="ru-RU"/>
        </w:rPr>
        <w:t>Информационная карта</w:t>
      </w: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 xml:space="preserve">определяет порядок, сроки и условия проведения </w:t>
      </w:r>
      <w:r>
        <w:rPr>
          <w:rFonts w:ascii="Arial" w:eastAsia="Times New Roman" w:hAnsi="Arial" w:cs="Arial"/>
          <w:sz w:val="20"/>
          <w:szCs w:val="20"/>
          <w:lang w:eastAsia="ru-RU"/>
        </w:rPr>
        <w:t xml:space="preserve">указанных в </w:t>
      </w:r>
      <w:r w:rsidR="00AC5BC3">
        <w:rPr>
          <w:rFonts w:ascii="Arial" w:eastAsia="Times New Roman" w:hAnsi="Arial" w:cs="Arial"/>
          <w:sz w:val="20"/>
          <w:szCs w:val="20"/>
          <w:lang w:eastAsia="ru-RU"/>
        </w:rPr>
        <w:t>Информационной карте</w:t>
      </w: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торгов</w:t>
      </w:r>
      <w:r>
        <w:rPr>
          <w:rFonts w:ascii="Arial" w:eastAsia="Times New Roman" w:hAnsi="Arial" w:cs="Arial"/>
          <w:sz w:val="20"/>
          <w:szCs w:val="20"/>
          <w:lang w:eastAsia="ru-RU"/>
        </w:rPr>
        <w:t xml:space="preserve"> (далее – торги,</w:t>
      </w:r>
      <w:r w:rsidR="009B34F0">
        <w:rPr>
          <w:rFonts w:ascii="Arial" w:eastAsia="Times New Roman" w:hAnsi="Arial" w:cs="Arial"/>
          <w:sz w:val="20"/>
          <w:szCs w:val="20"/>
          <w:lang w:eastAsia="ru-RU"/>
        </w:rPr>
        <w:t xml:space="preserve"> </w:t>
      </w:r>
      <w:r>
        <w:rPr>
          <w:rFonts w:ascii="Arial" w:eastAsia="Times New Roman" w:hAnsi="Arial" w:cs="Arial"/>
          <w:sz w:val="20"/>
          <w:szCs w:val="20"/>
          <w:lang w:eastAsia="ru-RU"/>
        </w:rPr>
        <w:t>Торги).</w:t>
      </w:r>
    </w:p>
    <w:p w14:paraId="4ACF18FE" w14:textId="3AAE2211" w:rsidR="007F7595" w:rsidRDefault="007F7595" w:rsidP="009B34F0">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7F7595">
        <w:rPr>
          <w:rFonts w:ascii="Arial" w:eastAsia="Times New Roman" w:hAnsi="Arial" w:cs="Arial"/>
          <w:sz w:val="20"/>
          <w:szCs w:val="20"/>
          <w:lang w:eastAsia="ru-RU"/>
        </w:rPr>
        <w:t xml:space="preserve">Наименование торгов: открытые электронные торги посредством публичного предложения по реализации </w:t>
      </w:r>
      <w:r w:rsidR="001822E2" w:rsidRPr="007F7595">
        <w:rPr>
          <w:rFonts w:ascii="Arial" w:eastAsia="Times New Roman" w:hAnsi="Arial" w:cs="Arial"/>
          <w:sz w:val="20"/>
          <w:szCs w:val="20"/>
          <w:lang w:eastAsia="ru-RU"/>
        </w:rPr>
        <w:t xml:space="preserve">прав кредитора (требований) </w:t>
      </w:r>
      <w:r w:rsidRPr="007F7595">
        <w:rPr>
          <w:rFonts w:ascii="Arial" w:eastAsia="Times New Roman" w:hAnsi="Arial" w:cs="Arial"/>
          <w:sz w:val="20"/>
          <w:szCs w:val="20"/>
          <w:lang w:eastAsia="ru-RU"/>
        </w:rPr>
        <w:t>АО «БМ-Банк» (ОГРН 1027700159497, ИНН 7702000406, далее – Банк) к ООО "БЕЛАЯ ПТИЦА-БЕЛГОРОД" (ОГРН 1023102160014, ИНН 3126011038) по Кредитному договору №001-002-005-К-2017 от 20.01.2017 г., (далее – Кредитный договор 1); по Кредитному договору №002-051-К-2016 от 29.04.2016, (далее – Кредитный договор 2); по Кредитному договору №002-103-К-2016 от 30.09.2016г. (далее – Кредитный договор 3); по Кредитному договору №002-104-К-201</w:t>
      </w:r>
      <w:r w:rsidR="007B0DCF">
        <w:rPr>
          <w:rFonts w:ascii="Arial" w:eastAsia="Times New Roman" w:hAnsi="Arial" w:cs="Arial"/>
          <w:sz w:val="20"/>
          <w:szCs w:val="20"/>
          <w:lang w:eastAsia="ru-RU"/>
        </w:rPr>
        <w:t>6</w:t>
      </w:r>
      <w:r w:rsidRPr="007F7595">
        <w:rPr>
          <w:rFonts w:ascii="Arial" w:eastAsia="Times New Roman" w:hAnsi="Arial" w:cs="Arial"/>
          <w:sz w:val="20"/>
          <w:szCs w:val="20"/>
          <w:lang w:eastAsia="ru-RU"/>
        </w:rPr>
        <w:t xml:space="preserve"> от 30.09.2016 г. (далее – Кредитный договор 4); по Кредитному договору №002-120-К-2015 от 29.12.2015 г. (далее – Кредитный договор 5); к АО «БКХП» (ОГРН1023101640671  ИНН3125008025) по Кредитному договору №002-105-К-2016 от 30.09.2016 г. (далее – Кредитный договор 6); к АО «Лиман» (ОГРН1026104355804  ИНН   6168000548)  по Кредитному договору №001-002-078-К-2017 от 09.06.2017 г. (далее – Кредитный договор 7); по Кредитному договору №001-002-117-К-2017 от 14.07.2017 г. (далее – Кредитный договор 8); к ООО «Шебекинские корма» (ОГРН 1043104001962 ИНН 3120013021)  по Кредитному договору №001-002-114-К-2017 от 27.06.2017 г., (далее – Кредитный договор 9); по Кредитному договору №002-047-К-2016 от 13.04.2016 г., (далее – Кредитный договор 10), (Кредитный договор с 1 по 10 далее совместно именуются Кредитные договоры), прав кредитора (требований), обеспечивающих исполнение обязательств по Кредитным договорам, возникших из сделок, заключенных в обеспечение исполнения обязательств по Кредитным договорам (далее – Обеспечительные договоры), а также других прав, связанных с требованиями по Кредитным договорам, совместно именуемые «Требования»,</w:t>
      </w:r>
    </w:p>
    <w:p w14:paraId="05FEB23A" w14:textId="77777777" w:rsidR="009B34F0" w:rsidRPr="000C56C0" w:rsidRDefault="009B34F0" w:rsidP="009B34F0">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0C56C0">
        <w:rPr>
          <w:rFonts w:ascii="Arial" w:eastAsia="Times New Roman" w:hAnsi="Arial" w:cs="Arial"/>
          <w:sz w:val="20"/>
          <w:szCs w:val="20"/>
          <w:lang w:eastAsia="ru-RU"/>
        </w:rPr>
        <w:t xml:space="preserve">Форма торгов: открытые электронные торги посредством публичного предложения. </w:t>
      </w:r>
    </w:p>
    <w:p w14:paraId="17080868" w14:textId="77777777" w:rsidR="009B34F0" w:rsidRDefault="009B34F0" w:rsidP="009B34F0">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0336A9">
        <w:rPr>
          <w:rFonts w:ascii="Arial" w:eastAsia="Times New Roman" w:hAnsi="Arial" w:cs="Arial"/>
          <w:sz w:val="20"/>
          <w:szCs w:val="20"/>
          <w:lang w:eastAsia="ru-RU"/>
        </w:rPr>
        <w:t>Электрон</w:t>
      </w:r>
      <w:r>
        <w:rPr>
          <w:rFonts w:ascii="Arial" w:eastAsia="Times New Roman" w:hAnsi="Arial" w:cs="Arial"/>
          <w:sz w:val="20"/>
          <w:szCs w:val="20"/>
          <w:lang w:eastAsia="ru-RU"/>
        </w:rPr>
        <w:t>ная площадка, на которой проводя</w:t>
      </w:r>
      <w:r w:rsidRPr="000336A9">
        <w:rPr>
          <w:rFonts w:ascii="Arial" w:eastAsia="Times New Roman" w:hAnsi="Arial" w:cs="Arial"/>
          <w:sz w:val="20"/>
          <w:szCs w:val="20"/>
          <w:lang w:eastAsia="ru-RU"/>
        </w:rPr>
        <w:t xml:space="preserve">тся </w:t>
      </w:r>
      <w:r>
        <w:rPr>
          <w:rFonts w:ascii="Arial" w:eastAsia="Times New Roman" w:hAnsi="Arial" w:cs="Arial"/>
          <w:sz w:val="20"/>
          <w:szCs w:val="20"/>
          <w:lang w:eastAsia="ru-RU"/>
        </w:rPr>
        <w:t>торги</w:t>
      </w:r>
      <w:r w:rsidRPr="000336A9">
        <w:rPr>
          <w:rFonts w:ascii="Arial" w:eastAsia="Times New Roman" w:hAnsi="Arial" w:cs="Arial"/>
          <w:sz w:val="20"/>
          <w:szCs w:val="20"/>
          <w:lang w:eastAsia="ru-RU"/>
        </w:rPr>
        <w:t>:</w:t>
      </w:r>
      <w:r w:rsidR="00F70A0C" w:rsidRPr="00F70A0C">
        <w:rPr>
          <w:rFonts w:ascii="Arial" w:eastAsia="Times New Roman" w:hAnsi="Arial" w:cs="Arial"/>
          <w:sz w:val="20"/>
          <w:szCs w:val="20"/>
          <w:lang w:eastAsia="ru-RU"/>
        </w:rPr>
        <w:t xml:space="preserve"> </w:t>
      </w:r>
      <w:r w:rsidR="00F70A0C">
        <w:rPr>
          <w:rFonts w:ascii="Arial" w:eastAsia="Times New Roman" w:hAnsi="Arial" w:cs="Arial"/>
          <w:sz w:val="20"/>
          <w:szCs w:val="20"/>
          <w:lang w:eastAsia="ru-RU"/>
        </w:rPr>
        <w:t>Акционерное общество</w:t>
      </w:r>
      <w:r w:rsidRPr="00860316">
        <w:rPr>
          <w:rFonts w:ascii="Arial" w:eastAsia="Times New Roman" w:hAnsi="Arial" w:cs="Arial"/>
          <w:sz w:val="20"/>
          <w:szCs w:val="20"/>
          <w:lang w:eastAsia="ru-RU"/>
        </w:rPr>
        <w:t xml:space="preserve"> «Новые информационные сервисы»</w:t>
      </w:r>
      <w:r w:rsidRPr="000336A9">
        <w:rPr>
          <w:rFonts w:ascii="Arial" w:eastAsia="Times New Roman" w:hAnsi="Arial" w:cs="Arial"/>
          <w:sz w:val="20"/>
          <w:szCs w:val="20"/>
          <w:lang w:eastAsia="ru-RU"/>
        </w:rPr>
        <w:t xml:space="preserve">, </w:t>
      </w:r>
      <w:hyperlink r:id="rId7" w:history="1">
        <w:r w:rsidRPr="00267001">
          <w:rPr>
            <w:rStyle w:val="a3"/>
            <w:rFonts w:ascii="Arial" w:eastAsia="Times New Roman" w:hAnsi="Arial" w:cs="Arial"/>
            <w:sz w:val="20"/>
            <w:szCs w:val="20"/>
            <w:lang w:eastAsia="ru-RU"/>
          </w:rPr>
          <w:t>http://trade.nistp.ru/</w:t>
        </w:r>
      </w:hyperlink>
      <w:r w:rsidRPr="005A64DD">
        <w:rPr>
          <w:rFonts w:ascii="Arial" w:eastAsia="Times New Roman" w:hAnsi="Arial" w:cs="Arial"/>
          <w:sz w:val="20"/>
          <w:szCs w:val="20"/>
          <w:lang w:eastAsia="ru-RU"/>
        </w:rPr>
        <w:t xml:space="preserve"> </w:t>
      </w:r>
      <w:r w:rsidRPr="000336A9">
        <w:rPr>
          <w:rFonts w:ascii="Arial" w:eastAsia="Times New Roman" w:hAnsi="Arial" w:cs="Arial"/>
          <w:sz w:val="20"/>
          <w:szCs w:val="20"/>
          <w:lang w:eastAsia="ru-RU"/>
        </w:rPr>
        <w:t>(далее</w:t>
      </w:r>
      <w:r>
        <w:rPr>
          <w:rFonts w:ascii="Arial" w:eastAsia="Times New Roman" w:hAnsi="Arial" w:cs="Arial"/>
          <w:sz w:val="20"/>
          <w:szCs w:val="20"/>
          <w:lang w:eastAsia="ru-RU"/>
        </w:rPr>
        <w:t xml:space="preserve"> </w:t>
      </w:r>
      <w:r w:rsidRPr="000336A9">
        <w:rPr>
          <w:rFonts w:ascii="Arial" w:eastAsia="Times New Roman" w:hAnsi="Arial" w:cs="Arial"/>
          <w:sz w:val="20"/>
          <w:szCs w:val="20"/>
          <w:lang w:eastAsia="ru-RU"/>
        </w:rPr>
        <w:t>– ЭТП</w:t>
      </w:r>
      <w:r>
        <w:rPr>
          <w:rFonts w:ascii="Arial" w:eastAsia="Times New Roman" w:hAnsi="Arial" w:cs="Arial"/>
          <w:sz w:val="20"/>
          <w:szCs w:val="20"/>
          <w:lang w:eastAsia="ru-RU"/>
        </w:rPr>
        <w:t>, электронная площадка</w:t>
      </w:r>
      <w:r w:rsidRPr="000336A9">
        <w:rPr>
          <w:rFonts w:ascii="Arial" w:eastAsia="Times New Roman" w:hAnsi="Arial" w:cs="Arial"/>
          <w:sz w:val="20"/>
          <w:szCs w:val="20"/>
          <w:lang w:eastAsia="ru-RU"/>
        </w:rPr>
        <w:t>).</w:t>
      </w:r>
    </w:p>
    <w:p w14:paraId="2A372D23" w14:textId="77777777" w:rsidR="009B34F0" w:rsidRDefault="009B34F0" w:rsidP="009B34F0">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Оператор электронной площадки, на которой проводятся торги: Акционерное</w:t>
      </w:r>
      <w:r w:rsidRPr="00860316">
        <w:rPr>
          <w:rFonts w:ascii="Arial" w:eastAsia="Times New Roman" w:hAnsi="Arial" w:cs="Arial"/>
          <w:sz w:val="20"/>
          <w:szCs w:val="20"/>
          <w:lang w:eastAsia="ru-RU"/>
        </w:rPr>
        <w:t xml:space="preserve"> обществ</w:t>
      </w:r>
      <w:r>
        <w:rPr>
          <w:rFonts w:ascii="Arial" w:eastAsia="Times New Roman" w:hAnsi="Arial" w:cs="Arial"/>
          <w:sz w:val="20"/>
          <w:szCs w:val="20"/>
          <w:lang w:eastAsia="ru-RU"/>
        </w:rPr>
        <w:t>о</w:t>
      </w:r>
      <w:r w:rsidRPr="00860316">
        <w:rPr>
          <w:rFonts w:ascii="Arial" w:eastAsia="Times New Roman" w:hAnsi="Arial" w:cs="Arial"/>
          <w:sz w:val="20"/>
          <w:szCs w:val="20"/>
          <w:lang w:eastAsia="ru-RU"/>
        </w:rPr>
        <w:t xml:space="preserve"> «Новые информационные сервисы» (ОГРН: 1127746228972</w:t>
      </w:r>
      <w:r>
        <w:rPr>
          <w:rFonts w:ascii="Arial" w:eastAsia="Times New Roman" w:hAnsi="Arial" w:cs="Arial"/>
          <w:sz w:val="20"/>
          <w:szCs w:val="20"/>
          <w:lang w:eastAsia="ru-RU"/>
        </w:rPr>
        <w:t xml:space="preserve">, ИНН: </w:t>
      </w:r>
      <w:r w:rsidRPr="00154EA6">
        <w:rPr>
          <w:rFonts w:ascii="Arial" w:eastAsia="Times New Roman" w:hAnsi="Arial" w:cs="Arial"/>
          <w:sz w:val="20"/>
          <w:szCs w:val="20"/>
          <w:lang w:eastAsia="ru-RU"/>
        </w:rPr>
        <w:t>7725752265</w:t>
      </w:r>
      <w:r w:rsidRPr="00860316">
        <w:rPr>
          <w:rFonts w:ascii="Arial" w:eastAsia="Times New Roman" w:hAnsi="Arial" w:cs="Arial"/>
          <w:sz w:val="20"/>
          <w:szCs w:val="20"/>
          <w:lang w:eastAsia="ru-RU"/>
        </w:rPr>
        <w:t xml:space="preserve">), адрес: 119019, г. Москва, набережная Пречистенская, д. 45/1, стр. 1, пом. I, этаж 3, ком. 21, адрес электронной почты: info@nistp.ru. Место представления заявок на участие в торгах (адрес электронной площадки): </w:t>
      </w:r>
      <w:hyperlink r:id="rId8" w:history="1">
        <w:r w:rsidRPr="00267001">
          <w:rPr>
            <w:rStyle w:val="a3"/>
            <w:rFonts w:ascii="Arial" w:eastAsia="Times New Roman" w:hAnsi="Arial" w:cs="Arial"/>
            <w:sz w:val="20"/>
            <w:szCs w:val="20"/>
            <w:lang w:eastAsia="ru-RU"/>
          </w:rPr>
          <w:t>http://trade.nistp.ru/</w:t>
        </w:r>
      </w:hyperlink>
      <w:r w:rsidRPr="005A64DD">
        <w:rPr>
          <w:rFonts w:ascii="Arial" w:eastAsia="Times New Roman" w:hAnsi="Arial" w:cs="Arial"/>
          <w:sz w:val="20"/>
          <w:szCs w:val="20"/>
          <w:lang w:eastAsia="ru-RU"/>
        </w:rPr>
        <w:t xml:space="preserve"> </w:t>
      </w:r>
      <w:r w:rsidRPr="000336A9">
        <w:rPr>
          <w:rFonts w:ascii="Arial" w:eastAsia="Times New Roman" w:hAnsi="Arial" w:cs="Arial"/>
          <w:sz w:val="20"/>
          <w:szCs w:val="20"/>
          <w:lang w:eastAsia="ru-RU"/>
        </w:rPr>
        <w:t xml:space="preserve">(далее – </w:t>
      </w:r>
      <w:r>
        <w:rPr>
          <w:rFonts w:ascii="Arial" w:eastAsia="Times New Roman" w:hAnsi="Arial" w:cs="Arial"/>
          <w:sz w:val="20"/>
          <w:szCs w:val="20"/>
          <w:lang w:eastAsia="ru-RU"/>
        </w:rPr>
        <w:t>«</w:t>
      </w:r>
      <w:r w:rsidRPr="000336A9">
        <w:rPr>
          <w:rFonts w:ascii="Arial" w:eastAsia="Times New Roman" w:hAnsi="Arial" w:cs="Arial"/>
          <w:sz w:val="20"/>
          <w:szCs w:val="20"/>
          <w:lang w:eastAsia="ru-RU"/>
        </w:rPr>
        <w:t>Оператор</w:t>
      </w:r>
      <w:r>
        <w:rPr>
          <w:rFonts w:ascii="Arial" w:eastAsia="Times New Roman" w:hAnsi="Arial" w:cs="Arial"/>
          <w:sz w:val="20"/>
          <w:szCs w:val="20"/>
          <w:lang w:eastAsia="ru-RU"/>
        </w:rPr>
        <w:t>»</w:t>
      </w:r>
      <w:r w:rsidRPr="000336A9">
        <w:rPr>
          <w:rFonts w:ascii="Arial" w:eastAsia="Times New Roman" w:hAnsi="Arial" w:cs="Arial"/>
          <w:sz w:val="20"/>
          <w:szCs w:val="20"/>
          <w:lang w:eastAsia="ru-RU"/>
        </w:rPr>
        <w:t>).</w:t>
      </w:r>
    </w:p>
    <w:p w14:paraId="21CB69C3" w14:textId="77777777" w:rsidR="009B34F0" w:rsidRPr="00930105" w:rsidRDefault="009B34F0" w:rsidP="009B34F0">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CA2B1F">
        <w:rPr>
          <w:rFonts w:ascii="Arial" w:eastAsia="Times New Roman" w:hAnsi="Arial" w:cs="Arial"/>
          <w:sz w:val="20"/>
          <w:szCs w:val="20"/>
          <w:lang w:eastAsia="ru-RU"/>
        </w:rPr>
        <w:t>Организатор торгов: Общество с ограниченной ответственностью ВТБ ДЦ (</w:t>
      </w:r>
      <w:r>
        <w:rPr>
          <w:rFonts w:ascii="Arial" w:eastAsia="Times New Roman" w:hAnsi="Arial" w:cs="Arial"/>
          <w:sz w:val="20"/>
          <w:szCs w:val="20"/>
          <w:lang w:eastAsia="ru-RU"/>
        </w:rPr>
        <w:t xml:space="preserve">сокращенное фирменное наименование: </w:t>
      </w:r>
      <w:r w:rsidRPr="00CA2B1F">
        <w:rPr>
          <w:rFonts w:ascii="Arial" w:eastAsia="Times New Roman" w:hAnsi="Arial" w:cs="Arial"/>
          <w:sz w:val="20"/>
          <w:szCs w:val="20"/>
          <w:lang w:eastAsia="ru-RU"/>
        </w:rPr>
        <w:t>ООО ВТБ ДЦ), ОГРН</w:t>
      </w:r>
      <w:r>
        <w:rPr>
          <w:rFonts w:ascii="Arial" w:eastAsia="Times New Roman" w:hAnsi="Arial" w:cs="Arial"/>
          <w:sz w:val="20"/>
          <w:szCs w:val="20"/>
          <w:lang w:eastAsia="ru-RU"/>
        </w:rPr>
        <w:t>:</w:t>
      </w:r>
      <w:r w:rsidRPr="00CA2B1F">
        <w:rPr>
          <w:rFonts w:ascii="Arial" w:eastAsia="Times New Roman" w:hAnsi="Arial" w:cs="Arial"/>
          <w:sz w:val="20"/>
          <w:szCs w:val="20"/>
          <w:lang w:eastAsia="ru-RU"/>
        </w:rPr>
        <w:t xml:space="preserve"> 5117746058733,</w:t>
      </w:r>
      <w:r>
        <w:rPr>
          <w:rFonts w:ascii="Arial" w:eastAsia="Times New Roman" w:hAnsi="Arial" w:cs="Arial"/>
          <w:sz w:val="20"/>
          <w:szCs w:val="20"/>
          <w:lang w:eastAsia="ru-RU"/>
        </w:rPr>
        <w:t xml:space="preserve"> </w:t>
      </w:r>
      <w:r w:rsidRPr="00CA2B1F">
        <w:rPr>
          <w:rFonts w:ascii="Arial" w:eastAsia="Times New Roman" w:hAnsi="Arial" w:cs="Arial"/>
          <w:sz w:val="20"/>
          <w:szCs w:val="20"/>
          <w:lang w:eastAsia="ru-RU"/>
        </w:rPr>
        <w:t>ИНН</w:t>
      </w:r>
      <w:r>
        <w:rPr>
          <w:rFonts w:ascii="Arial" w:eastAsia="Times New Roman" w:hAnsi="Arial" w:cs="Arial"/>
          <w:sz w:val="20"/>
          <w:szCs w:val="20"/>
          <w:lang w:eastAsia="ru-RU"/>
        </w:rPr>
        <w:t>:</w:t>
      </w:r>
      <w:r w:rsidRPr="00CA2B1F">
        <w:rPr>
          <w:rFonts w:ascii="Arial" w:eastAsia="Times New Roman" w:hAnsi="Arial" w:cs="Arial"/>
          <w:sz w:val="20"/>
          <w:szCs w:val="20"/>
          <w:lang w:eastAsia="ru-RU"/>
        </w:rPr>
        <w:t xml:space="preserve"> 7710904677</w:t>
      </w:r>
      <w:r>
        <w:rPr>
          <w:rFonts w:ascii="Arial" w:eastAsia="Times New Roman" w:hAnsi="Arial" w:cs="Arial"/>
          <w:sz w:val="20"/>
          <w:szCs w:val="20"/>
          <w:lang w:eastAsia="ru-RU"/>
        </w:rPr>
        <w:t>,</w:t>
      </w:r>
      <w:r w:rsidRPr="00CA2B1F">
        <w:rPr>
          <w:rFonts w:ascii="Arial" w:eastAsia="Times New Roman" w:hAnsi="Arial" w:cs="Arial"/>
          <w:sz w:val="20"/>
          <w:szCs w:val="20"/>
          <w:lang w:eastAsia="ru-RU"/>
        </w:rPr>
        <w:t xml:space="preserve"> местонахождение: 125</w:t>
      </w:r>
      <w:r>
        <w:rPr>
          <w:rFonts w:ascii="Arial" w:eastAsia="Times New Roman" w:hAnsi="Arial" w:cs="Arial"/>
          <w:sz w:val="20"/>
          <w:szCs w:val="20"/>
          <w:lang w:eastAsia="ru-RU"/>
        </w:rPr>
        <w:t>284</w:t>
      </w:r>
      <w:r w:rsidRPr="00CA2B1F">
        <w:rPr>
          <w:rFonts w:ascii="Arial" w:eastAsia="Times New Roman" w:hAnsi="Arial" w:cs="Arial"/>
          <w:sz w:val="20"/>
          <w:szCs w:val="20"/>
          <w:lang w:eastAsia="ru-RU"/>
        </w:rPr>
        <w:t xml:space="preserve">, г. Москва, пр. Ленинградский, д. </w:t>
      </w:r>
      <w:r>
        <w:rPr>
          <w:rFonts w:ascii="Arial" w:eastAsia="Times New Roman" w:hAnsi="Arial" w:cs="Arial"/>
          <w:sz w:val="20"/>
          <w:szCs w:val="20"/>
          <w:lang w:eastAsia="ru-RU"/>
        </w:rPr>
        <w:t>35</w:t>
      </w:r>
      <w:r w:rsidRPr="00CA2B1F">
        <w:rPr>
          <w:rFonts w:ascii="Arial" w:eastAsia="Times New Roman" w:hAnsi="Arial" w:cs="Arial"/>
          <w:sz w:val="20"/>
          <w:szCs w:val="20"/>
          <w:lang w:eastAsia="ru-RU"/>
        </w:rPr>
        <w:t xml:space="preserve">, стр. </w:t>
      </w:r>
      <w:r>
        <w:rPr>
          <w:rFonts w:ascii="Arial" w:eastAsia="Times New Roman" w:hAnsi="Arial" w:cs="Arial"/>
          <w:sz w:val="20"/>
          <w:szCs w:val="20"/>
          <w:lang w:eastAsia="ru-RU"/>
        </w:rPr>
        <w:t>1</w:t>
      </w:r>
      <w:r w:rsidR="00F70A0C">
        <w:rPr>
          <w:rFonts w:ascii="Arial" w:eastAsia="Times New Roman" w:hAnsi="Arial" w:cs="Arial"/>
          <w:sz w:val="20"/>
          <w:szCs w:val="20"/>
          <w:lang w:eastAsia="ru-RU"/>
        </w:rPr>
        <w:t>, подъезд 6, этаж 16</w:t>
      </w:r>
      <w:r w:rsidRPr="00CA2B1F">
        <w:rPr>
          <w:rFonts w:ascii="Arial" w:eastAsia="Times New Roman" w:hAnsi="Arial" w:cs="Arial"/>
          <w:sz w:val="20"/>
          <w:szCs w:val="20"/>
          <w:lang w:eastAsia="ru-RU"/>
        </w:rPr>
        <w:t xml:space="preserve">, почтовый адрес: </w:t>
      </w:r>
      <w:r>
        <w:rPr>
          <w:rFonts w:ascii="Arial" w:eastAsia="Times New Roman" w:hAnsi="Arial" w:cs="Arial"/>
          <w:sz w:val="20"/>
          <w:szCs w:val="20"/>
          <w:lang w:eastAsia="ru-RU"/>
        </w:rPr>
        <w:t>125284</w:t>
      </w:r>
      <w:r w:rsidRPr="00CA2B1F">
        <w:rPr>
          <w:rFonts w:ascii="Arial" w:eastAsia="Times New Roman" w:hAnsi="Arial" w:cs="Arial"/>
          <w:sz w:val="20"/>
          <w:szCs w:val="20"/>
          <w:lang w:eastAsia="ru-RU"/>
        </w:rPr>
        <w:t>, г. Москва, пр. Ленинградский, д. 3</w:t>
      </w:r>
      <w:r>
        <w:rPr>
          <w:rFonts w:ascii="Arial" w:eastAsia="Times New Roman" w:hAnsi="Arial" w:cs="Arial"/>
          <w:sz w:val="20"/>
          <w:szCs w:val="20"/>
          <w:lang w:eastAsia="ru-RU"/>
        </w:rPr>
        <w:t>5</w:t>
      </w:r>
      <w:r w:rsidRPr="00CA2B1F">
        <w:rPr>
          <w:rFonts w:ascii="Arial" w:eastAsia="Times New Roman" w:hAnsi="Arial" w:cs="Arial"/>
          <w:sz w:val="20"/>
          <w:szCs w:val="20"/>
          <w:lang w:eastAsia="ru-RU"/>
        </w:rPr>
        <w:t xml:space="preserve">, стр. </w:t>
      </w:r>
      <w:r>
        <w:rPr>
          <w:rFonts w:ascii="Arial" w:eastAsia="Times New Roman" w:hAnsi="Arial" w:cs="Arial"/>
          <w:sz w:val="20"/>
          <w:szCs w:val="20"/>
          <w:lang w:eastAsia="ru-RU"/>
        </w:rPr>
        <w:t>1</w:t>
      </w:r>
      <w:r w:rsidRPr="00CA2B1F">
        <w:rPr>
          <w:rFonts w:ascii="Arial" w:eastAsia="Times New Roman" w:hAnsi="Arial" w:cs="Arial"/>
          <w:sz w:val="20"/>
          <w:szCs w:val="20"/>
          <w:lang w:eastAsia="ru-RU"/>
        </w:rPr>
        <w:t>,</w:t>
      </w:r>
      <w:r w:rsidR="00F70A0C">
        <w:rPr>
          <w:rFonts w:ascii="Arial" w:eastAsia="Times New Roman" w:hAnsi="Arial" w:cs="Arial"/>
          <w:sz w:val="20"/>
          <w:szCs w:val="20"/>
          <w:lang w:eastAsia="ru-RU"/>
        </w:rPr>
        <w:t xml:space="preserve"> подъезд 6, этаж 16,</w:t>
      </w:r>
      <w:r w:rsidRPr="00CA2B1F">
        <w:rPr>
          <w:rFonts w:ascii="Arial" w:eastAsia="Times New Roman" w:hAnsi="Arial" w:cs="Arial"/>
          <w:sz w:val="20"/>
          <w:szCs w:val="20"/>
          <w:lang w:eastAsia="ru-RU"/>
        </w:rPr>
        <w:t xml:space="preserve"> тел./факс: </w:t>
      </w:r>
      <w:r w:rsidRPr="00930105">
        <w:rPr>
          <w:rFonts w:ascii="Arial" w:eastAsia="Times New Roman" w:hAnsi="Arial" w:cs="Arial"/>
          <w:sz w:val="20"/>
          <w:szCs w:val="20"/>
          <w:lang w:eastAsia="ru-RU"/>
        </w:rPr>
        <w:t xml:space="preserve">+7 (495) 795-00-42 доб. 808 (Тимофеев Дмитрий Валентинович), </w:t>
      </w:r>
      <w:r w:rsidRPr="00930105">
        <w:rPr>
          <w:rFonts w:ascii="Arial" w:eastAsia="Times New Roman" w:hAnsi="Arial" w:cs="Arial"/>
          <w:sz w:val="20"/>
          <w:szCs w:val="20"/>
          <w:lang w:val="en-US" w:eastAsia="ru-RU"/>
        </w:rPr>
        <w:t>e</w:t>
      </w:r>
      <w:r w:rsidRPr="00930105">
        <w:rPr>
          <w:rFonts w:ascii="Arial" w:eastAsia="Times New Roman" w:hAnsi="Arial" w:cs="Arial"/>
          <w:sz w:val="20"/>
          <w:szCs w:val="20"/>
          <w:lang w:eastAsia="ru-RU"/>
        </w:rPr>
        <w:t>-</w:t>
      </w:r>
      <w:r w:rsidRPr="00930105">
        <w:rPr>
          <w:rFonts w:ascii="Arial" w:eastAsia="Times New Roman" w:hAnsi="Arial" w:cs="Arial"/>
          <w:sz w:val="20"/>
          <w:szCs w:val="20"/>
          <w:lang w:val="en-US" w:eastAsia="ru-RU"/>
        </w:rPr>
        <w:t>mail</w:t>
      </w:r>
      <w:r w:rsidRPr="00930105">
        <w:rPr>
          <w:rFonts w:ascii="Arial" w:eastAsia="Times New Roman" w:hAnsi="Arial" w:cs="Arial"/>
          <w:sz w:val="20"/>
          <w:szCs w:val="20"/>
          <w:lang w:eastAsia="ru-RU"/>
        </w:rPr>
        <w:t xml:space="preserve">: </w:t>
      </w:r>
      <w:hyperlink r:id="rId9" w:history="1">
        <w:r w:rsidRPr="000B489E">
          <w:rPr>
            <w:rStyle w:val="a3"/>
            <w:rFonts w:ascii="Arial" w:hAnsi="Arial" w:cs="Arial"/>
            <w:sz w:val="20"/>
            <w:lang w:val="en-US"/>
          </w:rPr>
          <w:t>Timofeev</w:t>
        </w:r>
        <w:r w:rsidRPr="000B489E">
          <w:rPr>
            <w:rStyle w:val="a3"/>
            <w:rFonts w:ascii="Arial" w:hAnsi="Arial" w:cs="Arial"/>
            <w:sz w:val="20"/>
          </w:rPr>
          <w:t>_</w:t>
        </w:r>
        <w:r w:rsidRPr="000B489E">
          <w:rPr>
            <w:rStyle w:val="a3"/>
            <w:rFonts w:ascii="Arial" w:hAnsi="Arial" w:cs="Arial"/>
            <w:sz w:val="20"/>
            <w:lang w:val="en-US"/>
          </w:rPr>
          <w:t>dv</w:t>
        </w:r>
        <w:r w:rsidRPr="000B489E">
          <w:rPr>
            <w:rStyle w:val="a3"/>
            <w:rFonts w:ascii="Arial" w:hAnsi="Arial" w:cs="Arial"/>
            <w:sz w:val="20"/>
          </w:rPr>
          <w:t>@vtbdc.ru</w:t>
        </w:r>
      </w:hyperlink>
      <w:r w:rsidRPr="00930105">
        <w:rPr>
          <w:rFonts w:ascii="Arial" w:hAnsi="Arial" w:cs="Arial"/>
          <w:sz w:val="20"/>
          <w:szCs w:val="20"/>
        </w:rPr>
        <w:t>.</w:t>
      </w:r>
    </w:p>
    <w:p w14:paraId="13A533B6" w14:textId="77777777" w:rsidR="009B34F0" w:rsidRPr="008E1B03" w:rsidRDefault="009B34F0" w:rsidP="009B34F0">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Лицо, кото</w:t>
      </w:r>
      <w:r w:rsidRPr="008E1B03">
        <w:rPr>
          <w:rFonts w:ascii="Arial" w:eastAsia="Times New Roman" w:hAnsi="Arial" w:cs="Arial"/>
          <w:sz w:val="20"/>
          <w:szCs w:val="20"/>
          <w:lang w:eastAsia="ru-RU"/>
        </w:rPr>
        <w:t>рому принадлежат Требования:</w:t>
      </w:r>
    </w:p>
    <w:tbl>
      <w:tblPr>
        <w:tblW w:w="8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0"/>
        <w:gridCol w:w="4819"/>
      </w:tblGrid>
      <w:tr w:rsidR="009B34F0" w:rsidRPr="008E1B03" w14:paraId="2984A741" w14:textId="77777777" w:rsidTr="00B3020C">
        <w:tc>
          <w:tcPr>
            <w:tcW w:w="4110" w:type="dxa"/>
            <w:vAlign w:val="center"/>
          </w:tcPr>
          <w:p w14:paraId="43BD86BD" w14:textId="77777777" w:rsidR="009B34F0" w:rsidRPr="008E1B03" w:rsidRDefault="009B34F0" w:rsidP="00B3020C">
            <w:pPr>
              <w:autoSpaceDE w:val="0"/>
              <w:autoSpaceDN w:val="0"/>
              <w:adjustRightInd w:val="0"/>
              <w:spacing w:after="0" w:line="240" w:lineRule="auto"/>
              <w:ind w:left="426" w:hanging="426"/>
              <w:jc w:val="center"/>
              <w:rPr>
                <w:rFonts w:ascii="Arial" w:hAnsi="Arial" w:cs="Arial"/>
                <w:b/>
                <w:sz w:val="20"/>
                <w:szCs w:val="20"/>
                <w:lang w:eastAsia="ru-RU"/>
              </w:rPr>
            </w:pPr>
            <w:r w:rsidRPr="008E1B03">
              <w:rPr>
                <w:rStyle w:val="a8"/>
                <w:rFonts w:ascii="Arial" w:hAnsi="Arial" w:cs="Arial"/>
                <w:b w:val="0"/>
                <w:sz w:val="20"/>
                <w:szCs w:val="20"/>
                <w:lang w:eastAsia="ru-RU"/>
              </w:rPr>
              <w:t>Наименование:</w:t>
            </w:r>
          </w:p>
        </w:tc>
        <w:tc>
          <w:tcPr>
            <w:tcW w:w="4819" w:type="dxa"/>
            <w:vAlign w:val="center"/>
          </w:tcPr>
          <w:p w14:paraId="58E6CE49" w14:textId="77777777" w:rsidR="009B34F0" w:rsidRPr="008E1B03" w:rsidRDefault="009B34F0" w:rsidP="00B3020C">
            <w:pPr>
              <w:autoSpaceDE w:val="0"/>
              <w:autoSpaceDN w:val="0"/>
              <w:adjustRightInd w:val="0"/>
              <w:spacing w:after="0" w:line="240" w:lineRule="auto"/>
              <w:ind w:left="426" w:hanging="426"/>
              <w:rPr>
                <w:rFonts w:ascii="Arial" w:hAnsi="Arial" w:cs="Arial"/>
                <w:sz w:val="20"/>
                <w:szCs w:val="20"/>
                <w:lang w:eastAsia="ru-RU"/>
              </w:rPr>
            </w:pPr>
            <w:r w:rsidRPr="008E1B03">
              <w:rPr>
                <w:rFonts w:ascii="Arial" w:hAnsi="Arial" w:cs="Arial"/>
                <w:sz w:val="20"/>
                <w:szCs w:val="20"/>
                <w:lang w:eastAsia="ru-RU"/>
              </w:rPr>
              <w:t>АО «БМ-Банк»</w:t>
            </w:r>
          </w:p>
        </w:tc>
      </w:tr>
      <w:tr w:rsidR="009B34F0" w:rsidRPr="008E1B03" w14:paraId="6E4D100D" w14:textId="77777777" w:rsidTr="00B3020C">
        <w:trPr>
          <w:trHeight w:val="549"/>
        </w:trPr>
        <w:tc>
          <w:tcPr>
            <w:tcW w:w="4110" w:type="dxa"/>
            <w:vAlign w:val="center"/>
          </w:tcPr>
          <w:p w14:paraId="61112F32" w14:textId="77777777" w:rsidR="009B34F0" w:rsidRPr="008E1B03" w:rsidRDefault="009B34F0" w:rsidP="00B3020C">
            <w:pPr>
              <w:autoSpaceDE w:val="0"/>
              <w:autoSpaceDN w:val="0"/>
              <w:adjustRightInd w:val="0"/>
              <w:spacing w:after="0" w:line="240" w:lineRule="auto"/>
              <w:rPr>
                <w:rFonts w:ascii="Arial" w:hAnsi="Arial" w:cs="Arial"/>
                <w:b/>
                <w:sz w:val="20"/>
                <w:szCs w:val="20"/>
                <w:lang w:eastAsia="ru-RU"/>
              </w:rPr>
            </w:pPr>
            <w:r w:rsidRPr="008E1B03">
              <w:rPr>
                <w:rStyle w:val="a8"/>
                <w:rFonts w:ascii="Arial" w:hAnsi="Arial" w:cs="Arial"/>
                <w:b w:val="0"/>
                <w:sz w:val="20"/>
                <w:szCs w:val="20"/>
                <w:lang w:eastAsia="ru-RU"/>
              </w:rPr>
              <w:t>Генеральная лицензия на осуществление банковских операций:</w:t>
            </w:r>
          </w:p>
        </w:tc>
        <w:tc>
          <w:tcPr>
            <w:tcW w:w="4819" w:type="dxa"/>
            <w:vAlign w:val="center"/>
          </w:tcPr>
          <w:p w14:paraId="6B4C6F0C" w14:textId="77777777" w:rsidR="009B34F0" w:rsidRPr="008E1B03" w:rsidRDefault="009B34F0" w:rsidP="00B3020C">
            <w:pPr>
              <w:autoSpaceDE w:val="0"/>
              <w:autoSpaceDN w:val="0"/>
              <w:adjustRightInd w:val="0"/>
              <w:spacing w:after="0" w:line="240" w:lineRule="auto"/>
              <w:ind w:left="426" w:hanging="426"/>
              <w:rPr>
                <w:rFonts w:ascii="Arial" w:hAnsi="Arial" w:cs="Arial"/>
                <w:sz w:val="20"/>
                <w:szCs w:val="20"/>
                <w:lang w:val="en-US" w:eastAsia="ru-RU"/>
              </w:rPr>
            </w:pPr>
            <w:r w:rsidRPr="008E1B03">
              <w:rPr>
                <w:rFonts w:ascii="Arial" w:hAnsi="Arial" w:cs="Arial"/>
                <w:sz w:val="20"/>
                <w:szCs w:val="20"/>
                <w:lang w:eastAsia="ru-RU"/>
              </w:rPr>
              <w:t>№ 2748 от 05.10.2016</w:t>
            </w:r>
          </w:p>
        </w:tc>
      </w:tr>
      <w:tr w:rsidR="009B34F0" w:rsidRPr="008E1B03" w14:paraId="57555F4F" w14:textId="77777777" w:rsidTr="00B3020C">
        <w:tc>
          <w:tcPr>
            <w:tcW w:w="4110" w:type="dxa"/>
          </w:tcPr>
          <w:p w14:paraId="1D6DA3C2"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Адрес местонахождения:</w:t>
            </w:r>
          </w:p>
        </w:tc>
        <w:tc>
          <w:tcPr>
            <w:tcW w:w="4819" w:type="dxa"/>
            <w:vAlign w:val="center"/>
          </w:tcPr>
          <w:p w14:paraId="123005A6" w14:textId="77777777" w:rsidR="009B34F0" w:rsidRPr="008E1B03" w:rsidRDefault="009B34F0" w:rsidP="00B3020C">
            <w:pPr>
              <w:autoSpaceDE w:val="0"/>
              <w:autoSpaceDN w:val="0"/>
              <w:adjustRightInd w:val="0"/>
              <w:spacing w:after="0" w:line="240" w:lineRule="auto"/>
              <w:rPr>
                <w:rFonts w:ascii="Arial" w:hAnsi="Arial" w:cs="Arial"/>
                <w:sz w:val="20"/>
                <w:szCs w:val="20"/>
                <w:lang w:eastAsia="ru-RU"/>
              </w:rPr>
            </w:pPr>
            <w:r>
              <w:rPr>
                <w:rFonts w:ascii="Arial" w:hAnsi="Arial" w:cs="Arial"/>
                <w:sz w:val="20"/>
                <w:szCs w:val="20"/>
                <w:lang w:eastAsia="ru-RU"/>
              </w:rPr>
              <w:t>Российская Федерация, 107996, г. Москва, ул.</w:t>
            </w:r>
            <w:r w:rsidRPr="000C56C0">
              <w:rPr>
                <w:rFonts w:ascii="Arial" w:hAnsi="Arial" w:cs="Arial"/>
                <w:sz w:val="20"/>
                <w:szCs w:val="20"/>
                <w:lang w:eastAsia="ru-RU"/>
              </w:rPr>
              <w:t xml:space="preserve"> </w:t>
            </w:r>
            <w:r>
              <w:rPr>
                <w:rFonts w:ascii="Arial" w:hAnsi="Arial" w:cs="Arial"/>
                <w:sz w:val="20"/>
                <w:szCs w:val="20"/>
                <w:lang w:eastAsia="ru-RU"/>
              </w:rPr>
              <w:t>Рождественка, д. 8, стр. 1</w:t>
            </w:r>
          </w:p>
        </w:tc>
      </w:tr>
      <w:tr w:rsidR="009B34F0" w:rsidRPr="008E1B03" w14:paraId="41A994B5" w14:textId="77777777" w:rsidTr="00B3020C">
        <w:tc>
          <w:tcPr>
            <w:tcW w:w="4110" w:type="dxa"/>
          </w:tcPr>
          <w:p w14:paraId="013647C6"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Адрес:</w:t>
            </w:r>
          </w:p>
        </w:tc>
        <w:tc>
          <w:tcPr>
            <w:tcW w:w="4819" w:type="dxa"/>
            <w:vAlign w:val="center"/>
          </w:tcPr>
          <w:p w14:paraId="1A6C23E4" w14:textId="77777777" w:rsidR="009B34F0" w:rsidRPr="008E1B03" w:rsidRDefault="009B34F0" w:rsidP="00B3020C">
            <w:pPr>
              <w:autoSpaceDE w:val="0"/>
              <w:autoSpaceDN w:val="0"/>
              <w:adjustRightInd w:val="0"/>
              <w:spacing w:after="0" w:line="240" w:lineRule="auto"/>
              <w:rPr>
                <w:rFonts w:ascii="Arial" w:hAnsi="Arial" w:cs="Arial"/>
                <w:sz w:val="20"/>
                <w:szCs w:val="20"/>
                <w:lang w:eastAsia="ru-RU"/>
              </w:rPr>
            </w:pPr>
            <w:r>
              <w:rPr>
                <w:rFonts w:ascii="Arial" w:hAnsi="Arial" w:cs="Arial"/>
                <w:sz w:val="20"/>
                <w:szCs w:val="20"/>
                <w:lang w:eastAsia="ru-RU"/>
              </w:rPr>
              <w:t>Российская Федерация, 107996, г. Москва, ул. Рождественка, д. 8, стр. 1</w:t>
            </w:r>
          </w:p>
        </w:tc>
      </w:tr>
      <w:tr w:rsidR="009B34F0" w:rsidRPr="008E1B03" w14:paraId="5740A2C8" w14:textId="77777777" w:rsidTr="00B3020C">
        <w:tc>
          <w:tcPr>
            <w:tcW w:w="4110" w:type="dxa"/>
            <w:vAlign w:val="center"/>
          </w:tcPr>
          <w:p w14:paraId="21BAAF8C"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Тел:</w:t>
            </w:r>
          </w:p>
        </w:tc>
        <w:tc>
          <w:tcPr>
            <w:tcW w:w="4819" w:type="dxa"/>
            <w:vAlign w:val="center"/>
          </w:tcPr>
          <w:p w14:paraId="11ED4A1B" w14:textId="77777777" w:rsidR="009B34F0" w:rsidRPr="008E1B03" w:rsidRDefault="009B34F0" w:rsidP="00B3020C">
            <w:pPr>
              <w:autoSpaceDE w:val="0"/>
              <w:autoSpaceDN w:val="0"/>
              <w:adjustRightInd w:val="0"/>
              <w:spacing w:after="0" w:line="240" w:lineRule="auto"/>
              <w:rPr>
                <w:rFonts w:ascii="Arial" w:hAnsi="Arial" w:cs="Arial"/>
                <w:sz w:val="20"/>
                <w:szCs w:val="20"/>
                <w:lang w:eastAsia="ru-RU"/>
              </w:rPr>
            </w:pPr>
            <w:r w:rsidRPr="008E1B03">
              <w:rPr>
                <w:rFonts w:ascii="Arial" w:hAnsi="Arial" w:cs="Arial"/>
                <w:sz w:val="20"/>
                <w:szCs w:val="20"/>
              </w:rPr>
              <w:t>+7 (495) 788-02-80</w:t>
            </w:r>
          </w:p>
        </w:tc>
      </w:tr>
      <w:tr w:rsidR="009B34F0" w:rsidRPr="008E1B03" w14:paraId="2592AE15" w14:textId="77777777" w:rsidTr="00B3020C">
        <w:tc>
          <w:tcPr>
            <w:tcW w:w="4110" w:type="dxa"/>
            <w:vAlign w:val="center"/>
          </w:tcPr>
          <w:p w14:paraId="65B1BC9A"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Интернет-сайт:</w:t>
            </w:r>
          </w:p>
        </w:tc>
        <w:tc>
          <w:tcPr>
            <w:tcW w:w="4819" w:type="dxa"/>
            <w:vAlign w:val="center"/>
          </w:tcPr>
          <w:p w14:paraId="6E9D5A00" w14:textId="77777777" w:rsidR="009B34F0" w:rsidRPr="008E1B03" w:rsidRDefault="00DF3900" w:rsidP="00B3020C">
            <w:pPr>
              <w:autoSpaceDE w:val="0"/>
              <w:autoSpaceDN w:val="0"/>
              <w:adjustRightInd w:val="0"/>
              <w:spacing w:after="0" w:line="240" w:lineRule="auto"/>
              <w:ind w:left="426" w:hanging="426"/>
              <w:rPr>
                <w:rFonts w:ascii="Arial" w:hAnsi="Arial" w:cs="Arial"/>
                <w:sz w:val="20"/>
                <w:szCs w:val="20"/>
                <w:lang w:eastAsia="ru-RU"/>
              </w:rPr>
            </w:pPr>
            <w:hyperlink r:id="rId10" w:history="1">
              <w:r w:rsidR="009B34F0" w:rsidRPr="008E1B03">
                <w:rPr>
                  <w:rStyle w:val="a3"/>
                  <w:rFonts w:ascii="Arial" w:hAnsi="Arial" w:cs="Arial"/>
                  <w:sz w:val="20"/>
                  <w:szCs w:val="20"/>
                  <w:lang w:val="en-US" w:eastAsia="ru-RU"/>
                </w:rPr>
                <w:t>www</w:t>
              </w:r>
              <w:r w:rsidR="009B34F0" w:rsidRPr="008E1B03">
                <w:rPr>
                  <w:rStyle w:val="a3"/>
                  <w:rFonts w:ascii="Arial" w:hAnsi="Arial" w:cs="Arial"/>
                  <w:sz w:val="20"/>
                  <w:szCs w:val="20"/>
                  <w:lang w:eastAsia="ru-RU"/>
                </w:rPr>
                <w:t>.</w:t>
              </w:r>
              <w:proofErr w:type="spellStart"/>
              <w:r w:rsidR="009B34F0" w:rsidRPr="008E1B03">
                <w:rPr>
                  <w:rStyle w:val="a3"/>
                  <w:rFonts w:ascii="Arial" w:hAnsi="Arial" w:cs="Arial"/>
                  <w:sz w:val="20"/>
                  <w:szCs w:val="20"/>
                  <w:lang w:val="en-US" w:eastAsia="ru-RU"/>
                </w:rPr>
                <w:t>bm</w:t>
              </w:r>
              <w:proofErr w:type="spellEnd"/>
              <w:r w:rsidR="009B34F0" w:rsidRPr="008E1B03">
                <w:rPr>
                  <w:rStyle w:val="a3"/>
                  <w:rFonts w:ascii="Arial" w:hAnsi="Arial" w:cs="Arial"/>
                  <w:sz w:val="20"/>
                  <w:szCs w:val="20"/>
                  <w:lang w:eastAsia="ru-RU"/>
                </w:rPr>
                <w:t>-</w:t>
              </w:r>
              <w:r w:rsidR="009B34F0" w:rsidRPr="008E1B03">
                <w:rPr>
                  <w:rStyle w:val="a3"/>
                  <w:rFonts w:ascii="Arial" w:hAnsi="Arial" w:cs="Arial"/>
                  <w:sz w:val="20"/>
                  <w:szCs w:val="20"/>
                  <w:lang w:val="en-US" w:eastAsia="ru-RU"/>
                </w:rPr>
                <w:t>bank</w:t>
              </w:r>
              <w:r w:rsidR="009B34F0" w:rsidRPr="008E1B03">
                <w:rPr>
                  <w:rStyle w:val="a3"/>
                  <w:rFonts w:ascii="Arial" w:hAnsi="Arial" w:cs="Arial"/>
                  <w:sz w:val="20"/>
                  <w:szCs w:val="20"/>
                  <w:lang w:eastAsia="ru-RU"/>
                </w:rPr>
                <w:t>.</w:t>
              </w:r>
              <w:proofErr w:type="spellStart"/>
              <w:r w:rsidR="009B34F0" w:rsidRPr="008E1B03">
                <w:rPr>
                  <w:rStyle w:val="a3"/>
                  <w:rFonts w:ascii="Arial" w:hAnsi="Arial" w:cs="Arial"/>
                  <w:sz w:val="20"/>
                  <w:szCs w:val="20"/>
                  <w:lang w:val="en-US" w:eastAsia="ru-RU"/>
                </w:rPr>
                <w:t>ru</w:t>
              </w:r>
              <w:proofErr w:type="spellEnd"/>
              <w:r w:rsidR="009B34F0" w:rsidRPr="008E1B03">
                <w:rPr>
                  <w:rStyle w:val="a3"/>
                  <w:rFonts w:ascii="Arial" w:hAnsi="Arial" w:cs="Arial"/>
                  <w:sz w:val="20"/>
                  <w:szCs w:val="20"/>
                  <w:lang w:eastAsia="ru-RU"/>
                </w:rPr>
                <w:t>/</w:t>
              </w:r>
            </w:hyperlink>
          </w:p>
        </w:tc>
      </w:tr>
      <w:tr w:rsidR="009B34F0" w:rsidRPr="008E1B03" w14:paraId="48BA1B77" w14:textId="77777777" w:rsidTr="00B3020C">
        <w:tc>
          <w:tcPr>
            <w:tcW w:w="4110" w:type="dxa"/>
          </w:tcPr>
          <w:p w14:paraId="072D2DAE"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Код ОКПО:</w:t>
            </w:r>
          </w:p>
        </w:tc>
        <w:tc>
          <w:tcPr>
            <w:tcW w:w="4819" w:type="dxa"/>
            <w:vAlign w:val="center"/>
          </w:tcPr>
          <w:p w14:paraId="6B3E1BB7" w14:textId="77777777" w:rsidR="009B34F0" w:rsidRPr="008E1B03" w:rsidRDefault="009B34F0" w:rsidP="00B3020C">
            <w:pPr>
              <w:autoSpaceDE w:val="0"/>
              <w:autoSpaceDN w:val="0"/>
              <w:adjustRightInd w:val="0"/>
              <w:spacing w:after="0" w:line="240" w:lineRule="auto"/>
              <w:ind w:left="426" w:hanging="426"/>
              <w:rPr>
                <w:rFonts w:ascii="Arial" w:hAnsi="Arial" w:cs="Arial"/>
                <w:sz w:val="20"/>
                <w:szCs w:val="20"/>
                <w:lang w:eastAsia="ru-RU"/>
              </w:rPr>
            </w:pPr>
            <w:r w:rsidRPr="008E1B03">
              <w:rPr>
                <w:rFonts w:ascii="Arial" w:hAnsi="Arial" w:cs="Arial"/>
                <w:sz w:val="20"/>
                <w:szCs w:val="20"/>
                <w:lang w:eastAsia="ru-RU"/>
              </w:rPr>
              <w:t>29292940</w:t>
            </w:r>
          </w:p>
        </w:tc>
      </w:tr>
      <w:tr w:rsidR="009B34F0" w:rsidRPr="008E1B03" w14:paraId="09C5D0B9" w14:textId="77777777" w:rsidTr="00B3020C">
        <w:tc>
          <w:tcPr>
            <w:tcW w:w="4110" w:type="dxa"/>
          </w:tcPr>
          <w:p w14:paraId="26BC71EF"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ИНН:</w:t>
            </w:r>
          </w:p>
        </w:tc>
        <w:tc>
          <w:tcPr>
            <w:tcW w:w="4819" w:type="dxa"/>
            <w:vAlign w:val="center"/>
          </w:tcPr>
          <w:p w14:paraId="266B9F2A" w14:textId="77777777" w:rsidR="009B34F0" w:rsidRPr="008E1B03" w:rsidRDefault="009B34F0" w:rsidP="00B3020C">
            <w:pPr>
              <w:autoSpaceDE w:val="0"/>
              <w:autoSpaceDN w:val="0"/>
              <w:adjustRightInd w:val="0"/>
              <w:spacing w:after="0" w:line="240" w:lineRule="auto"/>
              <w:ind w:left="426" w:hanging="426"/>
              <w:rPr>
                <w:rFonts w:ascii="Arial" w:hAnsi="Arial" w:cs="Arial"/>
                <w:sz w:val="20"/>
                <w:szCs w:val="20"/>
                <w:lang w:val="en-US" w:eastAsia="ru-RU"/>
              </w:rPr>
            </w:pPr>
            <w:r w:rsidRPr="008E1B03">
              <w:rPr>
                <w:rFonts w:ascii="Arial" w:hAnsi="Arial" w:cs="Arial"/>
                <w:sz w:val="20"/>
                <w:szCs w:val="20"/>
                <w:lang w:val="en-US" w:eastAsia="ru-RU"/>
              </w:rPr>
              <w:t>7702000406</w:t>
            </w:r>
          </w:p>
        </w:tc>
      </w:tr>
      <w:tr w:rsidR="009B34F0" w:rsidRPr="008E1B03" w14:paraId="17F78CD4" w14:textId="77777777" w:rsidTr="00B3020C">
        <w:tc>
          <w:tcPr>
            <w:tcW w:w="4110" w:type="dxa"/>
          </w:tcPr>
          <w:p w14:paraId="04E5011C"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Корр. счет</w:t>
            </w:r>
          </w:p>
        </w:tc>
        <w:tc>
          <w:tcPr>
            <w:tcW w:w="4819" w:type="dxa"/>
            <w:vAlign w:val="center"/>
          </w:tcPr>
          <w:p w14:paraId="60682F9D" w14:textId="77777777" w:rsidR="009B34F0" w:rsidRPr="008E1B03" w:rsidRDefault="009B34F0" w:rsidP="00B3020C">
            <w:pPr>
              <w:autoSpaceDE w:val="0"/>
              <w:autoSpaceDN w:val="0"/>
              <w:adjustRightInd w:val="0"/>
              <w:spacing w:after="0" w:line="240" w:lineRule="auto"/>
              <w:ind w:left="426" w:hanging="426"/>
              <w:rPr>
                <w:rFonts w:ascii="Arial" w:hAnsi="Arial" w:cs="Arial"/>
                <w:sz w:val="20"/>
                <w:szCs w:val="20"/>
                <w:lang w:eastAsia="ru-RU"/>
              </w:rPr>
            </w:pPr>
            <w:r w:rsidRPr="008E1B03">
              <w:rPr>
                <w:rFonts w:ascii="Arial" w:hAnsi="Arial" w:cs="Arial"/>
                <w:sz w:val="20"/>
                <w:szCs w:val="20"/>
                <w:lang w:eastAsia="ru-RU"/>
              </w:rPr>
              <w:t>30101810345250000062 в ГУ Банка России по ЦФО</w:t>
            </w:r>
          </w:p>
        </w:tc>
      </w:tr>
      <w:tr w:rsidR="009B34F0" w:rsidRPr="008E1B03" w14:paraId="6C6DD27E" w14:textId="77777777" w:rsidTr="00B3020C">
        <w:tc>
          <w:tcPr>
            <w:tcW w:w="4110" w:type="dxa"/>
          </w:tcPr>
          <w:p w14:paraId="0EE25EFC"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БИК:</w:t>
            </w:r>
          </w:p>
        </w:tc>
        <w:tc>
          <w:tcPr>
            <w:tcW w:w="4819" w:type="dxa"/>
            <w:vAlign w:val="center"/>
          </w:tcPr>
          <w:p w14:paraId="1D62A558" w14:textId="77777777" w:rsidR="009B34F0" w:rsidRPr="008E1B03" w:rsidRDefault="009B34F0" w:rsidP="00B3020C">
            <w:pPr>
              <w:autoSpaceDE w:val="0"/>
              <w:autoSpaceDN w:val="0"/>
              <w:adjustRightInd w:val="0"/>
              <w:spacing w:after="0" w:line="240" w:lineRule="auto"/>
              <w:ind w:left="426" w:hanging="426"/>
              <w:rPr>
                <w:rFonts w:ascii="Arial" w:hAnsi="Arial" w:cs="Arial"/>
                <w:sz w:val="20"/>
                <w:szCs w:val="20"/>
                <w:lang w:eastAsia="ru-RU"/>
              </w:rPr>
            </w:pPr>
            <w:r w:rsidRPr="008E1B03">
              <w:rPr>
                <w:rFonts w:ascii="Arial" w:hAnsi="Arial" w:cs="Arial"/>
                <w:sz w:val="20"/>
                <w:szCs w:val="20"/>
                <w:shd w:val="clear" w:color="auto" w:fill="FFFFFF"/>
              </w:rPr>
              <w:t>044525062</w:t>
            </w:r>
          </w:p>
        </w:tc>
      </w:tr>
      <w:tr w:rsidR="009B34F0" w:rsidRPr="008E1B03" w14:paraId="5E814C8E" w14:textId="77777777" w:rsidTr="00B3020C">
        <w:tc>
          <w:tcPr>
            <w:tcW w:w="4110" w:type="dxa"/>
          </w:tcPr>
          <w:p w14:paraId="4C312E73"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КПП:</w:t>
            </w:r>
          </w:p>
        </w:tc>
        <w:tc>
          <w:tcPr>
            <w:tcW w:w="4819" w:type="dxa"/>
            <w:vAlign w:val="center"/>
          </w:tcPr>
          <w:p w14:paraId="15CFC33A" w14:textId="77777777" w:rsidR="009B34F0" w:rsidRPr="008E1B03" w:rsidRDefault="009B34F0" w:rsidP="00B3020C">
            <w:pPr>
              <w:autoSpaceDE w:val="0"/>
              <w:autoSpaceDN w:val="0"/>
              <w:adjustRightInd w:val="0"/>
              <w:spacing w:after="0" w:line="240" w:lineRule="auto"/>
              <w:rPr>
                <w:rFonts w:ascii="Arial" w:hAnsi="Arial" w:cs="Arial"/>
                <w:sz w:val="20"/>
                <w:szCs w:val="20"/>
                <w:lang w:eastAsia="ru-RU"/>
              </w:rPr>
            </w:pPr>
            <w:r w:rsidRPr="008E1B03">
              <w:rPr>
                <w:rFonts w:ascii="Arial" w:hAnsi="Arial" w:cs="Arial"/>
                <w:sz w:val="20"/>
                <w:szCs w:val="20"/>
                <w:lang w:eastAsia="ru-RU"/>
              </w:rPr>
              <w:t>997950001</w:t>
            </w:r>
          </w:p>
        </w:tc>
      </w:tr>
      <w:tr w:rsidR="009B34F0" w:rsidRPr="008E1B03" w14:paraId="3647E35D" w14:textId="77777777" w:rsidTr="00B3020C">
        <w:tc>
          <w:tcPr>
            <w:tcW w:w="4110" w:type="dxa"/>
          </w:tcPr>
          <w:p w14:paraId="2162BE2D" w14:textId="77777777" w:rsidR="009B34F0" w:rsidRPr="008E1B03" w:rsidRDefault="009B34F0" w:rsidP="00B3020C">
            <w:pPr>
              <w:autoSpaceDE w:val="0"/>
              <w:autoSpaceDN w:val="0"/>
              <w:adjustRightInd w:val="0"/>
              <w:spacing w:after="0" w:line="240" w:lineRule="auto"/>
              <w:ind w:left="426" w:hanging="426"/>
              <w:rPr>
                <w:rFonts w:ascii="Arial" w:hAnsi="Arial" w:cs="Arial"/>
                <w:b/>
                <w:sz w:val="20"/>
                <w:szCs w:val="20"/>
                <w:lang w:eastAsia="ru-RU"/>
              </w:rPr>
            </w:pPr>
            <w:r w:rsidRPr="008E1B03">
              <w:rPr>
                <w:rStyle w:val="a8"/>
                <w:rFonts w:ascii="Arial" w:hAnsi="Arial" w:cs="Arial"/>
                <w:b w:val="0"/>
                <w:sz w:val="20"/>
                <w:szCs w:val="20"/>
                <w:lang w:eastAsia="ru-RU"/>
              </w:rPr>
              <w:t>SWIFT:</w:t>
            </w:r>
          </w:p>
        </w:tc>
        <w:tc>
          <w:tcPr>
            <w:tcW w:w="4819" w:type="dxa"/>
            <w:shd w:val="clear" w:color="auto" w:fill="auto"/>
            <w:vAlign w:val="center"/>
          </w:tcPr>
          <w:p w14:paraId="64268EF9" w14:textId="77777777" w:rsidR="009B34F0" w:rsidRPr="008E1B03" w:rsidRDefault="009B34F0" w:rsidP="00B3020C">
            <w:pPr>
              <w:autoSpaceDE w:val="0"/>
              <w:autoSpaceDN w:val="0"/>
              <w:adjustRightInd w:val="0"/>
              <w:spacing w:after="0" w:line="240" w:lineRule="auto"/>
              <w:ind w:left="426" w:hanging="426"/>
              <w:rPr>
                <w:rFonts w:ascii="Arial" w:hAnsi="Arial" w:cs="Arial"/>
                <w:sz w:val="20"/>
                <w:szCs w:val="20"/>
                <w:lang w:eastAsia="ru-RU"/>
              </w:rPr>
            </w:pPr>
            <w:r w:rsidRPr="008E1B03">
              <w:rPr>
                <w:rFonts w:ascii="Arial" w:hAnsi="Arial" w:cs="Arial"/>
                <w:sz w:val="20"/>
                <w:szCs w:val="20"/>
              </w:rPr>
              <w:t>MOSWRUM2</w:t>
            </w:r>
          </w:p>
        </w:tc>
      </w:tr>
    </w:tbl>
    <w:p w14:paraId="7EEA38C1" w14:textId="77777777" w:rsidR="009B34F0" w:rsidRDefault="009B34F0" w:rsidP="009B34F0">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Настоящие Торги проводя</w:t>
      </w:r>
      <w:r w:rsidRPr="000336A9">
        <w:rPr>
          <w:rFonts w:ascii="Arial" w:eastAsia="Times New Roman" w:hAnsi="Arial" w:cs="Arial"/>
          <w:sz w:val="20"/>
          <w:szCs w:val="20"/>
          <w:lang w:eastAsia="ru-RU"/>
        </w:rPr>
        <w:t xml:space="preserve">тся в соответствии с Регламентом </w:t>
      </w:r>
      <w:r>
        <w:rPr>
          <w:rFonts w:ascii="Arial" w:eastAsia="Times New Roman" w:hAnsi="Arial" w:cs="Arial"/>
          <w:sz w:val="20"/>
          <w:szCs w:val="20"/>
          <w:lang w:eastAsia="ru-RU"/>
        </w:rPr>
        <w:t xml:space="preserve">ЭТП </w:t>
      </w:r>
      <w:hyperlink r:id="rId11" w:history="1">
        <w:r w:rsidRPr="00267001">
          <w:rPr>
            <w:rStyle w:val="a3"/>
            <w:rFonts w:ascii="Arial" w:eastAsia="Times New Roman" w:hAnsi="Arial" w:cs="Arial"/>
            <w:sz w:val="20"/>
            <w:szCs w:val="20"/>
            <w:lang w:eastAsia="ru-RU"/>
          </w:rPr>
          <w:t>http://trade.nistp.ru/page/reglament</w:t>
        </w:r>
      </w:hyperlink>
      <w:r>
        <w:rPr>
          <w:rFonts w:ascii="Arial" w:eastAsia="Times New Roman" w:hAnsi="Arial" w:cs="Arial"/>
          <w:sz w:val="20"/>
          <w:szCs w:val="20"/>
          <w:lang w:eastAsia="ru-RU"/>
        </w:rPr>
        <w:t xml:space="preserve"> </w:t>
      </w:r>
      <w:r w:rsidRPr="000336A9">
        <w:rPr>
          <w:rFonts w:ascii="Arial" w:eastAsia="Times New Roman" w:hAnsi="Arial" w:cs="Arial"/>
          <w:sz w:val="20"/>
          <w:szCs w:val="20"/>
          <w:lang w:eastAsia="ru-RU"/>
        </w:rPr>
        <w:t xml:space="preserve">(далее – </w:t>
      </w:r>
      <w:r>
        <w:rPr>
          <w:rFonts w:ascii="Arial" w:eastAsia="Times New Roman" w:hAnsi="Arial" w:cs="Arial"/>
          <w:sz w:val="20"/>
          <w:szCs w:val="20"/>
          <w:lang w:eastAsia="ru-RU"/>
        </w:rPr>
        <w:t>«</w:t>
      </w:r>
      <w:r w:rsidRPr="000336A9">
        <w:rPr>
          <w:rFonts w:ascii="Arial" w:eastAsia="Times New Roman" w:hAnsi="Arial" w:cs="Arial"/>
          <w:sz w:val="20"/>
          <w:szCs w:val="20"/>
          <w:lang w:eastAsia="ru-RU"/>
        </w:rPr>
        <w:t>Регламент ЭТП</w:t>
      </w:r>
      <w:r>
        <w:rPr>
          <w:rFonts w:ascii="Arial" w:eastAsia="Times New Roman" w:hAnsi="Arial" w:cs="Arial"/>
          <w:sz w:val="20"/>
          <w:szCs w:val="20"/>
          <w:lang w:eastAsia="ru-RU"/>
        </w:rPr>
        <w:t xml:space="preserve">», «Регламент электронной </w:t>
      </w:r>
      <w:r>
        <w:rPr>
          <w:rFonts w:ascii="Arial" w:eastAsia="Times New Roman" w:hAnsi="Arial" w:cs="Arial"/>
          <w:sz w:val="20"/>
          <w:szCs w:val="20"/>
          <w:lang w:eastAsia="ru-RU"/>
        </w:rPr>
        <w:lastRenderedPageBreak/>
        <w:t>площадки», «Регламент электронной торговой площадки»</w:t>
      </w:r>
      <w:r w:rsidRPr="000336A9">
        <w:rPr>
          <w:rFonts w:ascii="Arial" w:eastAsia="Times New Roman" w:hAnsi="Arial" w:cs="Arial"/>
          <w:sz w:val="20"/>
          <w:szCs w:val="20"/>
          <w:lang w:eastAsia="ru-RU"/>
        </w:rPr>
        <w:t>), Гражданским кодексом Российской Федерации</w:t>
      </w:r>
      <w:r>
        <w:rPr>
          <w:rFonts w:ascii="Arial" w:eastAsia="Times New Roman" w:hAnsi="Arial" w:cs="Arial"/>
          <w:sz w:val="20"/>
          <w:szCs w:val="20"/>
          <w:lang w:eastAsia="ru-RU"/>
        </w:rPr>
        <w:t xml:space="preserve"> (далее и выше – «ГК РФ»)</w:t>
      </w:r>
      <w:r w:rsidRPr="000336A9">
        <w:rPr>
          <w:rFonts w:ascii="Arial" w:eastAsia="Times New Roman" w:hAnsi="Arial" w:cs="Arial"/>
          <w:sz w:val="20"/>
          <w:szCs w:val="20"/>
          <w:lang w:eastAsia="ru-RU"/>
        </w:rPr>
        <w:t>.</w:t>
      </w:r>
    </w:p>
    <w:p w14:paraId="7A90395F" w14:textId="77777777" w:rsidR="009B34F0" w:rsidRDefault="009B34F0" w:rsidP="009B34F0">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Для целей настоящих Торгов </w:t>
      </w:r>
      <w:r w:rsidRPr="000336A9">
        <w:rPr>
          <w:rFonts w:ascii="Arial" w:eastAsia="Times New Roman" w:hAnsi="Arial" w:cs="Arial"/>
          <w:sz w:val="20"/>
          <w:szCs w:val="20"/>
          <w:lang w:eastAsia="ru-RU"/>
        </w:rPr>
        <w:t>применяются термины и определения, определ</w:t>
      </w:r>
      <w:r>
        <w:rPr>
          <w:rFonts w:ascii="Arial" w:eastAsia="Times New Roman" w:hAnsi="Arial" w:cs="Arial"/>
          <w:sz w:val="20"/>
          <w:szCs w:val="20"/>
          <w:lang w:eastAsia="ru-RU"/>
        </w:rPr>
        <w:t>е</w:t>
      </w:r>
      <w:r w:rsidRPr="000336A9">
        <w:rPr>
          <w:rFonts w:ascii="Arial" w:eastAsia="Times New Roman" w:hAnsi="Arial" w:cs="Arial"/>
          <w:sz w:val="20"/>
          <w:szCs w:val="20"/>
          <w:lang w:eastAsia="ru-RU"/>
        </w:rPr>
        <w:t>нные Регламентом ЭТП.</w:t>
      </w:r>
    </w:p>
    <w:p w14:paraId="09F5FC0F" w14:textId="115A7C34" w:rsidR="009B34F0" w:rsidRPr="004150DC" w:rsidRDefault="009B34F0" w:rsidP="009B34F0">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687CAF">
        <w:rPr>
          <w:rFonts w:ascii="Arial" w:eastAsia="Times New Roman" w:hAnsi="Arial" w:cs="Arial"/>
          <w:sz w:val="20"/>
          <w:szCs w:val="20"/>
          <w:lang w:eastAsia="ru-RU"/>
        </w:rPr>
        <w:t>Контактное лицо по вопросам проведения процедуры и информирования о предмете торгов:</w:t>
      </w:r>
      <w:r w:rsidR="004150DC">
        <w:rPr>
          <w:rFonts w:ascii="Arial" w:eastAsia="Times New Roman" w:hAnsi="Arial" w:cs="Arial"/>
          <w:sz w:val="20"/>
          <w:szCs w:val="20"/>
          <w:lang w:eastAsia="ru-RU"/>
        </w:rPr>
        <w:t xml:space="preserve"> Леонидова Кристина </w:t>
      </w:r>
      <w:r w:rsidR="004150DC" w:rsidRPr="004150DC">
        <w:rPr>
          <w:rFonts w:ascii="Arial" w:eastAsia="Times New Roman" w:hAnsi="Arial" w:cs="Arial"/>
          <w:sz w:val="20"/>
          <w:szCs w:val="20"/>
          <w:lang w:eastAsia="ru-RU"/>
        </w:rPr>
        <w:t>Алексеевна</w:t>
      </w:r>
      <w:r w:rsidRPr="004150DC">
        <w:rPr>
          <w:rFonts w:ascii="Arial" w:eastAsia="Times New Roman" w:hAnsi="Arial" w:cs="Arial"/>
          <w:sz w:val="20"/>
          <w:szCs w:val="20"/>
          <w:lang w:eastAsia="ru-RU"/>
        </w:rPr>
        <w:t xml:space="preserve">, </w:t>
      </w:r>
      <w:r w:rsidRPr="009A0381">
        <w:rPr>
          <w:rFonts w:ascii="Arial" w:eastAsia="Times New Roman" w:hAnsi="Arial" w:cs="Arial"/>
          <w:sz w:val="20"/>
          <w:szCs w:val="20"/>
          <w:lang w:eastAsia="ru-RU"/>
        </w:rPr>
        <w:t>e</w:t>
      </w:r>
      <w:r w:rsidRPr="004150DC">
        <w:rPr>
          <w:rFonts w:ascii="Arial" w:eastAsia="Times New Roman" w:hAnsi="Arial" w:cs="Arial"/>
          <w:sz w:val="20"/>
          <w:szCs w:val="20"/>
          <w:lang w:eastAsia="ru-RU"/>
        </w:rPr>
        <w:t>-</w:t>
      </w:r>
      <w:proofErr w:type="spellStart"/>
      <w:r w:rsidRPr="009A0381">
        <w:rPr>
          <w:rFonts w:ascii="Arial" w:eastAsia="Times New Roman" w:hAnsi="Arial" w:cs="Arial"/>
          <w:sz w:val="20"/>
          <w:szCs w:val="20"/>
          <w:lang w:eastAsia="ru-RU"/>
        </w:rPr>
        <w:t>mail</w:t>
      </w:r>
      <w:proofErr w:type="spellEnd"/>
      <w:r w:rsidRPr="004150DC">
        <w:rPr>
          <w:rFonts w:ascii="Arial" w:eastAsia="Times New Roman" w:hAnsi="Arial" w:cs="Arial"/>
          <w:sz w:val="20"/>
          <w:szCs w:val="20"/>
          <w:lang w:eastAsia="ru-RU"/>
        </w:rPr>
        <w:t>:</w:t>
      </w:r>
      <w:r w:rsidR="004150DC" w:rsidRPr="009A0381">
        <w:rPr>
          <w:rFonts w:ascii="Arial" w:eastAsia="Times New Roman" w:hAnsi="Arial" w:cs="Arial"/>
          <w:sz w:val="20"/>
          <w:szCs w:val="20"/>
          <w:lang w:eastAsia="ru-RU"/>
        </w:rPr>
        <w:t xml:space="preserve"> </w:t>
      </w:r>
      <w:hyperlink r:id="rId12" w:history="1">
        <w:r w:rsidR="004150DC" w:rsidRPr="009A0381">
          <w:t>leonidova_ka@vtbdc.ru</w:t>
        </w:r>
      </w:hyperlink>
      <w:r w:rsidRPr="004150DC">
        <w:rPr>
          <w:rFonts w:ascii="Arial" w:eastAsia="Times New Roman" w:hAnsi="Arial" w:cs="Arial"/>
          <w:sz w:val="20"/>
          <w:szCs w:val="20"/>
          <w:lang w:eastAsia="ru-RU"/>
        </w:rPr>
        <w:t>,</w:t>
      </w:r>
      <w:r w:rsidR="004150DC" w:rsidRPr="009A0381">
        <w:rPr>
          <w:rFonts w:ascii="Arial" w:eastAsia="Times New Roman" w:hAnsi="Arial" w:cs="Arial"/>
          <w:sz w:val="20"/>
          <w:szCs w:val="20"/>
          <w:lang w:eastAsia="ru-RU"/>
        </w:rPr>
        <w:t xml:space="preserve"> </w:t>
      </w:r>
      <w:r w:rsidRPr="004150DC">
        <w:rPr>
          <w:rFonts w:ascii="Arial" w:eastAsia="Times New Roman" w:hAnsi="Arial" w:cs="Arial"/>
          <w:sz w:val="20"/>
          <w:szCs w:val="20"/>
          <w:lang w:eastAsia="ru-RU"/>
        </w:rPr>
        <w:t xml:space="preserve">тел.: +7(495)795-00-42, доб. </w:t>
      </w:r>
      <w:r w:rsidR="00AE2E06" w:rsidRPr="004150DC">
        <w:rPr>
          <w:rFonts w:ascii="Arial" w:eastAsia="Times New Roman" w:hAnsi="Arial" w:cs="Arial"/>
          <w:sz w:val="20"/>
          <w:szCs w:val="20"/>
          <w:lang w:eastAsia="ru-RU"/>
        </w:rPr>
        <w:t>837</w:t>
      </w:r>
      <w:r w:rsidRPr="004150DC">
        <w:rPr>
          <w:rFonts w:ascii="Arial" w:eastAsia="Times New Roman" w:hAnsi="Arial" w:cs="Arial"/>
          <w:sz w:val="20"/>
          <w:szCs w:val="20"/>
          <w:lang w:eastAsia="ru-RU"/>
        </w:rPr>
        <w:t>.</w:t>
      </w:r>
    </w:p>
    <w:p w14:paraId="3CD37961" w14:textId="77777777" w:rsidR="00F30C0C" w:rsidRDefault="00F30C0C" w:rsidP="009B34F0">
      <w:pPr>
        <w:shd w:val="clear" w:color="auto" w:fill="FFFFFF"/>
        <w:spacing w:after="0" w:line="240" w:lineRule="auto"/>
        <w:jc w:val="both"/>
        <w:textAlignment w:val="baseline"/>
        <w:rPr>
          <w:rFonts w:ascii="Arial" w:eastAsia="Times New Roman" w:hAnsi="Arial" w:cs="Arial"/>
          <w:sz w:val="20"/>
          <w:szCs w:val="20"/>
          <w:lang w:eastAsia="ru-RU"/>
        </w:rPr>
      </w:pPr>
    </w:p>
    <w:p w14:paraId="17E46558" w14:textId="77777777" w:rsidR="009D4B0A" w:rsidRPr="00915450" w:rsidRDefault="009D4B0A" w:rsidP="009D4B0A">
      <w:pPr>
        <w:numPr>
          <w:ilvl w:val="0"/>
          <w:numId w:val="5"/>
        </w:numPr>
        <w:shd w:val="clear" w:color="auto" w:fill="FFFFFF"/>
        <w:spacing w:after="0" w:line="240" w:lineRule="atLeast"/>
        <w:ind w:left="426" w:hanging="426"/>
        <w:jc w:val="both"/>
        <w:textAlignment w:val="baseline"/>
        <w:rPr>
          <w:rFonts w:ascii="Arial" w:eastAsia="Times New Roman" w:hAnsi="Arial" w:cs="Arial"/>
          <w:sz w:val="20"/>
          <w:szCs w:val="20"/>
          <w:lang w:eastAsia="ru-RU"/>
        </w:rPr>
      </w:pPr>
      <w:r w:rsidRPr="00915450">
        <w:rPr>
          <w:rFonts w:ascii="Arial" w:eastAsia="Times New Roman" w:hAnsi="Arial" w:cs="Arial"/>
          <w:b/>
          <w:kern w:val="36"/>
          <w:sz w:val="20"/>
          <w:szCs w:val="20"/>
          <w:lang w:eastAsia="ru-RU"/>
        </w:rPr>
        <w:t xml:space="preserve">Описание </w:t>
      </w:r>
      <w:r>
        <w:rPr>
          <w:rFonts w:ascii="Arial" w:eastAsia="Times New Roman" w:hAnsi="Arial" w:cs="Arial"/>
          <w:b/>
          <w:kern w:val="36"/>
          <w:sz w:val="20"/>
          <w:szCs w:val="20"/>
          <w:lang w:eastAsia="ru-RU"/>
        </w:rPr>
        <w:t>Требований</w:t>
      </w:r>
    </w:p>
    <w:p w14:paraId="3010920C" w14:textId="77777777" w:rsidR="009D17BD" w:rsidRPr="009D17BD" w:rsidRDefault="009D17BD" w:rsidP="009D17BD">
      <w:pPr>
        <w:numPr>
          <w:ilvl w:val="1"/>
          <w:numId w:val="5"/>
        </w:numPr>
        <w:shd w:val="clear" w:color="auto" w:fill="FFFFFF"/>
        <w:autoSpaceDE w:val="0"/>
        <w:autoSpaceDN w:val="0"/>
        <w:adjustRightInd w:val="0"/>
        <w:spacing w:after="0" w:line="240" w:lineRule="auto"/>
        <w:ind w:left="426" w:hanging="426"/>
        <w:jc w:val="both"/>
        <w:textAlignment w:val="baseline"/>
        <w:rPr>
          <w:rFonts w:ascii="Arial" w:hAnsi="Arial" w:cs="Arial"/>
          <w:sz w:val="20"/>
          <w:szCs w:val="20"/>
        </w:rPr>
      </w:pPr>
      <w:r w:rsidRPr="009405E6">
        <w:rPr>
          <w:rFonts w:ascii="Arial" w:eastAsia="Times New Roman" w:hAnsi="Arial" w:cs="Arial"/>
          <w:sz w:val="20"/>
          <w:szCs w:val="20"/>
          <w:lang w:eastAsia="ru-RU"/>
        </w:rPr>
        <w:t xml:space="preserve">Предмет торгов: </w:t>
      </w:r>
      <w:r w:rsidRPr="009405E6">
        <w:rPr>
          <w:rFonts w:ascii="Arial" w:hAnsi="Arial" w:cs="Arial"/>
          <w:sz w:val="20"/>
          <w:szCs w:val="20"/>
        </w:rPr>
        <w:t xml:space="preserve">право на заключение на стороне цессионария договора уступки прав кредитора (требований) с АО </w:t>
      </w:r>
      <w:r>
        <w:rPr>
          <w:rFonts w:ascii="Arial" w:hAnsi="Arial" w:cs="Arial"/>
          <w:sz w:val="20"/>
          <w:szCs w:val="20"/>
        </w:rPr>
        <w:t xml:space="preserve">«БМ-Банк» </w:t>
      </w:r>
      <w:r w:rsidRPr="009405E6">
        <w:rPr>
          <w:rFonts w:ascii="Arial" w:hAnsi="Arial" w:cs="Arial"/>
          <w:sz w:val="20"/>
          <w:szCs w:val="20"/>
        </w:rPr>
        <w:t xml:space="preserve">на стороне цедента </w:t>
      </w:r>
      <w:r>
        <w:rPr>
          <w:rFonts w:ascii="Arial" w:hAnsi="Arial" w:cs="Arial"/>
          <w:sz w:val="20"/>
          <w:szCs w:val="20"/>
        </w:rPr>
        <w:t>принадлежащих Банку Требований.</w:t>
      </w:r>
    </w:p>
    <w:p w14:paraId="06BFAF3A" w14:textId="77777777" w:rsidR="009D17BD" w:rsidRDefault="009D17BD" w:rsidP="009D17BD">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Требования</w:t>
      </w:r>
      <w:r w:rsidRPr="008510E4">
        <w:rPr>
          <w:rFonts w:ascii="Arial" w:eastAsia="Times New Roman" w:hAnsi="Arial" w:cs="Arial"/>
          <w:sz w:val="20"/>
          <w:szCs w:val="20"/>
          <w:lang w:eastAsia="ru-RU"/>
        </w:rPr>
        <w:t xml:space="preserve"> </w:t>
      </w:r>
      <w:r>
        <w:rPr>
          <w:rFonts w:ascii="Arial" w:eastAsia="Times New Roman" w:hAnsi="Arial" w:cs="Arial"/>
          <w:sz w:val="20"/>
          <w:szCs w:val="20"/>
          <w:lang w:eastAsia="ru-RU"/>
        </w:rPr>
        <w:t>включают в себя в частности</w:t>
      </w:r>
      <w:r w:rsidRPr="008510E4">
        <w:rPr>
          <w:rFonts w:ascii="Arial" w:eastAsia="Times New Roman" w:hAnsi="Arial" w:cs="Arial"/>
          <w:sz w:val="20"/>
          <w:szCs w:val="20"/>
          <w:lang w:eastAsia="ru-RU"/>
        </w:rPr>
        <w:t>:</w:t>
      </w:r>
    </w:p>
    <w:p w14:paraId="02B207E2"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1.Права кредитора по Кредитному договору №001-002-005-К-2017 от 20.01.2017 г., заключенному с ООО «Белая птица – Белгород», а также права по следующим договорам, заключенным в обеспечение исполнения обязательств по данному Кредитному договору:  </w:t>
      </w:r>
    </w:p>
    <w:p w14:paraId="02E52B58"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001-002-005-К-2017-П-3 от 20.01.2017 г., заключенному с ЗАО «ТД Белая Птица»;</w:t>
      </w:r>
    </w:p>
    <w:p w14:paraId="2CBC71F7"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001-002-005-К-2017-П-4 от 20.01.2017 г., заключенному с ООО «Белгородская Зерновая Компания»;</w:t>
      </w:r>
    </w:p>
    <w:p w14:paraId="546CD489"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001-002-005-К-2017-П-2 от 20.01.2017 г., заключенному с АО «БКХП»;</w:t>
      </w:r>
    </w:p>
    <w:p w14:paraId="6E226CB9"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001-002-005-К-2017-П-1 от 20.01.2017 г., заключенному с АО «Загорье»;</w:t>
      </w:r>
    </w:p>
    <w:p w14:paraId="7B5FCC0B" w14:textId="575B9694"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договору ипотеки №001-002-005-К-2017-З-5 от 17.02.2017 г., заключенному с АО «Загорье.</w:t>
      </w:r>
    </w:p>
    <w:p w14:paraId="2523BAC8"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2. Права кредитора по Кредитному договору №002-051-К-2016 от 29.04.2016, заключенному с ООО «Белая птица – Белгород», а также права по следующим договорам, заключенным в обеспечение исполнения обязательств по данному Кредитному договору:  </w:t>
      </w:r>
    </w:p>
    <w:p w14:paraId="66C15D00"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№002-051-К-2016-П-5 от 29.04.2016г., заключенному с ЗАО «ТД Белая Птица»;</w:t>
      </w:r>
    </w:p>
    <w:p w14:paraId="2319BABE"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№002-051-К-2016-П-6 от 29.04.2016г., заключенному с ООО «Белгородская Зерновая Компания»;</w:t>
      </w:r>
    </w:p>
    <w:p w14:paraId="2D1DDA86"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№002-051-К-2016-П-4 от 29.04.2016 г., заключенному с АО «БКХП»;</w:t>
      </w:r>
    </w:p>
    <w:p w14:paraId="7432527B" w14:textId="6FAC94BD"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№002-051-К-2016-П-3 от 29.04.2016 г., заключенному с АО «Загорье.</w:t>
      </w:r>
    </w:p>
    <w:p w14:paraId="49932002"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3. Права кредитора по Кредитному договору №002-103-К-2016 от 30.09.2016 г., заключенному с ООО «Белая птица – Белгород», а также права по следующим договорам, заключенным в обеспечение исполнения обязательств по данному Кредитному договору:  </w:t>
      </w:r>
    </w:p>
    <w:p w14:paraId="2C3FD926"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№002-103-К-2016-П-4 от 30.09.2016 г., заключенному с ЗАО «ТД Белая Птица;</w:t>
      </w:r>
    </w:p>
    <w:p w14:paraId="287A5A47"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№002-103-К-2016-П-5 от 30.09.2016г., заключенному с ООО «Белгородская Зерновая Компания»;</w:t>
      </w:r>
    </w:p>
    <w:p w14:paraId="78E6169A"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№002-103-К-2016-П-3 от 30.09.2016 г., заключенному с АО «БКХП»;</w:t>
      </w:r>
    </w:p>
    <w:p w14:paraId="2DFE16B8"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002-103-К-2016-П-2 от 30.09.2016 г., заключенному с АО «Загорье»;</w:t>
      </w:r>
    </w:p>
    <w:p w14:paraId="14D8160B" w14:textId="4AD302DB"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договору ипотеки №002-103-К-2016-З-1 от 30.09.2016 г. заключенному с АО «Загорье».</w:t>
      </w:r>
    </w:p>
    <w:p w14:paraId="40D262B6" w14:textId="374EBA21"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4. Права кредитора по Кредитному договору №002-104-К-201</w:t>
      </w:r>
      <w:r w:rsidR="007B0DCF">
        <w:rPr>
          <w:rFonts w:ascii="Arial" w:hAnsi="Arial" w:cs="Arial"/>
          <w:sz w:val="20"/>
          <w:szCs w:val="20"/>
        </w:rPr>
        <w:t>6</w:t>
      </w:r>
      <w:r w:rsidRPr="007F7595">
        <w:rPr>
          <w:rFonts w:ascii="Arial" w:hAnsi="Arial" w:cs="Arial"/>
          <w:sz w:val="20"/>
          <w:szCs w:val="20"/>
        </w:rPr>
        <w:t xml:space="preserve"> от 30.09.2016 г., заключенному с ООО «Белая птица – Белгород», а также права по следующим договорам, заключенным в обеспечение исполнения обязательств по данному Кредитному договору:  </w:t>
      </w:r>
    </w:p>
    <w:p w14:paraId="6221BB3A"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№002-104-К-2016-П-4 от 30.09.2016г., заключенному с ЗАО «ТД Белая Птица»;</w:t>
      </w:r>
    </w:p>
    <w:p w14:paraId="43189B7A"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№002-104-К-2016-П-5 от 30.09.2016г., заключенному с ООО «Белгородская Зерновая Компания»;</w:t>
      </w:r>
    </w:p>
    <w:p w14:paraId="22117761"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№002-104-К-2016-П-3 от 30.09.2016 г., заключенному с АО «БКХП»;</w:t>
      </w:r>
    </w:p>
    <w:p w14:paraId="131D98D6"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002-104-К-2016-П-2 от 30.09.2016г., заключенному с АО «Загорье»;</w:t>
      </w:r>
    </w:p>
    <w:p w14:paraId="63757A3B" w14:textId="1C21707D"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договору ипотеки №002-104-к-2016-3-1 от 30.09.2016 г. заключенному с АО «Загорье».</w:t>
      </w:r>
    </w:p>
    <w:p w14:paraId="2CDF03E0"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5. Права кредитора по Кредитному договору №002-120-К-2015 от 29.12.2015 г., заключенному с ООО «Белая птица – Белгород», а также права по следующим договорам, заключенным в обеспечение исполнения обязательств по данному Кредитному договору:  </w:t>
      </w:r>
    </w:p>
    <w:p w14:paraId="02A46512"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lastRenderedPageBreak/>
        <w:t>- договору залога №002-120-К-2015-З-1 от 23.10.2017 г., заключенному с ООО «Белая птица - Белгород»;</w:t>
      </w:r>
    </w:p>
    <w:p w14:paraId="77C61BF5"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№002-120-К-2015-П-4 от 29.12.2015 г., заключенному с ЗАО «ТД Белая Птица»;</w:t>
      </w:r>
    </w:p>
    <w:p w14:paraId="062B7D98"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№002-120-К-2015-П-5 от 29.12.2015 г., заключенному с ООО «Белгородская Зерновая Компания»;</w:t>
      </w:r>
    </w:p>
    <w:p w14:paraId="4D7DF6E0"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002-120-К-2015-П-3 от 29.12.2015 г., заключенному с АО «БКХП»;</w:t>
      </w:r>
    </w:p>
    <w:p w14:paraId="40FEA1A4" w14:textId="49E53896"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002-120-К-2015-П-2 от 29.12.2015г., заключенному с АО «Загорье».</w:t>
      </w:r>
    </w:p>
    <w:p w14:paraId="038BF210"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6. Права кредитора по Кредитному договору №002-105-К-2016 от 30.09.2016 г., заключенному с АО «БКХП», а также права по следующим договорам, заключенным в обеспечение исполнения обязательств по данному Кредитному договору: </w:t>
      </w:r>
    </w:p>
    <w:p w14:paraId="2AD20F5A"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№002-105-К-2016-П-3 от 30.09.2016 г., заключенным с ООО «Белая птица-Белгород»;</w:t>
      </w:r>
    </w:p>
    <w:p w14:paraId="57A3CABB"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№002-105-К-2016-П-4 от 30.09.2016 г., заключенному с ЗАО «ТД Белая Птица»;</w:t>
      </w:r>
    </w:p>
    <w:p w14:paraId="41A55C5F"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№002-105-К-2016-П-5 от 30.09.2016 г., заключенному с ООО «Белгородская Зерновая Компания»;</w:t>
      </w:r>
    </w:p>
    <w:p w14:paraId="7FD58CB0"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поручительства № 002-105-К-2016-П-2 от 30.09.2016г., заключенному с АО «Загорье»;</w:t>
      </w:r>
    </w:p>
    <w:p w14:paraId="4ACF6C73" w14:textId="79B8AFC6"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договору ипотеки №002-105-К-2016-З-1 от 30.09.2016 г., заключенному с АО «Загорье.</w:t>
      </w:r>
    </w:p>
    <w:p w14:paraId="600A0918" w14:textId="3D3C449A"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7. Права кредитора по Кредитному договору №001-002-078-К-2017 от 09.06.2017 г., заключенному с АО «Лиман».</w:t>
      </w:r>
    </w:p>
    <w:p w14:paraId="7C0BCB69"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8. Права кредитора по Кредитному договору №001-002-117-К-2017 от 14.07.2017 г., заключенному с АО «Лиман», а также права по следующим договорам, заключенным в обеспечение исполнения обязательств по данному Кредитному договору:  </w:t>
      </w:r>
    </w:p>
    <w:p w14:paraId="6B877859"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залога № 001-002-117-К-2017-З-1 от 28.11.2017г., заключенному с АО «Лиман»;</w:t>
      </w:r>
    </w:p>
    <w:p w14:paraId="4720DC40"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залога №001-002-117-К-2017-З-2 от 28.11.2017г., заключенному с АО «Лиман»;</w:t>
      </w:r>
    </w:p>
    <w:p w14:paraId="52AE6F12"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 по договору ипотеки №001-002-117-К-2017-З-2 от 30.11.2017., </w:t>
      </w:r>
    </w:p>
    <w:p w14:paraId="44A1E4B1" w14:textId="4C20A395" w:rsidR="007F7595" w:rsidRPr="007F7595" w:rsidRDefault="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заключенному с АО «Лиман».</w:t>
      </w:r>
    </w:p>
    <w:p w14:paraId="11CF35B7"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9. Права кредитора по Кредитному договору №001-002-114-К-2017 от 27.06.2017 г., заключенному с ООО «Шебекинские корма», а также права по следующим договорам, заключенным в обеспечение исполнения обязательств по данному Кредитному договору:  </w:t>
      </w:r>
    </w:p>
    <w:p w14:paraId="554C7808"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 по договору поручительства № 001-002-114-К-2017-П-5 от 30.06.2017г., заключенному с </w:t>
      </w:r>
    </w:p>
    <w:p w14:paraId="71A5C0D7"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ООО «</w:t>
      </w:r>
      <w:proofErr w:type="spellStart"/>
      <w:r w:rsidRPr="007F7595">
        <w:rPr>
          <w:rFonts w:ascii="Arial" w:hAnsi="Arial" w:cs="Arial"/>
          <w:sz w:val="20"/>
          <w:szCs w:val="20"/>
        </w:rPr>
        <w:t>Биохим</w:t>
      </w:r>
      <w:proofErr w:type="spellEnd"/>
      <w:r w:rsidRPr="007F7595">
        <w:rPr>
          <w:rFonts w:ascii="Arial" w:hAnsi="Arial" w:cs="Arial"/>
          <w:sz w:val="20"/>
          <w:szCs w:val="20"/>
        </w:rPr>
        <w:t>-сервис»;</w:t>
      </w:r>
    </w:p>
    <w:p w14:paraId="7EE3F48F"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 по договору поручительства № 001-002-114-К-2017-П-6 от 30.06.2017г., заключенному с </w:t>
      </w:r>
    </w:p>
    <w:p w14:paraId="0A2A06EA"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ООО «Промышленно-производственные системы».</w:t>
      </w:r>
    </w:p>
    <w:p w14:paraId="09580751"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p>
    <w:p w14:paraId="111D6CC5"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10. Права кредитора по Кредитному договору №002-047-К-2016 от 13.04.2016 г., заключенному с ООО «Шебекинские корма», а также права по следующим договорам, заключенным в обеспечение исполнения обязательств по данному Кредитному договору:  </w:t>
      </w:r>
    </w:p>
    <w:p w14:paraId="30E279D7"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по договору залога № 002-047-К-2016-З-1 от 30.05.2016г., заключенному с ООО «Шебекинские корма»;</w:t>
      </w:r>
    </w:p>
    <w:p w14:paraId="7B68F063"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 по договору поручительства № 002-047-К-2016-П-5 от 31.05.2017г., заключенному с </w:t>
      </w:r>
    </w:p>
    <w:p w14:paraId="03DB0A84"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ООО «</w:t>
      </w:r>
      <w:proofErr w:type="spellStart"/>
      <w:r w:rsidRPr="007F7595">
        <w:rPr>
          <w:rFonts w:ascii="Arial" w:hAnsi="Arial" w:cs="Arial"/>
          <w:sz w:val="20"/>
          <w:szCs w:val="20"/>
        </w:rPr>
        <w:t>Биохим</w:t>
      </w:r>
      <w:proofErr w:type="spellEnd"/>
      <w:r w:rsidRPr="007F7595">
        <w:rPr>
          <w:rFonts w:ascii="Arial" w:hAnsi="Arial" w:cs="Arial"/>
          <w:sz w:val="20"/>
          <w:szCs w:val="20"/>
        </w:rPr>
        <w:t>-сервис»;</w:t>
      </w:r>
    </w:p>
    <w:p w14:paraId="052F29DF" w14:textId="77777777" w:rsidR="007F7595" w:rsidRPr="007F7595" w:rsidRDefault="007F7595" w:rsidP="007F7595">
      <w:pPr>
        <w:pStyle w:val="af0"/>
        <w:tabs>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 xml:space="preserve">- по договору поручительства № 002-047-К-2016-П-6 от 31.05.2017г., заключенному с </w:t>
      </w:r>
    </w:p>
    <w:p w14:paraId="4D478817" w14:textId="1B306A97" w:rsidR="003B41FD" w:rsidRDefault="007F7595" w:rsidP="007F7595">
      <w:pPr>
        <w:pStyle w:val="af0"/>
        <w:tabs>
          <w:tab w:val="clear" w:pos="4677"/>
          <w:tab w:val="right" w:pos="0"/>
          <w:tab w:val="center" w:pos="426"/>
        </w:tabs>
        <w:spacing w:after="0" w:line="240" w:lineRule="auto"/>
        <w:ind w:left="426"/>
        <w:jc w:val="both"/>
        <w:outlineLvl w:val="0"/>
        <w:rPr>
          <w:rFonts w:ascii="Arial" w:hAnsi="Arial" w:cs="Arial"/>
          <w:sz w:val="20"/>
          <w:szCs w:val="20"/>
        </w:rPr>
      </w:pPr>
      <w:r w:rsidRPr="007F7595">
        <w:rPr>
          <w:rFonts w:ascii="Arial" w:hAnsi="Arial" w:cs="Arial"/>
          <w:sz w:val="20"/>
          <w:szCs w:val="20"/>
        </w:rPr>
        <w:t>ООО «Промышленно-производственные системы».</w:t>
      </w:r>
    </w:p>
    <w:p w14:paraId="4C3CC07B" w14:textId="77777777" w:rsidR="007F7595" w:rsidRPr="009405E6" w:rsidRDefault="007F7595" w:rsidP="009A0381">
      <w:pPr>
        <w:pStyle w:val="af0"/>
        <w:tabs>
          <w:tab w:val="clear" w:pos="4677"/>
          <w:tab w:val="right" w:pos="0"/>
          <w:tab w:val="center" w:pos="426"/>
        </w:tabs>
        <w:spacing w:after="0" w:line="240" w:lineRule="auto"/>
        <w:ind w:left="426"/>
        <w:jc w:val="both"/>
        <w:outlineLvl w:val="0"/>
        <w:rPr>
          <w:rFonts w:ascii="Arial" w:hAnsi="Arial" w:cs="Arial"/>
          <w:sz w:val="20"/>
          <w:szCs w:val="20"/>
        </w:rPr>
      </w:pPr>
    </w:p>
    <w:p w14:paraId="51B11EA0" w14:textId="77777777" w:rsidR="00454795" w:rsidRDefault="00454795" w:rsidP="00AA69A3">
      <w:pPr>
        <w:shd w:val="clear" w:color="auto" w:fill="FFFFFF"/>
        <w:tabs>
          <w:tab w:val="right" w:pos="0"/>
        </w:tabs>
        <w:spacing w:after="0" w:line="240" w:lineRule="atLeast"/>
        <w:jc w:val="both"/>
        <w:textAlignment w:val="baseline"/>
        <w:rPr>
          <w:rFonts w:ascii="Arial" w:hAnsi="Arial" w:cs="Arial"/>
          <w:sz w:val="20"/>
          <w:szCs w:val="20"/>
        </w:rPr>
      </w:pPr>
      <w:r>
        <w:rPr>
          <w:rFonts w:ascii="Arial" w:hAnsi="Arial" w:cs="Arial"/>
          <w:sz w:val="20"/>
          <w:szCs w:val="20"/>
        </w:rPr>
        <w:t>Требования реализуются в составе одного Лота (далее – «Лот»).</w:t>
      </w:r>
    </w:p>
    <w:p w14:paraId="12F0C834" w14:textId="77777777" w:rsidR="003351D6" w:rsidRDefault="00FC05CE" w:rsidP="00FC05CE">
      <w:pPr>
        <w:numPr>
          <w:ilvl w:val="1"/>
          <w:numId w:val="5"/>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В процессе подготовки торгов Организатор торгов </w:t>
      </w:r>
      <w:r>
        <w:rPr>
          <w:rFonts w:ascii="Arial" w:eastAsia="Times New Roman" w:hAnsi="Arial" w:cs="Arial"/>
          <w:sz w:val="20"/>
          <w:szCs w:val="20"/>
          <w:lang w:eastAsia="ru-RU"/>
        </w:rPr>
        <w:t xml:space="preserve">в порядке, предусмотренном Информационной картой, </w:t>
      </w:r>
      <w:r w:rsidRPr="00915450">
        <w:rPr>
          <w:rFonts w:ascii="Arial" w:eastAsia="Times New Roman" w:hAnsi="Arial" w:cs="Arial"/>
          <w:sz w:val="20"/>
          <w:szCs w:val="20"/>
          <w:lang w:eastAsia="ru-RU"/>
        </w:rPr>
        <w:t xml:space="preserve">предоставляет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аявителям возможность ознакомления с </w:t>
      </w:r>
      <w:r>
        <w:rPr>
          <w:rFonts w:ascii="Arial" w:eastAsia="Times New Roman" w:hAnsi="Arial" w:cs="Arial"/>
          <w:sz w:val="20"/>
          <w:szCs w:val="20"/>
          <w:lang w:eastAsia="ru-RU"/>
        </w:rPr>
        <w:t>Д</w:t>
      </w:r>
      <w:r w:rsidRPr="00915450">
        <w:rPr>
          <w:rFonts w:ascii="Arial" w:eastAsia="Times New Roman" w:hAnsi="Arial" w:cs="Arial"/>
          <w:sz w:val="20"/>
          <w:szCs w:val="20"/>
          <w:lang w:eastAsia="ru-RU"/>
        </w:rPr>
        <w:t xml:space="preserve">окументацией, характеризующей </w:t>
      </w:r>
      <w:r>
        <w:rPr>
          <w:rFonts w:ascii="Arial" w:eastAsia="Times New Roman" w:hAnsi="Arial" w:cs="Arial"/>
          <w:sz w:val="20"/>
          <w:szCs w:val="20"/>
          <w:lang w:eastAsia="ru-RU"/>
        </w:rPr>
        <w:t>предмет торгов</w:t>
      </w:r>
      <w:r w:rsidRPr="00915450">
        <w:rPr>
          <w:rFonts w:ascii="Arial" w:eastAsia="Times New Roman" w:hAnsi="Arial" w:cs="Arial"/>
          <w:sz w:val="20"/>
          <w:szCs w:val="20"/>
          <w:lang w:eastAsia="ru-RU"/>
        </w:rPr>
        <w:t xml:space="preserve">. </w:t>
      </w:r>
      <w:r w:rsidRPr="00F34B7D">
        <w:rPr>
          <w:rFonts w:ascii="Arial" w:eastAsia="Times New Roman" w:hAnsi="Arial" w:cs="Arial"/>
          <w:sz w:val="20"/>
          <w:szCs w:val="20"/>
          <w:lang w:eastAsia="ru-RU"/>
        </w:rPr>
        <w:t>С целью соблюдения положений Федерального закона №</w:t>
      </w:r>
      <w:r w:rsidR="00C40D3C">
        <w:t xml:space="preserve"> </w:t>
      </w:r>
      <w:r w:rsidRPr="00F34B7D">
        <w:rPr>
          <w:rFonts w:ascii="Arial" w:eastAsia="Times New Roman" w:hAnsi="Arial" w:cs="Arial"/>
          <w:sz w:val="20"/>
          <w:szCs w:val="20"/>
          <w:lang w:eastAsia="ru-RU"/>
        </w:rPr>
        <w:t>152-ФЗ от 27.07.2006 «О персональных данных» документы, содержащие персональные данные, будут предоставлены для ознакомления с изъятием персональных данных физических лиц, на обработку которых не предоставлено согласие.</w:t>
      </w:r>
      <w:r>
        <w:rPr>
          <w:rFonts w:ascii="Arial" w:eastAsia="Times New Roman" w:hAnsi="Arial" w:cs="Arial"/>
          <w:sz w:val="20"/>
          <w:szCs w:val="20"/>
          <w:lang w:eastAsia="ru-RU"/>
        </w:rPr>
        <w:t xml:space="preserve"> </w:t>
      </w:r>
      <w:r w:rsidRPr="00BB3826">
        <w:rPr>
          <w:rFonts w:ascii="Arial" w:eastAsia="Times New Roman" w:hAnsi="Arial" w:cs="Arial"/>
          <w:sz w:val="20"/>
          <w:szCs w:val="20"/>
          <w:lang w:eastAsia="ru-RU"/>
        </w:rPr>
        <w:t>Информационная карта проведения электронных торгов</w:t>
      </w:r>
      <w:r>
        <w:rPr>
          <w:rFonts w:ascii="Arial" w:eastAsia="Times New Roman" w:hAnsi="Arial" w:cs="Arial"/>
          <w:sz w:val="20"/>
          <w:szCs w:val="20"/>
          <w:lang w:eastAsia="ru-RU"/>
        </w:rPr>
        <w:t>, указанных в пункте 1.1. Информационной карты, публикуется Организатором торгов на ЭТП.</w:t>
      </w:r>
    </w:p>
    <w:p w14:paraId="3A3D31D5" w14:textId="77777777" w:rsidR="00FC05CE" w:rsidRDefault="00F70A0C" w:rsidP="00663483">
      <w:pPr>
        <w:numPr>
          <w:ilvl w:val="1"/>
          <w:numId w:val="5"/>
        </w:numPr>
        <w:shd w:val="clear" w:color="auto" w:fill="FFFFFF"/>
        <w:tabs>
          <w:tab w:val="left" w:pos="426"/>
        </w:tabs>
        <w:spacing w:after="0" w:line="240" w:lineRule="atLeast"/>
        <w:ind w:left="426" w:hanging="426"/>
        <w:jc w:val="both"/>
        <w:textAlignment w:val="baseline"/>
        <w:rPr>
          <w:rFonts w:ascii="Arial" w:eastAsia="Times New Roman" w:hAnsi="Arial" w:cs="Arial"/>
          <w:sz w:val="20"/>
          <w:szCs w:val="20"/>
          <w:lang w:eastAsia="ru-RU"/>
        </w:rPr>
      </w:pPr>
      <w:r w:rsidRPr="000A0883">
        <w:rPr>
          <w:rFonts w:ascii="Arial" w:hAnsi="Arial" w:cs="Arial"/>
          <w:sz w:val="20"/>
          <w:szCs w:val="20"/>
        </w:rPr>
        <w:t xml:space="preserve">В соответствии с принятыми 06.04.2021 решением внеочередного общего собрания акционеров Банка «Возрождение» (ПАО) </w:t>
      </w:r>
      <w:r>
        <w:rPr>
          <w:rFonts w:ascii="Arial" w:hAnsi="Arial" w:cs="Arial"/>
          <w:sz w:val="20"/>
          <w:szCs w:val="20"/>
        </w:rPr>
        <w:t xml:space="preserve">(ОГРН 1027700540680, ИНН 5000001042) </w:t>
      </w:r>
      <w:r w:rsidRPr="000A0883">
        <w:rPr>
          <w:rFonts w:ascii="Arial" w:hAnsi="Arial" w:cs="Arial"/>
          <w:sz w:val="20"/>
          <w:szCs w:val="20"/>
        </w:rPr>
        <w:t>и решением единственного акционера АО «БМ-Банк» об их реорганизации, 15.06.2021 Банк «Возрождение» (ПАО) реорганизован в форме его присоединения к АО «БМ-Банк».</w:t>
      </w:r>
      <w:r>
        <w:rPr>
          <w:rFonts w:ascii="Arial" w:eastAsia="Times New Roman" w:hAnsi="Arial" w:cs="Arial"/>
          <w:sz w:val="20"/>
          <w:szCs w:val="20"/>
          <w:lang w:eastAsia="ru-RU"/>
        </w:rPr>
        <w:t xml:space="preserve"> </w:t>
      </w:r>
      <w:r w:rsidRPr="000A0883">
        <w:rPr>
          <w:rFonts w:ascii="Arial" w:hAnsi="Arial" w:cs="Arial"/>
          <w:sz w:val="20"/>
          <w:szCs w:val="20"/>
        </w:rPr>
        <w:t>С 15.06.2021 АО «БМ-Банк» стало правопреемником Банка «Возрождение» (ПАО) по всем обязательствам в отношении всех его кредиторов и должников, включая обязательства, оспариваемые сторонами</w:t>
      </w:r>
      <w:r>
        <w:rPr>
          <w:rFonts w:ascii="Arial" w:hAnsi="Arial" w:cs="Arial"/>
          <w:sz w:val="20"/>
          <w:szCs w:val="20"/>
        </w:rPr>
        <w:t>.</w:t>
      </w:r>
    </w:p>
    <w:p w14:paraId="58AD8208" w14:textId="77777777" w:rsidR="00663483" w:rsidRPr="00663483" w:rsidRDefault="00663483" w:rsidP="00663483">
      <w:pPr>
        <w:shd w:val="clear" w:color="auto" w:fill="FFFFFF"/>
        <w:tabs>
          <w:tab w:val="left" w:pos="426"/>
        </w:tabs>
        <w:spacing w:after="0" w:line="240" w:lineRule="atLeast"/>
        <w:ind w:left="426"/>
        <w:jc w:val="both"/>
        <w:textAlignment w:val="baseline"/>
        <w:rPr>
          <w:rFonts w:ascii="Arial" w:eastAsia="Times New Roman" w:hAnsi="Arial" w:cs="Arial"/>
          <w:sz w:val="20"/>
          <w:szCs w:val="20"/>
          <w:lang w:eastAsia="ru-RU"/>
        </w:rPr>
      </w:pPr>
    </w:p>
    <w:p w14:paraId="13625BF4" w14:textId="77777777" w:rsidR="003351D6" w:rsidRPr="00582B59" w:rsidRDefault="003351D6" w:rsidP="003351D6">
      <w:pPr>
        <w:numPr>
          <w:ilvl w:val="0"/>
          <w:numId w:val="6"/>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915450">
        <w:rPr>
          <w:rFonts w:ascii="Arial" w:eastAsia="Times New Roman" w:hAnsi="Arial" w:cs="Arial"/>
          <w:b/>
          <w:sz w:val="20"/>
          <w:szCs w:val="20"/>
          <w:lang w:eastAsia="ru-RU"/>
        </w:rPr>
        <w:t xml:space="preserve">Начальная (стартовая) цена </w:t>
      </w:r>
      <w:r>
        <w:rPr>
          <w:rFonts w:ascii="Arial" w:eastAsia="Times New Roman" w:hAnsi="Arial" w:cs="Arial"/>
          <w:b/>
          <w:sz w:val="20"/>
          <w:szCs w:val="20"/>
          <w:lang w:eastAsia="ru-RU"/>
        </w:rPr>
        <w:t xml:space="preserve">продажи </w:t>
      </w:r>
      <w:r w:rsidRPr="00915450">
        <w:rPr>
          <w:rFonts w:ascii="Arial" w:eastAsia="Times New Roman" w:hAnsi="Arial" w:cs="Arial"/>
          <w:b/>
          <w:sz w:val="20"/>
          <w:szCs w:val="20"/>
          <w:lang w:eastAsia="ru-RU"/>
        </w:rPr>
        <w:t>имущества</w:t>
      </w:r>
    </w:p>
    <w:p w14:paraId="55F9D775" w14:textId="60949D22" w:rsidR="004150DC" w:rsidRPr="007A1947" w:rsidRDefault="00C40D3C" w:rsidP="006C67F0">
      <w:pPr>
        <w:numPr>
          <w:ilvl w:val="1"/>
          <w:numId w:val="6"/>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7A1947">
        <w:rPr>
          <w:rFonts w:ascii="Arial" w:eastAsia="Times New Roman" w:hAnsi="Arial" w:cs="Arial"/>
          <w:sz w:val="20"/>
          <w:szCs w:val="20"/>
          <w:lang w:eastAsia="ru-RU"/>
        </w:rPr>
        <w:t xml:space="preserve">Начальная (стартовая) </w:t>
      </w:r>
      <w:r w:rsidR="00AA69A3" w:rsidRPr="007A1947">
        <w:rPr>
          <w:rFonts w:ascii="Arial" w:eastAsia="Times New Roman" w:hAnsi="Arial" w:cs="Arial"/>
          <w:sz w:val="20"/>
          <w:szCs w:val="20"/>
          <w:lang w:eastAsia="ru-RU"/>
        </w:rPr>
        <w:t xml:space="preserve">цена продажи Требований устанавливается в </w:t>
      </w:r>
      <w:r w:rsidR="00AA69A3" w:rsidRPr="00DF3900">
        <w:rPr>
          <w:rFonts w:ascii="Arial" w:eastAsia="Times New Roman" w:hAnsi="Arial" w:cs="Arial"/>
          <w:sz w:val="20"/>
          <w:szCs w:val="20"/>
          <w:lang w:eastAsia="ru-RU"/>
        </w:rPr>
        <w:t xml:space="preserve">размере </w:t>
      </w:r>
      <w:r w:rsidR="007A1947" w:rsidRPr="00DF3900">
        <w:rPr>
          <w:rFonts w:ascii="Arial" w:hAnsi="Arial" w:cs="Arial"/>
          <w:sz w:val="20"/>
          <w:szCs w:val="20"/>
        </w:rPr>
        <w:t>5 088 661 752,78 руб. (Пять миллиардов восемьдесят восемь миллионов шестьсот шестьдесят одна тысяча семьсот пятьдесят два) руб. 78 коп. НДС не облагается.</w:t>
      </w:r>
      <w:r w:rsidR="007A1947">
        <w:rPr>
          <w:rFonts w:ascii="Arial" w:hAnsi="Arial" w:cs="Arial"/>
          <w:color w:val="FF0000"/>
          <w:sz w:val="20"/>
          <w:szCs w:val="20"/>
        </w:rPr>
        <w:t xml:space="preserve"> </w:t>
      </w:r>
      <w:r w:rsidR="00FC05CE" w:rsidRPr="007A1947">
        <w:rPr>
          <w:rFonts w:ascii="Arial" w:eastAsia="Times New Roman" w:hAnsi="Arial" w:cs="Arial"/>
          <w:sz w:val="20"/>
          <w:szCs w:val="20"/>
          <w:lang w:eastAsia="ru-RU"/>
        </w:rPr>
        <w:t xml:space="preserve">Начальная цена продажи Лота определяется как общий размер денежных обязательств </w:t>
      </w:r>
      <w:r w:rsidR="004150DC" w:rsidRPr="007A1947">
        <w:rPr>
          <w:rFonts w:ascii="Arial" w:eastAsia="Times New Roman" w:hAnsi="Arial" w:cs="Arial"/>
          <w:sz w:val="20"/>
          <w:szCs w:val="20"/>
          <w:lang w:eastAsia="ru-RU"/>
        </w:rPr>
        <w:t>ООО «Белая птица – Белгород», АО «БКХП», АО «Лиман», ООО «Шебекинские корма» по Кредитным договорам, отраженный в балансе Банка, на дату публикации сообщения о проведении торгов (НДС не облагается) по следующим Требованиям:</w:t>
      </w:r>
    </w:p>
    <w:p w14:paraId="67277EB6" w14:textId="77777777" w:rsidR="00FC05CE" w:rsidRDefault="00FC05CE" w:rsidP="00F70A0C">
      <w:pPr>
        <w:shd w:val="clear" w:color="auto" w:fill="FFFFFF"/>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по уплате основного долга по Кредитным договорам;</w:t>
      </w:r>
    </w:p>
    <w:p w14:paraId="7134FF0E" w14:textId="77777777" w:rsidR="00FC05CE" w:rsidRDefault="00FC05CE" w:rsidP="00F70A0C">
      <w:pPr>
        <w:shd w:val="clear" w:color="auto" w:fill="FFFFFF"/>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по уплате процентов за пользование кредитом по Кредитным договорам;</w:t>
      </w:r>
    </w:p>
    <w:p w14:paraId="1929AE5B" w14:textId="77777777" w:rsidR="00FC05CE" w:rsidRPr="000C56C0" w:rsidRDefault="00FC05CE" w:rsidP="00F70A0C">
      <w:pPr>
        <w:shd w:val="clear" w:color="auto" w:fill="FFFFFF"/>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по уплате: неустоек, предусмотренных Кредитными договорами, в размере, определенном вступившими в законную силу судебными актами (при наличии таких актов).</w:t>
      </w:r>
    </w:p>
    <w:p w14:paraId="6F128CAF" w14:textId="77777777" w:rsidR="00FC05CE" w:rsidRDefault="00FC05CE" w:rsidP="00FC05CE">
      <w:pPr>
        <w:shd w:val="clear" w:color="auto" w:fill="FFFFFF"/>
        <w:spacing w:after="0" w:line="240" w:lineRule="atLeast"/>
        <w:jc w:val="both"/>
        <w:textAlignment w:val="baseline"/>
        <w:rPr>
          <w:rFonts w:ascii="Arial" w:eastAsia="Times New Roman" w:hAnsi="Arial" w:cs="Arial"/>
          <w:sz w:val="20"/>
          <w:szCs w:val="20"/>
          <w:lang w:eastAsia="ru-RU"/>
        </w:rPr>
      </w:pPr>
      <w:r w:rsidRPr="00983ABE">
        <w:rPr>
          <w:rFonts w:ascii="Arial" w:eastAsia="Times New Roman" w:hAnsi="Arial" w:cs="Arial"/>
          <w:sz w:val="20"/>
          <w:szCs w:val="20"/>
          <w:lang w:eastAsia="ru-RU"/>
        </w:rPr>
        <w:t xml:space="preserve">При этом начальная цена продажи </w:t>
      </w:r>
      <w:r>
        <w:rPr>
          <w:rFonts w:ascii="Arial" w:eastAsia="Times New Roman" w:hAnsi="Arial" w:cs="Arial"/>
          <w:sz w:val="20"/>
          <w:szCs w:val="20"/>
          <w:lang w:eastAsia="ru-RU"/>
        </w:rPr>
        <w:t xml:space="preserve">Требований </w:t>
      </w:r>
      <w:r w:rsidRPr="00983ABE">
        <w:rPr>
          <w:rFonts w:ascii="Arial" w:eastAsia="Times New Roman" w:hAnsi="Arial" w:cs="Arial"/>
          <w:sz w:val="20"/>
          <w:szCs w:val="20"/>
          <w:lang w:eastAsia="ru-RU"/>
        </w:rPr>
        <w:t xml:space="preserve">в твёрдой денежной сумме сообщается лицам, намеренным участвовать в торгах, посредством публикации </w:t>
      </w:r>
      <w:r>
        <w:rPr>
          <w:rFonts w:ascii="Arial" w:eastAsia="Times New Roman" w:hAnsi="Arial" w:cs="Arial"/>
          <w:sz w:val="20"/>
          <w:szCs w:val="20"/>
          <w:lang w:eastAsia="ru-RU"/>
        </w:rPr>
        <w:t xml:space="preserve">извещения </w:t>
      </w:r>
      <w:r w:rsidRPr="00983ABE">
        <w:rPr>
          <w:rFonts w:ascii="Arial" w:eastAsia="Times New Roman" w:hAnsi="Arial" w:cs="Arial"/>
          <w:sz w:val="20"/>
          <w:szCs w:val="20"/>
          <w:lang w:eastAsia="ru-RU"/>
        </w:rPr>
        <w:t>о проведении торгов.</w:t>
      </w:r>
    </w:p>
    <w:p w14:paraId="58E1EDAC" w14:textId="2E2B664D" w:rsidR="006133A5" w:rsidRPr="00267811" w:rsidRDefault="00FC05CE" w:rsidP="00F70A0C">
      <w:pPr>
        <w:numPr>
          <w:ilvl w:val="1"/>
          <w:numId w:val="6"/>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267811">
        <w:rPr>
          <w:rFonts w:ascii="Arial" w:eastAsia="Times New Roman" w:hAnsi="Arial" w:cs="Arial"/>
          <w:sz w:val="20"/>
          <w:szCs w:val="20"/>
          <w:lang w:eastAsia="ru-RU"/>
        </w:rPr>
        <w:t>Валюта торгов – российский рубль.</w:t>
      </w:r>
    </w:p>
    <w:p w14:paraId="20E9DD39" w14:textId="77777777" w:rsidR="0008179D" w:rsidRPr="00DA02AE" w:rsidRDefault="0008179D" w:rsidP="009A0381">
      <w:pPr>
        <w:shd w:val="clear" w:color="auto" w:fill="FFFFFF"/>
        <w:spacing w:after="0" w:line="240" w:lineRule="atLeast"/>
        <w:ind w:left="426"/>
        <w:jc w:val="both"/>
        <w:textAlignment w:val="baseline"/>
        <w:rPr>
          <w:rFonts w:ascii="Arial" w:eastAsia="Times New Roman" w:hAnsi="Arial" w:cs="Arial"/>
          <w:b/>
          <w:sz w:val="20"/>
          <w:szCs w:val="20"/>
          <w:lang w:eastAsia="ru-RU"/>
        </w:rPr>
      </w:pPr>
    </w:p>
    <w:p w14:paraId="4980951E" w14:textId="52005B1C" w:rsidR="006133A5" w:rsidRPr="009B34F0" w:rsidRDefault="009B34F0" w:rsidP="009B34F0">
      <w:pPr>
        <w:numPr>
          <w:ilvl w:val="0"/>
          <w:numId w:val="9"/>
        </w:numPr>
        <w:spacing w:after="0" w:line="240" w:lineRule="atLeast"/>
        <w:ind w:left="426" w:hanging="426"/>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Шаг торгов</w:t>
      </w:r>
    </w:p>
    <w:p w14:paraId="231A88DC" w14:textId="5D95B116" w:rsidR="00171636" w:rsidRPr="00A8121F" w:rsidRDefault="00F30C0C" w:rsidP="00171636">
      <w:pPr>
        <w:pStyle w:val="af2"/>
        <w:numPr>
          <w:ilvl w:val="1"/>
          <w:numId w:val="5"/>
        </w:numPr>
        <w:tabs>
          <w:tab w:val="left" w:pos="317"/>
        </w:tabs>
        <w:ind w:left="426"/>
        <w:jc w:val="both"/>
        <w:rPr>
          <w:rFonts w:ascii="Arial" w:eastAsia="Times New Roman" w:hAnsi="Arial" w:cs="Arial"/>
          <w:sz w:val="20"/>
          <w:szCs w:val="20"/>
          <w:lang w:eastAsia="ru-RU"/>
        </w:rPr>
      </w:pPr>
      <w:r w:rsidRPr="009A0381">
        <w:rPr>
          <w:rFonts w:ascii="Arial" w:eastAsia="Times New Roman" w:hAnsi="Arial" w:cs="Arial"/>
          <w:sz w:val="20"/>
        </w:rPr>
        <w:t xml:space="preserve">Открытые электронные торги посредством публичного предложения проводятся путем последовательного понижения начальной цены продажи Лота на сумму, которая составляет с </w:t>
      </w:r>
      <w:r w:rsidR="00171636" w:rsidRPr="00A8121F">
        <w:rPr>
          <w:rFonts w:ascii="Arial" w:eastAsia="Times New Roman" w:hAnsi="Arial" w:cs="Arial"/>
          <w:sz w:val="20"/>
          <w:szCs w:val="20"/>
          <w:lang w:eastAsia="ru-RU"/>
        </w:rPr>
        <w:t xml:space="preserve">1-го по </w:t>
      </w:r>
      <w:r w:rsidR="00171636">
        <w:rPr>
          <w:rFonts w:ascii="Arial" w:eastAsia="Times New Roman" w:hAnsi="Arial" w:cs="Arial"/>
          <w:sz w:val="20"/>
          <w:szCs w:val="20"/>
          <w:lang w:eastAsia="ru-RU"/>
        </w:rPr>
        <w:t>3</w:t>
      </w:r>
      <w:r w:rsidR="00171636" w:rsidRPr="00A8121F">
        <w:rPr>
          <w:rFonts w:ascii="Arial" w:eastAsia="Times New Roman" w:hAnsi="Arial" w:cs="Arial"/>
          <w:sz w:val="20"/>
          <w:szCs w:val="20"/>
          <w:lang w:eastAsia="ru-RU"/>
        </w:rPr>
        <w:t xml:space="preserve">-й </w:t>
      </w:r>
      <w:r w:rsidR="00171636">
        <w:rPr>
          <w:rFonts w:ascii="Arial" w:eastAsia="Times New Roman" w:hAnsi="Arial" w:cs="Arial"/>
          <w:sz w:val="20"/>
          <w:szCs w:val="20"/>
          <w:lang w:eastAsia="ru-RU"/>
        </w:rPr>
        <w:t>период</w:t>
      </w:r>
      <w:r w:rsidR="00171636" w:rsidRPr="00A8121F">
        <w:rPr>
          <w:rFonts w:ascii="Arial" w:eastAsia="Times New Roman" w:hAnsi="Arial" w:cs="Arial"/>
          <w:sz w:val="20"/>
          <w:szCs w:val="20"/>
          <w:lang w:eastAsia="ru-RU"/>
        </w:rPr>
        <w:t xml:space="preserve"> снижения</w:t>
      </w:r>
      <w:r w:rsidR="00171636" w:rsidRPr="003F6ADF">
        <w:rPr>
          <w:rFonts w:ascii="Arial" w:eastAsia="Times New Roman" w:hAnsi="Arial" w:cs="Arial"/>
          <w:sz w:val="20"/>
          <w:szCs w:val="20"/>
          <w:lang w:eastAsia="ru-RU"/>
        </w:rPr>
        <w:t xml:space="preserve"> </w:t>
      </w:r>
      <w:r w:rsidR="00171636">
        <w:rPr>
          <w:rFonts w:ascii="Arial" w:eastAsia="Times New Roman" w:hAnsi="Arial" w:cs="Arial"/>
          <w:sz w:val="20"/>
          <w:szCs w:val="20"/>
          <w:lang w:eastAsia="ru-RU"/>
        </w:rPr>
        <w:t xml:space="preserve">1 184 925 938,20 </w:t>
      </w:r>
      <w:r w:rsidR="00171636" w:rsidRPr="003F6ADF">
        <w:rPr>
          <w:rFonts w:ascii="Arial" w:eastAsia="Times New Roman" w:hAnsi="Arial" w:cs="Arial"/>
          <w:sz w:val="20"/>
          <w:szCs w:val="20"/>
          <w:lang w:eastAsia="ru-RU"/>
        </w:rPr>
        <w:t>(</w:t>
      </w:r>
      <w:r w:rsidR="00171636">
        <w:rPr>
          <w:rFonts w:ascii="Arial" w:eastAsia="Times New Roman" w:hAnsi="Arial" w:cs="Arial"/>
          <w:sz w:val="20"/>
          <w:szCs w:val="20"/>
          <w:lang w:eastAsia="ru-RU"/>
        </w:rPr>
        <w:t xml:space="preserve">один миллиард сто восемьдесят четыре  миллиона девятьсот двадцать пять тысяч девятьсот тридцать восемь) руб. 20 коп., а на 4-ом периоде снижения 1 184 925 938 (один миллиард сто восемьдесят четыре  миллиона девятьсот двадцать пять тысяч девятьсот тридцать восемь) руб. 18 коп.  </w:t>
      </w:r>
      <w:r w:rsidR="00171636" w:rsidRPr="00A8121F">
        <w:rPr>
          <w:rFonts w:ascii="Arial" w:hAnsi="Arial" w:cs="Arial"/>
          <w:sz w:val="20"/>
          <w:szCs w:val="20"/>
        </w:rPr>
        <w:t>(далее – Шаг понижения).</w:t>
      </w:r>
    </w:p>
    <w:p w14:paraId="75DC7891" w14:textId="767526AE" w:rsidR="006133A5" w:rsidRPr="009A0381" w:rsidRDefault="006133A5" w:rsidP="006133A5">
      <w:pPr>
        <w:pStyle w:val="a6"/>
        <w:numPr>
          <w:ilvl w:val="1"/>
          <w:numId w:val="18"/>
        </w:numPr>
        <w:spacing w:line="240" w:lineRule="atLeast"/>
        <w:jc w:val="both"/>
        <w:textAlignment w:val="baseline"/>
        <w:rPr>
          <w:rFonts w:ascii="Arial" w:eastAsia="Times New Roman" w:hAnsi="Arial" w:cs="Arial"/>
          <w:sz w:val="20"/>
        </w:rPr>
      </w:pPr>
    </w:p>
    <w:p w14:paraId="048E47F5" w14:textId="18459D2F" w:rsidR="006133A5" w:rsidRPr="009A0381" w:rsidRDefault="00C40D3C" w:rsidP="009A0381">
      <w:pPr>
        <w:pStyle w:val="a6"/>
        <w:numPr>
          <w:ilvl w:val="1"/>
          <w:numId w:val="18"/>
        </w:numPr>
        <w:spacing w:line="240" w:lineRule="atLeast"/>
        <w:jc w:val="both"/>
        <w:textAlignment w:val="baseline"/>
        <w:rPr>
          <w:rFonts w:ascii="Arial" w:eastAsia="Times New Roman" w:hAnsi="Arial" w:cs="Arial"/>
          <w:sz w:val="20"/>
        </w:rPr>
      </w:pPr>
      <w:r w:rsidRPr="009A0381">
        <w:rPr>
          <w:rFonts w:ascii="Arial" w:eastAsia="Times New Roman" w:hAnsi="Arial" w:cs="Arial"/>
          <w:sz w:val="20"/>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снижения – 4 (четыре).</w:t>
      </w:r>
    </w:p>
    <w:p w14:paraId="7B73557D" w14:textId="7653A550" w:rsidR="00C40D3C" w:rsidRPr="009A0381" w:rsidRDefault="00C40D3C" w:rsidP="009A0381">
      <w:pPr>
        <w:pStyle w:val="a6"/>
        <w:numPr>
          <w:ilvl w:val="1"/>
          <w:numId w:val="18"/>
        </w:numPr>
        <w:spacing w:line="240" w:lineRule="atLeast"/>
        <w:jc w:val="both"/>
        <w:textAlignment w:val="baseline"/>
        <w:rPr>
          <w:rFonts w:ascii="Arial" w:eastAsia="Times New Roman" w:hAnsi="Arial" w:cs="Arial"/>
          <w:sz w:val="20"/>
        </w:rPr>
      </w:pPr>
      <w:r w:rsidRPr="009A0381">
        <w:rPr>
          <w:rFonts w:ascii="Arial" w:eastAsia="Times New Roman" w:hAnsi="Arial" w:cs="Arial"/>
          <w:sz w:val="20"/>
        </w:rPr>
        <w:t>Каждый последующий период проведения торгов начинается на 2 (второй) рабочий день после окончания предыдущего периода.</w:t>
      </w:r>
    </w:p>
    <w:p w14:paraId="12A38A2F" w14:textId="77777777" w:rsidR="00AA69A3" w:rsidRPr="00287C99" w:rsidRDefault="00C40D3C" w:rsidP="00AA69A3">
      <w:pPr>
        <w:numPr>
          <w:ilvl w:val="1"/>
          <w:numId w:val="16"/>
        </w:numPr>
        <w:spacing w:after="0" w:line="240" w:lineRule="auto"/>
        <w:ind w:left="426" w:hanging="426"/>
        <w:jc w:val="both"/>
        <w:textAlignment w:val="baseline"/>
        <w:rPr>
          <w:rFonts w:ascii="Arial" w:eastAsia="Times New Roman" w:hAnsi="Arial" w:cs="Arial"/>
          <w:b/>
          <w:sz w:val="20"/>
          <w:szCs w:val="20"/>
          <w:lang w:eastAsia="ru-RU"/>
        </w:rPr>
      </w:pPr>
      <w:r>
        <w:rPr>
          <w:rFonts w:ascii="Arial" w:eastAsia="Times New Roman" w:hAnsi="Arial" w:cs="Arial"/>
          <w:sz w:val="20"/>
          <w:szCs w:val="20"/>
          <w:lang w:eastAsia="ru-RU"/>
        </w:rPr>
        <w:t>П</w:t>
      </w:r>
      <w:r w:rsidRPr="00FB2EC3">
        <w:rPr>
          <w:rFonts w:ascii="Arial" w:eastAsia="Times New Roman" w:hAnsi="Arial" w:cs="Arial"/>
          <w:sz w:val="20"/>
          <w:szCs w:val="20"/>
          <w:lang w:eastAsia="ru-RU"/>
        </w:rPr>
        <w:t xml:space="preserve">онижение </w:t>
      </w:r>
      <w:r w:rsidR="00AA69A3">
        <w:rPr>
          <w:rFonts w:ascii="Arial" w:eastAsia="Times New Roman" w:hAnsi="Arial" w:cs="Arial"/>
          <w:sz w:val="20"/>
          <w:szCs w:val="20"/>
          <w:lang w:eastAsia="ru-RU"/>
        </w:rPr>
        <w:t xml:space="preserve">начальной </w:t>
      </w:r>
      <w:r w:rsidR="00AA69A3" w:rsidRPr="00D25090">
        <w:rPr>
          <w:rFonts w:ascii="Arial" w:eastAsia="Times New Roman" w:hAnsi="Arial" w:cs="Arial"/>
          <w:sz w:val="20"/>
          <w:szCs w:val="20"/>
          <w:lang w:eastAsia="ru-RU"/>
        </w:rPr>
        <w:t xml:space="preserve">цены продажи Требований будет проходить до минимальной цены продажи Требований, равной </w:t>
      </w:r>
      <w:r w:rsidR="004E49AD" w:rsidRPr="004E49AD">
        <w:rPr>
          <w:rFonts w:ascii="Arial" w:hAnsi="Arial" w:cs="Arial"/>
          <w:b/>
          <w:sz w:val="20"/>
          <w:szCs w:val="20"/>
        </w:rPr>
        <w:t xml:space="preserve">348 958 000,00 (триста сорок восемь миллионов девятьсот пятьдесят восемь тысяч) руб. 00 коп. (НДС не </w:t>
      </w:r>
      <w:proofErr w:type="gramStart"/>
      <w:r w:rsidR="004E49AD" w:rsidRPr="004E49AD">
        <w:rPr>
          <w:rFonts w:ascii="Arial" w:hAnsi="Arial" w:cs="Arial"/>
          <w:b/>
          <w:sz w:val="20"/>
          <w:szCs w:val="20"/>
        </w:rPr>
        <w:t xml:space="preserve">облагается) </w:t>
      </w:r>
      <w:r w:rsidR="00AA69A3" w:rsidRPr="00D25090">
        <w:rPr>
          <w:rFonts w:ascii="Arial" w:eastAsia="Times New Roman" w:hAnsi="Arial" w:cs="Arial"/>
          <w:b/>
          <w:sz w:val="20"/>
          <w:szCs w:val="20"/>
          <w:lang w:eastAsia="ru-RU"/>
        </w:rPr>
        <w:t xml:space="preserve"> </w:t>
      </w:r>
      <w:r w:rsidR="00AA69A3" w:rsidRPr="00D25090">
        <w:rPr>
          <w:rFonts w:ascii="Arial" w:eastAsia="Times New Roman" w:hAnsi="Arial" w:cs="Arial"/>
          <w:sz w:val="20"/>
          <w:szCs w:val="20"/>
          <w:lang w:eastAsia="ru-RU"/>
        </w:rPr>
        <w:t>(</w:t>
      </w:r>
      <w:proofErr w:type="gramEnd"/>
      <w:r w:rsidR="00AA69A3" w:rsidRPr="00D25090">
        <w:rPr>
          <w:rFonts w:ascii="Arial" w:eastAsia="Times New Roman" w:hAnsi="Arial" w:cs="Arial"/>
          <w:sz w:val="20"/>
          <w:szCs w:val="20"/>
          <w:lang w:eastAsia="ru-RU"/>
        </w:rPr>
        <w:t>далее – «Цена отсечения»).</w:t>
      </w:r>
      <w:r w:rsidR="00AA69A3" w:rsidRPr="00D25090">
        <w:rPr>
          <w:rFonts w:ascii="Arial" w:eastAsia="Times New Roman" w:hAnsi="Arial" w:cs="Arial"/>
          <w:b/>
          <w:sz w:val="20"/>
          <w:szCs w:val="20"/>
          <w:lang w:eastAsia="ru-RU"/>
        </w:rPr>
        <w:t xml:space="preserve"> </w:t>
      </w:r>
      <w:r w:rsidR="00AA69A3" w:rsidRPr="00D25090">
        <w:rPr>
          <w:rFonts w:ascii="Arial" w:eastAsia="Times New Roman" w:hAnsi="Arial" w:cs="Arial"/>
          <w:sz w:val="20"/>
          <w:szCs w:val="20"/>
          <w:lang w:eastAsia="ru-RU"/>
        </w:rPr>
        <w:t>Информация о Цене отсечения является открытой. При достижении Цены отсечения</w:t>
      </w:r>
      <w:r w:rsidR="00AA69A3" w:rsidRPr="00FB2EC3">
        <w:rPr>
          <w:rFonts w:ascii="Arial" w:eastAsia="Times New Roman" w:hAnsi="Arial" w:cs="Arial"/>
          <w:sz w:val="20"/>
          <w:szCs w:val="20"/>
          <w:lang w:eastAsia="ru-RU"/>
        </w:rPr>
        <w:t xml:space="preserve"> </w:t>
      </w:r>
      <w:r w:rsidR="00AA69A3" w:rsidRPr="00287C99">
        <w:rPr>
          <w:rFonts w:ascii="Arial" w:eastAsia="Times New Roman" w:hAnsi="Arial" w:cs="Arial"/>
          <w:color w:val="000000"/>
          <w:sz w:val="20"/>
          <w:szCs w:val="20"/>
          <w:lang w:eastAsia="ru-RU"/>
        </w:rPr>
        <w:t xml:space="preserve">торги прекращаются и признаются несостоявшимися, в случае если ни один Участник не сделал </w:t>
      </w:r>
      <w:r w:rsidR="00AA69A3">
        <w:rPr>
          <w:rFonts w:ascii="Arial" w:eastAsia="Times New Roman" w:hAnsi="Arial" w:cs="Arial"/>
          <w:color w:val="000000"/>
          <w:sz w:val="20"/>
          <w:szCs w:val="20"/>
          <w:lang w:eastAsia="ru-RU"/>
        </w:rPr>
        <w:t>предложение о цене Требований (далее – «Ц</w:t>
      </w:r>
      <w:r w:rsidR="00AA69A3" w:rsidRPr="00287C99">
        <w:rPr>
          <w:rFonts w:ascii="Arial" w:eastAsia="Times New Roman" w:hAnsi="Arial" w:cs="Arial"/>
          <w:color w:val="000000"/>
          <w:sz w:val="20"/>
          <w:szCs w:val="20"/>
          <w:lang w:eastAsia="ru-RU"/>
        </w:rPr>
        <w:t>еновое предложение</w:t>
      </w:r>
      <w:r w:rsidR="00AA69A3">
        <w:rPr>
          <w:rFonts w:ascii="Arial" w:eastAsia="Times New Roman" w:hAnsi="Arial" w:cs="Arial"/>
          <w:color w:val="000000"/>
          <w:sz w:val="20"/>
          <w:szCs w:val="20"/>
          <w:lang w:eastAsia="ru-RU"/>
        </w:rPr>
        <w:t>»), равное Цене отсечения</w:t>
      </w:r>
      <w:r w:rsidR="00AA69A3" w:rsidRPr="00287C99">
        <w:rPr>
          <w:rFonts w:ascii="Arial" w:eastAsia="Times New Roman" w:hAnsi="Arial" w:cs="Arial"/>
          <w:color w:val="000000"/>
          <w:sz w:val="20"/>
          <w:szCs w:val="20"/>
          <w:lang w:eastAsia="ru-RU"/>
        </w:rPr>
        <w:t>.</w:t>
      </w:r>
    </w:p>
    <w:p w14:paraId="26F8E499" w14:textId="77777777" w:rsidR="00E754EB" w:rsidRDefault="00E754EB" w:rsidP="00E754EB">
      <w:pPr>
        <w:shd w:val="clear" w:color="auto" w:fill="FFFFFF"/>
        <w:spacing w:after="0" w:line="240" w:lineRule="auto"/>
        <w:ind w:left="426"/>
        <w:jc w:val="both"/>
        <w:textAlignment w:val="baseline"/>
        <w:rPr>
          <w:rFonts w:ascii="Arial" w:eastAsia="Times New Roman" w:hAnsi="Arial" w:cs="Arial"/>
          <w:b/>
          <w:sz w:val="20"/>
          <w:szCs w:val="20"/>
          <w:lang w:eastAsia="ru-RU"/>
        </w:rPr>
      </w:pPr>
    </w:p>
    <w:p w14:paraId="35668BE9" w14:textId="77777777" w:rsidR="0008179D" w:rsidRPr="00FA58CD" w:rsidRDefault="002B625C" w:rsidP="009D4B0A">
      <w:pPr>
        <w:numPr>
          <w:ilvl w:val="0"/>
          <w:numId w:val="7"/>
        </w:numPr>
        <w:shd w:val="clear" w:color="auto" w:fill="FFFFFF"/>
        <w:spacing w:after="0" w:line="240" w:lineRule="auto"/>
        <w:ind w:left="426" w:hanging="426"/>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Сроки проведения торгов</w:t>
      </w:r>
    </w:p>
    <w:p w14:paraId="3A124AAD" w14:textId="6D590D84" w:rsidR="00AA69A3" w:rsidRPr="00DF3900" w:rsidRDefault="00AA69A3" w:rsidP="00AA69A3">
      <w:pPr>
        <w:spacing w:after="0" w:line="240" w:lineRule="atLeast"/>
        <w:jc w:val="both"/>
        <w:textAlignment w:val="baseline"/>
        <w:rPr>
          <w:rFonts w:ascii="Arial" w:eastAsia="Times New Roman" w:hAnsi="Arial" w:cs="Arial"/>
          <w:sz w:val="20"/>
          <w:szCs w:val="20"/>
          <w:lang w:eastAsia="ru-RU"/>
        </w:rPr>
      </w:pPr>
      <w:r w:rsidRPr="00F30C0C">
        <w:rPr>
          <w:rFonts w:ascii="Arial" w:eastAsia="Times New Roman" w:hAnsi="Arial" w:cs="Arial"/>
          <w:b/>
          <w:sz w:val="20"/>
          <w:szCs w:val="20"/>
          <w:lang w:eastAsia="ru-RU"/>
        </w:rPr>
        <w:t>Дата и время начала приема заявок:</w:t>
      </w:r>
      <w:r w:rsidRPr="00F30C0C">
        <w:rPr>
          <w:rFonts w:ascii="Arial" w:eastAsia="Times New Roman" w:hAnsi="Arial" w:cs="Arial"/>
          <w:sz w:val="20"/>
          <w:szCs w:val="20"/>
          <w:lang w:eastAsia="ru-RU"/>
        </w:rPr>
        <w:t xml:space="preserve"> </w:t>
      </w:r>
      <w:r w:rsidRPr="00DF3900">
        <w:rPr>
          <w:rFonts w:ascii="Arial" w:eastAsia="Times New Roman" w:hAnsi="Arial" w:cs="Arial"/>
          <w:sz w:val="20"/>
          <w:szCs w:val="20"/>
          <w:lang w:eastAsia="ru-RU"/>
        </w:rPr>
        <w:t>«</w:t>
      </w:r>
      <w:r w:rsidR="00171636" w:rsidRPr="00DF3900">
        <w:rPr>
          <w:rFonts w:ascii="Arial" w:eastAsia="Times New Roman" w:hAnsi="Arial" w:cs="Arial"/>
          <w:sz w:val="20"/>
          <w:szCs w:val="20"/>
          <w:lang w:eastAsia="ru-RU"/>
        </w:rPr>
        <w:t>18</w:t>
      </w:r>
      <w:r w:rsidRPr="00DF3900">
        <w:rPr>
          <w:rFonts w:ascii="Arial" w:eastAsia="Times New Roman" w:hAnsi="Arial" w:cs="Arial"/>
          <w:sz w:val="20"/>
          <w:szCs w:val="20"/>
          <w:lang w:eastAsia="ru-RU"/>
        </w:rPr>
        <w:t xml:space="preserve">» </w:t>
      </w:r>
      <w:r w:rsidR="00171636" w:rsidRPr="00DF3900">
        <w:rPr>
          <w:rFonts w:ascii="Arial" w:eastAsia="Times New Roman" w:hAnsi="Arial" w:cs="Arial"/>
          <w:sz w:val="20"/>
          <w:szCs w:val="20"/>
          <w:lang w:eastAsia="ru-RU"/>
        </w:rPr>
        <w:t>июля</w:t>
      </w:r>
      <w:r w:rsidR="00DF3900" w:rsidRPr="00DF3900">
        <w:rPr>
          <w:rFonts w:ascii="Arial" w:eastAsia="Times New Roman" w:hAnsi="Arial" w:cs="Arial"/>
          <w:sz w:val="20"/>
          <w:szCs w:val="20"/>
          <w:lang w:eastAsia="ru-RU"/>
        </w:rPr>
        <w:t xml:space="preserve"> </w:t>
      </w:r>
      <w:r w:rsidR="004E49AD" w:rsidRPr="00DF3900">
        <w:rPr>
          <w:rFonts w:ascii="Arial" w:eastAsia="Times New Roman" w:hAnsi="Arial" w:cs="Arial"/>
          <w:sz w:val="20"/>
          <w:szCs w:val="20"/>
          <w:lang w:eastAsia="ru-RU"/>
        </w:rPr>
        <w:t>2022 г</w:t>
      </w:r>
      <w:r w:rsidRPr="00DF3900">
        <w:rPr>
          <w:rFonts w:ascii="Arial" w:eastAsia="Times New Roman" w:hAnsi="Arial" w:cs="Arial"/>
          <w:sz w:val="20"/>
          <w:szCs w:val="20"/>
          <w:lang w:eastAsia="ru-RU"/>
        </w:rPr>
        <w:t>. с 10:00 по Московскому времени.</w:t>
      </w:r>
    </w:p>
    <w:p w14:paraId="6AC7B14D" w14:textId="4829240E" w:rsidR="00AA69A3" w:rsidRDefault="00AA69A3" w:rsidP="00AA69A3">
      <w:pPr>
        <w:spacing w:after="0" w:line="240" w:lineRule="atLeast"/>
        <w:jc w:val="both"/>
        <w:textAlignment w:val="baseline"/>
        <w:rPr>
          <w:rFonts w:ascii="Arial" w:eastAsia="Times New Roman" w:hAnsi="Arial" w:cs="Arial"/>
          <w:sz w:val="20"/>
          <w:szCs w:val="20"/>
          <w:lang w:eastAsia="ru-RU"/>
        </w:rPr>
      </w:pPr>
      <w:r w:rsidRPr="00DF3900">
        <w:rPr>
          <w:rFonts w:ascii="Arial" w:eastAsia="Times New Roman" w:hAnsi="Arial" w:cs="Arial"/>
          <w:b/>
          <w:sz w:val="20"/>
          <w:szCs w:val="20"/>
          <w:lang w:eastAsia="ru-RU"/>
        </w:rPr>
        <w:t xml:space="preserve">Дата и время окончания приема заявок: </w:t>
      </w:r>
      <w:r w:rsidRPr="00DF3900">
        <w:rPr>
          <w:rFonts w:ascii="Arial" w:eastAsia="Times New Roman" w:hAnsi="Arial" w:cs="Arial"/>
          <w:sz w:val="20"/>
          <w:szCs w:val="20"/>
          <w:lang w:eastAsia="ru-RU"/>
        </w:rPr>
        <w:t>«</w:t>
      </w:r>
      <w:r w:rsidR="00171636" w:rsidRPr="00DF3900">
        <w:rPr>
          <w:rFonts w:ascii="Arial" w:eastAsia="Times New Roman" w:hAnsi="Arial" w:cs="Arial"/>
          <w:sz w:val="20"/>
          <w:szCs w:val="20"/>
          <w:lang w:eastAsia="ru-RU"/>
        </w:rPr>
        <w:t>28</w:t>
      </w:r>
      <w:r w:rsidRPr="00DF3900">
        <w:rPr>
          <w:rFonts w:ascii="Arial" w:eastAsia="Times New Roman" w:hAnsi="Arial" w:cs="Arial"/>
          <w:sz w:val="20"/>
          <w:szCs w:val="20"/>
          <w:lang w:eastAsia="ru-RU"/>
        </w:rPr>
        <w:t xml:space="preserve">» </w:t>
      </w:r>
      <w:r w:rsidR="00171636" w:rsidRPr="00DF3900">
        <w:rPr>
          <w:rFonts w:ascii="Arial" w:eastAsia="Times New Roman" w:hAnsi="Arial" w:cs="Arial"/>
          <w:sz w:val="20"/>
          <w:szCs w:val="20"/>
          <w:lang w:eastAsia="ru-RU"/>
        </w:rPr>
        <w:t>июля</w:t>
      </w:r>
      <w:r w:rsidR="00DF3900" w:rsidRPr="00DF3900">
        <w:rPr>
          <w:rFonts w:ascii="Arial" w:eastAsia="Times New Roman" w:hAnsi="Arial" w:cs="Arial"/>
          <w:sz w:val="20"/>
          <w:szCs w:val="20"/>
          <w:lang w:eastAsia="ru-RU"/>
        </w:rPr>
        <w:t xml:space="preserve"> </w:t>
      </w:r>
      <w:r w:rsidRPr="00DF3900">
        <w:rPr>
          <w:rFonts w:ascii="Arial" w:eastAsia="Times New Roman" w:hAnsi="Arial" w:cs="Arial"/>
          <w:sz w:val="20"/>
          <w:szCs w:val="20"/>
          <w:lang w:eastAsia="ru-RU"/>
        </w:rPr>
        <w:t xml:space="preserve">2022 г. в 18:00 по </w:t>
      </w:r>
      <w:r w:rsidRPr="00F30C0C">
        <w:rPr>
          <w:rFonts w:ascii="Arial" w:eastAsia="Times New Roman" w:hAnsi="Arial" w:cs="Arial"/>
          <w:sz w:val="20"/>
          <w:szCs w:val="20"/>
          <w:lang w:eastAsia="ru-RU"/>
        </w:rPr>
        <w:t>Московскому времени.</w:t>
      </w:r>
    </w:p>
    <w:p w14:paraId="09E9CABE" w14:textId="77777777" w:rsidR="009B34F0" w:rsidRPr="00287C99" w:rsidRDefault="009B34F0" w:rsidP="009B34F0">
      <w:pPr>
        <w:spacing w:after="0" w:line="240" w:lineRule="atLeast"/>
        <w:jc w:val="both"/>
        <w:textAlignment w:val="baseline"/>
        <w:rPr>
          <w:rFonts w:ascii="Arial" w:eastAsia="Times New Roman" w:hAnsi="Arial" w:cs="Arial"/>
          <w:sz w:val="20"/>
          <w:szCs w:val="20"/>
          <w:lang w:eastAsia="ru-RU"/>
        </w:rPr>
      </w:pPr>
      <w:r w:rsidRPr="009B34F0">
        <w:rPr>
          <w:rFonts w:ascii="Arial" w:eastAsia="Times New Roman" w:hAnsi="Arial" w:cs="Arial"/>
          <w:sz w:val="20"/>
          <w:szCs w:val="20"/>
          <w:lang w:eastAsia="ru-RU"/>
        </w:rPr>
        <w:t>Подведение результатов торгов состоится на электронной площадке АО «НИС» (http://trade.nistp.ru/), после окончания периода торгов, в котором представлена заявка на участие в торгах и оформляется п</w:t>
      </w:r>
      <w:r>
        <w:rPr>
          <w:rFonts w:ascii="Arial" w:eastAsia="Times New Roman" w:hAnsi="Arial" w:cs="Arial"/>
          <w:sz w:val="20"/>
          <w:szCs w:val="20"/>
          <w:lang w:eastAsia="ru-RU"/>
        </w:rPr>
        <w:t>ротоколом о результатах торгов.</w:t>
      </w:r>
    </w:p>
    <w:p w14:paraId="6913808F" w14:textId="77777777" w:rsidR="0008179D" w:rsidRPr="00915450" w:rsidRDefault="0008179D" w:rsidP="0008179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2C37EE3A" w14:textId="77777777" w:rsidR="0008179D" w:rsidRPr="00915450" w:rsidRDefault="0008179D" w:rsidP="003351D6">
      <w:pPr>
        <w:numPr>
          <w:ilvl w:val="0"/>
          <w:numId w:val="7"/>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915450">
        <w:rPr>
          <w:rFonts w:ascii="Arial" w:eastAsia="Times New Roman" w:hAnsi="Arial" w:cs="Arial"/>
          <w:b/>
          <w:kern w:val="36"/>
          <w:sz w:val="20"/>
          <w:szCs w:val="20"/>
          <w:lang w:eastAsia="ru-RU"/>
        </w:rPr>
        <w:t>Требования</w:t>
      </w:r>
      <w:r w:rsidRPr="00915450">
        <w:rPr>
          <w:rFonts w:ascii="Arial" w:eastAsia="Times New Roman" w:hAnsi="Arial" w:cs="Arial"/>
          <w:b/>
          <w:sz w:val="20"/>
          <w:szCs w:val="20"/>
          <w:lang w:eastAsia="ru-RU"/>
        </w:rPr>
        <w:t xml:space="preserve"> к участникам торгов</w:t>
      </w:r>
    </w:p>
    <w:p w14:paraId="78BAFFB5" w14:textId="77777777" w:rsidR="009B34F0" w:rsidRDefault="009B34F0" w:rsidP="006824C3">
      <w:pPr>
        <w:numPr>
          <w:ilvl w:val="1"/>
          <w:numId w:val="7"/>
        </w:numPr>
        <w:tabs>
          <w:tab w:val="left" w:pos="426"/>
        </w:tabs>
        <w:spacing w:after="0" w:line="240" w:lineRule="auto"/>
        <w:ind w:left="426" w:hanging="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Участником торгов может быть любое юридическое или физическое лицо, в том числе индивидуальный предприниматель, прошедшее процедуру регистрации на </w:t>
      </w:r>
      <w:r>
        <w:rPr>
          <w:rFonts w:ascii="Arial" w:eastAsia="Times New Roman" w:hAnsi="Arial" w:cs="Arial"/>
          <w:sz w:val="20"/>
          <w:szCs w:val="20"/>
          <w:lang w:eastAsia="ru-RU"/>
        </w:rPr>
        <w:t>ЭТП</w:t>
      </w:r>
      <w:r w:rsidRPr="00915450">
        <w:rPr>
          <w:rFonts w:ascii="Arial" w:eastAsia="Times New Roman" w:hAnsi="Arial" w:cs="Arial"/>
          <w:sz w:val="20"/>
          <w:szCs w:val="20"/>
          <w:lang w:eastAsia="ru-RU"/>
        </w:rPr>
        <w:t xml:space="preserve"> в сети «Интернет».</w:t>
      </w:r>
    </w:p>
    <w:p w14:paraId="38F0BE63" w14:textId="77777777" w:rsidR="009B34F0" w:rsidRPr="004F3BEF" w:rsidRDefault="009B34F0" w:rsidP="009B34F0">
      <w:pPr>
        <w:numPr>
          <w:ilvl w:val="1"/>
          <w:numId w:val="7"/>
        </w:numPr>
        <w:tabs>
          <w:tab w:val="left" w:pos="426"/>
          <w:tab w:val="left" w:pos="567"/>
        </w:tabs>
        <w:spacing w:after="0" w:line="240" w:lineRule="auto"/>
        <w:jc w:val="both"/>
        <w:textAlignment w:val="baseline"/>
        <w:rPr>
          <w:rFonts w:ascii="Arial" w:eastAsia="Times New Roman" w:hAnsi="Arial" w:cs="Arial"/>
          <w:sz w:val="20"/>
          <w:szCs w:val="20"/>
          <w:lang w:eastAsia="ru-RU"/>
        </w:rPr>
      </w:pPr>
      <w:r w:rsidRPr="004F3BEF">
        <w:rPr>
          <w:rFonts w:ascii="Arial" w:eastAsia="Times New Roman" w:hAnsi="Arial" w:cs="Arial"/>
          <w:sz w:val="20"/>
          <w:szCs w:val="20"/>
          <w:lang w:eastAsia="ru-RU"/>
        </w:rPr>
        <w:t>Участники торгов должны соответствовать следующим требованиям:</w:t>
      </w:r>
    </w:p>
    <w:p w14:paraId="06C4AAB8"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hAnsi="Arial" w:cs="Arial"/>
          <w:sz w:val="20"/>
          <w:szCs w:val="20"/>
        </w:rPr>
        <w:t xml:space="preserve">- </w:t>
      </w:r>
      <w:r w:rsidRPr="00915450">
        <w:rPr>
          <w:rFonts w:ascii="Arial" w:hAnsi="Arial" w:cs="Arial"/>
          <w:sz w:val="20"/>
          <w:szCs w:val="20"/>
        </w:rPr>
        <w:t xml:space="preserve">быть правомочным заключать </w:t>
      </w:r>
      <w:r w:rsidRPr="00BF6D47">
        <w:rPr>
          <w:rFonts w:ascii="Arial" w:hAnsi="Arial" w:cs="Arial"/>
          <w:sz w:val="20"/>
          <w:szCs w:val="20"/>
        </w:rPr>
        <w:t>договор</w:t>
      </w:r>
      <w:r w:rsidRPr="002F26B4">
        <w:rPr>
          <w:rFonts w:ascii="Arial" w:hAnsi="Arial" w:cs="Arial"/>
          <w:sz w:val="20"/>
          <w:szCs w:val="20"/>
        </w:rPr>
        <w:t xml:space="preserve"> уступки Требований</w:t>
      </w:r>
      <w:r w:rsidRPr="00915450">
        <w:rPr>
          <w:rFonts w:ascii="Arial" w:hAnsi="Arial" w:cs="Arial"/>
          <w:sz w:val="20"/>
          <w:szCs w:val="20"/>
        </w:rPr>
        <w:t>;</w:t>
      </w:r>
    </w:p>
    <w:p w14:paraId="41D604A6" w14:textId="77777777" w:rsidR="009B34F0" w:rsidRPr="00EE0638"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E0638">
        <w:rPr>
          <w:rFonts w:ascii="Arial" w:eastAsia="Times New Roman" w:hAnsi="Arial" w:cs="Arial"/>
          <w:sz w:val="20"/>
          <w:szCs w:val="20"/>
          <w:lang w:eastAsia="ru-RU"/>
        </w:rPr>
        <w:t xml:space="preserve">не находиться в процессе ликвидации (для участника торгов </w:t>
      </w:r>
      <w:r>
        <w:rPr>
          <w:rFonts w:ascii="Arial" w:eastAsia="Times New Roman" w:hAnsi="Arial" w:cs="Arial"/>
          <w:sz w:val="20"/>
          <w:szCs w:val="20"/>
          <w:lang w:eastAsia="ru-RU"/>
        </w:rPr>
        <w:t>–</w:t>
      </w:r>
      <w:r w:rsidRPr="00EE0638">
        <w:rPr>
          <w:rFonts w:ascii="Arial" w:eastAsia="Times New Roman" w:hAnsi="Arial" w:cs="Arial"/>
          <w:sz w:val="20"/>
          <w:szCs w:val="20"/>
          <w:lang w:eastAsia="ru-RU"/>
        </w:rPr>
        <w:t xml:space="preserve"> юридического лица);</w:t>
      </w:r>
    </w:p>
    <w:p w14:paraId="4A7D29CC"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E0638">
        <w:rPr>
          <w:rFonts w:ascii="Arial" w:eastAsia="Times New Roman" w:hAnsi="Arial" w:cs="Arial"/>
          <w:sz w:val="20"/>
          <w:szCs w:val="20"/>
          <w:lang w:eastAsia="ru-RU"/>
        </w:rPr>
        <w:t>в отношении участника</w:t>
      </w:r>
      <w:r>
        <w:rPr>
          <w:rFonts w:ascii="Arial" w:eastAsia="Times New Roman" w:hAnsi="Arial" w:cs="Arial"/>
          <w:sz w:val="20"/>
          <w:szCs w:val="20"/>
          <w:lang w:eastAsia="ru-RU"/>
        </w:rPr>
        <w:t xml:space="preserve"> торгов не должно быть вынесено</w:t>
      </w:r>
      <w:r w:rsidRPr="001D0ED5">
        <w:rPr>
          <w:rFonts w:ascii="Arial" w:eastAsia="Times New Roman" w:hAnsi="Arial" w:cs="Arial"/>
          <w:sz w:val="20"/>
          <w:szCs w:val="20"/>
          <w:lang w:eastAsia="ru-RU"/>
        </w:rPr>
        <w:t xml:space="preserve"> </w:t>
      </w:r>
      <w:r>
        <w:rPr>
          <w:rFonts w:ascii="Arial" w:eastAsia="Times New Roman" w:hAnsi="Arial" w:cs="Arial"/>
          <w:sz w:val="20"/>
          <w:szCs w:val="20"/>
          <w:lang w:eastAsia="ru-RU"/>
        </w:rPr>
        <w:t>решение</w:t>
      </w:r>
      <w:r w:rsidRPr="001D0ED5">
        <w:rPr>
          <w:rFonts w:ascii="Arial" w:eastAsia="Times New Roman" w:hAnsi="Arial" w:cs="Arial"/>
          <w:sz w:val="20"/>
          <w:szCs w:val="20"/>
          <w:lang w:eastAsia="ru-RU"/>
        </w:rPr>
        <w:t xml:space="preserve"> арбитражного суда о признании участника торгов </w:t>
      </w:r>
      <w:r>
        <w:rPr>
          <w:rFonts w:ascii="Arial" w:eastAsia="Times New Roman" w:hAnsi="Arial" w:cs="Arial"/>
          <w:sz w:val="20"/>
          <w:szCs w:val="20"/>
          <w:lang w:eastAsia="ru-RU"/>
        </w:rPr>
        <w:t>–</w:t>
      </w:r>
      <w:r w:rsidRPr="001D0ED5">
        <w:rPr>
          <w:rFonts w:ascii="Arial" w:eastAsia="Times New Roman" w:hAnsi="Arial" w:cs="Arial"/>
          <w:sz w:val="20"/>
          <w:szCs w:val="20"/>
          <w:lang w:eastAsia="ru-RU"/>
        </w:rPr>
        <w:t xml:space="preserve">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 либо судебного акта о введении иной процедуры банкротства в отношении участника торгов;</w:t>
      </w:r>
    </w:p>
    <w:p w14:paraId="3EB95A9D"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на дату </w:t>
      </w:r>
      <w:r w:rsidRPr="00334C47">
        <w:rPr>
          <w:rFonts w:ascii="Arial" w:eastAsia="Times New Roman" w:hAnsi="Arial" w:cs="Arial"/>
          <w:sz w:val="20"/>
          <w:szCs w:val="20"/>
          <w:lang w:eastAsia="ru-RU"/>
        </w:rPr>
        <w:t>подачи заявки на участие в торгах деятельность участника торгов не должна быть приостановлена, в том числе на основании положений, установленных Кодексом Российской Федерации об административных</w:t>
      </w:r>
      <w:r>
        <w:rPr>
          <w:rFonts w:ascii="Arial" w:eastAsia="Times New Roman" w:hAnsi="Arial" w:cs="Arial"/>
          <w:sz w:val="20"/>
          <w:szCs w:val="20"/>
          <w:lang w:eastAsia="ru-RU"/>
        </w:rPr>
        <w:t xml:space="preserve"> правонарушениях</w:t>
      </w:r>
      <w:r w:rsidRPr="0095346D">
        <w:rPr>
          <w:rFonts w:ascii="Arial" w:eastAsia="Times New Roman" w:hAnsi="Arial" w:cs="Arial"/>
          <w:sz w:val="20"/>
          <w:szCs w:val="20"/>
          <w:lang w:eastAsia="ru-RU"/>
        </w:rPr>
        <w:t>;</w:t>
      </w:r>
    </w:p>
    <w:p w14:paraId="67D61B44" w14:textId="77777777" w:rsidR="00FC05CE" w:rsidRPr="00915450" w:rsidRDefault="009B34F0" w:rsidP="00FC05CE">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95346D">
        <w:rPr>
          <w:rFonts w:ascii="Arial" w:eastAsia="Times New Roman" w:hAnsi="Arial" w:cs="Arial"/>
          <w:sz w:val="20"/>
          <w:szCs w:val="20"/>
          <w:lang w:eastAsia="ru-RU"/>
        </w:rPr>
        <w:t xml:space="preserve">для участия в торгах участник </w:t>
      </w:r>
      <w:r>
        <w:rPr>
          <w:rFonts w:ascii="Arial" w:eastAsia="Times New Roman" w:hAnsi="Arial" w:cs="Arial"/>
          <w:sz w:val="20"/>
          <w:szCs w:val="20"/>
          <w:lang w:eastAsia="ru-RU"/>
        </w:rPr>
        <w:t xml:space="preserve">торгов </w:t>
      </w:r>
      <w:r w:rsidRPr="0095346D">
        <w:rPr>
          <w:rFonts w:ascii="Arial" w:eastAsia="Times New Roman" w:hAnsi="Arial" w:cs="Arial"/>
          <w:sz w:val="20"/>
          <w:szCs w:val="20"/>
          <w:lang w:eastAsia="ru-RU"/>
        </w:rPr>
        <w:t xml:space="preserve">должен внести </w:t>
      </w:r>
      <w:r w:rsidRPr="0095346D">
        <w:rPr>
          <w:rFonts w:ascii="Arial" w:eastAsia="Times New Roman" w:hAnsi="Arial" w:cs="Arial"/>
          <w:sz w:val="20"/>
          <w:szCs w:val="20"/>
        </w:rPr>
        <w:t>обес</w:t>
      </w:r>
      <w:r>
        <w:rPr>
          <w:rFonts w:ascii="Arial" w:eastAsia="Times New Roman" w:hAnsi="Arial" w:cs="Arial"/>
          <w:sz w:val="20"/>
          <w:szCs w:val="20"/>
        </w:rPr>
        <w:t>печение заявки</w:t>
      </w:r>
      <w:r>
        <w:rPr>
          <w:rFonts w:ascii="Arial" w:eastAsia="Times New Roman" w:hAnsi="Arial" w:cs="Arial"/>
          <w:sz w:val="20"/>
          <w:szCs w:val="20"/>
          <w:lang w:eastAsia="ru-RU"/>
        </w:rPr>
        <w:t xml:space="preserve">, предусмотренное пунктом </w:t>
      </w:r>
      <w:r w:rsidR="005E287A">
        <w:rPr>
          <w:rFonts w:ascii="Arial" w:eastAsia="Times New Roman" w:hAnsi="Arial" w:cs="Arial"/>
          <w:sz w:val="20"/>
          <w:szCs w:val="20"/>
          <w:lang w:eastAsia="ru-RU"/>
        </w:rPr>
        <w:t>9.1</w:t>
      </w:r>
      <w:r w:rsidR="00FC05CE">
        <w:rPr>
          <w:rFonts w:ascii="Arial" w:eastAsia="Times New Roman" w:hAnsi="Arial" w:cs="Arial"/>
          <w:sz w:val="20"/>
          <w:szCs w:val="20"/>
          <w:lang w:eastAsia="ru-RU"/>
        </w:rPr>
        <w:t xml:space="preserve"> Информационной карты</w:t>
      </w:r>
      <w:r w:rsidR="00FC05CE" w:rsidRPr="0095346D">
        <w:rPr>
          <w:rFonts w:ascii="Arial" w:eastAsia="Times New Roman" w:hAnsi="Arial" w:cs="Arial"/>
          <w:sz w:val="20"/>
          <w:szCs w:val="20"/>
          <w:lang w:eastAsia="ru-RU"/>
        </w:rPr>
        <w:t>, заключив договор о задатке</w:t>
      </w:r>
      <w:r w:rsidR="00FC05CE">
        <w:rPr>
          <w:rFonts w:ascii="Arial" w:eastAsia="Times New Roman" w:hAnsi="Arial" w:cs="Arial"/>
          <w:sz w:val="20"/>
          <w:szCs w:val="20"/>
          <w:lang w:eastAsia="ru-RU"/>
        </w:rPr>
        <w:t xml:space="preserve"> (который является договором присоединения).</w:t>
      </w:r>
    </w:p>
    <w:p w14:paraId="1BE0DE91"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057024">
        <w:rPr>
          <w:rFonts w:ascii="Arial" w:eastAsia="Times New Roman" w:hAnsi="Arial" w:cs="Arial"/>
          <w:sz w:val="20"/>
          <w:szCs w:val="20"/>
          <w:lang w:eastAsia="ru-RU"/>
        </w:rPr>
        <w:t xml:space="preserve">участник торгов должен предоставить </w:t>
      </w:r>
      <w:r>
        <w:rPr>
          <w:rFonts w:ascii="Arial" w:eastAsia="Times New Roman" w:hAnsi="Arial" w:cs="Arial"/>
          <w:sz w:val="20"/>
          <w:szCs w:val="20"/>
          <w:lang w:eastAsia="ru-RU"/>
        </w:rPr>
        <w:t xml:space="preserve">применительно </w:t>
      </w:r>
      <w:r w:rsidRPr="00057024">
        <w:rPr>
          <w:rFonts w:ascii="Arial" w:eastAsia="Times New Roman" w:hAnsi="Arial" w:cs="Arial"/>
          <w:sz w:val="20"/>
          <w:szCs w:val="20"/>
          <w:lang w:eastAsia="ru-RU"/>
        </w:rPr>
        <w:t>к вышеуказанному договору о задатке</w:t>
      </w:r>
      <w:r>
        <w:rPr>
          <w:rFonts w:ascii="Arial" w:eastAsia="Times New Roman" w:hAnsi="Arial" w:cs="Arial"/>
          <w:sz w:val="20"/>
          <w:szCs w:val="20"/>
          <w:lang w:eastAsia="ru-RU"/>
        </w:rPr>
        <w:t xml:space="preserve"> </w:t>
      </w:r>
      <w:r w:rsidRPr="00057024">
        <w:rPr>
          <w:rFonts w:ascii="Arial" w:eastAsia="Times New Roman" w:hAnsi="Arial" w:cs="Arial"/>
          <w:sz w:val="20"/>
          <w:szCs w:val="20"/>
          <w:lang w:eastAsia="ru-RU"/>
        </w:rPr>
        <w:t xml:space="preserve"> (далее – </w:t>
      </w:r>
      <w:r>
        <w:rPr>
          <w:rFonts w:ascii="Arial" w:eastAsia="Times New Roman" w:hAnsi="Arial" w:cs="Arial"/>
          <w:sz w:val="20"/>
          <w:szCs w:val="20"/>
          <w:lang w:eastAsia="ru-RU"/>
        </w:rPr>
        <w:t>«Д</w:t>
      </w:r>
      <w:r w:rsidRPr="00057024">
        <w:rPr>
          <w:rFonts w:ascii="Arial" w:eastAsia="Times New Roman" w:hAnsi="Arial" w:cs="Arial"/>
          <w:sz w:val="20"/>
          <w:szCs w:val="20"/>
          <w:lang w:eastAsia="ru-RU"/>
        </w:rPr>
        <w:t>оговор о задатке</w:t>
      </w:r>
      <w:r>
        <w:rPr>
          <w:rFonts w:ascii="Arial" w:eastAsia="Times New Roman" w:hAnsi="Arial" w:cs="Arial"/>
          <w:sz w:val="20"/>
          <w:szCs w:val="20"/>
          <w:lang w:eastAsia="ru-RU"/>
        </w:rPr>
        <w:t>»</w:t>
      </w:r>
      <w:r w:rsidRPr="00057024">
        <w:rPr>
          <w:rFonts w:ascii="Arial" w:eastAsia="Times New Roman" w:hAnsi="Arial" w:cs="Arial"/>
          <w:sz w:val="20"/>
          <w:szCs w:val="20"/>
          <w:lang w:eastAsia="ru-RU"/>
        </w:rPr>
        <w:t xml:space="preserve">) и(или) договору уступки Требований </w:t>
      </w:r>
      <w:r>
        <w:rPr>
          <w:rFonts w:ascii="Arial" w:eastAsia="Times New Roman" w:hAnsi="Arial" w:cs="Arial"/>
          <w:sz w:val="20"/>
          <w:szCs w:val="20"/>
          <w:lang w:eastAsia="ru-RU"/>
        </w:rPr>
        <w:t>р</w:t>
      </w:r>
      <w:r w:rsidRPr="0095346D">
        <w:rPr>
          <w:rFonts w:ascii="Arial" w:eastAsia="Times New Roman" w:hAnsi="Arial" w:cs="Arial"/>
          <w:sz w:val="20"/>
          <w:szCs w:val="20"/>
          <w:lang w:eastAsia="ru-RU"/>
        </w:rPr>
        <w:t>ешение</w:t>
      </w:r>
      <w:r>
        <w:rPr>
          <w:rFonts w:ascii="Arial" w:eastAsia="Times New Roman" w:hAnsi="Arial" w:cs="Arial"/>
          <w:sz w:val="20"/>
          <w:szCs w:val="20"/>
          <w:lang w:eastAsia="ru-RU"/>
        </w:rPr>
        <w:t>(я)</w:t>
      </w:r>
      <w:r w:rsidRPr="0095346D">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органа управления участника торгов – юридического лица или иного лица или органа государственной власти (местного самоуправления) </w:t>
      </w:r>
      <w:r w:rsidRPr="0095346D">
        <w:rPr>
          <w:rFonts w:ascii="Arial" w:eastAsia="Times New Roman" w:hAnsi="Arial" w:cs="Arial"/>
          <w:sz w:val="20"/>
          <w:szCs w:val="20"/>
          <w:lang w:eastAsia="ru-RU"/>
        </w:rPr>
        <w:t xml:space="preserve">об одобрении или о совершении </w:t>
      </w:r>
      <w:r>
        <w:rPr>
          <w:rFonts w:ascii="Arial" w:eastAsia="Times New Roman" w:hAnsi="Arial" w:cs="Arial"/>
          <w:sz w:val="20"/>
          <w:szCs w:val="20"/>
          <w:lang w:eastAsia="ru-RU"/>
        </w:rPr>
        <w:t xml:space="preserve">или о согласии на совершение Договора о задатке и(или) договора уступки Требований в качестве </w:t>
      </w:r>
      <w:r w:rsidRPr="0095346D">
        <w:rPr>
          <w:rFonts w:ascii="Arial" w:eastAsia="Times New Roman" w:hAnsi="Arial" w:cs="Arial"/>
          <w:sz w:val="20"/>
          <w:szCs w:val="20"/>
          <w:lang w:eastAsia="ru-RU"/>
        </w:rPr>
        <w:t xml:space="preserve">крупной </w:t>
      </w:r>
      <w:r>
        <w:rPr>
          <w:rFonts w:ascii="Arial" w:eastAsia="Times New Roman" w:hAnsi="Arial" w:cs="Arial"/>
          <w:sz w:val="20"/>
          <w:szCs w:val="20"/>
          <w:lang w:eastAsia="ru-RU"/>
        </w:rPr>
        <w:t xml:space="preserve">сделки, или сделки, в совершении которой имеется заинтересованность, или иной </w:t>
      </w:r>
      <w:r w:rsidRPr="0095346D">
        <w:rPr>
          <w:rFonts w:ascii="Arial" w:eastAsia="Times New Roman" w:hAnsi="Arial" w:cs="Arial"/>
          <w:sz w:val="20"/>
          <w:szCs w:val="20"/>
          <w:lang w:eastAsia="ru-RU"/>
        </w:rPr>
        <w:t>сделки в случае, если требование о необходимости наличия такого решения</w:t>
      </w:r>
      <w:r>
        <w:rPr>
          <w:rFonts w:ascii="Arial" w:eastAsia="Times New Roman" w:hAnsi="Arial" w:cs="Arial"/>
          <w:sz w:val="20"/>
          <w:szCs w:val="20"/>
          <w:lang w:eastAsia="ru-RU"/>
        </w:rPr>
        <w:t>/согласия</w:t>
      </w:r>
      <w:r w:rsidRPr="0095346D">
        <w:rPr>
          <w:rFonts w:ascii="Arial" w:eastAsia="Times New Roman" w:hAnsi="Arial" w:cs="Arial"/>
          <w:sz w:val="20"/>
          <w:szCs w:val="20"/>
          <w:lang w:eastAsia="ru-RU"/>
        </w:rPr>
        <w:t xml:space="preserve"> для совершения </w:t>
      </w:r>
      <w:r>
        <w:rPr>
          <w:rFonts w:ascii="Arial" w:eastAsia="Times New Roman" w:hAnsi="Arial" w:cs="Arial"/>
          <w:sz w:val="20"/>
          <w:szCs w:val="20"/>
          <w:lang w:eastAsia="ru-RU"/>
        </w:rPr>
        <w:t>такой</w:t>
      </w:r>
      <w:r w:rsidRPr="0095346D">
        <w:rPr>
          <w:rFonts w:ascii="Arial" w:eastAsia="Times New Roman" w:hAnsi="Arial" w:cs="Arial"/>
          <w:sz w:val="20"/>
          <w:szCs w:val="20"/>
          <w:lang w:eastAsia="ru-RU"/>
        </w:rPr>
        <w:t xml:space="preserve"> сделки установлено законодательством Российской Федерации, учредительными документами </w:t>
      </w:r>
      <w:r>
        <w:rPr>
          <w:rFonts w:ascii="Arial" w:eastAsia="Times New Roman" w:hAnsi="Arial" w:cs="Arial"/>
          <w:sz w:val="20"/>
          <w:szCs w:val="20"/>
          <w:lang w:eastAsia="ru-RU"/>
        </w:rPr>
        <w:t>участника торгов;</w:t>
      </w:r>
    </w:p>
    <w:p w14:paraId="1CC71281"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 xml:space="preserve">участник </w:t>
      </w:r>
      <w:r>
        <w:rPr>
          <w:rFonts w:ascii="Arial" w:eastAsia="Times New Roman" w:hAnsi="Arial" w:cs="Arial"/>
          <w:sz w:val="20"/>
          <w:szCs w:val="20"/>
          <w:lang w:eastAsia="ru-RU"/>
        </w:rPr>
        <w:t xml:space="preserve">торгов </w:t>
      </w:r>
      <w:r w:rsidRPr="00915450">
        <w:rPr>
          <w:rFonts w:ascii="Arial" w:eastAsia="Times New Roman" w:hAnsi="Arial" w:cs="Arial"/>
          <w:sz w:val="20"/>
          <w:szCs w:val="20"/>
          <w:lang w:eastAsia="ru-RU"/>
        </w:rPr>
        <w:t xml:space="preserve">должен предоставить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аявку, подписанную от имени участника лично или лицом, надлежаще уполномоченным участником.</w:t>
      </w:r>
    </w:p>
    <w:p w14:paraId="1C1DB0B0" w14:textId="77777777" w:rsidR="009B34F0" w:rsidRPr="00915450" w:rsidRDefault="009B34F0" w:rsidP="006824C3">
      <w:pPr>
        <w:numPr>
          <w:ilvl w:val="1"/>
          <w:numId w:val="7"/>
        </w:numPr>
        <w:spacing w:after="0" w:line="240" w:lineRule="atLeast"/>
        <w:ind w:left="567" w:hanging="567"/>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Для всех участников торгов устанавливаются единые требования. Применение при рассмотрении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аявок на участие в торгах требований, не предусмотренных </w:t>
      </w:r>
      <w:r w:rsidR="00FC05CE">
        <w:rPr>
          <w:rFonts w:ascii="Arial" w:eastAsia="Times New Roman" w:hAnsi="Arial" w:cs="Arial"/>
          <w:sz w:val="20"/>
          <w:szCs w:val="20"/>
          <w:lang w:eastAsia="ru-RU"/>
        </w:rPr>
        <w:t>Информационной картой</w:t>
      </w:r>
      <w:r w:rsidRPr="00915450">
        <w:rPr>
          <w:rFonts w:ascii="Arial" w:eastAsia="Times New Roman" w:hAnsi="Arial" w:cs="Arial"/>
          <w:sz w:val="20"/>
          <w:szCs w:val="20"/>
          <w:lang w:eastAsia="ru-RU"/>
        </w:rPr>
        <w:t>, не допускается.</w:t>
      </w:r>
    </w:p>
    <w:p w14:paraId="3A1010E7" w14:textId="77777777" w:rsidR="009B34F0" w:rsidRPr="00915450" w:rsidRDefault="009B34F0" w:rsidP="006824C3">
      <w:pPr>
        <w:numPr>
          <w:ilvl w:val="1"/>
          <w:numId w:val="7"/>
        </w:numPr>
        <w:spacing w:after="0" w:line="240" w:lineRule="atLeast"/>
        <w:ind w:left="567" w:hanging="567"/>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Участниками торгов </w:t>
      </w:r>
      <w:r w:rsidRPr="00E2609A">
        <w:rPr>
          <w:rFonts w:ascii="Arial" w:eastAsia="Times New Roman" w:hAnsi="Arial" w:cs="Arial"/>
          <w:b/>
          <w:sz w:val="20"/>
          <w:szCs w:val="20"/>
          <w:lang w:eastAsia="ru-RU"/>
        </w:rPr>
        <w:t>не могут</w:t>
      </w:r>
      <w:r w:rsidRPr="00915450">
        <w:rPr>
          <w:rFonts w:ascii="Arial" w:eastAsia="Times New Roman" w:hAnsi="Arial" w:cs="Arial"/>
          <w:sz w:val="20"/>
          <w:szCs w:val="20"/>
          <w:lang w:eastAsia="ru-RU"/>
        </w:rPr>
        <w:t xml:space="preserve"> быть следующие лица:</w:t>
      </w:r>
    </w:p>
    <w:p w14:paraId="156533E7" w14:textId="77777777" w:rsidR="009B34F0" w:rsidRPr="00915450" w:rsidRDefault="009B34F0" w:rsidP="006824C3">
      <w:pPr>
        <w:spacing w:after="0" w:line="240" w:lineRule="atLeast"/>
        <w:ind w:left="567"/>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Организатор торгов;</w:t>
      </w:r>
    </w:p>
    <w:p w14:paraId="6684F16B" w14:textId="77777777" w:rsidR="009B34F0" w:rsidRPr="00915450" w:rsidRDefault="009B34F0" w:rsidP="006824C3">
      <w:pPr>
        <w:spacing w:after="0" w:line="240" w:lineRule="atLeast"/>
        <w:ind w:left="567"/>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152E812C" w14:textId="77777777" w:rsidR="009B34F0" w:rsidRPr="00915450" w:rsidRDefault="009B34F0" w:rsidP="006824C3">
      <w:pPr>
        <w:spacing w:after="0" w:line="240" w:lineRule="atLeast"/>
        <w:ind w:left="567"/>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 xml:space="preserve">лица, которые предоставили Организатору торгов </w:t>
      </w:r>
      <w:r>
        <w:rPr>
          <w:rFonts w:ascii="Arial" w:eastAsia="Times New Roman" w:hAnsi="Arial" w:cs="Arial"/>
          <w:sz w:val="20"/>
          <w:szCs w:val="20"/>
          <w:lang w:eastAsia="ru-RU"/>
        </w:rPr>
        <w:t xml:space="preserve">недостоверные </w:t>
      </w:r>
      <w:r w:rsidRPr="00915450">
        <w:rPr>
          <w:rFonts w:ascii="Arial" w:eastAsia="Times New Roman" w:hAnsi="Arial" w:cs="Arial"/>
          <w:sz w:val="20"/>
          <w:szCs w:val="20"/>
          <w:lang w:eastAsia="ru-RU"/>
        </w:rPr>
        <w:t xml:space="preserve">сведения, </w:t>
      </w:r>
      <w:r>
        <w:rPr>
          <w:rFonts w:ascii="Arial" w:eastAsia="Times New Roman" w:hAnsi="Arial" w:cs="Arial"/>
          <w:sz w:val="20"/>
          <w:szCs w:val="20"/>
          <w:lang w:eastAsia="ru-RU"/>
        </w:rPr>
        <w:t xml:space="preserve">в том числе </w:t>
      </w:r>
      <w:r w:rsidRPr="00915450">
        <w:rPr>
          <w:rFonts w:ascii="Arial" w:eastAsia="Times New Roman" w:hAnsi="Arial" w:cs="Arial"/>
          <w:sz w:val="20"/>
          <w:szCs w:val="20"/>
          <w:lang w:eastAsia="ru-RU"/>
        </w:rPr>
        <w:t>не соответствующие сведениям официальных публичных информационных ресурсов;</w:t>
      </w:r>
    </w:p>
    <w:p w14:paraId="341E2CA8" w14:textId="77777777" w:rsidR="009B34F0" w:rsidRPr="00915450" w:rsidRDefault="009B34F0" w:rsidP="006824C3">
      <w:pPr>
        <w:spacing w:after="0" w:line="240" w:lineRule="atLeast"/>
        <w:ind w:left="567"/>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лица, не внесшие задаток в размере и в срок, установленные в извещении о проведении торгов.</w:t>
      </w:r>
    </w:p>
    <w:p w14:paraId="04A4014D" w14:textId="77777777" w:rsidR="009B34F0" w:rsidRPr="00915450" w:rsidRDefault="009B34F0" w:rsidP="006824C3">
      <w:pPr>
        <w:numPr>
          <w:ilvl w:val="1"/>
          <w:numId w:val="7"/>
        </w:numPr>
        <w:spacing w:after="0" w:line="240" w:lineRule="atLeast"/>
        <w:ind w:left="567" w:hanging="567"/>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22D29967" w14:textId="77777777" w:rsidR="009B34F0" w:rsidRPr="00915450" w:rsidRDefault="009B34F0" w:rsidP="006824C3">
      <w:pPr>
        <w:spacing w:after="0" w:line="240" w:lineRule="atLeast"/>
        <w:ind w:left="567"/>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0453C144" w14:textId="77777777" w:rsidR="0008179D" w:rsidRPr="00915450" w:rsidRDefault="0008179D" w:rsidP="0008179D">
      <w:pPr>
        <w:spacing w:after="0" w:line="240" w:lineRule="atLeast"/>
        <w:jc w:val="both"/>
        <w:textAlignment w:val="baseline"/>
        <w:rPr>
          <w:rFonts w:ascii="Arial" w:eastAsia="Times New Roman" w:hAnsi="Arial" w:cs="Arial"/>
          <w:b/>
          <w:sz w:val="20"/>
          <w:szCs w:val="20"/>
          <w:lang w:eastAsia="ru-RU"/>
        </w:rPr>
      </w:pPr>
    </w:p>
    <w:p w14:paraId="1C29EDB3" w14:textId="77777777" w:rsidR="0008179D" w:rsidRPr="00915450" w:rsidRDefault="0008179D" w:rsidP="003351D6">
      <w:pPr>
        <w:numPr>
          <w:ilvl w:val="0"/>
          <w:numId w:val="7"/>
        </w:numPr>
        <w:spacing w:after="0" w:line="240" w:lineRule="atLeast"/>
        <w:ind w:left="426" w:hanging="426"/>
        <w:jc w:val="both"/>
        <w:textAlignment w:val="baseline"/>
        <w:rPr>
          <w:rFonts w:ascii="Arial" w:eastAsia="Times New Roman" w:hAnsi="Arial" w:cs="Arial"/>
          <w:b/>
          <w:sz w:val="20"/>
          <w:szCs w:val="20"/>
          <w:lang w:eastAsia="ru-RU"/>
        </w:rPr>
      </w:pPr>
      <w:r w:rsidRPr="00915450">
        <w:rPr>
          <w:rFonts w:ascii="Arial" w:eastAsia="Times New Roman" w:hAnsi="Arial" w:cs="Arial"/>
          <w:b/>
          <w:sz w:val="20"/>
          <w:szCs w:val="20"/>
          <w:lang w:eastAsia="ru-RU"/>
        </w:rPr>
        <w:t xml:space="preserve">Документы, </w:t>
      </w:r>
      <w:r w:rsidRPr="00915450">
        <w:rPr>
          <w:rFonts w:ascii="Arial" w:eastAsia="Times New Roman" w:hAnsi="Arial" w:cs="Arial"/>
          <w:b/>
          <w:kern w:val="36"/>
          <w:sz w:val="20"/>
          <w:szCs w:val="20"/>
          <w:lang w:eastAsia="ru-RU"/>
        </w:rPr>
        <w:t>необходимые</w:t>
      </w:r>
      <w:r w:rsidRPr="00915450">
        <w:rPr>
          <w:rFonts w:ascii="Arial" w:eastAsia="Times New Roman" w:hAnsi="Arial" w:cs="Arial"/>
          <w:b/>
          <w:sz w:val="20"/>
          <w:szCs w:val="20"/>
          <w:lang w:eastAsia="ru-RU"/>
        </w:rPr>
        <w:t xml:space="preserve"> для участия в торгах</w:t>
      </w:r>
    </w:p>
    <w:p w14:paraId="0F90B503" w14:textId="77777777" w:rsidR="009B34F0" w:rsidRPr="00915450" w:rsidRDefault="009B34F0" w:rsidP="006824C3">
      <w:pPr>
        <w:numPr>
          <w:ilvl w:val="1"/>
          <w:numId w:val="7"/>
        </w:numPr>
        <w:spacing w:after="0" w:line="240" w:lineRule="auto"/>
        <w:ind w:left="567" w:hanging="567"/>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Для участия в торгах необходимо зарегистрироваться на </w:t>
      </w:r>
      <w:r>
        <w:rPr>
          <w:rFonts w:ascii="Arial" w:eastAsia="Times New Roman" w:hAnsi="Arial" w:cs="Arial"/>
          <w:sz w:val="20"/>
          <w:szCs w:val="20"/>
          <w:lang w:eastAsia="ru-RU"/>
        </w:rPr>
        <w:t>ЭТП</w:t>
      </w:r>
      <w:r w:rsidRPr="00915450">
        <w:rPr>
          <w:rFonts w:ascii="Arial" w:eastAsia="Times New Roman" w:hAnsi="Arial" w:cs="Arial"/>
          <w:sz w:val="20"/>
          <w:szCs w:val="20"/>
          <w:lang w:eastAsia="ru-RU"/>
        </w:rPr>
        <w:t xml:space="preserve"> в соответствии с Регламентом ЭТП и внести обеспечение заявки.</w:t>
      </w:r>
    </w:p>
    <w:p w14:paraId="3D7CE46B" w14:textId="77777777" w:rsidR="009B34F0" w:rsidRPr="00915450" w:rsidRDefault="009B34F0" w:rsidP="006824C3">
      <w:pPr>
        <w:numPr>
          <w:ilvl w:val="1"/>
          <w:numId w:val="7"/>
        </w:numPr>
        <w:spacing w:after="0" w:line="240" w:lineRule="atLeast"/>
        <w:ind w:left="567" w:hanging="567"/>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В срок, установленный в извещении и аукционной документации, потенциальный участник </w:t>
      </w:r>
      <w:r>
        <w:rPr>
          <w:rFonts w:ascii="Arial" w:eastAsia="Times New Roman" w:hAnsi="Arial" w:cs="Arial"/>
          <w:sz w:val="20"/>
          <w:szCs w:val="20"/>
          <w:lang w:eastAsia="ru-RU"/>
        </w:rPr>
        <w:t xml:space="preserve">(далее – «Заявитель») </w:t>
      </w:r>
      <w:r w:rsidRPr="00915450">
        <w:rPr>
          <w:rFonts w:ascii="Arial" w:eastAsia="Times New Roman" w:hAnsi="Arial" w:cs="Arial"/>
          <w:sz w:val="20"/>
          <w:szCs w:val="20"/>
          <w:lang w:eastAsia="ru-RU"/>
        </w:rPr>
        <w:t xml:space="preserve">должен предоставить в соответствии с Регламентом ЭТП, заявку на участие в торгах (далее </w:t>
      </w:r>
      <w:r>
        <w:rPr>
          <w:rFonts w:ascii="Arial" w:eastAsia="Times New Roman" w:hAnsi="Arial" w:cs="Arial"/>
          <w:sz w:val="20"/>
          <w:szCs w:val="20"/>
          <w:lang w:eastAsia="ru-RU"/>
        </w:rPr>
        <w:t xml:space="preserve">и выше </w:t>
      </w:r>
      <w:r w:rsidRPr="00915450">
        <w:rPr>
          <w:rFonts w:ascii="Arial" w:eastAsia="Times New Roman" w:hAnsi="Arial" w:cs="Arial"/>
          <w:sz w:val="20"/>
          <w:szCs w:val="20"/>
          <w:lang w:eastAsia="ru-RU"/>
        </w:rPr>
        <w:t xml:space="preserve">–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аявка</w:t>
      </w:r>
      <w:r>
        <w:rPr>
          <w:rFonts w:ascii="Arial" w:eastAsia="Times New Roman" w:hAnsi="Arial" w:cs="Arial"/>
          <w:sz w:val="20"/>
          <w:szCs w:val="20"/>
          <w:lang w:eastAsia="ru-RU"/>
        </w:rPr>
        <w:t xml:space="preserve">, заявка, Заявка </w:t>
      </w:r>
      <w:r w:rsidRPr="00C31AA6">
        <w:rPr>
          <w:rFonts w:ascii="Arial" w:eastAsia="Times New Roman" w:hAnsi="Arial" w:cs="Arial"/>
          <w:sz w:val="20"/>
          <w:szCs w:val="20"/>
          <w:lang w:eastAsia="ru-RU"/>
        </w:rPr>
        <w:t>на участие в торгах</w:t>
      </w:r>
      <w:r>
        <w:rPr>
          <w:rFonts w:ascii="Arial" w:eastAsia="Times New Roman" w:hAnsi="Arial" w:cs="Arial"/>
          <w:sz w:val="20"/>
          <w:szCs w:val="20"/>
          <w:lang w:eastAsia="ru-RU"/>
        </w:rPr>
        <w:t>, заявка на участие в торгах</w:t>
      </w:r>
      <w:r w:rsidRPr="00915450">
        <w:rPr>
          <w:rFonts w:ascii="Arial" w:eastAsia="Times New Roman" w:hAnsi="Arial" w:cs="Arial"/>
          <w:sz w:val="20"/>
          <w:szCs w:val="20"/>
          <w:lang w:eastAsia="ru-RU"/>
        </w:rPr>
        <w:t xml:space="preserve">),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w:t>
      </w:r>
      <w:r>
        <w:rPr>
          <w:rFonts w:ascii="Arial" w:eastAsia="Times New Roman" w:hAnsi="Arial" w:cs="Arial"/>
          <w:sz w:val="20"/>
          <w:szCs w:val="20"/>
          <w:lang w:eastAsia="ru-RU"/>
        </w:rPr>
        <w:t xml:space="preserve">Заявителя – </w:t>
      </w:r>
      <w:r w:rsidRPr="00915450">
        <w:rPr>
          <w:rFonts w:ascii="Arial" w:eastAsia="Times New Roman" w:hAnsi="Arial" w:cs="Arial"/>
          <w:sz w:val="20"/>
          <w:szCs w:val="20"/>
          <w:lang w:eastAsia="ru-RU"/>
        </w:rPr>
        <w:t xml:space="preserve">юридического лица); фамилия, имя, отчество (если имеется), паспортные данные, сведения о месте жительства заявителя (для </w:t>
      </w:r>
      <w:r>
        <w:rPr>
          <w:rFonts w:ascii="Arial" w:eastAsia="Times New Roman" w:hAnsi="Arial" w:cs="Arial"/>
          <w:sz w:val="20"/>
          <w:szCs w:val="20"/>
          <w:lang w:eastAsia="ru-RU"/>
        </w:rPr>
        <w:t xml:space="preserve">Заявителя – </w:t>
      </w:r>
      <w:r w:rsidRPr="00915450">
        <w:rPr>
          <w:rFonts w:ascii="Arial" w:eastAsia="Times New Roman" w:hAnsi="Arial" w:cs="Arial"/>
          <w:sz w:val="20"/>
          <w:szCs w:val="20"/>
          <w:lang w:eastAsia="ru-RU"/>
        </w:rPr>
        <w:t>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7B53BCC7" w14:textId="77777777" w:rsidR="009B34F0" w:rsidRPr="00E2609A" w:rsidRDefault="009B34F0" w:rsidP="009B34F0">
      <w:pPr>
        <w:numPr>
          <w:ilvl w:val="2"/>
          <w:numId w:val="7"/>
        </w:numPr>
        <w:spacing w:after="0" w:line="240" w:lineRule="atLeast"/>
        <w:ind w:left="426" w:hanging="426"/>
        <w:jc w:val="both"/>
        <w:textAlignment w:val="baseline"/>
        <w:rPr>
          <w:rFonts w:ascii="Arial" w:eastAsia="Times New Roman" w:hAnsi="Arial" w:cs="Arial"/>
          <w:sz w:val="20"/>
          <w:szCs w:val="20"/>
          <w:u w:val="single"/>
          <w:lang w:eastAsia="ru-RU"/>
        </w:rPr>
      </w:pPr>
      <w:r w:rsidRPr="00E2609A">
        <w:rPr>
          <w:rFonts w:ascii="Arial" w:eastAsia="Times New Roman" w:hAnsi="Arial" w:cs="Arial"/>
          <w:sz w:val="20"/>
          <w:szCs w:val="20"/>
          <w:u w:val="single"/>
          <w:lang w:eastAsia="ru-RU"/>
        </w:rPr>
        <w:t>Для юридических лиц:</w:t>
      </w:r>
    </w:p>
    <w:p w14:paraId="567E0B50"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а)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аявка на участие в </w:t>
      </w:r>
      <w:r>
        <w:rPr>
          <w:rFonts w:ascii="Arial" w:eastAsia="Times New Roman" w:hAnsi="Arial" w:cs="Arial"/>
          <w:sz w:val="20"/>
          <w:szCs w:val="20"/>
          <w:lang w:eastAsia="ru-RU"/>
        </w:rPr>
        <w:t>торгах</w:t>
      </w:r>
      <w:r w:rsidRPr="00915450">
        <w:rPr>
          <w:rFonts w:ascii="Arial" w:eastAsia="Times New Roman" w:hAnsi="Arial" w:cs="Arial"/>
          <w:sz w:val="20"/>
          <w:szCs w:val="20"/>
          <w:lang w:eastAsia="ru-RU"/>
        </w:rPr>
        <w:t xml:space="preserve">, заполненная и удостоверенная подписью и печатью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аявителя либо его уполномоченного представителя. Форма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аявки размещена на сайте ЭТП;</w:t>
      </w:r>
    </w:p>
    <w:p w14:paraId="3C84E0FE"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б) выписка из Единого государственного реестра юридических лиц, полученная не ранее, чем за 15 (Пятнадцать) календарных дней до даты подачи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аявки на участие в </w:t>
      </w:r>
      <w:r>
        <w:rPr>
          <w:rFonts w:ascii="Arial" w:eastAsia="Times New Roman" w:hAnsi="Arial" w:cs="Arial"/>
          <w:sz w:val="20"/>
          <w:szCs w:val="20"/>
          <w:lang w:eastAsia="ru-RU"/>
        </w:rPr>
        <w:t xml:space="preserve">торгах, </w:t>
      </w:r>
      <w:r w:rsidRPr="00A74E10">
        <w:rPr>
          <w:rFonts w:ascii="Arial" w:eastAsia="Times New Roman" w:hAnsi="Arial" w:cs="Arial"/>
          <w:sz w:val="20"/>
          <w:szCs w:val="20"/>
          <w:lang w:eastAsia="ru-RU"/>
        </w:rPr>
        <w:t>в электронной форме,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w:t>
      </w:r>
      <w:r>
        <w:rPr>
          <w:rFonts w:ascii="Arial" w:eastAsia="Times New Roman" w:hAnsi="Arial" w:cs="Arial"/>
          <w:sz w:val="20"/>
          <w:szCs w:val="20"/>
          <w:lang w:eastAsia="ru-RU"/>
        </w:rPr>
        <w:t>енная печатью налогового органа</w:t>
      </w:r>
      <w:r w:rsidRPr="00915450">
        <w:rPr>
          <w:rFonts w:ascii="Arial" w:eastAsia="Times New Roman" w:hAnsi="Arial" w:cs="Arial"/>
          <w:sz w:val="20"/>
          <w:szCs w:val="20"/>
          <w:lang w:eastAsia="ru-RU"/>
        </w:rPr>
        <w:t>;</w:t>
      </w:r>
    </w:p>
    <w:p w14:paraId="50B83D73"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в) документ, подтверждающий полномочия лица на осуществление действий от имени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аявителя – юридического лица</w:t>
      </w:r>
      <w:r>
        <w:rPr>
          <w:rFonts w:ascii="Arial" w:eastAsia="Times New Roman" w:hAnsi="Arial" w:cs="Arial"/>
          <w:sz w:val="20"/>
          <w:szCs w:val="20"/>
          <w:lang w:eastAsia="ru-RU"/>
        </w:rPr>
        <w:t xml:space="preserve"> без доверенности</w:t>
      </w:r>
      <w:r w:rsidRPr="00915450">
        <w:rPr>
          <w:rFonts w:ascii="Arial" w:eastAsia="Times New Roman" w:hAnsi="Arial" w:cs="Arial"/>
          <w:sz w:val="20"/>
          <w:szCs w:val="20"/>
          <w:lang w:eastAsia="ru-RU"/>
        </w:rPr>
        <w:t xml:space="preserve"> (решение о назначении или об избрании </w:t>
      </w:r>
      <w:r>
        <w:rPr>
          <w:rFonts w:ascii="Arial" w:eastAsia="Times New Roman" w:hAnsi="Arial" w:cs="Arial"/>
          <w:sz w:val="20"/>
          <w:szCs w:val="20"/>
          <w:lang w:eastAsia="ru-RU"/>
        </w:rPr>
        <w:t xml:space="preserve">на должность </w:t>
      </w:r>
      <w:r w:rsidRPr="00915450">
        <w:rPr>
          <w:rFonts w:ascii="Arial" w:eastAsia="Times New Roman" w:hAnsi="Arial" w:cs="Arial"/>
          <w:sz w:val="20"/>
          <w:szCs w:val="20"/>
          <w:lang w:eastAsia="ru-RU"/>
        </w:rPr>
        <w:t>и</w:t>
      </w:r>
      <w:r w:rsidR="00877BAF">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приказ о назначении физического лица на должность, в соответствии с которым</w:t>
      </w:r>
      <w:r>
        <w:rPr>
          <w:rFonts w:ascii="Arial" w:eastAsia="Times New Roman" w:hAnsi="Arial" w:cs="Arial"/>
          <w:sz w:val="20"/>
          <w:szCs w:val="20"/>
          <w:lang w:eastAsia="ru-RU"/>
        </w:rPr>
        <w:t>(и)</w:t>
      </w:r>
      <w:r w:rsidRPr="00915450">
        <w:rPr>
          <w:rFonts w:ascii="Arial" w:eastAsia="Times New Roman" w:hAnsi="Arial" w:cs="Arial"/>
          <w:sz w:val="20"/>
          <w:szCs w:val="20"/>
          <w:lang w:eastAsia="ru-RU"/>
        </w:rPr>
        <w:t xml:space="preserve"> такое физическое лицо обладает правом действовать от имени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аявителя </w:t>
      </w:r>
      <w:r>
        <w:rPr>
          <w:rFonts w:ascii="Arial" w:eastAsia="Times New Roman" w:hAnsi="Arial" w:cs="Arial"/>
          <w:sz w:val="20"/>
          <w:szCs w:val="20"/>
          <w:lang w:eastAsia="ru-RU"/>
        </w:rPr>
        <w:t xml:space="preserve">– юридического лица </w:t>
      </w:r>
      <w:r w:rsidRPr="00915450">
        <w:rPr>
          <w:rFonts w:ascii="Arial" w:eastAsia="Times New Roman" w:hAnsi="Arial" w:cs="Arial"/>
          <w:sz w:val="20"/>
          <w:szCs w:val="20"/>
          <w:lang w:eastAsia="ru-RU"/>
        </w:rPr>
        <w:t>без довере</w:t>
      </w:r>
      <w:r>
        <w:rPr>
          <w:rFonts w:ascii="Arial" w:eastAsia="Times New Roman" w:hAnsi="Arial" w:cs="Arial"/>
          <w:sz w:val="20"/>
          <w:szCs w:val="20"/>
          <w:lang w:eastAsia="ru-RU"/>
        </w:rPr>
        <w:t>нности) (далее – «Руководитель»)).</w:t>
      </w:r>
    </w:p>
    <w:p w14:paraId="471A4210"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В случае если от имени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аявителя действует лицо по доверенности, </w:t>
      </w:r>
      <w:r>
        <w:rPr>
          <w:rFonts w:ascii="Arial" w:eastAsia="Times New Roman" w:hAnsi="Arial" w:cs="Arial"/>
          <w:sz w:val="20"/>
          <w:szCs w:val="20"/>
          <w:lang w:eastAsia="ru-RU"/>
        </w:rPr>
        <w:t xml:space="preserve">к </w:t>
      </w:r>
      <w:r w:rsidRPr="00915450">
        <w:rPr>
          <w:rFonts w:ascii="Arial" w:eastAsia="Times New Roman" w:hAnsi="Arial" w:cs="Arial"/>
          <w:sz w:val="20"/>
          <w:szCs w:val="20"/>
          <w:lang w:eastAsia="ru-RU"/>
        </w:rPr>
        <w:t>заявк</w:t>
      </w:r>
      <w:r>
        <w:rPr>
          <w:rFonts w:ascii="Arial" w:eastAsia="Times New Roman" w:hAnsi="Arial" w:cs="Arial"/>
          <w:sz w:val="20"/>
          <w:szCs w:val="20"/>
          <w:lang w:eastAsia="ru-RU"/>
        </w:rPr>
        <w:t>е</w:t>
      </w:r>
      <w:r w:rsidRPr="00915450">
        <w:rPr>
          <w:rFonts w:ascii="Arial" w:eastAsia="Times New Roman" w:hAnsi="Arial" w:cs="Arial"/>
          <w:sz w:val="20"/>
          <w:szCs w:val="20"/>
          <w:lang w:eastAsia="ru-RU"/>
        </w:rPr>
        <w:t xml:space="preserve"> должна </w:t>
      </w:r>
      <w:r>
        <w:rPr>
          <w:rFonts w:ascii="Arial" w:eastAsia="Times New Roman" w:hAnsi="Arial" w:cs="Arial"/>
          <w:sz w:val="20"/>
          <w:szCs w:val="20"/>
          <w:lang w:eastAsia="ru-RU"/>
        </w:rPr>
        <w:t xml:space="preserve">быть приложена </w:t>
      </w:r>
      <w:r w:rsidRPr="00915450">
        <w:rPr>
          <w:rFonts w:ascii="Arial" w:eastAsia="Times New Roman" w:hAnsi="Arial" w:cs="Arial"/>
          <w:sz w:val="20"/>
          <w:szCs w:val="20"/>
          <w:lang w:eastAsia="ru-RU"/>
        </w:rPr>
        <w:t>данн</w:t>
      </w:r>
      <w:r>
        <w:rPr>
          <w:rFonts w:ascii="Arial" w:eastAsia="Times New Roman" w:hAnsi="Arial" w:cs="Arial"/>
          <w:sz w:val="20"/>
          <w:szCs w:val="20"/>
          <w:lang w:eastAsia="ru-RU"/>
        </w:rPr>
        <w:t>ая</w:t>
      </w:r>
      <w:r w:rsidRPr="00915450">
        <w:rPr>
          <w:rFonts w:ascii="Arial" w:eastAsia="Times New Roman" w:hAnsi="Arial" w:cs="Arial"/>
          <w:sz w:val="20"/>
          <w:szCs w:val="20"/>
          <w:lang w:eastAsia="ru-RU"/>
        </w:rPr>
        <w:t xml:space="preserve"> доверенност</w:t>
      </w:r>
      <w:r>
        <w:rPr>
          <w:rFonts w:ascii="Arial" w:eastAsia="Times New Roman" w:hAnsi="Arial" w:cs="Arial"/>
          <w:sz w:val="20"/>
          <w:szCs w:val="20"/>
          <w:lang w:eastAsia="ru-RU"/>
        </w:rPr>
        <w:t>ь, заверенная</w:t>
      </w:r>
      <w:r w:rsidRPr="00915450">
        <w:rPr>
          <w:rFonts w:ascii="Arial" w:eastAsia="Times New Roman" w:hAnsi="Arial" w:cs="Arial"/>
          <w:sz w:val="20"/>
          <w:szCs w:val="20"/>
          <w:lang w:eastAsia="ru-RU"/>
        </w:rPr>
        <w:t xml:space="preserve"> печатью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аявителя</w:t>
      </w:r>
      <w:r w:rsidR="00877BAF">
        <w:rPr>
          <w:rFonts w:ascii="Arial" w:eastAsia="Times New Roman" w:hAnsi="Arial" w:cs="Arial"/>
          <w:sz w:val="20"/>
          <w:szCs w:val="20"/>
          <w:lang w:eastAsia="ru-RU"/>
        </w:rPr>
        <w:t xml:space="preserve"> (при наличии)</w:t>
      </w:r>
      <w:r>
        <w:rPr>
          <w:rFonts w:ascii="Arial" w:eastAsia="Times New Roman" w:hAnsi="Arial" w:cs="Arial"/>
          <w:sz w:val="20"/>
          <w:szCs w:val="20"/>
          <w:lang w:eastAsia="ru-RU"/>
        </w:rPr>
        <w:t xml:space="preserve"> – юридического лица</w:t>
      </w:r>
      <w:r w:rsidRPr="00915450">
        <w:rPr>
          <w:rFonts w:ascii="Arial" w:eastAsia="Times New Roman" w:hAnsi="Arial" w:cs="Arial"/>
          <w:sz w:val="20"/>
          <w:szCs w:val="20"/>
          <w:lang w:eastAsia="ru-RU"/>
        </w:rPr>
        <w:t xml:space="preserve"> </w:t>
      </w:r>
      <w:r>
        <w:rPr>
          <w:rFonts w:ascii="Arial" w:eastAsia="Times New Roman" w:hAnsi="Arial" w:cs="Arial"/>
          <w:sz w:val="20"/>
          <w:szCs w:val="20"/>
          <w:lang w:eastAsia="ru-RU"/>
        </w:rPr>
        <w:t>и подписанная</w:t>
      </w:r>
      <w:r w:rsidRPr="00915450">
        <w:rPr>
          <w:rFonts w:ascii="Arial" w:eastAsia="Times New Roman" w:hAnsi="Arial" w:cs="Arial"/>
          <w:sz w:val="20"/>
          <w:szCs w:val="20"/>
          <w:lang w:eastAsia="ru-RU"/>
        </w:rPr>
        <w:t xml:space="preserve">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w:t>
      </w:r>
      <w:r>
        <w:rPr>
          <w:rFonts w:ascii="Arial" w:eastAsia="Times New Roman" w:hAnsi="Arial" w:cs="Arial"/>
          <w:sz w:val="20"/>
          <w:szCs w:val="20"/>
          <w:lang w:eastAsia="ru-RU"/>
        </w:rPr>
        <w:t>енную копию такой доверенности.</w:t>
      </w:r>
    </w:p>
    <w:p w14:paraId="55653F1F" w14:textId="77777777" w:rsidR="009B34F0" w:rsidRPr="0095346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lastRenderedPageBreak/>
        <w:t>В случае</w:t>
      </w:r>
      <w:r>
        <w:rPr>
          <w:rFonts w:ascii="Arial" w:eastAsia="Times New Roman" w:hAnsi="Arial" w:cs="Arial"/>
          <w:sz w:val="20"/>
          <w:szCs w:val="20"/>
          <w:lang w:eastAsia="ru-RU"/>
        </w:rPr>
        <w:t>,</w:t>
      </w:r>
      <w:r w:rsidRPr="00915450">
        <w:rPr>
          <w:rFonts w:ascii="Arial" w:eastAsia="Times New Roman" w:hAnsi="Arial" w:cs="Arial"/>
          <w:sz w:val="20"/>
          <w:szCs w:val="20"/>
          <w:lang w:eastAsia="ru-RU"/>
        </w:rPr>
        <w:t xml:space="preserve">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Pr>
          <w:rFonts w:ascii="Arial" w:eastAsia="Times New Roman" w:hAnsi="Arial" w:cs="Arial"/>
          <w:sz w:val="20"/>
          <w:szCs w:val="20"/>
          <w:lang w:eastAsia="ru-RU"/>
        </w:rPr>
        <w:t>.</w:t>
      </w:r>
      <w:r w:rsidRPr="005E768B">
        <w:rPr>
          <w:rFonts w:ascii="Arial" w:eastAsia="Times New Roman" w:hAnsi="Arial" w:cs="Arial"/>
          <w:sz w:val="20"/>
          <w:szCs w:val="20"/>
          <w:lang w:eastAsia="ru-RU"/>
        </w:rPr>
        <w:t xml:space="preserve"> </w:t>
      </w:r>
      <w:r>
        <w:rPr>
          <w:rFonts w:ascii="Arial" w:eastAsia="Times New Roman" w:hAnsi="Arial" w:cs="Arial"/>
          <w:sz w:val="20"/>
          <w:szCs w:val="20"/>
          <w:lang w:eastAsia="ru-RU"/>
        </w:rPr>
        <w:t>Е</w:t>
      </w:r>
      <w:r w:rsidRPr="00C31AA6">
        <w:rPr>
          <w:rFonts w:ascii="Arial" w:eastAsia="Times New Roman" w:hAnsi="Arial" w:cs="Arial"/>
          <w:sz w:val="20"/>
          <w:szCs w:val="20"/>
          <w:lang w:eastAsia="ru-RU"/>
        </w:rPr>
        <w:t xml:space="preserve">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w:t>
      </w:r>
      <w:r>
        <w:rPr>
          <w:rFonts w:ascii="Arial" w:eastAsia="Times New Roman" w:hAnsi="Arial" w:cs="Arial"/>
          <w:sz w:val="20"/>
          <w:szCs w:val="20"/>
          <w:lang w:eastAsia="ru-RU"/>
        </w:rPr>
        <w:t>З</w:t>
      </w:r>
      <w:r w:rsidRPr="00C31AA6">
        <w:rPr>
          <w:rFonts w:ascii="Arial" w:eastAsia="Times New Roman" w:hAnsi="Arial" w:cs="Arial"/>
          <w:sz w:val="20"/>
          <w:szCs w:val="20"/>
          <w:lang w:eastAsia="ru-RU"/>
        </w:rPr>
        <w:t>аявки и (или) входящих в ее состав документов, должны быть представлены на каждого подписавшего такие документ</w:t>
      </w:r>
      <w:r>
        <w:rPr>
          <w:rFonts w:ascii="Arial" w:eastAsia="Times New Roman" w:hAnsi="Arial" w:cs="Arial"/>
          <w:sz w:val="20"/>
          <w:szCs w:val="20"/>
          <w:lang w:eastAsia="ru-RU"/>
        </w:rPr>
        <w:t>ы в соответствии с полномочиями;</w:t>
      </w:r>
    </w:p>
    <w:p w14:paraId="283363E7"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г) заверенные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аявителем копии учредительных документов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аявителя, включая все внесенные в них изменения, свидетельство о государственной регистрации юридического лица </w:t>
      </w:r>
      <w:r w:rsidRPr="00FA58CD">
        <w:rPr>
          <w:rFonts w:ascii="Arial" w:eastAsia="Times New Roman" w:hAnsi="Arial" w:cs="Arial"/>
          <w:sz w:val="20"/>
          <w:szCs w:val="20"/>
          <w:lang w:eastAsia="ru-RU"/>
        </w:rPr>
        <w:t>(</w:t>
      </w:r>
      <w:r>
        <w:rPr>
          <w:rFonts w:ascii="Arial" w:eastAsia="Times New Roman" w:hAnsi="Arial" w:cs="Arial"/>
          <w:sz w:val="20"/>
          <w:szCs w:val="20"/>
          <w:lang w:eastAsia="ru-RU"/>
        </w:rPr>
        <w:t xml:space="preserve">для юридических лиц, зарегистрированных до 01.01.2017) </w:t>
      </w:r>
      <w:r w:rsidRPr="00915450">
        <w:rPr>
          <w:rFonts w:ascii="Arial" w:eastAsia="Times New Roman" w:hAnsi="Arial" w:cs="Arial"/>
          <w:sz w:val="20"/>
          <w:szCs w:val="20"/>
          <w:lang w:eastAsia="ru-RU"/>
        </w:rPr>
        <w:t>и свидетельство о постановке на учет в налоговом органе</w:t>
      </w:r>
      <w:r w:rsidR="00877BAF">
        <w:rPr>
          <w:rFonts w:ascii="Arial" w:eastAsia="Times New Roman" w:hAnsi="Arial" w:cs="Arial"/>
          <w:sz w:val="20"/>
          <w:szCs w:val="20"/>
          <w:lang w:eastAsia="ru-RU"/>
        </w:rPr>
        <w:t>;</w:t>
      </w:r>
    </w:p>
    <w:p w14:paraId="568C4E03"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д) </w:t>
      </w:r>
      <w:r>
        <w:rPr>
          <w:rFonts w:ascii="Arial" w:eastAsia="Times New Roman" w:hAnsi="Arial" w:cs="Arial"/>
          <w:sz w:val="20"/>
          <w:szCs w:val="20"/>
          <w:lang w:eastAsia="ru-RU"/>
        </w:rPr>
        <w:t>документ (протокол, протокол заседания и т.п.)/выписка из документа, содержащий(</w:t>
      </w:r>
      <w:proofErr w:type="spellStart"/>
      <w:r>
        <w:rPr>
          <w:rFonts w:ascii="Arial" w:eastAsia="Times New Roman" w:hAnsi="Arial" w:cs="Arial"/>
          <w:sz w:val="20"/>
          <w:szCs w:val="20"/>
          <w:lang w:eastAsia="ru-RU"/>
        </w:rPr>
        <w:t>ая</w:t>
      </w:r>
      <w:proofErr w:type="spellEnd"/>
      <w:r>
        <w:rPr>
          <w:rFonts w:ascii="Arial" w:eastAsia="Times New Roman" w:hAnsi="Arial" w:cs="Arial"/>
          <w:sz w:val="20"/>
          <w:szCs w:val="20"/>
          <w:lang w:eastAsia="ru-RU"/>
        </w:rPr>
        <w:t>) р</w:t>
      </w:r>
      <w:r w:rsidRPr="0095346D">
        <w:rPr>
          <w:rFonts w:ascii="Arial" w:eastAsia="Times New Roman" w:hAnsi="Arial" w:cs="Arial"/>
          <w:sz w:val="20"/>
          <w:szCs w:val="20"/>
          <w:lang w:eastAsia="ru-RU"/>
        </w:rPr>
        <w:t>ешение</w:t>
      </w:r>
      <w:r>
        <w:rPr>
          <w:rFonts w:ascii="Arial" w:eastAsia="Times New Roman" w:hAnsi="Arial" w:cs="Arial"/>
          <w:sz w:val="20"/>
          <w:szCs w:val="20"/>
          <w:lang w:eastAsia="ru-RU"/>
        </w:rPr>
        <w:t>(я)</w:t>
      </w:r>
      <w:r w:rsidRPr="0095346D">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органа управления Заявителя или иного лица или органа государственной власти (местного самоуправления) </w:t>
      </w:r>
      <w:r w:rsidRPr="0095346D">
        <w:rPr>
          <w:rFonts w:ascii="Arial" w:eastAsia="Times New Roman" w:hAnsi="Arial" w:cs="Arial"/>
          <w:sz w:val="20"/>
          <w:szCs w:val="20"/>
          <w:lang w:eastAsia="ru-RU"/>
        </w:rPr>
        <w:t xml:space="preserve">об одобрении или о совершении </w:t>
      </w:r>
      <w:r>
        <w:rPr>
          <w:rFonts w:ascii="Arial" w:eastAsia="Times New Roman" w:hAnsi="Arial" w:cs="Arial"/>
          <w:sz w:val="20"/>
          <w:szCs w:val="20"/>
          <w:lang w:eastAsia="ru-RU"/>
        </w:rPr>
        <w:t xml:space="preserve">или о согласии на совершение Договора о задатке и(или) договора уступки Требований в качестве </w:t>
      </w:r>
      <w:r w:rsidRPr="0095346D">
        <w:rPr>
          <w:rFonts w:ascii="Arial" w:eastAsia="Times New Roman" w:hAnsi="Arial" w:cs="Arial"/>
          <w:sz w:val="20"/>
          <w:szCs w:val="20"/>
          <w:lang w:eastAsia="ru-RU"/>
        </w:rPr>
        <w:t xml:space="preserve">крупной </w:t>
      </w:r>
      <w:r>
        <w:rPr>
          <w:rFonts w:ascii="Arial" w:eastAsia="Times New Roman" w:hAnsi="Arial" w:cs="Arial"/>
          <w:sz w:val="20"/>
          <w:szCs w:val="20"/>
          <w:lang w:eastAsia="ru-RU"/>
        </w:rPr>
        <w:t xml:space="preserve">сделки, или сделки, в совершении которой имеется заинтересованность, или иной </w:t>
      </w:r>
      <w:r w:rsidRPr="0095346D">
        <w:rPr>
          <w:rFonts w:ascii="Arial" w:eastAsia="Times New Roman" w:hAnsi="Arial" w:cs="Arial"/>
          <w:sz w:val="20"/>
          <w:szCs w:val="20"/>
          <w:lang w:eastAsia="ru-RU"/>
        </w:rPr>
        <w:t>сделки в случае, если требование о необходимости наличия такого решения</w:t>
      </w:r>
      <w:r>
        <w:rPr>
          <w:rFonts w:ascii="Arial" w:eastAsia="Times New Roman" w:hAnsi="Arial" w:cs="Arial"/>
          <w:sz w:val="20"/>
          <w:szCs w:val="20"/>
          <w:lang w:eastAsia="ru-RU"/>
        </w:rPr>
        <w:t>/согласия</w:t>
      </w:r>
      <w:r w:rsidRPr="0095346D">
        <w:rPr>
          <w:rFonts w:ascii="Arial" w:eastAsia="Times New Roman" w:hAnsi="Arial" w:cs="Arial"/>
          <w:sz w:val="20"/>
          <w:szCs w:val="20"/>
          <w:lang w:eastAsia="ru-RU"/>
        </w:rPr>
        <w:t xml:space="preserve"> для совершения </w:t>
      </w:r>
      <w:r>
        <w:rPr>
          <w:rFonts w:ascii="Arial" w:eastAsia="Times New Roman" w:hAnsi="Arial" w:cs="Arial"/>
          <w:sz w:val="20"/>
          <w:szCs w:val="20"/>
          <w:lang w:eastAsia="ru-RU"/>
        </w:rPr>
        <w:t>такой</w:t>
      </w:r>
      <w:r w:rsidRPr="0095346D">
        <w:rPr>
          <w:rFonts w:ascii="Arial" w:eastAsia="Times New Roman" w:hAnsi="Arial" w:cs="Arial"/>
          <w:sz w:val="20"/>
          <w:szCs w:val="20"/>
          <w:lang w:eastAsia="ru-RU"/>
        </w:rPr>
        <w:t xml:space="preserve"> сделки установлено законодательством Российской Федерации, учредительными </w:t>
      </w:r>
      <w:r w:rsidRPr="001812DD">
        <w:rPr>
          <w:rFonts w:ascii="Arial" w:eastAsia="Times New Roman" w:hAnsi="Arial" w:cs="Arial"/>
          <w:sz w:val="20"/>
          <w:szCs w:val="20"/>
          <w:lang w:eastAsia="ru-RU"/>
        </w:rPr>
        <w:t>документами Заявителя, и(или) письмо Заявителя о том, что такого (таких) решения(</w:t>
      </w:r>
      <w:proofErr w:type="spellStart"/>
      <w:r w:rsidRPr="001812DD">
        <w:rPr>
          <w:rFonts w:ascii="Arial" w:eastAsia="Times New Roman" w:hAnsi="Arial" w:cs="Arial"/>
          <w:sz w:val="20"/>
          <w:szCs w:val="20"/>
          <w:lang w:eastAsia="ru-RU"/>
        </w:rPr>
        <w:t>ий</w:t>
      </w:r>
      <w:proofErr w:type="spellEnd"/>
      <w:r w:rsidRPr="001812DD">
        <w:rPr>
          <w:rFonts w:ascii="Arial" w:eastAsia="Times New Roman" w:hAnsi="Arial" w:cs="Arial"/>
          <w:sz w:val="20"/>
          <w:szCs w:val="20"/>
          <w:lang w:eastAsia="ru-RU"/>
        </w:rPr>
        <w:t>)/согласия(</w:t>
      </w:r>
      <w:proofErr w:type="spellStart"/>
      <w:r w:rsidRPr="001812DD">
        <w:rPr>
          <w:rFonts w:ascii="Arial" w:eastAsia="Times New Roman" w:hAnsi="Arial" w:cs="Arial"/>
          <w:sz w:val="20"/>
          <w:szCs w:val="20"/>
          <w:lang w:eastAsia="ru-RU"/>
        </w:rPr>
        <w:t>ий</w:t>
      </w:r>
      <w:proofErr w:type="spellEnd"/>
      <w:r w:rsidRPr="001812DD">
        <w:rPr>
          <w:rFonts w:ascii="Arial" w:eastAsia="Times New Roman" w:hAnsi="Arial" w:cs="Arial"/>
          <w:sz w:val="20"/>
          <w:szCs w:val="20"/>
          <w:lang w:eastAsia="ru-RU"/>
        </w:rPr>
        <w:t xml:space="preserve">) для совершения Заявителем </w:t>
      </w:r>
      <w:r>
        <w:rPr>
          <w:rFonts w:ascii="Arial" w:eastAsia="Times New Roman" w:hAnsi="Arial" w:cs="Arial"/>
          <w:sz w:val="20"/>
          <w:szCs w:val="20"/>
          <w:lang w:eastAsia="ru-RU"/>
        </w:rPr>
        <w:t>Д</w:t>
      </w:r>
      <w:r w:rsidRPr="001812DD">
        <w:rPr>
          <w:rFonts w:ascii="Arial" w:eastAsia="Times New Roman" w:hAnsi="Arial" w:cs="Arial"/>
          <w:sz w:val="20"/>
          <w:szCs w:val="20"/>
          <w:lang w:eastAsia="ru-RU"/>
        </w:rPr>
        <w:t>оговора о задатке и(или) договора уступки Требований не требуется с приведением обоснования этого;</w:t>
      </w:r>
    </w:p>
    <w:p w14:paraId="5F99B2AA"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val="en-US" w:eastAsia="ru-RU"/>
        </w:rPr>
        <w:t>e</w:t>
      </w:r>
      <w:r w:rsidRPr="00915450">
        <w:rPr>
          <w:rFonts w:ascii="Arial" w:eastAsia="Times New Roman" w:hAnsi="Arial" w:cs="Arial"/>
          <w:sz w:val="20"/>
          <w:szCs w:val="20"/>
          <w:lang w:eastAsia="ru-RU"/>
        </w:rPr>
        <w:t xml:space="preserve">) </w:t>
      </w:r>
      <w:r w:rsidRPr="001812DD">
        <w:rPr>
          <w:rFonts w:ascii="Arial" w:eastAsia="Times New Roman" w:hAnsi="Arial" w:cs="Arial"/>
          <w:sz w:val="20"/>
          <w:szCs w:val="20"/>
          <w:lang w:eastAsia="ru-RU"/>
        </w:rPr>
        <w:t>заявление Заявителя о том, что он не находится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r w:rsidRPr="00915450">
        <w:rPr>
          <w:rFonts w:ascii="Arial" w:eastAsia="Times New Roman" w:hAnsi="Arial" w:cs="Arial"/>
          <w:sz w:val="20"/>
          <w:szCs w:val="20"/>
          <w:lang w:eastAsia="ru-RU"/>
        </w:rPr>
        <w:t>;</w:t>
      </w:r>
    </w:p>
    <w:p w14:paraId="2667FAFA"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ж</w:t>
      </w:r>
      <w:r w:rsidRPr="0095346D">
        <w:rPr>
          <w:rFonts w:ascii="Arial" w:eastAsia="Times New Roman" w:hAnsi="Arial" w:cs="Arial"/>
          <w:sz w:val="20"/>
          <w:szCs w:val="20"/>
          <w:lang w:eastAsia="ru-RU"/>
        </w:rPr>
        <w:t>) платежный документ с отметкой банка об исполнении и/или заверенная банком выписка с расчетного счета, подтверждающие внесение Заявителем</w:t>
      </w:r>
      <w:r>
        <w:rPr>
          <w:rFonts w:ascii="Arial" w:eastAsia="Times New Roman" w:hAnsi="Arial" w:cs="Arial"/>
          <w:sz w:val="20"/>
          <w:szCs w:val="20"/>
          <w:lang w:eastAsia="ru-RU"/>
        </w:rPr>
        <w:t xml:space="preserve"> За</w:t>
      </w:r>
      <w:r w:rsidRPr="0095346D">
        <w:rPr>
          <w:rFonts w:ascii="Arial" w:eastAsia="Times New Roman" w:hAnsi="Arial" w:cs="Arial"/>
          <w:sz w:val="20"/>
          <w:szCs w:val="20"/>
          <w:lang w:eastAsia="ru-RU"/>
        </w:rPr>
        <w:t xml:space="preserve">датка в счет обеспечения заявки на участие в </w:t>
      </w:r>
      <w:r>
        <w:rPr>
          <w:rFonts w:ascii="Arial" w:eastAsia="Times New Roman" w:hAnsi="Arial" w:cs="Arial"/>
          <w:sz w:val="20"/>
          <w:szCs w:val="20"/>
          <w:lang w:eastAsia="ru-RU"/>
        </w:rPr>
        <w:t>торгах;</w:t>
      </w:r>
    </w:p>
    <w:p w14:paraId="7E140CC7"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з) </w:t>
      </w:r>
      <w:r w:rsidRPr="001812DD">
        <w:rPr>
          <w:rFonts w:ascii="Arial" w:eastAsia="Times New Roman" w:hAnsi="Arial" w:cs="Arial"/>
          <w:sz w:val="20"/>
          <w:szCs w:val="20"/>
          <w:lang w:eastAsia="ru-RU"/>
        </w:rPr>
        <w:t xml:space="preserve">если Заявителем является иностранное </w:t>
      </w:r>
      <w:r>
        <w:rPr>
          <w:rFonts w:ascii="Arial" w:eastAsia="Times New Roman" w:hAnsi="Arial" w:cs="Arial"/>
          <w:sz w:val="20"/>
          <w:szCs w:val="20"/>
          <w:lang w:eastAsia="ru-RU"/>
        </w:rPr>
        <w:t xml:space="preserve">юридическое </w:t>
      </w:r>
      <w:r w:rsidRPr="001812DD">
        <w:rPr>
          <w:rFonts w:ascii="Arial" w:eastAsia="Times New Roman" w:hAnsi="Arial" w:cs="Arial"/>
          <w:sz w:val="20"/>
          <w:szCs w:val="20"/>
          <w:lang w:eastAsia="ru-RU"/>
        </w:rPr>
        <w:t xml:space="preserve">лицо, то оно должно приложить к заявке надлежащим образом засвидетельствованные аналоги документов, указанных в </w:t>
      </w:r>
      <w:r>
        <w:rPr>
          <w:rFonts w:ascii="Arial" w:eastAsia="Times New Roman" w:hAnsi="Arial" w:cs="Arial"/>
          <w:sz w:val="20"/>
          <w:szCs w:val="20"/>
          <w:lang w:eastAsia="ru-RU"/>
        </w:rPr>
        <w:t>подпунктах 7.2.1(</w:t>
      </w:r>
      <w:r w:rsidRPr="001812DD">
        <w:rPr>
          <w:rFonts w:ascii="Arial" w:eastAsia="Times New Roman" w:hAnsi="Arial" w:cs="Arial"/>
          <w:sz w:val="20"/>
          <w:szCs w:val="20"/>
          <w:lang w:eastAsia="ru-RU"/>
        </w:rPr>
        <w:t>б)</w:t>
      </w:r>
      <w:r>
        <w:rPr>
          <w:rFonts w:ascii="Arial" w:eastAsia="Times New Roman" w:hAnsi="Arial" w:cs="Arial"/>
          <w:sz w:val="20"/>
          <w:szCs w:val="20"/>
          <w:lang w:eastAsia="ru-RU"/>
        </w:rPr>
        <w:t xml:space="preserve"> </w:t>
      </w:r>
      <w:r w:rsidRPr="001812DD">
        <w:rPr>
          <w:rFonts w:ascii="Arial" w:eastAsia="Times New Roman" w:hAnsi="Arial" w:cs="Arial"/>
          <w:sz w:val="20"/>
          <w:szCs w:val="20"/>
          <w:lang w:eastAsia="ru-RU"/>
        </w:rPr>
        <w:t>-</w:t>
      </w:r>
      <w:r>
        <w:rPr>
          <w:rFonts w:ascii="Arial" w:eastAsia="Times New Roman" w:hAnsi="Arial" w:cs="Arial"/>
          <w:sz w:val="20"/>
          <w:szCs w:val="20"/>
          <w:lang w:eastAsia="ru-RU"/>
        </w:rPr>
        <w:t xml:space="preserve"> 7</w:t>
      </w:r>
      <w:r w:rsidRPr="001812DD">
        <w:rPr>
          <w:rFonts w:ascii="Arial" w:eastAsia="Times New Roman" w:hAnsi="Arial" w:cs="Arial"/>
          <w:sz w:val="20"/>
          <w:szCs w:val="20"/>
          <w:lang w:eastAsia="ru-RU"/>
        </w:rPr>
        <w:t>.2.1</w:t>
      </w:r>
      <w:r>
        <w:rPr>
          <w:rFonts w:ascii="Arial" w:eastAsia="Times New Roman" w:hAnsi="Arial" w:cs="Arial"/>
          <w:sz w:val="20"/>
          <w:szCs w:val="20"/>
          <w:lang w:eastAsia="ru-RU"/>
        </w:rPr>
        <w:t>(ж)</w:t>
      </w:r>
      <w:r w:rsidRPr="001812DD">
        <w:rPr>
          <w:rFonts w:ascii="Arial" w:eastAsia="Times New Roman" w:hAnsi="Arial" w:cs="Arial"/>
          <w:sz w:val="20"/>
          <w:szCs w:val="20"/>
          <w:lang w:eastAsia="ru-RU"/>
        </w:rPr>
        <w:t xml:space="preserve"> настояще</w:t>
      </w:r>
      <w:r>
        <w:rPr>
          <w:rFonts w:ascii="Arial" w:eastAsia="Times New Roman" w:hAnsi="Arial" w:cs="Arial"/>
          <w:sz w:val="20"/>
          <w:szCs w:val="20"/>
          <w:lang w:eastAsia="ru-RU"/>
        </w:rPr>
        <w:t>го пункта</w:t>
      </w:r>
      <w:r w:rsidRPr="001812DD">
        <w:rPr>
          <w:rFonts w:ascii="Arial" w:eastAsia="Times New Roman" w:hAnsi="Arial" w:cs="Arial"/>
          <w:sz w:val="20"/>
          <w:szCs w:val="20"/>
          <w:lang w:eastAsia="ru-RU"/>
        </w:rPr>
        <w:t xml:space="preserve">, в соответствии с применимым к Заявителю законодательством соответствующего государства. Представленные </w:t>
      </w:r>
      <w:r>
        <w:rPr>
          <w:rFonts w:ascii="Arial" w:eastAsia="Times New Roman" w:hAnsi="Arial" w:cs="Arial"/>
          <w:sz w:val="20"/>
          <w:szCs w:val="20"/>
          <w:lang w:eastAsia="ru-RU"/>
        </w:rPr>
        <w:t xml:space="preserve">Заявителем – </w:t>
      </w:r>
      <w:r w:rsidRPr="001812DD">
        <w:rPr>
          <w:rFonts w:ascii="Arial" w:eastAsia="Times New Roman" w:hAnsi="Arial" w:cs="Arial"/>
          <w:sz w:val="20"/>
          <w:szCs w:val="20"/>
          <w:lang w:eastAsia="ru-RU"/>
        </w:rPr>
        <w:t xml:space="preserve">иностранным </w:t>
      </w:r>
      <w:r>
        <w:rPr>
          <w:rFonts w:ascii="Arial" w:eastAsia="Times New Roman" w:hAnsi="Arial" w:cs="Arial"/>
          <w:sz w:val="20"/>
          <w:szCs w:val="20"/>
          <w:lang w:eastAsia="ru-RU"/>
        </w:rPr>
        <w:t xml:space="preserve">юридическим </w:t>
      </w:r>
      <w:r w:rsidRPr="001812DD">
        <w:rPr>
          <w:rFonts w:ascii="Arial" w:eastAsia="Times New Roman" w:hAnsi="Arial" w:cs="Arial"/>
          <w:sz w:val="20"/>
          <w:szCs w:val="20"/>
          <w:lang w:eastAsia="ru-RU"/>
        </w:rPr>
        <w:t xml:space="preserve">лицом документы должны сопровождаться </w:t>
      </w:r>
      <w:r>
        <w:rPr>
          <w:rFonts w:ascii="Arial" w:eastAsia="Times New Roman" w:hAnsi="Arial" w:cs="Arial"/>
          <w:sz w:val="20"/>
          <w:szCs w:val="20"/>
          <w:lang w:eastAsia="ru-RU"/>
        </w:rPr>
        <w:t xml:space="preserve">их </w:t>
      </w:r>
      <w:r w:rsidRPr="001812DD">
        <w:rPr>
          <w:rFonts w:ascii="Arial" w:eastAsia="Times New Roman" w:hAnsi="Arial" w:cs="Arial"/>
          <w:sz w:val="20"/>
          <w:szCs w:val="20"/>
          <w:lang w:eastAsia="ru-RU"/>
        </w:rPr>
        <w:t>точным, нотариально заверенным переводом на русский язык (в случаях, предусмотренных действующим законодательством Р</w:t>
      </w:r>
      <w:r>
        <w:rPr>
          <w:rFonts w:ascii="Arial" w:eastAsia="Times New Roman" w:hAnsi="Arial" w:cs="Arial"/>
          <w:sz w:val="20"/>
          <w:szCs w:val="20"/>
          <w:lang w:eastAsia="ru-RU"/>
        </w:rPr>
        <w:t xml:space="preserve">оссийской </w:t>
      </w:r>
      <w:r w:rsidRPr="001812DD">
        <w:rPr>
          <w:rFonts w:ascii="Arial" w:eastAsia="Times New Roman" w:hAnsi="Arial" w:cs="Arial"/>
          <w:sz w:val="20"/>
          <w:szCs w:val="20"/>
          <w:lang w:eastAsia="ru-RU"/>
        </w:rPr>
        <w:t>Ф</w:t>
      </w:r>
      <w:r>
        <w:rPr>
          <w:rFonts w:ascii="Arial" w:eastAsia="Times New Roman" w:hAnsi="Arial" w:cs="Arial"/>
          <w:sz w:val="20"/>
          <w:szCs w:val="20"/>
          <w:lang w:eastAsia="ru-RU"/>
        </w:rPr>
        <w:t>едерации</w:t>
      </w:r>
      <w:r w:rsidRPr="001812DD">
        <w:rPr>
          <w:rFonts w:ascii="Arial" w:eastAsia="Times New Roman" w:hAnsi="Arial" w:cs="Arial"/>
          <w:sz w:val="20"/>
          <w:szCs w:val="20"/>
          <w:lang w:eastAsia="ru-RU"/>
        </w:rPr>
        <w:t xml:space="preserve">, на </w:t>
      </w:r>
      <w:r>
        <w:rPr>
          <w:rFonts w:ascii="Arial" w:eastAsia="Times New Roman" w:hAnsi="Arial" w:cs="Arial"/>
          <w:sz w:val="20"/>
          <w:szCs w:val="20"/>
          <w:lang w:eastAsia="ru-RU"/>
        </w:rPr>
        <w:t xml:space="preserve">таких </w:t>
      </w:r>
      <w:r w:rsidRPr="001812DD">
        <w:rPr>
          <w:rFonts w:ascii="Arial" w:eastAsia="Times New Roman" w:hAnsi="Arial" w:cs="Arial"/>
          <w:sz w:val="20"/>
          <w:szCs w:val="20"/>
          <w:lang w:eastAsia="ru-RU"/>
        </w:rPr>
        <w:t>документах должен быть проставлен апостиль компетентного органа государства, в котором этот документ был составлен).</w:t>
      </w:r>
    </w:p>
    <w:p w14:paraId="623B24D4"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p>
    <w:p w14:paraId="1200C0A5" w14:textId="77777777" w:rsidR="009B34F0" w:rsidRPr="00E2609A" w:rsidRDefault="009B34F0" w:rsidP="006824C3">
      <w:pPr>
        <w:numPr>
          <w:ilvl w:val="2"/>
          <w:numId w:val="7"/>
        </w:numPr>
        <w:spacing w:after="0" w:line="240" w:lineRule="atLeast"/>
        <w:ind w:left="1134"/>
        <w:jc w:val="both"/>
        <w:textAlignment w:val="baseline"/>
        <w:rPr>
          <w:rFonts w:ascii="Arial" w:eastAsia="Times New Roman" w:hAnsi="Arial" w:cs="Arial"/>
          <w:sz w:val="20"/>
          <w:szCs w:val="20"/>
          <w:u w:val="single"/>
          <w:lang w:eastAsia="ru-RU"/>
        </w:rPr>
      </w:pPr>
      <w:r w:rsidRPr="00E2609A">
        <w:rPr>
          <w:rFonts w:ascii="Arial" w:eastAsia="Times New Roman" w:hAnsi="Arial" w:cs="Arial"/>
          <w:sz w:val="20"/>
          <w:szCs w:val="20"/>
          <w:u w:val="single"/>
          <w:lang w:eastAsia="ru-RU"/>
        </w:rPr>
        <w:t>Для физических лиц:</w:t>
      </w:r>
    </w:p>
    <w:p w14:paraId="41EB356F"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 xml:space="preserve">а) заявка на участие в </w:t>
      </w:r>
      <w:r>
        <w:rPr>
          <w:rFonts w:ascii="Arial" w:eastAsia="Times New Roman" w:hAnsi="Arial" w:cs="Arial"/>
          <w:sz w:val="20"/>
          <w:szCs w:val="20"/>
          <w:lang w:eastAsia="ru-RU"/>
        </w:rPr>
        <w:t>торгах</w:t>
      </w:r>
      <w:r w:rsidRPr="001812DD">
        <w:rPr>
          <w:rFonts w:ascii="Arial" w:eastAsia="Times New Roman" w:hAnsi="Arial" w:cs="Arial"/>
          <w:sz w:val="20"/>
          <w:szCs w:val="20"/>
          <w:lang w:eastAsia="ru-RU"/>
        </w:rPr>
        <w:t>, заполненная и удостоверенная подписью Заявителя либо его уполномоченным представителем. Форма заявки размещена на сайте ЭТП;</w:t>
      </w:r>
    </w:p>
    <w:p w14:paraId="776DC5B4"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 xml:space="preserve">б) платежный документ с отметкой банка об исполнении и/или заверенная банком выписка с </w:t>
      </w:r>
      <w:r>
        <w:rPr>
          <w:rFonts w:ascii="Arial" w:eastAsia="Times New Roman" w:hAnsi="Arial" w:cs="Arial"/>
          <w:sz w:val="20"/>
          <w:szCs w:val="20"/>
          <w:lang w:eastAsia="ru-RU"/>
        </w:rPr>
        <w:t>банковского</w:t>
      </w:r>
      <w:r w:rsidRPr="001812DD">
        <w:rPr>
          <w:rFonts w:ascii="Arial" w:eastAsia="Times New Roman" w:hAnsi="Arial" w:cs="Arial"/>
          <w:sz w:val="20"/>
          <w:szCs w:val="20"/>
          <w:lang w:eastAsia="ru-RU"/>
        </w:rPr>
        <w:t xml:space="preserve"> счета, подтверждающие внесение Заявителем задатка в счет обеспечения заявки;</w:t>
      </w:r>
    </w:p>
    <w:p w14:paraId="49467730"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в) копия всех страниц паспорта Заявителя и его уполномоченного представителя</w:t>
      </w:r>
      <w:r w:rsidRPr="001812DD">
        <w:t xml:space="preserve"> </w:t>
      </w:r>
      <w:r w:rsidRPr="001812DD">
        <w:rPr>
          <w:rFonts w:ascii="Arial" w:eastAsia="Times New Roman" w:hAnsi="Arial" w:cs="Arial"/>
          <w:sz w:val="20"/>
          <w:szCs w:val="20"/>
          <w:lang w:eastAsia="ru-RU"/>
        </w:rPr>
        <w:t>(если заявка подается представителем Заявителя);</w:t>
      </w:r>
    </w:p>
    <w:p w14:paraId="2F573C63"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40B47489"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д) заявление Заявителя о неприменении в отношении Заявителя процедур, применяемых в деле о банкротстве гражданина;</w:t>
      </w:r>
    </w:p>
    <w:p w14:paraId="65E78C0D"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 xml:space="preserve">е) если Заявителем является иностранное </w:t>
      </w:r>
      <w:r>
        <w:rPr>
          <w:rFonts w:ascii="Arial" w:eastAsia="Times New Roman" w:hAnsi="Arial" w:cs="Arial"/>
          <w:sz w:val="20"/>
          <w:szCs w:val="20"/>
          <w:lang w:eastAsia="ru-RU"/>
        </w:rPr>
        <w:t xml:space="preserve">физическое </w:t>
      </w:r>
      <w:r w:rsidRPr="001812DD">
        <w:rPr>
          <w:rFonts w:ascii="Arial" w:eastAsia="Times New Roman" w:hAnsi="Arial" w:cs="Arial"/>
          <w:sz w:val="20"/>
          <w:szCs w:val="20"/>
          <w:lang w:eastAsia="ru-RU"/>
        </w:rPr>
        <w:t xml:space="preserve">лицо, то оно должно приложить к заявке надлежащим образом засвидетельствованные аналоги документов, указанных в </w:t>
      </w:r>
      <w:r>
        <w:rPr>
          <w:rFonts w:ascii="Arial" w:eastAsia="Times New Roman" w:hAnsi="Arial" w:cs="Arial"/>
          <w:sz w:val="20"/>
          <w:szCs w:val="20"/>
          <w:lang w:eastAsia="ru-RU"/>
        </w:rPr>
        <w:t xml:space="preserve">подпунктах </w:t>
      </w:r>
      <w:r w:rsidR="006824C3" w:rsidRPr="006824C3">
        <w:rPr>
          <w:rFonts w:ascii="Arial" w:eastAsia="Times New Roman" w:hAnsi="Arial" w:cs="Arial"/>
          <w:sz w:val="20"/>
          <w:szCs w:val="20"/>
          <w:lang w:eastAsia="ru-RU"/>
        </w:rPr>
        <w:t>7</w:t>
      </w:r>
      <w:r>
        <w:rPr>
          <w:rFonts w:ascii="Arial" w:eastAsia="Times New Roman" w:hAnsi="Arial" w:cs="Arial"/>
          <w:sz w:val="20"/>
          <w:szCs w:val="20"/>
          <w:lang w:eastAsia="ru-RU"/>
        </w:rPr>
        <w:t>.2.2(</w:t>
      </w:r>
      <w:r w:rsidRPr="001812DD">
        <w:rPr>
          <w:rFonts w:ascii="Arial" w:eastAsia="Times New Roman" w:hAnsi="Arial" w:cs="Arial"/>
          <w:sz w:val="20"/>
          <w:szCs w:val="20"/>
          <w:lang w:eastAsia="ru-RU"/>
        </w:rPr>
        <w:t>б)</w:t>
      </w:r>
      <w:r>
        <w:rPr>
          <w:rFonts w:ascii="Arial" w:eastAsia="Times New Roman" w:hAnsi="Arial" w:cs="Arial"/>
          <w:sz w:val="20"/>
          <w:szCs w:val="20"/>
          <w:lang w:eastAsia="ru-RU"/>
        </w:rPr>
        <w:t xml:space="preserve"> </w:t>
      </w:r>
      <w:r w:rsidRPr="001812DD">
        <w:rPr>
          <w:rFonts w:ascii="Arial" w:eastAsia="Times New Roman" w:hAnsi="Arial" w:cs="Arial"/>
          <w:sz w:val="20"/>
          <w:szCs w:val="20"/>
          <w:lang w:eastAsia="ru-RU"/>
        </w:rPr>
        <w:t>-</w:t>
      </w:r>
      <w:r w:rsidR="006824C3">
        <w:rPr>
          <w:rFonts w:ascii="Arial" w:eastAsia="Times New Roman" w:hAnsi="Arial" w:cs="Arial"/>
          <w:sz w:val="20"/>
          <w:szCs w:val="20"/>
          <w:lang w:eastAsia="ru-RU"/>
        </w:rPr>
        <w:t xml:space="preserve"> </w:t>
      </w:r>
      <w:r w:rsidR="006824C3" w:rsidRPr="006824C3">
        <w:rPr>
          <w:rFonts w:ascii="Arial" w:eastAsia="Times New Roman" w:hAnsi="Arial" w:cs="Arial"/>
          <w:sz w:val="20"/>
          <w:szCs w:val="20"/>
          <w:lang w:eastAsia="ru-RU"/>
        </w:rPr>
        <w:t>7</w:t>
      </w:r>
      <w:r w:rsidRPr="001812DD">
        <w:rPr>
          <w:rFonts w:ascii="Arial" w:eastAsia="Times New Roman" w:hAnsi="Arial" w:cs="Arial"/>
          <w:sz w:val="20"/>
          <w:szCs w:val="20"/>
          <w:lang w:eastAsia="ru-RU"/>
        </w:rPr>
        <w:t>.2.</w:t>
      </w:r>
      <w:r w:rsidR="00877BAF">
        <w:rPr>
          <w:rFonts w:ascii="Arial" w:eastAsia="Times New Roman" w:hAnsi="Arial" w:cs="Arial"/>
          <w:sz w:val="20"/>
          <w:szCs w:val="20"/>
          <w:lang w:eastAsia="ru-RU"/>
        </w:rPr>
        <w:t>2(д</w:t>
      </w:r>
      <w:r>
        <w:rPr>
          <w:rFonts w:ascii="Arial" w:eastAsia="Times New Roman" w:hAnsi="Arial" w:cs="Arial"/>
          <w:sz w:val="20"/>
          <w:szCs w:val="20"/>
          <w:lang w:eastAsia="ru-RU"/>
        </w:rPr>
        <w:t>)</w:t>
      </w:r>
      <w:r w:rsidRPr="001812DD">
        <w:rPr>
          <w:rFonts w:ascii="Arial" w:eastAsia="Times New Roman" w:hAnsi="Arial" w:cs="Arial"/>
          <w:sz w:val="20"/>
          <w:szCs w:val="20"/>
          <w:lang w:eastAsia="ru-RU"/>
        </w:rPr>
        <w:t xml:space="preserve"> настояще</w:t>
      </w:r>
      <w:r>
        <w:rPr>
          <w:rFonts w:ascii="Arial" w:eastAsia="Times New Roman" w:hAnsi="Arial" w:cs="Arial"/>
          <w:sz w:val="20"/>
          <w:szCs w:val="20"/>
          <w:lang w:eastAsia="ru-RU"/>
        </w:rPr>
        <w:t>го пункта</w:t>
      </w:r>
      <w:r w:rsidRPr="001812DD">
        <w:rPr>
          <w:rFonts w:ascii="Arial" w:eastAsia="Times New Roman" w:hAnsi="Arial" w:cs="Arial"/>
          <w:sz w:val="20"/>
          <w:szCs w:val="20"/>
          <w:lang w:eastAsia="ru-RU"/>
        </w:rPr>
        <w:t xml:space="preserve">, в соответствии с применимым к Заявителю законодательством соответствующего государства. Представленные </w:t>
      </w:r>
      <w:r>
        <w:rPr>
          <w:rFonts w:ascii="Arial" w:eastAsia="Times New Roman" w:hAnsi="Arial" w:cs="Arial"/>
          <w:sz w:val="20"/>
          <w:szCs w:val="20"/>
          <w:lang w:eastAsia="ru-RU"/>
        </w:rPr>
        <w:t xml:space="preserve">Заявителем – </w:t>
      </w:r>
      <w:r w:rsidRPr="001812DD">
        <w:rPr>
          <w:rFonts w:ascii="Arial" w:eastAsia="Times New Roman" w:hAnsi="Arial" w:cs="Arial"/>
          <w:sz w:val="20"/>
          <w:szCs w:val="20"/>
          <w:lang w:eastAsia="ru-RU"/>
        </w:rPr>
        <w:t xml:space="preserve">иностранным </w:t>
      </w:r>
      <w:r>
        <w:rPr>
          <w:rFonts w:ascii="Arial" w:eastAsia="Times New Roman" w:hAnsi="Arial" w:cs="Arial"/>
          <w:sz w:val="20"/>
          <w:szCs w:val="20"/>
          <w:lang w:eastAsia="ru-RU"/>
        </w:rPr>
        <w:t xml:space="preserve">физическим </w:t>
      </w:r>
      <w:r w:rsidRPr="001812DD">
        <w:rPr>
          <w:rFonts w:ascii="Arial" w:eastAsia="Times New Roman" w:hAnsi="Arial" w:cs="Arial"/>
          <w:sz w:val="20"/>
          <w:szCs w:val="20"/>
          <w:lang w:eastAsia="ru-RU"/>
        </w:rPr>
        <w:t xml:space="preserve">лицом документы должны сопровождаться </w:t>
      </w:r>
      <w:r>
        <w:rPr>
          <w:rFonts w:ascii="Arial" w:eastAsia="Times New Roman" w:hAnsi="Arial" w:cs="Arial"/>
          <w:sz w:val="20"/>
          <w:szCs w:val="20"/>
          <w:lang w:eastAsia="ru-RU"/>
        </w:rPr>
        <w:t xml:space="preserve">их </w:t>
      </w:r>
      <w:r w:rsidRPr="001812DD">
        <w:rPr>
          <w:rFonts w:ascii="Arial" w:eastAsia="Times New Roman" w:hAnsi="Arial" w:cs="Arial"/>
          <w:sz w:val="20"/>
          <w:szCs w:val="20"/>
          <w:lang w:eastAsia="ru-RU"/>
        </w:rPr>
        <w:t>точным, нотариально заверенным переводом на русский язык (в случаях, предусмотренных действующим законодательством Р</w:t>
      </w:r>
      <w:r>
        <w:rPr>
          <w:rFonts w:ascii="Arial" w:eastAsia="Times New Roman" w:hAnsi="Arial" w:cs="Arial"/>
          <w:sz w:val="20"/>
          <w:szCs w:val="20"/>
          <w:lang w:eastAsia="ru-RU"/>
        </w:rPr>
        <w:t xml:space="preserve">оссийской </w:t>
      </w:r>
      <w:r w:rsidRPr="001812DD">
        <w:rPr>
          <w:rFonts w:ascii="Arial" w:eastAsia="Times New Roman" w:hAnsi="Arial" w:cs="Arial"/>
          <w:sz w:val="20"/>
          <w:szCs w:val="20"/>
          <w:lang w:eastAsia="ru-RU"/>
        </w:rPr>
        <w:t>Ф</w:t>
      </w:r>
      <w:r>
        <w:rPr>
          <w:rFonts w:ascii="Arial" w:eastAsia="Times New Roman" w:hAnsi="Arial" w:cs="Arial"/>
          <w:sz w:val="20"/>
          <w:szCs w:val="20"/>
          <w:lang w:eastAsia="ru-RU"/>
        </w:rPr>
        <w:t>едерации</w:t>
      </w:r>
      <w:r w:rsidRPr="001812DD">
        <w:rPr>
          <w:rFonts w:ascii="Arial" w:eastAsia="Times New Roman" w:hAnsi="Arial" w:cs="Arial"/>
          <w:sz w:val="20"/>
          <w:szCs w:val="20"/>
          <w:lang w:eastAsia="ru-RU"/>
        </w:rPr>
        <w:t xml:space="preserve">, на </w:t>
      </w:r>
      <w:r>
        <w:rPr>
          <w:rFonts w:ascii="Arial" w:eastAsia="Times New Roman" w:hAnsi="Arial" w:cs="Arial"/>
          <w:sz w:val="20"/>
          <w:szCs w:val="20"/>
          <w:lang w:eastAsia="ru-RU"/>
        </w:rPr>
        <w:t xml:space="preserve">таких </w:t>
      </w:r>
      <w:r w:rsidRPr="001812DD">
        <w:rPr>
          <w:rFonts w:ascii="Arial" w:eastAsia="Times New Roman" w:hAnsi="Arial" w:cs="Arial"/>
          <w:sz w:val="20"/>
          <w:szCs w:val="20"/>
          <w:lang w:eastAsia="ru-RU"/>
        </w:rPr>
        <w:t>документах должен быть проставлен апостиль компетентного органа государства, в котором этот документ был составлен).</w:t>
      </w:r>
    </w:p>
    <w:p w14:paraId="7EF4B838" w14:textId="77777777" w:rsidR="009B34F0" w:rsidRPr="00915450" w:rsidRDefault="009B34F0" w:rsidP="009B34F0">
      <w:pPr>
        <w:spacing w:after="0" w:line="240" w:lineRule="atLeast"/>
        <w:ind w:left="426"/>
        <w:jc w:val="both"/>
        <w:textAlignment w:val="baseline"/>
        <w:rPr>
          <w:rFonts w:ascii="Arial" w:eastAsia="Times New Roman" w:hAnsi="Arial" w:cs="Arial"/>
          <w:sz w:val="20"/>
          <w:szCs w:val="20"/>
          <w:lang w:eastAsia="ru-RU"/>
        </w:rPr>
      </w:pPr>
    </w:p>
    <w:p w14:paraId="0D4C32F5" w14:textId="77777777" w:rsidR="009B34F0" w:rsidRPr="00E2609A" w:rsidRDefault="009B34F0" w:rsidP="006824C3">
      <w:pPr>
        <w:numPr>
          <w:ilvl w:val="2"/>
          <w:numId w:val="7"/>
        </w:numPr>
        <w:spacing w:after="0" w:line="240" w:lineRule="atLeast"/>
        <w:ind w:left="851" w:hanging="851"/>
        <w:jc w:val="both"/>
        <w:textAlignment w:val="baseline"/>
        <w:rPr>
          <w:rFonts w:ascii="Arial" w:eastAsia="Times New Roman" w:hAnsi="Arial" w:cs="Arial"/>
          <w:sz w:val="20"/>
          <w:szCs w:val="20"/>
          <w:u w:val="single"/>
          <w:lang w:eastAsia="ru-RU"/>
        </w:rPr>
      </w:pPr>
      <w:r w:rsidRPr="00E2609A">
        <w:rPr>
          <w:rFonts w:ascii="Arial" w:eastAsia="Times New Roman" w:hAnsi="Arial" w:cs="Arial"/>
          <w:sz w:val="20"/>
          <w:szCs w:val="20"/>
          <w:u w:val="single"/>
          <w:lang w:eastAsia="ru-RU"/>
        </w:rPr>
        <w:t>Для индивидуальных предпринимателей:</w:t>
      </w:r>
    </w:p>
    <w:p w14:paraId="3F4BA929"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а) заявка на участие в торгах</w:t>
      </w:r>
      <w:r w:rsidRPr="001812DD">
        <w:rPr>
          <w:rFonts w:ascii="Arial" w:eastAsia="Times New Roman" w:hAnsi="Arial" w:cs="Arial"/>
          <w:sz w:val="20"/>
          <w:szCs w:val="20"/>
          <w:lang w:eastAsia="ru-RU"/>
        </w:rPr>
        <w:t>,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54A560A9"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lastRenderedPageBreak/>
        <w:t>б) выписка из Единого государственного реестра индивидуальных предпринимателей, полученная не ранее, чем за 15 (Пятнадцать) календарных дней до даты подачи заявки на участие в торгах,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677A1A45"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в) свидетельство о постановке на учет физического лица, осуществляющего предпринимательскую деятельность в налоговом органе по месту его нахождения (ИНН);</w:t>
      </w:r>
    </w:p>
    <w:p w14:paraId="524EB1F7"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г) свидетельство о государственной регистрации физического лица в качестве индивидуального предпринимателя</w:t>
      </w:r>
      <w:r w:rsidRPr="001812DD">
        <w:rPr>
          <w:rFonts w:ascii="Arial" w:hAnsi="Arial" w:cs="Arial"/>
          <w:sz w:val="20"/>
          <w:szCs w:val="20"/>
        </w:rPr>
        <w:t xml:space="preserve">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w:t>
      </w:r>
      <w:r w:rsidRPr="001812DD">
        <w:rPr>
          <w:rFonts w:ascii="Arial" w:eastAsia="Times New Roman" w:hAnsi="Arial" w:cs="Arial"/>
          <w:sz w:val="20"/>
          <w:szCs w:val="20"/>
          <w:lang w:eastAsia="ru-RU"/>
        </w:rPr>
        <w:t>о государственной регистрации физического лица в качестве индивидуального предпринимателя</w:t>
      </w:r>
      <w:r w:rsidRPr="001812DD">
        <w:rPr>
          <w:rFonts w:ascii="Arial" w:hAnsi="Arial" w:cs="Arial"/>
          <w:sz w:val="20"/>
          <w:szCs w:val="20"/>
        </w:rPr>
        <w:t xml:space="preserve"> (для лиц, зарегистрированных в качестве индивидуальных предпринимателей после 01.01.2017);</w:t>
      </w:r>
    </w:p>
    <w:p w14:paraId="300E35F6" w14:textId="77777777" w:rsidR="009B34F0" w:rsidRPr="001812DD"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д)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2C38E10E"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 xml:space="preserve">е)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1D1EA2E4" w14:textId="77777777" w:rsidR="009B34F0" w:rsidRPr="003A6464" w:rsidRDefault="009B34F0" w:rsidP="009B34F0">
      <w:pPr>
        <w:spacing w:after="0" w:line="240" w:lineRule="atLeast"/>
        <w:ind w:left="426"/>
        <w:jc w:val="both"/>
        <w:textAlignment w:val="baseline"/>
        <w:rPr>
          <w:rFonts w:ascii="Arial" w:eastAsia="Times New Roman" w:hAnsi="Arial" w:cs="Arial"/>
          <w:sz w:val="20"/>
          <w:szCs w:val="20"/>
          <w:lang w:eastAsia="ru-RU"/>
        </w:rPr>
      </w:pPr>
      <w:r w:rsidRPr="003A6464">
        <w:rPr>
          <w:rFonts w:ascii="Arial" w:eastAsia="Times New Roman" w:hAnsi="Arial" w:cs="Arial"/>
          <w:sz w:val="20"/>
          <w:szCs w:val="20"/>
          <w:lang w:eastAsia="ru-RU"/>
        </w:rPr>
        <w:t>ж) копия всех страниц паспорта Заявителя и его уполномоченного представителя</w:t>
      </w:r>
      <w:r w:rsidRPr="001812DD">
        <w:t xml:space="preserve"> </w:t>
      </w:r>
      <w:r w:rsidRPr="003A6464">
        <w:rPr>
          <w:rFonts w:ascii="Arial" w:eastAsia="Times New Roman" w:hAnsi="Arial" w:cs="Arial"/>
          <w:sz w:val="20"/>
          <w:szCs w:val="20"/>
          <w:lang w:eastAsia="ru-RU"/>
        </w:rPr>
        <w:t>(если заявка подается представителем Заявителя);</w:t>
      </w:r>
    </w:p>
    <w:p w14:paraId="3B5BBF46" w14:textId="77777777" w:rsidR="009B34F0" w:rsidRDefault="009B34F0" w:rsidP="009B34F0">
      <w:pPr>
        <w:spacing w:after="0" w:line="240" w:lineRule="atLeast"/>
        <w:ind w:left="426"/>
        <w:jc w:val="both"/>
        <w:textAlignment w:val="baseline"/>
        <w:rPr>
          <w:rFonts w:ascii="Arial" w:eastAsia="Times New Roman" w:hAnsi="Arial" w:cs="Arial"/>
          <w:sz w:val="20"/>
          <w:szCs w:val="20"/>
          <w:lang w:eastAsia="ru-RU"/>
        </w:rPr>
      </w:pPr>
      <w:r w:rsidRPr="001812DD">
        <w:rPr>
          <w:rFonts w:ascii="Arial" w:eastAsia="Times New Roman" w:hAnsi="Arial" w:cs="Arial"/>
          <w:sz w:val="20"/>
          <w:szCs w:val="20"/>
          <w:lang w:eastAsia="ru-RU"/>
        </w:rPr>
        <w:t>з) заявление Заявителя об отсутствии возбужденного в отношении Заявителя дела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49C5ADFB" w14:textId="77777777" w:rsidR="009B34F0" w:rsidRPr="001812DD" w:rsidRDefault="00877BAF" w:rsidP="006824C3">
      <w:pPr>
        <w:spacing w:after="0" w:line="240" w:lineRule="atLeast"/>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и</w:t>
      </w:r>
      <w:r w:rsidR="009B34F0" w:rsidRPr="001812DD">
        <w:rPr>
          <w:rFonts w:ascii="Arial" w:eastAsia="Times New Roman" w:hAnsi="Arial" w:cs="Arial"/>
          <w:sz w:val="20"/>
          <w:szCs w:val="20"/>
          <w:lang w:eastAsia="ru-RU"/>
        </w:rPr>
        <w:t xml:space="preserve">) если Заявителем является иностранное </w:t>
      </w:r>
      <w:r w:rsidR="009B34F0">
        <w:rPr>
          <w:rFonts w:ascii="Arial" w:eastAsia="Times New Roman" w:hAnsi="Arial" w:cs="Arial"/>
          <w:sz w:val="20"/>
          <w:szCs w:val="20"/>
          <w:lang w:eastAsia="ru-RU"/>
        </w:rPr>
        <w:t xml:space="preserve">физическое </w:t>
      </w:r>
      <w:r w:rsidR="009B34F0" w:rsidRPr="001812DD">
        <w:rPr>
          <w:rFonts w:ascii="Arial" w:eastAsia="Times New Roman" w:hAnsi="Arial" w:cs="Arial"/>
          <w:sz w:val="20"/>
          <w:szCs w:val="20"/>
          <w:lang w:eastAsia="ru-RU"/>
        </w:rPr>
        <w:t>лицо</w:t>
      </w:r>
      <w:r w:rsidR="009B34F0">
        <w:rPr>
          <w:rFonts w:ascii="Arial" w:eastAsia="Times New Roman" w:hAnsi="Arial" w:cs="Arial"/>
          <w:sz w:val="20"/>
          <w:szCs w:val="20"/>
          <w:lang w:eastAsia="ru-RU"/>
        </w:rPr>
        <w:t xml:space="preserve"> - предприниматель</w:t>
      </w:r>
      <w:r w:rsidR="009B34F0" w:rsidRPr="001812DD">
        <w:rPr>
          <w:rFonts w:ascii="Arial" w:eastAsia="Times New Roman" w:hAnsi="Arial" w:cs="Arial"/>
          <w:sz w:val="20"/>
          <w:szCs w:val="20"/>
          <w:lang w:eastAsia="ru-RU"/>
        </w:rPr>
        <w:t xml:space="preserve">, то оно должно приложить к заявке надлежащим образом засвидетельствованные аналоги документов, указанных в </w:t>
      </w:r>
      <w:r w:rsidR="009B34F0">
        <w:rPr>
          <w:rFonts w:ascii="Arial" w:eastAsia="Times New Roman" w:hAnsi="Arial" w:cs="Arial"/>
          <w:sz w:val="20"/>
          <w:szCs w:val="20"/>
          <w:lang w:eastAsia="ru-RU"/>
        </w:rPr>
        <w:t xml:space="preserve">подпунктах </w:t>
      </w:r>
      <w:r w:rsidR="006824C3" w:rsidRPr="006824C3">
        <w:rPr>
          <w:rFonts w:ascii="Arial" w:eastAsia="Times New Roman" w:hAnsi="Arial" w:cs="Arial"/>
          <w:sz w:val="20"/>
          <w:szCs w:val="20"/>
          <w:lang w:eastAsia="ru-RU"/>
        </w:rPr>
        <w:t>7</w:t>
      </w:r>
      <w:r w:rsidR="009B34F0">
        <w:rPr>
          <w:rFonts w:ascii="Arial" w:eastAsia="Times New Roman" w:hAnsi="Arial" w:cs="Arial"/>
          <w:sz w:val="20"/>
          <w:szCs w:val="20"/>
          <w:lang w:eastAsia="ru-RU"/>
        </w:rPr>
        <w:t>.2.3(</w:t>
      </w:r>
      <w:r w:rsidR="009B34F0" w:rsidRPr="001812DD">
        <w:rPr>
          <w:rFonts w:ascii="Arial" w:eastAsia="Times New Roman" w:hAnsi="Arial" w:cs="Arial"/>
          <w:sz w:val="20"/>
          <w:szCs w:val="20"/>
          <w:lang w:eastAsia="ru-RU"/>
        </w:rPr>
        <w:t>б)</w:t>
      </w:r>
      <w:r w:rsidR="009B34F0">
        <w:rPr>
          <w:rFonts w:ascii="Arial" w:eastAsia="Times New Roman" w:hAnsi="Arial" w:cs="Arial"/>
          <w:sz w:val="20"/>
          <w:szCs w:val="20"/>
          <w:lang w:eastAsia="ru-RU"/>
        </w:rPr>
        <w:t xml:space="preserve"> </w:t>
      </w:r>
      <w:r w:rsidR="009B34F0" w:rsidRPr="001812DD">
        <w:rPr>
          <w:rFonts w:ascii="Arial" w:eastAsia="Times New Roman" w:hAnsi="Arial" w:cs="Arial"/>
          <w:sz w:val="20"/>
          <w:szCs w:val="20"/>
          <w:lang w:eastAsia="ru-RU"/>
        </w:rPr>
        <w:t>-</w:t>
      </w:r>
      <w:r w:rsidR="006824C3">
        <w:rPr>
          <w:rFonts w:ascii="Arial" w:eastAsia="Times New Roman" w:hAnsi="Arial" w:cs="Arial"/>
          <w:sz w:val="20"/>
          <w:szCs w:val="20"/>
          <w:lang w:eastAsia="ru-RU"/>
        </w:rPr>
        <w:t xml:space="preserve"> </w:t>
      </w:r>
      <w:r w:rsidR="006824C3" w:rsidRPr="006824C3">
        <w:rPr>
          <w:rFonts w:ascii="Arial" w:eastAsia="Times New Roman" w:hAnsi="Arial" w:cs="Arial"/>
          <w:sz w:val="20"/>
          <w:szCs w:val="20"/>
          <w:lang w:eastAsia="ru-RU"/>
        </w:rPr>
        <w:t>7</w:t>
      </w:r>
      <w:r w:rsidR="009B34F0" w:rsidRPr="001812DD">
        <w:rPr>
          <w:rFonts w:ascii="Arial" w:eastAsia="Times New Roman" w:hAnsi="Arial" w:cs="Arial"/>
          <w:sz w:val="20"/>
          <w:szCs w:val="20"/>
          <w:lang w:eastAsia="ru-RU"/>
        </w:rPr>
        <w:t>.2.</w:t>
      </w:r>
      <w:r>
        <w:rPr>
          <w:rFonts w:ascii="Arial" w:eastAsia="Times New Roman" w:hAnsi="Arial" w:cs="Arial"/>
          <w:sz w:val="20"/>
          <w:szCs w:val="20"/>
          <w:lang w:eastAsia="ru-RU"/>
        </w:rPr>
        <w:t>2(з</w:t>
      </w:r>
      <w:r w:rsidR="009B34F0">
        <w:rPr>
          <w:rFonts w:ascii="Arial" w:eastAsia="Times New Roman" w:hAnsi="Arial" w:cs="Arial"/>
          <w:sz w:val="20"/>
          <w:szCs w:val="20"/>
          <w:lang w:eastAsia="ru-RU"/>
        </w:rPr>
        <w:t>)</w:t>
      </w:r>
      <w:r w:rsidR="009B34F0" w:rsidRPr="001812DD">
        <w:rPr>
          <w:rFonts w:ascii="Arial" w:eastAsia="Times New Roman" w:hAnsi="Arial" w:cs="Arial"/>
          <w:sz w:val="20"/>
          <w:szCs w:val="20"/>
          <w:lang w:eastAsia="ru-RU"/>
        </w:rPr>
        <w:t xml:space="preserve"> настояще</w:t>
      </w:r>
      <w:r w:rsidR="009B34F0">
        <w:rPr>
          <w:rFonts w:ascii="Arial" w:eastAsia="Times New Roman" w:hAnsi="Arial" w:cs="Arial"/>
          <w:sz w:val="20"/>
          <w:szCs w:val="20"/>
          <w:lang w:eastAsia="ru-RU"/>
        </w:rPr>
        <w:t>го пункта</w:t>
      </w:r>
      <w:r w:rsidR="009B34F0" w:rsidRPr="001812DD">
        <w:rPr>
          <w:rFonts w:ascii="Arial" w:eastAsia="Times New Roman" w:hAnsi="Arial" w:cs="Arial"/>
          <w:sz w:val="20"/>
          <w:szCs w:val="20"/>
          <w:lang w:eastAsia="ru-RU"/>
        </w:rPr>
        <w:t xml:space="preserve">, в соответствии с применимым к Заявителю законодательством соответствующего государства. Представленные </w:t>
      </w:r>
      <w:r w:rsidR="009B34F0">
        <w:rPr>
          <w:rFonts w:ascii="Arial" w:eastAsia="Times New Roman" w:hAnsi="Arial" w:cs="Arial"/>
          <w:sz w:val="20"/>
          <w:szCs w:val="20"/>
          <w:lang w:eastAsia="ru-RU"/>
        </w:rPr>
        <w:t xml:space="preserve">Заявителем </w:t>
      </w:r>
      <w:r w:rsidR="009B34F0" w:rsidRPr="001812DD">
        <w:rPr>
          <w:rFonts w:ascii="Arial" w:eastAsia="Times New Roman" w:hAnsi="Arial" w:cs="Arial"/>
          <w:sz w:val="20"/>
          <w:szCs w:val="20"/>
          <w:lang w:eastAsia="ru-RU"/>
        </w:rPr>
        <w:t xml:space="preserve">иностранным </w:t>
      </w:r>
      <w:r w:rsidR="009B34F0">
        <w:rPr>
          <w:rFonts w:ascii="Arial" w:eastAsia="Times New Roman" w:hAnsi="Arial" w:cs="Arial"/>
          <w:sz w:val="20"/>
          <w:szCs w:val="20"/>
          <w:lang w:eastAsia="ru-RU"/>
        </w:rPr>
        <w:t xml:space="preserve">предпринимателем </w:t>
      </w:r>
      <w:r w:rsidR="009B34F0" w:rsidRPr="001812DD">
        <w:rPr>
          <w:rFonts w:ascii="Arial" w:eastAsia="Times New Roman" w:hAnsi="Arial" w:cs="Arial"/>
          <w:sz w:val="20"/>
          <w:szCs w:val="20"/>
          <w:lang w:eastAsia="ru-RU"/>
        </w:rPr>
        <w:t xml:space="preserve">документы должны сопровождаться </w:t>
      </w:r>
      <w:r w:rsidR="009B34F0">
        <w:rPr>
          <w:rFonts w:ascii="Arial" w:eastAsia="Times New Roman" w:hAnsi="Arial" w:cs="Arial"/>
          <w:sz w:val="20"/>
          <w:szCs w:val="20"/>
          <w:lang w:eastAsia="ru-RU"/>
        </w:rPr>
        <w:t xml:space="preserve">их </w:t>
      </w:r>
      <w:r w:rsidR="009B34F0" w:rsidRPr="001812DD">
        <w:rPr>
          <w:rFonts w:ascii="Arial" w:eastAsia="Times New Roman" w:hAnsi="Arial" w:cs="Arial"/>
          <w:sz w:val="20"/>
          <w:szCs w:val="20"/>
          <w:lang w:eastAsia="ru-RU"/>
        </w:rPr>
        <w:t>точным, нотариально заверенным переводом на русский язык (в случаях, предусмотренных действующим законодательством Р</w:t>
      </w:r>
      <w:r w:rsidR="009B34F0">
        <w:rPr>
          <w:rFonts w:ascii="Arial" w:eastAsia="Times New Roman" w:hAnsi="Arial" w:cs="Arial"/>
          <w:sz w:val="20"/>
          <w:szCs w:val="20"/>
          <w:lang w:eastAsia="ru-RU"/>
        </w:rPr>
        <w:t xml:space="preserve">оссийской </w:t>
      </w:r>
      <w:r w:rsidR="009B34F0" w:rsidRPr="001812DD">
        <w:rPr>
          <w:rFonts w:ascii="Arial" w:eastAsia="Times New Roman" w:hAnsi="Arial" w:cs="Arial"/>
          <w:sz w:val="20"/>
          <w:szCs w:val="20"/>
          <w:lang w:eastAsia="ru-RU"/>
        </w:rPr>
        <w:t>Ф</w:t>
      </w:r>
      <w:r w:rsidR="009B34F0">
        <w:rPr>
          <w:rFonts w:ascii="Arial" w:eastAsia="Times New Roman" w:hAnsi="Arial" w:cs="Arial"/>
          <w:sz w:val="20"/>
          <w:szCs w:val="20"/>
          <w:lang w:eastAsia="ru-RU"/>
        </w:rPr>
        <w:t>едерации</w:t>
      </w:r>
      <w:r w:rsidR="009B34F0" w:rsidRPr="001812DD">
        <w:rPr>
          <w:rFonts w:ascii="Arial" w:eastAsia="Times New Roman" w:hAnsi="Arial" w:cs="Arial"/>
          <w:sz w:val="20"/>
          <w:szCs w:val="20"/>
          <w:lang w:eastAsia="ru-RU"/>
        </w:rPr>
        <w:t xml:space="preserve">, на </w:t>
      </w:r>
      <w:r w:rsidR="009B34F0">
        <w:rPr>
          <w:rFonts w:ascii="Arial" w:eastAsia="Times New Roman" w:hAnsi="Arial" w:cs="Arial"/>
          <w:sz w:val="20"/>
          <w:szCs w:val="20"/>
          <w:lang w:eastAsia="ru-RU"/>
        </w:rPr>
        <w:t xml:space="preserve">таких </w:t>
      </w:r>
      <w:r w:rsidR="009B34F0" w:rsidRPr="001812DD">
        <w:rPr>
          <w:rFonts w:ascii="Arial" w:eastAsia="Times New Roman" w:hAnsi="Arial" w:cs="Arial"/>
          <w:sz w:val="20"/>
          <w:szCs w:val="20"/>
          <w:lang w:eastAsia="ru-RU"/>
        </w:rPr>
        <w:t>документах должен быть проставлен апостиль компетентного органа государства, в котором этот документ был составлен).</w:t>
      </w:r>
    </w:p>
    <w:p w14:paraId="3FB04FF3" w14:textId="77777777" w:rsidR="009B34F0" w:rsidRPr="00915450" w:rsidRDefault="009B34F0" w:rsidP="006824C3">
      <w:pPr>
        <w:pStyle w:val="a6"/>
        <w:numPr>
          <w:ilvl w:val="1"/>
          <w:numId w:val="7"/>
        </w:numPr>
        <w:tabs>
          <w:tab w:val="left" w:pos="284"/>
        </w:tabs>
        <w:ind w:left="426" w:hanging="426"/>
        <w:jc w:val="both"/>
        <w:rPr>
          <w:rFonts w:ascii="Arial" w:hAnsi="Arial" w:cs="Arial"/>
          <w:sz w:val="20"/>
        </w:rPr>
      </w:pPr>
      <w:r w:rsidRPr="00915450">
        <w:rPr>
          <w:rFonts w:ascii="Arial" w:hAnsi="Arial" w:cs="Arial"/>
          <w:sz w:val="20"/>
        </w:rPr>
        <w:t xml:space="preserve">Сведения, которые содержатся в </w:t>
      </w:r>
      <w:r>
        <w:rPr>
          <w:rFonts w:ascii="Arial" w:hAnsi="Arial" w:cs="Arial"/>
          <w:sz w:val="20"/>
        </w:rPr>
        <w:t>З</w:t>
      </w:r>
      <w:r w:rsidRPr="00915450">
        <w:rPr>
          <w:rFonts w:ascii="Arial" w:hAnsi="Arial" w:cs="Arial"/>
          <w:sz w:val="20"/>
        </w:rPr>
        <w:t xml:space="preserve">аявке </w:t>
      </w:r>
      <w:r>
        <w:rPr>
          <w:rFonts w:ascii="Arial" w:hAnsi="Arial" w:cs="Arial"/>
          <w:sz w:val="20"/>
        </w:rPr>
        <w:t>з</w:t>
      </w:r>
      <w:r w:rsidRPr="00915450">
        <w:rPr>
          <w:rFonts w:ascii="Arial" w:hAnsi="Arial" w:cs="Arial"/>
          <w:sz w:val="20"/>
        </w:rPr>
        <w:t>аявителя, не должны содержать двусмысленных толкований.</w:t>
      </w:r>
    </w:p>
    <w:p w14:paraId="69F7E7FB" w14:textId="77777777" w:rsidR="009B34F0" w:rsidRPr="00915450" w:rsidRDefault="009B34F0" w:rsidP="006824C3">
      <w:pPr>
        <w:pStyle w:val="a6"/>
        <w:numPr>
          <w:ilvl w:val="1"/>
          <w:numId w:val="7"/>
        </w:numPr>
        <w:ind w:left="426" w:hanging="426"/>
        <w:contextualSpacing w:val="0"/>
        <w:jc w:val="both"/>
        <w:rPr>
          <w:rFonts w:ascii="Arial" w:hAnsi="Arial" w:cs="Arial"/>
          <w:sz w:val="20"/>
        </w:rPr>
      </w:pPr>
      <w:r w:rsidRPr="00915450">
        <w:rPr>
          <w:rFonts w:ascii="Arial" w:hAnsi="Arial" w:cs="Arial"/>
          <w:sz w:val="20"/>
        </w:rPr>
        <w:t xml:space="preserve">Все документы, входящие в состав </w:t>
      </w:r>
      <w:r>
        <w:rPr>
          <w:rFonts w:ascii="Arial" w:hAnsi="Arial" w:cs="Arial"/>
          <w:sz w:val="20"/>
        </w:rPr>
        <w:t>З</w:t>
      </w:r>
      <w:r w:rsidRPr="00915450">
        <w:rPr>
          <w:rFonts w:ascii="Arial" w:hAnsi="Arial" w:cs="Arial"/>
          <w:sz w:val="20"/>
        </w:rPr>
        <w:t>аявки должны содержать четкий текст, быть заполнены по всем пунктам. Подчистки и исправления не допускаются.</w:t>
      </w:r>
    </w:p>
    <w:p w14:paraId="668B65B1" w14:textId="77777777" w:rsidR="009B34F0" w:rsidRDefault="009B34F0" w:rsidP="006824C3">
      <w:pPr>
        <w:pStyle w:val="a6"/>
        <w:numPr>
          <w:ilvl w:val="1"/>
          <w:numId w:val="7"/>
        </w:numPr>
        <w:ind w:left="426" w:hanging="426"/>
        <w:jc w:val="both"/>
        <w:rPr>
          <w:rFonts w:ascii="Arial" w:hAnsi="Arial" w:cs="Arial"/>
          <w:sz w:val="20"/>
        </w:rPr>
      </w:pPr>
      <w:r w:rsidRPr="00915450">
        <w:rPr>
          <w:rFonts w:ascii="Arial" w:hAnsi="Arial" w:cs="Arial"/>
          <w:sz w:val="20"/>
        </w:rPr>
        <w:t xml:space="preserve">Заявка на участие в торгах, подготовленная </w:t>
      </w:r>
      <w:r>
        <w:rPr>
          <w:rFonts w:ascii="Arial" w:hAnsi="Arial" w:cs="Arial"/>
          <w:sz w:val="20"/>
        </w:rPr>
        <w:t>З</w:t>
      </w:r>
      <w:r w:rsidRPr="00915450">
        <w:rPr>
          <w:rFonts w:ascii="Arial" w:hAnsi="Arial" w:cs="Arial"/>
          <w:sz w:val="20"/>
        </w:rPr>
        <w:t xml:space="preserve">аявителем, а также вся корреспонденция и документация, связанная с торгами, которыми обмениваются </w:t>
      </w:r>
      <w:r>
        <w:rPr>
          <w:rFonts w:ascii="Arial" w:hAnsi="Arial" w:cs="Arial"/>
          <w:sz w:val="20"/>
        </w:rPr>
        <w:t>з</w:t>
      </w:r>
      <w:r w:rsidRPr="00915450">
        <w:rPr>
          <w:rFonts w:ascii="Arial" w:hAnsi="Arial" w:cs="Arial"/>
          <w:sz w:val="20"/>
        </w:rPr>
        <w:t xml:space="preserve">аявитель и Организатор торгов, должны </w:t>
      </w:r>
      <w:r>
        <w:rPr>
          <w:rFonts w:ascii="Arial" w:hAnsi="Arial" w:cs="Arial"/>
          <w:sz w:val="20"/>
        </w:rPr>
        <w:t>быть написаны на русском языке.</w:t>
      </w:r>
    </w:p>
    <w:p w14:paraId="0CC92B85" w14:textId="77777777" w:rsidR="009B34F0" w:rsidRDefault="009B34F0" w:rsidP="006824C3">
      <w:pPr>
        <w:pStyle w:val="a6"/>
        <w:numPr>
          <w:ilvl w:val="1"/>
          <w:numId w:val="7"/>
        </w:numPr>
        <w:ind w:left="426" w:hanging="426"/>
        <w:jc w:val="both"/>
        <w:rPr>
          <w:rFonts w:ascii="Arial" w:hAnsi="Arial" w:cs="Arial"/>
          <w:sz w:val="20"/>
        </w:rPr>
      </w:pPr>
      <w:r w:rsidRPr="00E2609A">
        <w:rPr>
          <w:rFonts w:ascii="Arial" w:hAnsi="Arial" w:cs="Arial"/>
          <w:sz w:val="20"/>
        </w:rPr>
        <w:t xml:space="preserve">Любые вспомогательные документы, представленные </w:t>
      </w:r>
      <w:r>
        <w:rPr>
          <w:rFonts w:ascii="Arial" w:hAnsi="Arial" w:cs="Arial"/>
          <w:sz w:val="20"/>
        </w:rPr>
        <w:t>з</w:t>
      </w:r>
      <w:r w:rsidRPr="00E2609A">
        <w:rPr>
          <w:rFonts w:ascii="Arial" w:hAnsi="Arial" w:cs="Arial"/>
          <w:sz w:val="20"/>
        </w:rPr>
        <w:t>аявителем, могут быть составлены на иностранном языке, если такие материалы сопровождаются точным, нотариально заверенным переводом на русский язык (в случаях</w:t>
      </w:r>
      <w:r w:rsidR="00AA69A3">
        <w:rPr>
          <w:rFonts w:ascii="Arial" w:hAnsi="Arial" w:cs="Arial"/>
          <w:sz w:val="20"/>
        </w:rPr>
        <w:t xml:space="preserve">, </w:t>
      </w:r>
      <w:r w:rsidRPr="00E2609A">
        <w:rPr>
          <w:rFonts w:ascii="Arial" w:hAnsi="Arial" w:cs="Arial"/>
          <w:sz w:val="20"/>
        </w:rPr>
        <w:t>предусмотренных действующим законодательством Р</w:t>
      </w:r>
      <w:r>
        <w:rPr>
          <w:rFonts w:ascii="Arial" w:hAnsi="Arial" w:cs="Arial"/>
          <w:sz w:val="20"/>
        </w:rPr>
        <w:t xml:space="preserve">оссийской </w:t>
      </w:r>
      <w:r w:rsidRPr="00E2609A">
        <w:rPr>
          <w:rFonts w:ascii="Arial" w:hAnsi="Arial" w:cs="Arial"/>
          <w:sz w:val="20"/>
        </w:rPr>
        <w:t>Ф</w:t>
      </w:r>
      <w:r>
        <w:rPr>
          <w:rFonts w:ascii="Arial" w:hAnsi="Arial" w:cs="Arial"/>
          <w:sz w:val="20"/>
        </w:rPr>
        <w:t>едерации</w:t>
      </w:r>
      <w:r w:rsidRPr="00E2609A">
        <w:rPr>
          <w:rFonts w:ascii="Arial" w:hAnsi="Arial" w:cs="Arial"/>
          <w:sz w:val="20"/>
        </w:rPr>
        <w:t xml:space="preserve"> </w:t>
      </w:r>
      <w:proofErr w:type="gramStart"/>
      <w:r w:rsidRPr="00E2609A">
        <w:rPr>
          <w:rFonts w:ascii="Arial" w:hAnsi="Arial" w:cs="Arial"/>
          <w:sz w:val="20"/>
        </w:rPr>
        <w:t>на документах</w:t>
      </w:r>
      <w:proofErr w:type="gramEnd"/>
      <w:r w:rsidRPr="00E2609A">
        <w:rPr>
          <w:rFonts w:ascii="Arial" w:hAnsi="Arial" w:cs="Arial"/>
          <w:sz w:val="20"/>
        </w:rPr>
        <w:t xml:space="preserve">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w:t>
      </w:r>
      <w:r>
        <w:rPr>
          <w:rFonts w:ascii="Arial" w:hAnsi="Arial" w:cs="Arial"/>
          <w:sz w:val="20"/>
        </w:rPr>
        <w:t>з</w:t>
      </w:r>
      <w:r w:rsidRPr="00E2609A">
        <w:rPr>
          <w:rFonts w:ascii="Arial" w:hAnsi="Arial" w:cs="Arial"/>
          <w:sz w:val="20"/>
        </w:rPr>
        <w:t>аявителем недостоверных сведений в составе заявки на участие в торгах.</w:t>
      </w:r>
    </w:p>
    <w:p w14:paraId="1C97363B" w14:textId="77777777" w:rsidR="009B34F0" w:rsidRDefault="009B34F0" w:rsidP="006824C3">
      <w:pPr>
        <w:pStyle w:val="a6"/>
        <w:numPr>
          <w:ilvl w:val="1"/>
          <w:numId w:val="7"/>
        </w:numPr>
        <w:ind w:left="426" w:hanging="426"/>
        <w:jc w:val="both"/>
        <w:rPr>
          <w:rFonts w:ascii="Arial" w:hAnsi="Arial" w:cs="Arial"/>
          <w:sz w:val="20"/>
        </w:rPr>
      </w:pPr>
      <w:r w:rsidRPr="00E2609A">
        <w:rPr>
          <w:rFonts w:ascii="Arial" w:hAnsi="Arial" w:cs="Arial"/>
          <w:sz w:val="20"/>
        </w:rPr>
        <w:t xml:space="preserve">Прочие правила подготовки и подачи </w:t>
      </w:r>
      <w:r>
        <w:rPr>
          <w:rFonts w:ascii="Arial" w:hAnsi="Arial" w:cs="Arial"/>
          <w:sz w:val="20"/>
        </w:rPr>
        <w:t>З</w:t>
      </w:r>
      <w:r w:rsidRPr="00E2609A">
        <w:rPr>
          <w:rFonts w:ascii="Arial" w:hAnsi="Arial" w:cs="Arial"/>
          <w:sz w:val="20"/>
        </w:rPr>
        <w:t xml:space="preserve">аявки на участие в торгах через ЭТП определяются </w:t>
      </w:r>
      <w:r>
        <w:rPr>
          <w:rFonts w:ascii="Arial" w:hAnsi="Arial" w:cs="Arial"/>
          <w:sz w:val="20"/>
        </w:rPr>
        <w:t>Р</w:t>
      </w:r>
      <w:r w:rsidRPr="00E2609A">
        <w:rPr>
          <w:rFonts w:ascii="Arial" w:hAnsi="Arial" w:cs="Arial"/>
          <w:sz w:val="20"/>
        </w:rPr>
        <w:t>егламентом ЭТП.</w:t>
      </w:r>
    </w:p>
    <w:p w14:paraId="70082FA6" w14:textId="77777777" w:rsidR="009B34F0" w:rsidRPr="00E2609A" w:rsidRDefault="009B34F0" w:rsidP="006824C3">
      <w:pPr>
        <w:pStyle w:val="a6"/>
        <w:numPr>
          <w:ilvl w:val="1"/>
          <w:numId w:val="7"/>
        </w:numPr>
        <w:ind w:left="426" w:hanging="426"/>
        <w:jc w:val="both"/>
        <w:rPr>
          <w:rFonts w:ascii="Arial" w:hAnsi="Arial" w:cs="Arial"/>
          <w:sz w:val="20"/>
        </w:rPr>
      </w:pPr>
      <w:r w:rsidRPr="00E2609A">
        <w:rPr>
          <w:rFonts w:ascii="Arial" w:hAnsi="Arial" w:cs="Arial"/>
          <w:sz w:val="20"/>
        </w:rPr>
        <w:t xml:space="preserve">Подача </w:t>
      </w:r>
      <w:r>
        <w:rPr>
          <w:rFonts w:ascii="Arial" w:hAnsi="Arial" w:cs="Arial"/>
          <w:sz w:val="20"/>
        </w:rPr>
        <w:t>з</w:t>
      </w:r>
      <w:r w:rsidRPr="00E2609A">
        <w:rPr>
          <w:rFonts w:ascii="Arial" w:hAnsi="Arial" w:cs="Arial"/>
          <w:sz w:val="20"/>
        </w:rPr>
        <w:t>аявителем заявки на у</w:t>
      </w:r>
      <w:r w:rsidR="00397052">
        <w:rPr>
          <w:rFonts w:ascii="Arial" w:hAnsi="Arial" w:cs="Arial"/>
          <w:sz w:val="20"/>
        </w:rPr>
        <w:t>частие в торгах</w:t>
      </w:r>
      <w:r w:rsidRPr="00E2609A">
        <w:rPr>
          <w:rFonts w:ascii="Arial" w:hAnsi="Arial" w:cs="Arial"/>
          <w:sz w:val="20"/>
        </w:rPr>
        <w:t xml:space="preserve"> является согласием с условиями </w:t>
      </w:r>
      <w:r>
        <w:rPr>
          <w:rFonts w:ascii="Arial" w:hAnsi="Arial" w:cs="Arial"/>
          <w:sz w:val="20"/>
        </w:rPr>
        <w:t>Д</w:t>
      </w:r>
      <w:r w:rsidRPr="00E2609A">
        <w:rPr>
          <w:rFonts w:ascii="Arial" w:hAnsi="Arial" w:cs="Arial"/>
          <w:sz w:val="20"/>
        </w:rPr>
        <w:t xml:space="preserve">оговора </w:t>
      </w:r>
      <w:r>
        <w:rPr>
          <w:rFonts w:ascii="Arial" w:eastAsia="Times New Roman" w:hAnsi="Arial" w:cs="Arial"/>
          <w:sz w:val="20"/>
        </w:rPr>
        <w:t>о задатке</w:t>
      </w:r>
      <w:r>
        <w:rPr>
          <w:rFonts w:ascii="Arial" w:hAnsi="Arial" w:cs="Arial"/>
          <w:sz w:val="20"/>
        </w:rPr>
        <w:t>,</w:t>
      </w:r>
      <w:r w:rsidRPr="00E2609A">
        <w:rPr>
          <w:rFonts w:ascii="Arial" w:hAnsi="Arial" w:cs="Arial"/>
          <w:sz w:val="20"/>
        </w:rPr>
        <w:t xml:space="preserve"> который считается заключенным в любом случае в письменной форме на условиях формы </w:t>
      </w:r>
      <w:r>
        <w:rPr>
          <w:rFonts w:ascii="Arial" w:hAnsi="Arial" w:cs="Arial"/>
          <w:sz w:val="20"/>
        </w:rPr>
        <w:t xml:space="preserve">Договора </w:t>
      </w:r>
      <w:r w:rsidRPr="001812DD">
        <w:rPr>
          <w:rFonts w:ascii="Arial" w:eastAsia="Times New Roman" w:hAnsi="Arial" w:cs="Arial"/>
          <w:sz w:val="20"/>
        </w:rPr>
        <w:t xml:space="preserve">о задатке </w:t>
      </w:r>
      <w:r w:rsidRPr="00E2609A">
        <w:rPr>
          <w:rFonts w:ascii="Arial" w:hAnsi="Arial" w:cs="Arial"/>
          <w:sz w:val="20"/>
        </w:rPr>
        <w:t xml:space="preserve">при </w:t>
      </w:r>
      <w:r>
        <w:rPr>
          <w:rFonts w:ascii="Arial" w:hAnsi="Arial" w:cs="Arial"/>
          <w:sz w:val="20"/>
        </w:rPr>
        <w:t>перечислении з</w:t>
      </w:r>
      <w:r w:rsidRPr="00E2609A">
        <w:rPr>
          <w:rFonts w:ascii="Arial" w:hAnsi="Arial" w:cs="Arial"/>
          <w:sz w:val="20"/>
        </w:rPr>
        <w:t>аявителем</w:t>
      </w:r>
      <w:r w:rsidRPr="00DF3773">
        <w:rPr>
          <w:rFonts w:ascii="Arial" w:hAnsi="Arial" w:cs="Arial"/>
          <w:sz w:val="20"/>
        </w:rPr>
        <w:t xml:space="preserve"> </w:t>
      </w:r>
      <w:r>
        <w:rPr>
          <w:rFonts w:ascii="Arial" w:hAnsi="Arial" w:cs="Arial"/>
          <w:sz w:val="20"/>
        </w:rPr>
        <w:t>З</w:t>
      </w:r>
      <w:r w:rsidRPr="00DF3773">
        <w:rPr>
          <w:rFonts w:ascii="Arial" w:hAnsi="Arial" w:cs="Arial"/>
          <w:sz w:val="20"/>
        </w:rPr>
        <w:t xml:space="preserve">адатка в счет обеспечения </w:t>
      </w:r>
      <w:r>
        <w:rPr>
          <w:rFonts w:ascii="Arial" w:hAnsi="Arial" w:cs="Arial"/>
          <w:sz w:val="20"/>
        </w:rPr>
        <w:t>З</w:t>
      </w:r>
      <w:r w:rsidRPr="00DF3773">
        <w:rPr>
          <w:rFonts w:ascii="Arial" w:hAnsi="Arial" w:cs="Arial"/>
          <w:sz w:val="20"/>
        </w:rPr>
        <w:t xml:space="preserve">аявки </w:t>
      </w:r>
      <w:r w:rsidRPr="00E2609A">
        <w:rPr>
          <w:rFonts w:ascii="Arial" w:hAnsi="Arial" w:cs="Arial"/>
          <w:sz w:val="20"/>
        </w:rPr>
        <w:t>на участие в торгах.</w:t>
      </w:r>
    </w:p>
    <w:p w14:paraId="0518F8AE" w14:textId="77777777" w:rsidR="0008179D" w:rsidRPr="00915450" w:rsidRDefault="0008179D" w:rsidP="0008179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2A08EAFA" w14:textId="77777777" w:rsidR="00604213" w:rsidRPr="00604213" w:rsidRDefault="0008179D" w:rsidP="00604213">
      <w:pPr>
        <w:numPr>
          <w:ilvl w:val="0"/>
          <w:numId w:val="7"/>
        </w:numPr>
        <w:shd w:val="clear" w:color="auto" w:fill="FFFFFF"/>
        <w:spacing w:after="0" w:line="240" w:lineRule="atLeast"/>
        <w:ind w:left="567" w:hanging="567"/>
        <w:jc w:val="both"/>
        <w:textAlignment w:val="baseline"/>
        <w:rPr>
          <w:rFonts w:ascii="Arial" w:eastAsia="Times New Roman" w:hAnsi="Arial" w:cs="Arial"/>
          <w:b/>
          <w:sz w:val="20"/>
          <w:szCs w:val="20"/>
          <w:lang w:eastAsia="ru-RU"/>
        </w:rPr>
      </w:pPr>
      <w:r w:rsidRPr="00915450">
        <w:rPr>
          <w:rFonts w:ascii="Arial" w:eastAsia="Times New Roman" w:hAnsi="Arial" w:cs="Arial"/>
          <w:b/>
          <w:sz w:val="20"/>
          <w:szCs w:val="20"/>
          <w:lang w:eastAsia="ru-RU"/>
        </w:rPr>
        <w:t xml:space="preserve">Рассмотрение и </w:t>
      </w:r>
      <w:r w:rsidRPr="00915450">
        <w:rPr>
          <w:rFonts w:ascii="Arial" w:eastAsia="Times New Roman" w:hAnsi="Arial" w:cs="Arial"/>
          <w:b/>
          <w:kern w:val="36"/>
          <w:sz w:val="20"/>
          <w:szCs w:val="20"/>
          <w:lang w:eastAsia="ru-RU"/>
        </w:rPr>
        <w:t>допуск</w:t>
      </w:r>
      <w:r w:rsidRPr="00915450">
        <w:rPr>
          <w:rFonts w:ascii="Arial" w:eastAsia="Times New Roman" w:hAnsi="Arial" w:cs="Arial"/>
          <w:b/>
          <w:sz w:val="20"/>
          <w:szCs w:val="20"/>
          <w:lang w:eastAsia="ru-RU"/>
        </w:rPr>
        <w:t xml:space="preserve"> заявок</w:t>
      </w:r>
    </w:p>
    <w:p w14:paraId="332B4267" w14:textId="77777777" w:rsidR="009B34F0" w:rsidRPr="00254B77" w:rsidRDefault="009B34F0" w:rsidP="006824C3">
      <w:pPr>
        <w:numPr>
          <w:ilvl w:val="1"/>
          <w:numId w:val="7"/>
        </w:numPr>
        <w:spacing w:after="0" w:line="240" w:lineRule="auto"/>
        <w:ind w:left="426" w:hanging="568"/>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Организатор торгов в сроки, установленные </w:t>
      </w:r>
      <w:r w:rsidR="00877C48">
        <w:rPr>
          <w:rFonts w:ascii="Arial" w:eastAsia="Times New Roman" w:hAnsi="Arial" w:cs="Arial"/>
          <w:sz w:val="20"/>
          <w:szCs w:val="20"/>
          <w:lang w:eastAsia="ru-RU"/>
        </w:rPr>
        <w:t>Информационной картой</w:t>
      </w:r>
      <w:r w:rsidRPr="00915450">
        <w:rPr>
          <w:rFonts w:ascii="Arial" w:eastAsia="Times New Roman" w:hAnsi="Arial" w:cs="Arial"/>
          <w:sz w:val="20"/>
          <w:szCs w:val="20"/>
          <w:lang w:eastAsia="ru-RU"/>
        </w:rPr>
        <w:t xml:space="preserve">, принимает решение о </w:t>
      </w:r>
      <w:r w:rsidRPr="00254B77">
        <w:rPr>
          <w:rFonts w:ascii="Arial" w:eastAsia="Times New Roman" w:hAnsi="Arial" w:cs="Arial"/>
          <w:sz w:val="20"/>
          <w:szCs w:val="20"/>
          <w:lang w:eastAsia="ru-RU"/>
        </w:rPr>
        <w:t xml:space="preserve">допуске (либо об отказе в допуске) к участию в торгах </w:t>
      </w:r>
      <w:r>
        <w:rPr>
          <w:rFonts w:ascii="Arial" w:eastAsia="Times New Roman" w:hAnsi="Arial" w:cs="Arial"/>
          <w:sz w:val="20"/>
          <w:szCs w:val="20"/>
          <w:lang w:eastAsia="ru-RU"/>
        </w:rPr>
        <w:t>з</w:t>
      </w:r>
      <w:r w:rsidRPr="00254B77">
        <w:rPr>
          <w:rFonts w:ascii="Arial" w:eastAsia="Times New Roman" w:hAnsi="Arial" w:cs="Arial"/>
          <w:sz w:val="20"/>
          <w:szCs w:val="20"/>
          <w:lang w:eastAsia="ru-RU"/>
        </w:rPr>
        <w:t xml:space="preserve">аявителей, подавших </w:t>
      </w:r>
      <w:r>
        <w:rPr>
          <w:rFonts w:ascii="Arial" w:eastAsia="Times New Roman" w:hAnsi="Arial" w:cs="Arial"/>
          <w:sz w:val="20"/>
          <w:szCs w:val="20"/>
          <w:lang w:eastAsia="ru-RU"/>
        </w:rPr>
        <w:t>З</w:t>
      </w:r>
      <w:r w:rsidRPr="00254B77">
        <w:rPr>
          <w:rFonts w:ascii="Arial" w:eastAsia="Times New Roman" w:hAnsi="Arial" w:cs="Arial"/>
          <w:sz w:val="20"/>
          <w:szCs w:val="20"/>
          <w:lang w:eastAsia="ru-RU"/>
        </w:rPr>
        <w:t xml:space="preserve">аявки. </w:t>
      </w:r>
    </w:p>
    <w:p w14:paraId="1D9F2B22" w14:textId="77777777" w:rsidR="009B34F0" w:rsidRDefault="009B34F0" w:rsidP="006824C3">
      <w:pPr>
        <w:numPr>
          <w:ilvl w:val="1"/>
          <w:numId w:val="7"/>
        </w:numPr>
        <w:spacing w:after="0" w:line="240" w:lineRule="auto"/>
        <w:ind w:left="426" w:hanging="568"/>
        <w:jc w:val="both"/>
        <w:textAlignment w:val="baseline"/>
        <w:rPr>
          <w:rFonts w:ascii="Arial" w:eastAsia="Times New Roman" w:hAnsi="Arial" w:cs="Arial"/>
          <w:sz w:val="20"/>
          <w:szCs w:val="20"/>
          <w:lang w:eastAsia="ru-RU"/>
        </w:rPr>
      </w:pPr>
      <w:r w:rsidRPr="00862B5D">
        <w:rPr>
          <w:rFonts w:ascii="Arial" w:eastAsia="Times New Roman" w:hAnsi="Arial" w:cs="Arial"/>
          <w:sz w:val="20"/>
          <w:szCs w:val="20"/>
          <w:lang w:eastAsia="ru-RU"/>
        </w:rPr>
        <w:t xml:space="preserve">Организатор торгов в установленном порядке допускает </w:t>
      </w:r>
      <w:r>
        <w:rPr>
          <w:rFonts w:ascii="Arial" w:eastAsia="Times New Roman" w:hAnsi="Arial" w:cs="Arial"/>
          <w:sz w:val="20"/>
          <w:szCs w:val="20"/>
          <w:lang w:eastAsia="ru-RU"/>
        </w:rPr>
        <w:t>З</w:t>
      </w:r>
      <w:r w:rsidRPr="00862B5D">
        <w:rPr>
          <w:rFonts w:ascii="Arial" w:eastAsia="Times New Roman" w:hAnsi="Arial" w:cs="Arial"/>
          <w:sz w:val="20"/>
          <w:szCs w:val="20"/>
          <w:lang w:eastAsia="ru-RU"/>
        </w:rPr>
        <w:t xml:space="preserve">аявителей, чьи </w:t>
      </w:r>
      <w:r>
        <w:rPr>
          <w:rFonts w:ascii="Arial" w:eastAsia="Times New Roman" w:hAnsi="Arial" w:cs="Arial"/>
          <w:sz w:val="20"/>
          <w:szCs w:val="20"/>
          <w:lang w:eastAsia="ru-RU"/>
        </w:rPr>
        <w:t>З</w:t>
      </w:r>
      <w:r w:rsidRPr="00862B5D">
        <w:rPr>
          <w:rFonts w:ascii="Arial" w:eastAsia="Times New Roman" w:hAnsi="Arial" w:cs="Arial"/>
          <w:sz w:val="20"/>
          <w:szCs w:val="20"/>
          <w:lang w:eastAsia="ru-RU"/>
        </w:rPr>
        <w:t xml:space="preserve">аявки и прилагаемые к ним документы соответствуют требованиям, указанным в </w:t>
      </w:r>
      <w:r w:rsidR="00877C48">
        <w:rPr>
          <w:rFonts w:ascii="Arial" w:eastAsia="Times New Roman" w:hAnsi="Arial" w:cs="Arial"/>
          <w:sz w:val="20"/>
          <w:szCs w:val="20"/>
          <w:lang w:eastAsia="ru-RU"/>
        </w:rPr>
        <w:t>Информационной карте</w:t>
      </w:r>
      <w:r w:rsidRPr="00862B5D">
        <w:rPr>
          <w:rFonts w:ascii="Arial" w:eastAsia="Times New Roman" w:hAnsi="Arial" w:cs="Arial"/>
          <w:sz w:val="20"/>
          <w:szCs w:val="20"/>
          <w:lang w:eastAsia="ru-RU"/>
        </w:rPr>
        <w:t xml:space="preserve">, и чьи </w:t>
      </w:r>
      <w:r>
        <w:rPr>
          <w:rFonts w:ascii="Arial" w:eastAsia="Times New Roman" w:hAnsi="Arial" w:cs="Arial"/>
          <w:sz w:val="20"/>
          <w:szCs w:val="20"/>
          <w:lang w:eastAsia="ru-RU"/>
        </w:rPr>
        <w:t>З</w:t>
      </w:r>
      <w:r w:rsidRPr="00862B5D">
        <w:rPr>
          <w:rFonts w:ascii="Arial" w:eastAsia="Times New Roman" w:hAnsi="Arial" w:cs="Arial"/>
          <w:sz w:val="20"/>
          <w:szCs w:val="20"/>
          <w:lang w:eastAsia="ru-RU"/>
        </w:rPr>
        <w:t xml:space="preserve">адатки поступили на счет, указанный в извещении о проведении торгов, до окончания срока приема </w:t>
      </w:r>
      <w:r>
        <w:rPr>
          <w:rFonts w:ascii="Arial" w:eastAsia="Times New Roman" w:hAnsi="Arial" w:cs="Arial"/>
          <w:sz w:val="20"/>
          <w:szCs w:val="20"/>
          <w:lang w:eastAsia="ru-RU"/>
        </w:rPr>
        <w:t>З</w:t>
      </w:r>
      <w:r w:rsidRPr="00862B5D">
        <w:rPr>
          <w:rFonts w:ascii="Arial" w:eastAsia="Times New Roman" w:hAnsi="Arial" w:cs="Arial"/>
          <w:sz w:val="20"/>
          <w:szCs w:val="20"/>
          <w:lang w:eastAsia="ru-RU"/>
        </w:rPr>
        <w:t>аявок.</w:t>
      </w:r>
    </w:p>
    <w:p w14:paraId="7E46764A" w14:textId="77777777" w:rsidR="009B34F0" w:rsidRDefault="009B34F0" w:rsidP="006824C3">
      <w:pPr>
        <w:numPr>
          <w:ilvl w:val="1"/>
          <w:numId w:val="7"/>
        </w:numPr>
        <w:spacing w:after="0" w:line="240" w:lineRule="auto"/>
        <w:ind w:left="426" w:hanging="568"/>
        <w:jc w:val="both"/>
        <w:textAlignment w:val="baseline"/>
        <w:rPr>
          <w:rFonts w:ascii="Arial" w:eastAsia="Times New Roman" w:hAnsi="Arial" w:cs="Arial"/>
          <w:sz w:val="20"/>
          <w:szCs w:val="20"/>
          <w:lang w:eastAsia="ru-RU"/>
        </w:rPr>
      </w:pPr>
      <w:r w:rsidRPr="00862B5D">
        <w:rPr>
          <w:rFonts w:ascii="Arial" w:eastAsia="Times New Roman" w:hAnsi="Arial" w:cs="Arial"/>
          <w:sz w:val="20"/>
          <w:szCs w:val="20"/>
          <w:lang w:eastAsia="ru-RU"/>
        </w:rPr>
        <w:t xml:space="preserve">Организатор торгов отказывает в допуске к участию в торгах по основаниям и в порядке, установленном </w:t>
      </w:r>
      <w:r w:rsidR="00397052">
        <w:rPr>
          <w:rFonts w:ascii="Arial" w:eastAsia="Times New Roman" w:hAnsi="Arial" w:cs="Arial"/>
          <w:sz w:val="20"/>
          <w:szCs w:val="20"/>
          <w:lang w:eastAsia="ru-RU"/>
        </w:rPr>
        <w:t>Информационной картой</w:t>
      </w:r>
      <w:r w:rsidRPr="00862B5D">
        <w:rPr>
          <w:rFonts w:ascii="Arial" w:eastAsia="Times New Roman" w:hAnsi="Arial" w:cs="Arial"/>
          <w:sz w:val="20"/>
          <w:szCs w:val="20"/>
          <w:lang w:eastAsia="ru-RU"/>
        </w:rPr>
        <w:t>.</w:t>
      </w:r>
    </w:p>
    <w:p w14:paraId="7034E4E6" w14:textId="77777777" w:rsidR="009B34F0" w:rsidRPr="00862B5D" w:rsidRDefault="009B34F0" w:rsidP="006824C3">
      <w:pPr>
        <w:numPr>
          <w:ilvl w:val="1"/>
          <w:numId w:val="7"/>
        </w:numPr>
        <w:spacing w:after="0" w:line="240" w:lineRule="auto"/>
        <w:ind w:left="426" w:hanging="568"/>
        <w:jc w:val="both"/>
        <w:textAlignment w:val="baseline"/>
        <w:rPr>
          <w:rFonts w:ascii="Arial" w:eastAsia="Times New Roman" w:hAnsi="Arial" w:cs="Arial"/>
          <w:sz w:val="20"/>
          <w:szCs w:val="20"/>
          <w:lang w:eastAsia="ru-RU"/>
        </w:rPr>
      </w:pPr>
      <w:r w:rsidRPr="00862B5D">
        <w:rPr>
          <w:rFonts w:ascii="Arial" w:eastAsia="Times New Roman" w:hAnsi="Arial" w:cs="Arial"/>
          <w:sz w:val="20"/>
          <w:szCs w:val="20"/>
          <w:lang w:eastAsia="ru-RU"/>
        </w:rPr>
        <w:lastRenderedPageBreak/>
        <w:t xml:space="preserve">Решение об отказе в допуске </w:t>
      </w:r>
      <w:r>
        <w:rPr>
          <w:rFonts w:ascii="Arial" w:eastAsia="Times New Roman" w:hAnsi="Arial" w:cs="Arial"/>
          <w:sz w:val="20"/>
          <w:szCs w:val="20"/>
          <w:lang w:eastAsia="ru-RU"/>
        </w:rPr>
        <w:t>З</w:t>
      </w:r>
      <w:r w:rsidRPr="00862B5D">
        <w:rPr>
          <w:rFonts w:ascii="Arial" w:eastAsia="Times New Roman" w:hAnsi="Arial" w:cs="Arial"/>
          <w:sz w:val="20"/>
          <w:szCs w:val="20"/>
          <w:lang w:eastAsia="ru-RU"/>
        </w:rPr>
        <w:t>аявителя к участию в электронных торгах принимается Организатором торгов в случае, если:</w:t>
      </w:r>
    </w:p>
    <w:p w14:paraId="383E3AAD" w14:textId="77777777" w:rsidR="009B34F0" w:rsidRPr="00915450" w:rsidRDefault="009B34F0" w:rsidP="009B34F0">
      <w:pPr>
        <w:numPr>
          <w:ilvl w:val="0"/>
          <w:numId w:val="10"/>
        </w:numPr>
        <w:spacing w:after="0" w:line="240" w:lineRule="atLeast"/>
        <w:ind w:left="426" w:firstLine="0"/>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аявка на участие в торгах не соответствует требованиям, установленным </w:t>
      </w:r>
      <w:r w:rsidR="00397052">
        <w:rPr>
          <w:rFonts w:ascii="Arial" w:eastAsia="Times New Roman" w:hAnsi="Arial" w:cs="Arial"/>
          <w:sz w:val="20"/>
          <w:szCs w:val="20"/>
          <w:lang w:eastAsia="ru-RU"/>
        </w:rPr>
        <w:t>Информационной картой</w:t>
      </w:r>
      <w:r w:rsidRPr="00915450">
        <w:rPr>
          <w:rFonts w:ascii="Arial" w:eastAsia="Times New Roman" w:hAnsi="Arial" w:cs="Arial"/>
          <w:sz w:val="20"/>
          <w:szCs w:val="20"/>
          <w:lang w:eastAsia="ru-RU"/>
        </w:rPr>
        <w:t>;</w:t>
      </w:r>
    </w:p>
    <w:p w14:paraId="465DC0B6" w14:textId="77777777" w:rsidR="009B34F0" w:rsidRPr="00915450" w:rsidRDefault="009B34F0" w:rsidP="009B34F0">
      <w:pPr>
        <w:numPr>
          <w:ilvl w:val="0"/>
          <w:numId w:val="10"/>
        </w:numPr>
        <w:spacing w:after="0" w:line="240" w:lineRule="atLeast"/>
        <w:ind w:left="426" w:firstLine="0"/>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представленные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аявителем документы не соответствуют установленным к ним требованиям или сведения, содержащиеся в них, недостоверны;</w:t>
      </w:r>
    </w:p>
    <w:p w14:paraId="15B6D2FF" w14:textId="77777777" w:rsidR="009B34F0" w:rsidRPr="00915450" w:rsidRDefault="009B34F0" w:rsidP="009B34F0">
      <w:pPr>
        <w:numPr>
          <w:ilvl w:val="0"/>
          <w:numId w:val="10"/>
        </w:numPr>
        <w:spacing w:after="0" w:line="240" w:lineRule="atLeast"/>
        <w:ind w:left="426" w:firstLine="0"/>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аявка подана лицом, не соответствующим требованиям к Участникам торгов;</w:t>
      </w:r>
    </w:p>
    <w:p w14:paraId="21C9420D" w14:textId="77777777" w:rsidR="009B34F0" w:rsidRDefault="009B34F0" w:rsidP="009B34F0">
      <w:pPr>
        <w:numPr>
          <w:ilvl w:val="0"/>
          <w:numId w:val="10"/>
        </w:numPr>
        <w:spacing w:after="0" w:line="240" w:lineRule="atLeast"/>
        <w:ind w:left="426" w:firstLine="0"/>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до окончания срока приема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аявок на расчетный счет, указанный в извещении о проведении торгов и договоре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адатка</w:t>
      </w:r>
      <w:r>
        <w:rPr>
          <w:rFonts w:ascii="Arial" w:eastAsia="Times New Roman" w:hAnsi="Arial" w:cs="Arial"/>
          <w:sz w:val="20"/>
          <w:szCs w:val="20"/>
          <w:lang w:eastAsia="ru-RU"/>
        </w:rPr>
        <w:t>,</w:t>
      </w:r>
      <w:r w:rsidRPr="00915450">
        <w:rPr>
          <w:rFonts w:ascii="Arial" w:eastAsia="Times New Roman" w:hAnsi="Arial" w:cs="Arial"/>
          <w:sz w:val="20"/>
          <w:szCs w:val="20"/>
          <w:lang w:eastAsia="ru-RU"/>
        </w:rPr>
        <w:t xml:space="preserve"> не поступил задаток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аявителя в полном размере</w:t>
      </w:r>
      <w:r w:rsidR="00877BAF">
        <w:rPr>
          <w:rFonts w:ascii="Arial" w:eastAsia="Times New Roman" w:hAnsi="Arial" w:cs="Arial"/>
          <w:sz w:val="20"/>
          <w:szCs w:val="20"/>
          <w:lang w:eastAsia="ru-RU"/>
        </w:rPr>
        <w:t>;</w:t>
      </w:r>
    </w:p>
    <w:p w14:paraId="40F7B627" w14:textId="77777777" w:rsidR="00877BAF" w:rsidRPr="00915450" w:rsidRDefault="00877BAF" w:rsidP="009B34F0">
      <w:pPr>
        <w:numPr>
          <w:ilvl w:val="0"/>
          <w:numId w:val="10"/>
        </w:numPr>
        <w:spacing w:after="0" w:line="240" w:lineRule="atLeast"/>
        <w:ind w:left="426" w:firstLine="0"/>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заявка подана лицом, которое в соответствии с пунктом 6.4. настоящей Информационной карты не может являться Участником торгов. </w:t>
      </w:r>
    </w:p>
    <w:p w14:paraId="7A13D04E" w14:textId="77777777" w:rsidR="009B34F0" w:rsidRPr="00915450" w:rsidRDefault="009B34F0" w:rsidP="006824C3">
      <w:pPr>
        <w:numPr>
          <w:ilvl w:val="1"/>
          <w:numId w:val="7"/>
        </w:numPr>
        <w:spacing w:after="0" w:line="240" w:lineRule="atLeast"/>
        <w:ind w:left="426" w:hanging="568"/>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Организатор торгов вправе на основании информации о несоответствии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аявителя установленным </w:t>
      </w:r>
      <w:r w:rsidR="00877C48">
        <w:rPr>
          <w:rFonts w:ascii="Arial" w:eastAsia="Times New Roman" w:hAnsi="Arial" w:cs="Arial"/>
          <w:sz w:val="20"/>
          <w:szCs w:val="20"/>
          <w:lang w:eastAsia="ru-RU"/>
        </w:rPr>
        <w:t>Информационной картой</w:t>
      </w:r>
      <w:r w:rsidRPr="00915450">
        <w:rPr>
          <w:rFonts w:ascii="Arial" w:eastAsia="Times New Roman" w:hAnsi="Arial" w:cs="Arial"/>
          <w:sz w:val="20"/>
          <w:szCs w:val="20"/>
          <w:lang w:eastAsia="ru-RU"/>
        </w:rPr>
        <w:t xml:space="preserve">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 xml:space="preserve">аявителя или отстранить </w:t>
      </w:r>
      <w:r>
        <w:rPr>
          <w:rFonts w:ascii="Arial" w:eastAsia="Times New Roman" w:hAnsi="Arial" w:cs="Arial"/>
          <w:sz w:val="20"/>
          <w:szCs w:val="20"/>
          <w:lang w:eastAsia="ru-RU"/>
        </w:rPr>
        <w:t>З</w:t>
      </w:r>
      <w:r w:rsidRPr="00915450">
        <w:rPr>
          <w:rFonts w:ascii="Arial" w:eastAsia="Times New Roman" w:hAnsi="Arial" w:cs="Arial"/>
          <w:sz w:val="20"/>
          <w:szCs w:val="20"/>
          <w:lang w:eastAsia="ru-RU"/>
        </w:rPr>
        <w:t>аявителя от участия в процедуре торгов на любом этапе их подготовки и проведения.</w:t>
      </w:r>
    </w:p>
    <w:p w14:paraId="652B2DE1" w14:textId="77777777" w:rsidR="009B34F0" w:rsidRPr="00915450" w:rsidRDefault="009B34F0" w:rsidP="006824C3">
      <w:pPr>
        <w:numPr>
          <w:ilvl w:val="1"/>
          <w:numId w:val="7"/>
        </w:numPr>
        <w:spacing w:after="0" w:line="240" w:lineRule="atLeast"/>
        <w:ind w:left="426" w:hanging="568"/>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 xml:space="preserve">Заявители, допущенные к участию в торгах, признаются </w:t>
      </w:r>
      <w:r>
        <w:rPr>
          <w:rFonts w:ascii="Arial" w:eastAsia="Times New Roman" w:hAnsi="Arial" w:cs="Arial"/>
          <w:sz w:val="20"/>
          <w:szCs w:val="20"/>
          <w:lang w:eastAsia="ru-RU"/>
        </w:rPr>
        <w:t>у</w:t>
      </w:r>
      <w:r w:rsidRPr="00915450">
        <w:rPr>
          <w:rFonts w:ascii="Arial" w:eastAsia="Times New Roman" w:hAnsi="Arial" w:cs="Arial"/>
          <w:sz w:val="20"/>
          <w:szCs w:val="20"/>
          <w:lang w:eastAsia="ru-RU"/>
        </w:rPr>
        <w:t>частниками торгов</w:t>
      </w:r>
      <w:r>
        <w:rPr>
          <w:rFonts w:ascii="Arial" w:eastAsia="Times New Roman" w:hAnsi="Arial" w:cs="Arial"/>
          <w:sz w:val="20"/>
          <w:szCs w:val="20"/>
          <w:lang w:eastAsia="ru-RU"/>
        </w:rPr>
        <w:t xml:space="preserve"> (далее и выше – Участники, Участники торгов, участники торгов)</w:t>
      </w:r>
      <w:r w:rsidRPr="00915450">
        <w:rPr>
          <w:rFonts w:ascii="Arial" w:eastAsia="Times New Roman" w:hAnsi="Arial" w:cs="Arial"/>
          <w:sz w:val="20"/>
          <w:szCs w:val="20"/>
          <w:lang w:eastAsia="ru-RU"/>
        </w:rPr>
        <w:t>.</w:t>
      </w:r>
    </w:p>
    <w:p w14:paraId="448C0028" w14:textId="77777777" w:rsidR="0008179D" w:rsidRPr="00915450" w:rsidRDefault="0008179D" w:rsidP="0008179D">
      <w:pPr>
        <w:spacing w:after="0" w:line="240" w:lineRule="atLeast"/>
        <w:ind w:firstLine="709"/>
        <w:jc w:val="both"/>
        <w:textAlignment w:val="baseline"/>
        <w:rPr>
          <w:rFonts w:ascii="Arial" w:eastAsia="Times New Roman" w:hAnsi="Arial" w:cs="Arial"/>
          <w:sz w:val="20"/>
          <w:szCs w:val="20"/>
          <w:lang w:eastAsia="ru-RU"/>
        </w:rPr>
      </w:pPr>
    </w:p>
    <w:p w14:paraId="49EEDC31" w14:textId="77777777" w:rsidR="00604213" w:rsidRPr="00604213" w:rsidRDefault="0008179D" w:rsidP="00604213">
      <w:pPr>
        <w:numPr>
          <w:ilvl w:val="0"/>
          <w:numId w:val="7"/>
        </w:numPr>
        <w:spacing w:after="0" w:line="240" w:lineRule="atLeast"/>
        <w:ind w:left="709" w:hanging="709"/>
        <w:jc w:val="both"/>
        <w:textAlignment w:val="baseline"/>
        <w:rPr>
          <w:rFonts w:ascii="Arial" w:eastAsia="Times New Roman" w:hAnsi="Arial" w:cs="Arial"/>
          <w:sz w:val="20"/>
          <w:szCs w:val="20"/>
          <w:lang w:eastAsia="ru-RU"/>
        </w:rPr>
      </w:pPr>
      <w:r w:rsidRPr="00915450">
        <w:rPr>
          <w:rFonts w:ascii="Arial" w:eastAsia="Times New Roman" w:hAnsi="Arial" w:cs="Arial"/>
          <w:b/>
          <w:sz w:val="20"/>
          <w:szCs w:val="20"/>
          <w:lang w:eastAsia="ru-RU"/>
        </w:rPr>
        <w:t>Обеспечение заявки</w:t>
      </w:r>
    </w:p>
    <w:p w14:paraId="6B821F96" w14:textId="77777777" w:rsidR="009B34F0" w:rsidRPr="00BA4BD2" w:rsidRDefault="00397052" w:rsidP="006824C3">
      <w:pPr>
        <w:pStyle w:val="21"/>
        <w:numPr>
          <w:ilvl w:val="1"/>
          <w:numId w:val="7"/>
        </w:numPr>
        <w:ind w:left="426" w:hanging="426"/>
        <w:jc w:val="both"/>
        <w:rPr>
          <w:rFonts w:ascii="Arial" w:hAnsi="Arial" w:cs="Arial"/>
          <w:b/>
          <w:sz w:val="20"/>
          <w:szCs w:val="20"/>
        </w:rPr>
      </w:pPr>
      <w:r>
        <w:rPr>
          <w:rFonts w:ascii="Arial" w:eastAsia="Times New Roman" w:hAnsi="Arial" w:cs="Arial"/>
          <w:sz w:val="20"/>
          <w:szCs w:val="20"/>
        </w:rPr>
        <w:t>В качестве обеспечения заявки</w:t>
      </w:r>
      <w:r w:rsidR="009B34F0" w:rsidRPr="00BA4BD2">
        <w:rPr>
          <w:rFonts w:ascii="Arial" w:eastAsia="Times New Roman" w:hAnsi="Arial" w:cs="Arial"/>
          <w:sz w:val="20"/>
          <w:szCs w:val="20"/>
        </w:rPr>
        <w:t xml:space="preserve"> предусмотрено внесение Заявителем задатка </w:t>
      </w:r>
      <w:r w:rsidR="009B34F0" w:rsidRPr="00BA4BD2">
        <w:rPr>
          <w:rFonts w:ascii="Arial" w:hAnsi="Arial" w:cs="Arial"/>
          <w:sz w:val="20"/>
          <w:szCs w:val="20"/>
        </w:rPr>
        <w:t xml:space="preserve">в размере </w:t>
      </w:r>
      <w:r w:rsidR="009B34F0" w:rsidRPr="005A64DD">
        <w:rPr>
          <w:rFonts w:ascii="Arial" w:hAnsi="Arial" w:cs="Arial"/>
          <w:b/>
          <w:sz w:val="20"/>
          <w:szCs w:val="20"/>
        </w:rPr>
        <w:t>50 000 000 (Пятидесяти миллионов) руб</w:t>
      </w:r>
      <w:r w:rsidR="009B34F0" w:rsidRPr="00BA4BD2">
        <w:rPr>
          <w:rFonts w:ascii="Arial" w:hAnsi="Arial" w:cs="Arial"/>
          <w:b/>
          <w:sz w:val="20"/>
          <w:szCs w:val="20"/>
        </w:rPr>
        <w:t>. 00 коп.</w:t>
      </w:r>
      <w:r w:rsidR="009B34F0">
        <w:rPr>
          <w:rFonts w:ascii="Arial" w:hAnsi="Arial" w:cs="Arial"/>
          <w:b/>
          <w:sz w:val="20"/>
          <w:szCs w:val="20"/>
        </w:rPr>
        <w:t xml:space="preserve"> </w:t>
      </w:r>
      <w:r w:rsidR="009B34F0" w:rsidRPr="00C76460">
        <w:rPr>
          <w:rFonts w:ascii="Arial" w:hAnsi="Arial" w:cs="Arial"/>
          <w:sz w:val="20"/>
          <w:szCs w:val="20"/>
        </w:rPr>
        <w:t>(далее и выше – Задаток</w:t>
      </w:r>
      <w:r w:rsidR="009B34F0">
        <w:rPr>
          <w:rFonts w:ascii="Arial" w:hAnsi="Arial" w:cs="Arial"/>
          <w:sz w:val="20"/>
          <w:szCs w:val="20"/>
        </w:rPr>
        <w:t>, задаток</w:t>
      </w:r>
      <w:r w:rsidR="009B34F0" w:rsidRPr="00C76460">
        <w:rPr>
          <w:rFonts w:ascii="Arial" w:hAnsi="Arial" w:cs="Arial"/>
          <w:sz w:val="20"/>
          <w:szCs w:val="20"/>
        </w:rPr>
        <w:t>).</w:t>
      </w:r>
    </w:p>
    <w:p w14:paraId="7A02AAE2" w14:textId="77777777" w:rsidR="009B34F0" w:rsidRPr="00915450" w:rsidRDefault="009B34F0" w:rsidP="006824C3">
      <w:pPr>
        <w:pStyle w:val="21"/>
        <w:numPr>
          <w:ilvl w:val="1"/>
          <w:numId w:val="7"/>
        </w:numPr>
        <w:ind w:left="426" w:hanging="426"/>
        <w:jc w:val="both"/>
        <w:rPr>
          <w:rFonts w:ascii="Arial" w:hAnsi="Arial" w:cs="Arial"/>
          <w:sz w:val="20"/>
          <w:szCs w:val="20"/>
        </w:rPr>
      </w:pPr>
      <w:r w:rsidRPr="00915450">
        <w:rPr>
          <w:rFonts w:ascii="Arial" w:hAnsi="Arial" w:cs="Arial"/>
          <w:sz w:val="20"/>
          <w:szCs w:val="20"/>
        </w:rPr>
        <w:t xml:space="preserve">Порядок внесения </w:t>
      </w:r>
      <w:r>
        <w:rPr>
          <w:rFonts w:ascii="Arial" w:hAnsi="Arial" w:cs="Arial"/>
          <w:sz w:val="20"/>
          <w:szCs w:val="20"/>
        </w:rPr>
        <w:t>З</w:t>
      </w:r>
      <w:r w:rsidRPr="00915450">
        <w:rPr>
          <w:rFonts w:ascii="Arial" w:hAnsi="Arial" w:cs="Arial"/>
          <w:sz w:val="20"/>
          <w:szCs w:val="20"/>
        </w:rPr>
        <w:t>адатка:</w:t>
      </w:r>
    </w:p>
    <w:p w14:paraId="5362A7CC" w14:textId="77777777" w:rsidR="009B34F0" w:rsidRDefault="009B34F0" w:rsidP="006824C3">
      <w:pPr>
        <w:pStyle w:val="21"/>
        <w:numPr>
          <w:ilvl w:val="0"/>
          <w:numId w:val="11"/>
        </w:numPr>
        <w:ind w:left="426" w:firstLine="0"/>
        <w:jc w:val="both"/>
        <w:rPr>
          <w:rFonts w:ascii="Arial" w:hAnsi="Arial" w:cs="Arial"/>
          <w:sz w:val="20"/>
          <w:szCs w:val="20"/>
        </w:rPr>
      </w:pPr>
      <w:r w:rsidRPr="001812DD">
        <w:rPr>
          <w:rFonts w:ascii="Arial" w:hAnsi="Arial" w:cs="Arial"/>
          <w:sz w:val="20"/>
          <w:szCs w:val="20"/>
        </w:rPr>
        <w:t>Заявитель перечисляет Задаток на счет Организатора торгов, указываемый в извещении о проведении торгов</w:t>
      </w:r>
      <w:r w:rsidRPr="001812DD">
        <w:rPr>
          <w:rFonts w:ascii="Arial" w:eastAsia="Times New Roman" w:hAnsi="Arial" w:cs="Arial"/>
          <w:sz w:val="20"/>
          <w:szCs w:val="20"/>
        </w:rPr>
        <w:t xml:space="preserve"> в порядке и сроки, установленные извещением о проведении торгов и</w:t>
      </w:r>
      <w:r w:rsidR="00397052">
        <w:rPr>
          <w:rFonts w:ascii="Arial" w:eastAsia="Times New Roman" w:hAnsi="Arial" w:cs="Arial"/>
          <w:sz w:val="20"/>
          <w:szCs w:val="20"/>
        </w:rPr>
        <w:t xml:space="preserve"> Информационной картой</w:t>
      </w:r>
      <w:r w:rsidRPr="001812DD">
        <w:rPr>
          <w:rFonts w:ascii="Arial" w:hAnsi="Arial" w:cs="Arial"/>
          <w:sz w:val="20"/>
          <w:szCs w:val="20"/>
        </w:rPr>
        <w:t xml:space="preserve">; </w:t>
      </w:r>
    </w:p>
    <w:p w14:paraId="0ACC1527" w14:textId="77777777" w:rsidR="009B34F0" w:rsidRPr="001812DD" w:rsidRDefault="009B34F0" w:rsidP="006824C3">
      <w:pPr>
        <w:pStyle w:val="21"/>
        <w:numPr>
          <w:ilvl w:val="0"/>
          <w:numId w:val="11"/>
        </w:numPr>
        <w:ind w:left="426" w:firstLine="0"/>
        <w:jc w:val="both"/>
        <w:rPr>
          <w:rFonts w:ascii="Arial" w:hAnsi="Arial" w:cs="Arial"/>
          <w:sz w:val="20"/>
          <w:szCs w:val="20"/>
        </w:rPr>
      </w:pPr>
      <w:r w:rsidRPr="001812DD">
        <w:rPr>
          <w:rFonts w:ascii="Arial"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52543D0D" w14:textId="77777777" w:rsidR="009B34F0" w:rsidRDefault="009B34F0" w:rsidP="006824C3">
      <w:pPr>
        <w:pStyle w:val="21"/>
        <w:numPr>
          <w:ilvl w:val="0"/>
          <w:numId w:val="11"/>
        </w:numPr>
        <w:ind w:left="426" w:firstLine="0"/>
        <w:jc w:val="both"/>
        <w:rPr>
          <w:rFonts w:ascii="Arial" w:hAnsi="Arial" w:cs="Arial"/>
          <w:sz w:val="20"/>
          <w:szCs w:val="20"/>
        </w:rPr>
      </w:pPr>
      <w:r w:rsidRPr="001812DD">
        <w:rPr>
          <w:rFonts w:ascii="Arial" w:hAnsi="Arial" w:cs="Arial"/>
          <w:sz w:val="20"/>
          <w:szCs w:val="20"/>
        </w:rPr>
        <w:t xml:space="preserve">Задаток должен быть внесен Заявителем до окончания срока приема заявок, указанного в документации, </w:t>
      </w:r>
      <w:r>
        <w:rPr>
          <w:rFonts w:ascii="Arial" w:hAnsi="Arial" w:cs="Arial"/>
          <w:sz w:val="20"/>
          <w:szCs w:val="20"/>
        </w:rPr>
        <w:t xml:space="preserve">и </w:t>
      </w:r>
      <w:r w:rsidRPr="001812DD">
        <w:rPr>
          <w:rFonts w:ascii="Arial" w:hAnsi="Arial" w:cs="Arial"/>
          <w:sz w:val="20"/>
          <w:szCs w:val="20"/>
        </w:rPr>
        <w:t xml:space="preserve">в случае </w:t>
      </w:r>
      <w:proofErr w:type="spellStart"/>
      <w:r w:rsidRPr="001812DD">
        <w:rPr>
          <w:rFonts w:ascii="Arial" w:hAnsi="Arial" w:cs="Arial"/>
          <w:sz w:val="20"/>
          <w:szCs w:val="20"/>
        </w:rPr>
        <w:t>непоступления</w:t>
      </w:r>
      <w:proofErr w:type="spellEnd"/>
      <w:r w:rsidRPr="001812DD">
        <w:rPr>
          <w:rFonts w:ascii="Arial" w:hAnsi="Arial" w:cs="Arial"/>
          <w:sz w:val="20"/>
          <w:szCs w:val="20"/>
        </w:rPr>
        <w:t xml:space="preserve"> всей суммы Задатка в этот срок на счет Организатора торгов, обязательства Заявителя по внесению Задатка считаются невыполненными</w:t>
      </w:r>
      <w:r>
        <w:rPr>
          <w:rFonts w:ascii="Arial" w:hAnsi="Arial" w:cs="Arial"/>
          <w:sz w:val="20"/>
          <w:szCs w:val="20"/>
        </w:rPr>
        <w:t>,</w:t>
      </w:r>
      <w:r w:rsidRPr="001812DD">
        <w:rPr>
          <w:rFonts w:ascii="Arial" w:hAnsi="Arial" w:cs="Arial"/>
          <w:sz w:val="20"/>
          <w:szCs w:val="20"/>
        </w:rPr>
        <w:t xml:space="preserve"> и Заявитель не допускается к участию в торгах</w:t>
      </w:r>
      <w:r>
        <w:rPr>
          <w:rFonts w:ascii="Arial" w:hAnsi="Arial" w:cs="Arial"/>
          <w:sz w:val="20"/>
          <w:szCs w:val="20"/>
        </w:rPr>
        <w:t>.</w:t>
      </w:r>
    </w:p>
    <w:p w14:paraId="04B70B4B" w14:textId="328000F9" w:rsidR="009B34F0" w:rsidRDefault="009B34F0" w:rsidP="006824C3">
      <w:pPr>
        <w:pStyle w:val="21"/>
        <w:numPr>
          <w:ilvl w:val="1"/>
          <w:numId w:val="7"/>
        </w:numPr>
        <w:tabs>
          <w:tab w:val="left" w:pos="0"/>
        </w:tabs>
        <w:ind w:left="426" w:hanging="426"/>
        <w:jc w:val="both"/>
        <w:rPr>
          <w:rFonts w:ascii="Arial" w:hAnsi="Arial" w:cs="Arial"/>
          <w:sz w:val="20"/>
          <w:szCs w:val="20"/>
        </w:rPr>
      </w:pPr>
      <w:r>
        <w:rPr>
          <w:rFonts w:ascii="Arial" w:hAnsi="Arial" w:cs="Arial"/>
          <w:sz w:val="20"/>
          <w:szCs w:val="20"/>
        </w:rPr>
        <w:t>Е</w:t>
      </w:r>
      <w:r w:rsidRPr="00181F23">
        <w:rPr>
          <w:rFonts w:ascii="Arial" w:hAnsi="Arial" w:cs="Arial"/>
          <w:sz w:val="20"/>
          <w:szCs w:val="20"/>
        </w:rPr>
        <w:t xml:space="preserve">сли иное не предусмотрено </w:t>
      </w:r>
      <w:r w:rsidR="00397052">
        <w:rPr>
          <w:rFonts w:ascii="Arial" w:hAnsi="Arial" w:cs="Arial"/>
          <w:sz w:val="20"/>
          <w:szCs w:val="20"/>
        </w:rPr>
        <w:t>Информационной картой</w:t>
      </w:r>
      <w:r w:rsidRPr="00181F23">
        <w:rPr>
          <w:rFonts w:ascii="Arial" w:hAnsi="Arial" w:cs="Arial"/>
          <w:sz w:val="20"/>
          <w:szCs w:val="20"/>
        </w:rPr>
        <w:t xml:space="preserve">, то </w:t>
      </w:r>
      <w:r>
        <w:rPr>
          <w:rFonts w:ascii="Arial" w:hAnsi="Arial" w:cs="Arial"/>
          <w:sz w:val="20"/>
          <w:szCs w:val="20"/>
        </w:rPr>
        <w:t>З</w:t>
      </w:r>
      <w:r w:rsidRPr="00181F23">
        <w:rPr>
          <w:rFonts w:ascii="Arial" w:hAnsi="Arial" w:cs="Arial"/>
          <w:sz w:val="20"/>
          <w:szCs w:val="20"/>
        </w:rPr>
        <w:t xml:space="preserve">адаток в однократном размере в течение 5 (Пяти) рабочих дней с даты определения Победителя торгов </w:t>
      </w:r>
      <w:r>
        <w:rPr>
          <w:rFonts w:ascii="Arial" w:hAnsi="Arial" w:cs="Arial"/>
          <w:sz w:val="20"/>
          <w:szCs w:val="20"/>
        </w:rPr>
        <w:t>возвращается всем з</w:t>
      </w:r>
      <w:r w:rsidRPr="00181F23">
        <w:rPr>
          <w:rFonts w:ascii="Arial" w:hAnsi="Arial" w:cs="Arial"/>
          <w:sz w:val="20"/>
          <w:szCs w:val="20"/>
        </w:rPr>
        <w:t xml:space="preserve">аявителям, за исключением </w:t>
      </w:r>
      <w:r>
        <w:rPr>
          <w:rFonts w:ascii="Arial" w:hAnsi="Arial" w:cs="Arial"/>
          <w:sz w:val="20"/>
          <w:szCs w:val="20"/>
        </w:rPr>
        <w:t>у</w:t>
      </w:r>
      <w:r w:rsidRPr="00181F23">
        <w:rPr>
          <w:rFonts w:ascii="Arial" w:hAnsi="Arial" w:cs="Arial"/>
          <w:sz w:val="20"/>
          <w:szCs w:val="20"/>
        </w:rPr>
        <w:t xml:space="preserve">частника торгов, с которым заключается </w:t>
      </w:r>
      <w:r>
        <w:rPr>
          <w:rFonts w:ascii="Arial" w:hAnsi="Arial" w:cs="Arial"/>
          <w:sz w:val="20"/>
          <w:szCs w:val="20"/>
        </w:rPr>
        <w:t>д</w:t>
      </w:r>
      <w:r w:rsidRPr="00181F23">
        <w:rPr>
          <w:rFonts w:ascii="Arial" w:hAnsi="Arial" w:cs="Arial"/>
          <w:sz w:val="20"/>
          <w:szCs w:val="20"/>
        </w:rPr>
        <w:t xml:space="preserve">оговор </w:t>
      </w:r>
      <w:r>
        <w:rPr>
          <w:rFonts w:ascii="Arial" w:hAnsi="Arial" w:cs="Arial"/>
          <w:sz w:val="20"/>
          <w:szCs w:val="20"/>
        </w:rPr>
        <w:t xml:space="preserve">уступки Требований </w:t>
      </w:r>
      <w:r w:rsidRPr="00181F23">
        <w:rPr>
          <w:rFonts w:ascii="Arial" w:hAnsi="Arial" w:cs="Arial"/>
          <w:sz w:val="20"/>
          <w:szCs w:val="20"/>
        </w:rPr>
        <w:t xml:space="preserve">по итогам проведения торгов в порядке, предусмотренном </w:t>
      </w:r>
      <w:r w:rsidR="00397052">
        <w:rPr>
          <w:rFonts w:ascii="Arial" w:hAnsi="Arial" w:cs="Arial"/>
          <w:sz w:val="20"/>
          <w:szCs w:val="20"/>
        </w:rPr>
        <w:t>Информационной картой</w:t>
      </w:r>
      <w:r w:rsidRPr="00181F23">
        <w:rPr>
          <w:rFonts w:ascii="Arial" w:hAnsi="Arial" w:cs="Arial"/>
          <w:sz w:val="20"/>
          <w:szCs w:val="20"/>
        </w:rPr>
        <w:t xml:space="preserve">. В случае признания Участника торгов Победителем внесенный им </w:t>
      </w:r>
      <w:r>
        <w:rPr>
          <w:rFonts w:ascii="Arial" w:hAnsi="Arial" w:cs="Arial"/>
          <w:sz w:val="20"/>
          <w:szCs w:val="20"/>
        </w:rPr>
        <w:t>З</w:t>
      </w:r>
      <w:r w:rsidRPr="00181F23">
        <w:rPr>
          <w:rFonts w:ascii="Arial" w:hAnsi="Arial" w:cs="Arial"/>
          <w:sz w:val="20"/>
          <w:szCs w:val="20"/>
        </w:rPr>
        <w:t>адаток подлежит перечислению Организаторо</w:t>
      </w:r>
      <w:r>
        <w:rPr>
          <w:rFonts w:ascii="Arial" w:hAnsi="Arial" w:cs="Arial"/>
          <w:sz w:val="20"/>
          <w:szCs w:val="20"/>
        </w:rPr>
        <w:t>м торгов Банку</w:t>
      </w:r>
      <w:r w:rsidRPr="00181F23">
        <w:rPr>
          <w:rFonts w:ascii="Arial" w:hAnsi="Arial" w:cs="Arial"/>
          <w:sz w:val="20"/>
          <w:szCs w:val="20"/>
        </w:rPr>
        <w:t xml:space="preserve"> в течение </w:t>
      </w:r>
      <w:r w:rsidR="00154B08">
        <w:rPr>
          <w:rFonts w:ascii="Arial" w:hAnsi="Arial" w:cs="Arial"/>
          <w:sz w:val="20"/>
          <w:szCs w:val="20"/>
        </w:rPr>
        <w:t>5</w:t>
      </w:r>
      <w:r w:rsidR="00154B08" w:rsidRPr="00181F23">
        <w:rPr>
          <w:rFonts w:ascii="Arial" w:hAnsi="Arial" w:cs="Arial"/>
          <w:sz w:val="20"/>
          <w:szCs w:val="20"/>
        </w:rPr>
        <w:t xml:space="preserve"> </w:t>
      </w:r>
      <w:r w:rsidRPr="00181F23">
        <w:rPr>
          <w:rFonts w:ascii="Arial" w:hAnsi="Arial" w:cs="Arial"/>
          <w:sz w:val="20"/>
          <w:szCs w:val="20"/>
        </w:rPr>
        <w:t>(</w:t>
      </w:r>
      <w:r w:rsidR="00154B08">
        <w:rPr>
          <w:rFonts w:ascii="Arial" w:hAnsi="Arial" w:cs="Arial"/>
          <w:sz w:val="20"/>
          <w:szCs w:val="20"/>
        </w:rPr>
        <w:t>Пяти</w:t>
      </w:r>
      <w:r w:rsidRPr="00181F23">
        <w:rPr>
          <w:rFonts w:ascii="Arial" w:hAnsi="Arial" w:cs="Arial"/>
          <w:sz w:val="20"/>
          <w:szCs w:val="20"/>
        </w:rPr>
        <w:t xml:space="preserve">) рабочих дней с даты объявления Победителя в частичную </w:t>
      </w:r>
      <w:r>
        <w:rPr>
          <w:rFonts w:ascii="Arial" w:hAnsi="Arial" w:cs="Arial"/>
          <w:sz w:val="20"/>
          <w:szCs w:val="20"/>
        </w:rPr>
        <w:t>у</w:t>
      </w:r>
      <w:r w:rsidRPr="00181F23">
        <w:rPr>
          <w:rFonts w:ascii="Arial" w:hAnsi="Arial" w:cs="Arial"/>
          <w:sz w:val="20"/>
          <w:szCs w:val="20"/>
        </w:rPr>
        <w:t xml:space="preserve">плату </w:t>
      </w:r>
      <w:r>
        <w:rPr>
          <w:rFonts w:ascii="Arial" w:hAnsi="Arial" w:cs="Arial"/>
          <w:sz w:val="20"/>
          <w:szCs w:val="20"/>
        </w:rPr>
        <w:t xml:space="preserve">цены Требований </w:t>
      </w:r>
      <w:r w:rsidRPr="00181F23">
        <w:rPr>
          <w:rFonts w:ascii="Arial" w:hAnsi="Arial" w:cs="Arial"/>
          <w:sz w:val="20"/>
          <w:szCs w:val="20"/>
        </w:rPr>
        <w:t xml:space="preserve">по </w:t>
      </w:r>
      <w:r>
        <w:rPr>
          <w:rFonts w:ascii="Arial" w:hAnsi="Arial" w:cs="Arial"/>
          <w:sz w:val="20"/>
          <w:szCs w:val="20"/>
        </w:rPr>
        <w:t>д</w:t>
      </w:r>
      <w:r w:rsidRPr="00181F23">
        <w:rPr>
          <w:rFonts w:ascii="Arial" w:hAnsi="Arial" w:cs="Arial"/>
          <w:sz w:val="20"/>
          <w:szCs w:val="20"/>
        </w:rPr>
        <w:t xml:space="preserve">оговору </w:t>
      </w:r>
      <w:r>
        <w:rPr>
          <w:rFonts w:ascii="Arial" w:hAnsi="Arial" w:cs="Arial"/>
          <w:sz w:val="20"/>
          <w:szCs w:val="20"/>
        </w:rPr>
        <w:t xml:space="preserve">уступки Требований </w:t>
      </w:r>
      <w:r w:rsidRPr="00181F23">
        <w:rPr>
          <w:rFonts w:ascii="Arial" w:hAnsi="Arial" w:cs="Arial"/>
          <w:sz w:val="20"/>
          <w:szCs w:val="20"/>
        </w:rPr>
        <w:t xml:space="preserve">в порядке, указанном в </w:t>
      </w:r>
      <w:r w:rsidR="00397052">
        <w:rPr>
          <w:rFonts w:ascii="Arial" w:hAnsi="Arial" w:cs="Arial"/>
          <w:sz w:val="20"/>
          <w:szCs w:val="20"/>
        </w:rPr>
        <w:t>Информационной карте</w:t>
      </w:r>
      <w:r>
        <w:rPr>
          <w:rFonts w:ascii="Arial" w:hAnsi="Arial" w:cs="Arial"/>
          <w:sz w:val="20"/>
          <w:szCs w:val="20"/>
        </w:rPr>
        <w:t>.</w:t>
      </w:r>
    </w:p>
    <w:p w14:paraId="7D39017A" w14:textId="77777777" w:rsidR="009B34F0" w:rsidRPr="00181F23" w:rsidRDefault="009B34F0" w:rsidP="006824C3">
      <w:pPr>
        <w:pStyle w:val="21"/>
        <w:numPr>
          <w:ilvl w:val="1"/>
          <w:numId w:val="7"/>
        </w:numPr>
        <w:tabs>
          <w:tab w:val="left" w:pos="0"/>
        </w:tabs>
        <w:ind w:left="426" w:hanging="426"/>
        <w:jc w:val="both"/>
        <w:rPr>
          <w:rFonts w:ascii="Arial" w:hAnsi="Arial" w:cs="Arial"/>
          <w:sz w:val="20"/>
          <w:szCs w:val="20"/>
        </w:rPr>
      </w:pPr>
      <w:r w:rsidRPr="00181F23">
        <w:rPr>
          <w:rFonts w:ascii="Arial"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r>
        <w:rPr>
          <w:rFonts w:ascii="Arial" w:hAnsi="Arial" w:cs="Arial"/>
          <w:sz w:val="20"/>
          <w:szCs w:val="20"/>
        </w:rPr>
        <w:t>.</w:t>
      </w:r>
    </w:p>
    <w:p w14:paraId="0EFA9F3B" w14:textId="77777777" w:rsidR="009B34F0" w:rsidRPr="00181F23" w:rsidRDefault="009B34F0" w:rsidP="006824C3">
      <w:pPr>
        <w:pStyle w:val="21"/>
        <w:numPr>
          <w:ilvl w:val="1"/>
          <w:numId w:val="7"/>
        </w:numPr>
        <w:tabs>
          <w:tab w:val="left" w:pos="0"/>
        </w:tabs>
        <w:ind w:left="426" w:hanging="426"/>
        <w:jc w:val="both"/>
        <w:rPr>
          <w:rFonts w:ascii="Arial" w:hAnsi="Arial" w:cs="Arial"/>
          <w:sz w:val="20"/>
          <w:szCs w:val="20"/>
        </w:rPr>
      </w:pPr>
      <w:r>
        <w:rPr>
          <w:rFonts w:ascii="Arial" w:hAnsi="Arial" w:cs="Arial"/>
          <w:sz w:val="20"/>
          <w:szCs w:val="20"/>
        </w:rPr>
        <w:t>В</w:t>
      </w:r>
      <w:r w:rsidRPr="00181F23">
        <w:rPr>
          <w:rFonts w:ascii="Arial" w:hAnsi="Arial" w:cs="Arial"/>
          <w:sz w:val="20"/>
          <w:szCs w:val="20"/>
        </w:rPr>
        <w:t xml:space="preserve"> случае отказа Заявителю в допуске к участию в торгах задаток возвращается в течение 5 (Пяти) рабочих дней с момента направления Заявителю отказа</w:t>
      </w:r>
      <w:r>
        <w:rPr>
          <w:rFonts w:ascii="Arial" w:hAnsi="Arial" w:cs="Arial"/>
          <w:sz w:val="20"/>
          <w:szCs w:val="20"/>
        </w:rPr>
        <w:t xml:space="preserve"> в допуске к участию в торгах.</w:t>
      </w:r>
    </w:p>
    <w:p w14:paraId="3FBB624A" w14:textId="77777777" w:rsidR="009B34F0" w:rsidRPr="00181F23" w:rsidRDefault="009B34F0" w:rsidP="006824C3">
      <w:pPr>
        <w:pStyle w:val="21"/>
        <w:numPr>
          <w:ilvl w:val="1"/>
          <w:numId w:val="7"/>
        </w:numPr>
        <w:tabs>
          <w:tab w:val="left" w:pos="0"/>
        </w:tabs>
        <w:ind w:left="426" w:hanging="426"/>
        <w:jc w:val="both"/>
        <w:rPr>
          <w:rFonts w:ascii="Arial" w:hAnsi="Arial" w:cs="Arial"/>
          <w:sz w:val="20"/>
          <w:szCs w:val="20"/>
        </w:rPr>
      </w:pPr>
      <w:r>
        <w:rPr>
          <w:rFonts w:ascii="Arial" w:hAnsi="Arial" w:cs="Arial"/>
          <w:sz w:val="20"/>
          <w:szCs w:val="20"/>
        </w:rPr>
        <w:t>В</w:t>
      </w:r>
      <w:r w:rsidRPr="00181F23">
        <w:rPr>
          <w:rFonts w:ascii="Arial" w:hAnsi="Arial" w:cs="Arial"/>
          <w:sz w:val="20"/>
          <w:szCs w:val="20"/>
        </w:rPr>
        <w:t xml:space="preserve">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r>
        <w:rPr>
          <w:rFonts w:ascii="Arial" w:hAnsi="Arial" w:cs="Arial"/>
          <w:sz w:val="20"/>
          <w:szCs w:val="20"/>
        </w:rPr>
        <w:t>.</w:t>
      </w:r>
    </w:p>
    <w:p w14:paraId="12B69225" w14:textId="77777777" w:rsidR="009B34F0" w:rsidRPr="007B3A37" w:rsidRDefault="009B34F0" w:rsidP="006824C3">
      <w:pPr>
        <w:pStyle w:val="21"/>
        <w:numPr>
          <w:ilvl w:val="1"/>
          <w:numId w:val="7"/>
        </w:numPr>
        <w:ind w:left="426" w:hanging="426"/>
        <w:jc w:val="both"/>
        <w:rPr>
          <w:rFonts w:ascii="Arial" w:hAnsi="Arial" w:cs="Arial"/>
          <w:sz w:val="20"/>
          <w:szCs w:val="20"/>
        </w:rPr>
      </w:pPr>
      <w:r>
        <w:rPr>
          <w:rFonts w:ascii="Arial" w:hAnsi="Arial" w:cs="Arial"/>
          <w:sz w:val="20"/>
          <w:szCs w:val="20"/>
        </w:rPr>
        <w:t>З</w:t>
      </w:r>
      <w:r w:rsidRPr="007B3A37">
        <w:rPr>
          <w:rFonts w:ascii="Arial" w:hAnsi="Arial" w:cs="Arial"/>
          <w:sz w:val="20"/>
          <w:szCs w:val="20"/>
        </w:rPr>
        <w:t xml:space="preserve">адаток не возвращается Победителю торгов в случае, если Участник, признанный Победителем торгов в соответствии </w:t>
      </w:r>
      <w:r w:rsidR="00877C48">
        <w:rPr>
          <w:rFonts w:ascii="Arial" w:hAnsi="Arial" w:cs="Arial"/>
          <w:sz w:val="20"/>
          <w:szCs w:val="20"/>
        </w:rPr>
        <w:t>с Информационной картой</w:t>
      </w:r>
      <w:r w:rsidRPr="007B3A37">
        <w:rPr>
          <w:rFonts w:ascii="Arial" w:hAnsi="Arial" w:cs="Arial"/>
          <w:sz w:val="20"/>
          <w:szCs w:val="20"/>
        </w:rPr>
        <w:t>:</w:t>
      </w:r>
    </w:p>
    <w:p w14:paraId="01114014" w14:textId="77777777" w:rsidR="009B34F0" w:rsidRPr="007B3A37" w:rsidRDefault="009B34F0" w:rsidP="006824C3">
      <w:pPr>
        <w:pStyle w:val="21"/>
        <w:tabs>
          <w:tab w:val="left" w:pos="851"/>
        </w:tabs>
        <w:ind w:left="426" w:hanging="426"/>
        <w:jc w:val="both"/>
        <w:rPr>
          <w:rFonts w:ascii="Arial" w:hAnsi="Arial" w:cs="Arial"/>
          <w:sz w:val="20"/>
          <w:szCs w:val="20"/>
        </w:rPr>
      </w:pPr>
      <w:r>
        <w:rPr>
          <w:rFonts w:ascii="Arial" w:hAnsi="Arial" w:cs="Arial"/>
          <w:sz w:val="20"/>
          <w:szCs w:val="20"/>
        </w:rPr>
        <w:tab/>
        <w:t xml:space="preserve">- </w:t>
      </w:r>
      <w:r w:rsidRPr="007B3A37">
        <w:rPr>
          <w:rFonts w:ascii="Arial" w:hAnsi="Arial" w:cs="Arial"/>
          <w:sz w:val="20"/>
          <w:szCs w:val="20"/>
        </w:rPr>
        <w:t xml:space="preserve">уклонится (или откажется) от заключения </w:t>
      </w:r>
      <w:r>
        <w:rPr>
          <w:rFonts w:ascii="Arial" w:eastAsia="Times New Roman" w:hAnsi="Arial" w:cs="Arial"/>
          <w:sz w:val="20"/>
          <w:szCs w:val="20"/>
          <w:lang w:eastAsia="ru-RU"/>
        </w:rPr>
        <w:t xml:space="preserve">договора уступки Требований </w:t>
      </w:r>
      <w:r w:rsidRPr="007B3A37">
        <w:rPr>
          <w:rFonts w:ascii="Arial" w:hAnsi="Arial" w:cs="Arial"/>
          <w:sz w:val="20"/>
          <w:szCs w:val="20"/>
        </w:rPr>
        <w:t xml:space="preserve">в установленный </w:t>
      </w:r>
      <w:r w:rsidR="00877C48">
        <w:rPr>
          <w:rFonts w:ascii="Arial" w:hAnsi="Arial" w:cs="Arial"/>
          <w:sz w:val="20"/>
          <w:szCs w:val="20"/>
        </w:rPr>
        <w:t>Информационной картой</w:t>
      </w:r>
      <w:r w:rsidRPr="007B3A37">
        <w:rPr>
          <w:rFonts w:ascii="Arial" w:hAnsi="Arial" w:cs="Arial"/>
          <w:sz w:val="20"/>
          <w:szCs w:val="20"/>
        </w:rPr>
        <w:t xml:space="preserve"> для заключения договора срок;</w:t>
      </w:r>
    </w:p>
    <w:p w14:paraId="0DD4004F" w14:textId="77777777" w:rsidR="009B34F0" w:rsidRPr="00BA5BFF" w:rsidRDefault="009B34F0" w:rsidP="006824C3">
      <w:pPr>
        <w:pStyle w:val="21"/>
        <w:tabs>
          <w:tab w:val="left" w:pos="851"/>
        </w:tabs>
        <w:ind w:left="426" w:hanging="426"/>
        <w:jc w:val="both"/>
        <w:rPr>
          <w:rFonts w:ascii="Arial" w:hAnsi="Arial" w:cs="Arial"/>
          <w:sz w:val="20"/>
          <w:szCs w:val="20"/>
        </w:rPr>
      </w:pPr>
      <w:r>
        <w:rPr>
          <w:rFonts w:ascii="Arial" w:hAnsi="Arial" w:cs="Arial"/>
          <w:sz w:val="20"/>
          <w:szCs w:val="20"/>
        </w:rPr>
        <w:tab/>
        <w:t xml:space="preserve">- </w:t>
      </w:r>
      <w:r w:rsidRPr="00BA5BFF">
        <w:rPr>
          <w:rFonts w:ascii="Arial" w:hAnsi="Arial" w:cs="Arial"/>
          <w:sz w:val="20"/>
          <w:szCs w:val="20"/>
        </w:rPr>
        <w:t xml:space="preserve">уклонится от исполнения условий заключенного </w:t>
      </w:r>
      <w:r>
        <w:rPr>
          <w:rFonts w:ascii="Arial" w:eastAsia="Times New Roman" w:hAnsi="Arial" w:cs="Arial"/>
          <w:sz w:val="20"/>
          <w:szCs w:val="20"/>
          <w:lang w:eastAsia="ru-RU"/>
        </w:rPr>
        <w:t>договора уступки Требований</w:t>
      </w:r>
      <w:r w:rsidRPr="00BA5BFF">
        <w:rPr>
          <w:rFonts w:ascii="Arial" w:hAnsi="Arial" w:cs="Arial"/>
          <w:sz w:val="20"/>
          <w:szCs w:val="20"/>
        </w:rPr>
        <w:t>, в том числе касающихся внесения оплаты в установленный договором срок.</w:t>
      </w:r>
    </w:p>
    <w:p w14:paraId="191C7D4B" w14:textId="77777777" w:rsidR="0008179D" w:rsidRPr="00915450" w:rsidRDefault="0008179D" w:rsidP="0008179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74FF53C3" w14:textId="77777777" w:rsidR="0008179D" w:rsidRPr="00770462" w:rsidRDefault="0008179D" w:rsidP="003351D6">
      <w:pPr>
        <w:numPr>
          <w:ilvl w:val="0"/>
          <w:numId w:val="7"/>
        </w:numPr>
        <w:shd w:val="clear" w:color="auto" w:fill="FFFFFF"/>
        <w:spacing w:after="0" w:line="240" w:lineRule="atLeast"/>
        <w:ind w:left="567" w:hanging="567"/>
        <w:jc w:val="both"/>
        <w:textAlignment w:val="baseline"/>
        <w:rPr>
          <w:rFonts w:ascii="Arial" w:eastAsia="Times New Roman" w:hAnsi="Arial" w:cs="Arial"/>
          <w:b/>
          <w:sz w:val="20"/>
          <w:szCs w:val="20"/>
          <w:lang w:eastAsia="ru-RU"/>
        </w:rPr>
      </w:pPr>
      <w:r w:rsidRPr="00770462">
        <w:rPr>
          <w:rFonts w:ascii="Arial" w:eastAsia="Times New Roman" w:hAnsi="Arial" w:cs="Arial"/>
          <w:b/>
          <w:color w:val="000000"/>
          <w:sz w:val="20"/>
          <w:szCs w:val="20"/>
          <w:lang w:eastAsia="ru-RU"/>
        </w:rPr>
        <w:t xml:space="preserve">Порядок проведения </w:t>
      </w:r>
      <w:r w:rsidR="00576A89" w:rsidRPr="00770462">
        <w:rPr>
          <w:rFonts w:ascii="Arial" w:eastAsia="Times New Roman" w:hAnsi="Arial" w:cs="Arial"/>
          <w:b/>
          <w:color w:val="000000"/>
          <w:sz w:val="20"/>
          <w:szCs w:val="20"/>
          <w:lang w:eastAsia="ru-RU"/>
        </w:rPr>
        <w:t>торгов</w:t>
      </w:r>
    </w:p>
    <w:p w14:paraId="023D5A2A" w14:textId="77777777" w:rsidR="00770462" w:rsidRPr="007B3A37" w:rsidRDefault="00770462" w:rsidP="00770462">
      <w:pPr>
        <w:numPr>
          <w:ilvl w:val="1"/>
          <w:numId w:val="7"/>
        </w:numPr>
        <w:spacing w:after="0" w:line="240" w:lineRule="auto"/>
        <w:ind w:left="709" w:hanging="709"/>
        <w:jc w:val="both"/>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Процедура торгов</w:t>
      </w:r>
      <w:r w:rsidRPr="007B3A37">
        <w:rPr>
          <w:rFonts w:ascii="Arial" w:eastAsia="Times New Roman" w:hAnsi="Arial" w:cs="Arial"/>
          <w:color w:val="000000"/>
          <w:sz w:val="20"/>
          <w:szCs w:val="20"/>
          <w:lang w:eastAsia="ru-RU"/>
        </w:rPr>
        <w:t xml:space="preserve"> проводится в соответствии с Регламентом </w:t>
      </w:r>
      <w:r>
        <w:rPr>
          <w:rFonts w:ascii="Arial" w:eastAsia="Times New Roman" w:hAnsi="Arial" w:cs="Arial"/>
          <w:color w:val="000000"/>
          <w:sz w:val="20"/>
          <w:szCs w:val="20"/>
          <w:lang w:eastAsia="ru-RU"/>
        </w:rPr>
        <w:t>ЭТП</w:t>
      </w:r>
      <w:r w:rsidRPr="007B3A37">
        <w:rPr>
          <w:rFonts w:ascii="Arial" w:eastAsia="Times New Roman" w:hAnsi="Arial" w:cs="Arial"/>
          <w:color w:val="000000"/>
          <w:sz w:val="20"/>
          <w:szCs w:val="20"/>
          <w:lang w:eastAsia="ru-RU"/>
        </w:rPr>
        <w:t xml:space="preserve"> и</w:t>
      </w:r>
      <w:r>
        <w:rPr>
          <w:rFonts w:ascii="Arial" w:eastAsia="Times New Roman" w:hAnsi="Arial" w:cs="Arial"/>
          <w:color w:val="000000"/>
          <w:sz w:val="20"/>
          <w:szCs w:val="20"/>
          <w:lang w:eastAsia="ru-RU"/>
        </w:rPr>
        <w:t xml:space="preserve"> </w:t>
      </w:r>
      <w:r w:rsidR="00397052">
        <w:rPr>
          <w:rFonts w:ascii="Arial" w:eastAsia="Times New Roman" w:hAnsi="Arial" w:cs="Arial"/>
          <w:color w:val="000000"/>
          <w:sz w:val="20"/>
          <w:szCs w:val="20"/>
          <w:lang w:eastAsia="ru-RU"/>
        </w:rPr>
        <w:t>Информационной картой</w:t>
      </w:r>
      <w:r w:rsidRPr="007B3A37">
        <w:rPr>
          <w:rFonts w:ascii="Arial" w:eastAsia="Times New Roman" w:hAnsi="Arial" w:cs="Arial"/>
          <w:color w:val="000000"/>
          <w:sz w:val="20"/>
          <w:szCs w:val="20"/>
          <w:lang w:eastAsia="ru-RU"/>
        </w:rPr>
        <w:t>.</w:t>
      </w:r>
    </w:p>
    <w:p w14:paraId="06B8B1F0" w14:textId="77777777" w:rsidR="00770462" w:rsidRPr="00770462" w:rsidRDefault="00770462" w:rsidP="00770462">
      <w:pPr>
        <w:numPr>
          <w:ilvl w:val="1"/>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7B3A37">
        <w:rPr>
          <w:rFonts w:ascii="Arial" w:eastAsia="Times New Roman" w:hAnsi="Arial" w:cs="Arial"/>
          <w:color w:val="000000"/>
          <w:sz w:val="20"/>
          <w:szCs w:val="20"/>
          <w:lang w:eastAsia="ru-RU"/>
        </w:rPr>
        <w:t xml:space="preserve">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w:t>
      </w:r>
      <w:r w:rsidRPr="007B3A37">
        <w:rPr>
          <w:rFonts w:ascii="Arial" w:eastAsia="Times New Roman" w:hAnsi="Arial" w:cs="Arial"/>
          <w:color w:val="000000"/>
          <w:sz w:val="20"/>
          <w:szCs w:val="20"/>
          <w:lang w:eastAsia="ru-RU"/>
        </w:rPr>
        <w:lastRenderedPageBreak/>
        <w:t>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w:t>
      </w:r>
      <w:r>
        <w:rPr>
          <w:rFonts w:ascii="Arial" w:eastAsia="Times New Roman" w:hAnsi="Arial" w:cs="Arial"/>
          <w:color w:val="000000"/>
          <w:sz w:val="20"/>
          <w:szCs w:val="20"/>
          <w:lang w:eastAsia="ru-RU"/>
        </w:rPr>
        <w:t>и, ил</w:t>
      </w:r>
      <w:r w:rsidR="00397052">
        <w:rPr>
          <w:rFonts w:ascii="Arial" w:eastAsia="Times New Roman" w:hAnsi="Arial" w:cs="Arial"/>
          <w:color w:val="000000"/>
          <w:sz w:val="20"/>
          <w:szCs w:val="20"/>
          <w:lang w:eastAsia="ru-RU"/>
        </w:rPr>
        <w:t>и Информационной картой</w:t>
      </w:r>
      <w:r>
        <w:rPr>
          <w:rFonts w:ascii="Arial" w:eastAsia="Times New Roman" w:hAnsi="Arial" w:cs="Arial"/>
          <w:color w:val="000000"/>
          <w:sz w:val="20"/>
          <w:szCs w:val="20"/>
          <w:lang w:eastAsia="ru-RU"/>
        </w:rPr>
        <w:t>.</w:t>
      </w:r>
    </w:p>
    <w:p w14:paraId="768EEBE6" w14:textId="77777777" w:rsidR="00770462" w:rsidRPr="00C360E0" w:rsidRDefault="00770462" w:rsidP="00770462">
      <w:pPr>
        <w:numPr>
          <w:ilvl w:val="1"/>
          <w:numId w:val="7"/>
        </w:numPr>
        <w:spacing w:after="0" w:line="240" w:lineRule="auto"/>
        <w:ind w:left="709" w:hanging="709"/>
        <w:jc w:val="both"/>
        <w:textAlignment w:val="baseline"/>
        <w:rPr>
          <w:rFonts w:ascii="Arial" w:eastAsia="Times New Roman" w:hAnsi="Arial" w:cs="Arial"/>
          <w:sz w:val="20"/>
          <w:szCs w:val="20"/>
          <w:u w:val="single"/>
          <w:lang w:eastAsia="ru-RU"/>
        </w:rPr>
      </w:pPr>
      <w:r w:rsidRPr="00C360E0">
        <w:rPr>
          <w:rFonts w:ascii="Arial" w:eastAsia="Times New Roman" w:hAnsi="Arial" w:cs="Arial"/>
          <w:sz w:val="20"/>
          <w:szCs w:val="20"/>
          <w:u w:val="single"/>
          <w:lang w:eastAsia="ru-RU"/>
        </w:rPr>
        <w:t>Процедура продажи имущества состоит из следующих этапов:</w:t>
      </w:r>
    </w:p>
    <w:p w14:paraId="63FCD1BA" w14:textId="77777777" w:rsidR="00770462" w:rsidRPr="007B3A37"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321C0A">
        <w:rPr>
          <w:rFonts w:ascii="Arial" w:eastAsia="Times New Roman" w:hAnsi="Arial" w:cs="Arial"/>
          <w:color w:val="000000"/>
          <w:sz w:val="20"/>
          <w:szCs w:val="20"/>
          <w:lang w:eastAsia="ru-RU"/>
        </w:rPr>
        <w:t xml:space="preserve">Публикация </w:t>
      </w:r>
      <w:r w:rsidRPr="009F534F">
        <w:rPr>
          <w:rFonts w:ascii="Arial" w:eastAsia="Times New Roman" w:hAnsi="Arial" w:cs="Arial"/>
          <w:color w:val="000000"/>
          <w:sz w:val="20"/>
          <w:szCs w:val="20"/>
          <w:lang w:eastAsia="ru-RU"/>
        </w:rPr>
        <w:t xml:space="preserve">в газете </w:t>
      </w:r>
      <w:r w:rsidRPr="00053490">
        <w:rPr>
          <w:rFonts w:ascii="Arial" w:eastAsia="Times New Roman" w:hAnsi="Arial" w:cs="Arial"/>
          <w:color w:val="000000"/>
          <w:sz w:val="20"/>
          <w:szCs w:val="20"/>
          <w:lang w:eastAsia="ru-RU"/>
        </w:rPr>
        <w:t>«Московский Комсомолец»</w:t>
      </w:r>
      <w:r w:rsidRPr="009F534F">
        <w:rPr>
          <w:rFonts w:ascii="Arial" w:eastAsia="Times New Roman" w:hAnsi="Arial" w:cs="Arial"/>
          <w:color w:val="000000"/>
          <w:sz w:val="20"/>
          <w:szCs w:val="20"/>
          <w:lang w:eastAsia="ru-RU"/>
        </w:rPr>
        <w:t xml:space="preserve"> </w:t>
      </w:r>
      <w:r w:rsidRPr="00321C0A">
        <w:rPr>
          <w:rFonts w:ascii="Arial" w:eastAsia="Times New Roman" w:hAnsi="Arial" w:cs="Arial"/>
          <w:sz w:val="20"/>
          <w:szCs w:val="20"/>
          <w:lang w:eastAsia="ru-RU"/>
        </w:rPr>
        <w:t xml:space="preserve">и </w:t>
      </w:r>
      <w:r w:rsidRPr="00321C0A">
        <w:rPr>
          <w:rFonts w:ascii="Arial" w:eastAsia="Times New Roman" w:hAnsi="Arial" w:cs="Arial"/>
          <w:color w:val="000000"/>
          <w:sz w:val="20"/>
          <w:szCs w:val="20"/>
          <w:lang w:eastAsia="ru-RU"/>
        </w:rPr>
        <w:t>на электронной торговой площадке Организатором торгов извещения о проведении торгов</w:t>
      </w:r>
      <w:r>
        <w:rPr>
          <w:rFonts w:ascii="Arial" w:eastAsia="Times New Roman" w:hAnsi="Arial" w:cs="Arial"/>
          <w:color w:val="000000"/>
          <w:sz w:val="20"/>
          <w:szCs w:val="20"/>
          <w:lang w:eastAsia="ru-RU"/>
        </w:rPr>
        <w:t xml:space="preserve"> посредством публичного предложения по продаже прав требований</w:t>
      </w:r>
      <w:r w:rsidRPr="007B3A37">
        <w:rPr>
          <w:rFonts w:ascii="Arial" w:eastAsia="Times New Roman" w:hAnsi="Arial" w:cs="Arial"/>
          <w:color w:val="000000"/>
          <w:sz w:val="20"/>
          <w:szCs w:val="20"/>
          <w:lang w:eastAsia="ru-RU"/>
        </w:rPr>
        <w:t xml:space="preserve"> согласно Регламент</w:t>
      </w:r>
      <w:r>
        <w:rPr>
          <w:rFonts w:ascii="Arial" w:eastAsia="Times New Roman" w:hAnsi="Arial" w:cs="Arial"/>
          <w:color w:val="000000"/>
          <w:sz w:val="20"/>
          <w:szCs w:val="20"/>
          <w:lang w:eastAsia="ru-RU"/>
        </w:rPr>
        <w:t>у</w:t>
      </w:r>
      <w:r w:rsidRPr="007B3A37">
        <w:rPr>
          <w:rFonts w:ascii="Arial" w:eastAsia="Times New Roman" w:hAnsi="Arial" w:cs="Arial"/>
          <w:color w:val="000000"/>
          <w:sz w:val="20"/>
          <w:szCs w:val="20"/>
          <w:lang w:eastAsia="ru-RU"/>
        </w:rPr>
        <w:t xml:space="preserve"> ЭТП.</w:t>
      </w:r>
    </w:p>
    <w:p w14:paraId="7506AEF3"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7B3A37">
        <w:rPr>
          <w:rFonts w:ascii="Arial" w:eastAsia="Times New Roman" w:hAnsi="Arial" w:cs="Arial"/>
          <w:color w:val="000000"/>
          <w:sz w:val="20"/>
          <w:szCs w:val="20"/>
          <w:lang w:eastAsia="ru-RU"/>
        </w:rPr>
        <w:t>П</w:t>
      </w:r>
      <w:r>
        <w:rPr>
          <w:rFonts w:ascii="Arial" w:eastAsia="Times New Roman" w:hAnsi="Arial" w:cs="Arial"/>
          <w:color w:val="000000"/>
          <w:sz w:val="20"/>
          <w:szCs w:val="20"/>
          <w:lang w:eastAsia="ru-RU"/>
        </w:rPr>
        <w:t xml:space="preserve">о истечении 30 </w:t>
      </w:r>
      <w:r w:rsidR="00AA69A3">
        <w:rPr>
          <w:rFonts w:ascii="Arial" w:eastAsia="Times New Roman" w:hAnsi="Arial" w:cs="Arial"/>
          <w:color w:val="000000"/>
          <w:sz w:val="20"/>
          <w:szCs w:val="20"/>
          <w:lang w:eastAsia="ru-RU"/>
        </w:rPr>
        <w:t xml:space="preserve">(тридцати) </w:t>
      </w:r>
      <w:r>
        <w:rPr>
          <w:rFonts w:ascii="Arial" w:eastAsia="Times New Roman" w:hAnsi="Arial" w:cs="Arial"/>
          <w:color w:val="000000"/>
          <w:sz w:val="20"/>
          <w:szCs w:val="20"/>
          <w:lang w:eastAsia="ru-RU"/>
        </w:rPr>
        <w:t>календарных дней начинается прием</w:t>
      </w:r>
      <w:r w:rsidRPr="007B3A37">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З</w:t>
      </w:r>
      <w:r w:rsidRPr="007B3A37">
        <w:rPr>
          <w:rFonts w:ascii="Arial" w:eastAsia="Times New Roman" w:hAnsi="Arial" w:cs="Arial"/>
          <w:color w:val="000000"/>
          <w:sz w:val="20"/>
          <w:szCs w:val="20"/>
          <w:lang w:eastAsia="ru-RU"/>
        </w:rPr>
        <w:t xml:space="preserve">аявок на участие в торгах и перечисление задатков </w:t>
      </w:r>
      <w:r>
        <w:rPr>
          <w:rFonts w:ascii="Arial" w:eastAsia="Times New Roman" w:hAnsi="Arial" w:cs="Arial"/>
          <w:color w:val="000000"/>
          <w:sz w:val="20"/>
          <w:szCs w:val="20"/>
          <w:lang w:eastAsia="ru-RU"/>
        </w:rPr>
        <w:t>З</w:t>
      </w:r>
      <w:r w:rsidRPr="007B3A37">
        <w:rPr>
          <w:rFonts w:ascii="Arial" w:eastAsia="Times New Roman" w:hAnsi="Arial" w:cs="Arial"/>
          <w:color w:val="000000"/>
          <w:sz w:val="20"/>
          <w:szCs w:val="20"/>
          <w:lang w:eastAsia="ru-RU"/>
        </w:rPr>
        <w:t xml:space="preserve">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w:t>
      </w:r>
      <w:r>
        <w:rPr>
          <w:rFonts w:ascii="Arial" w:eastAsia="Times New Roman" w:hAnsi="Arial" w:cs="Arial"/>
          <w:color w:val="000000"/>
          <w:sz w:val="20"/>
          <w:szCs w:val="20"/>
          <w:lang w:eastAsia="ru-RU"/>
        </w:rPr>
        <w:t xml:space="preserve">торгов, </w:t>
      </w:r>
      <w:r w:rsidRPr="007B3A37">
        <w:rPr>
          <w:rFonts w:ascii="Arial" w:eastAsia="Times New Roman" w:hAnsi="Arial" w:cs="Arial"/>
          <w:color w:val="000000"/>
          <w:sz w:val="20"/>
          <w:szCs w:val="20"/>
          <w:lang w:eastAsia="ru-RU"/>
        </w:rPr>
        <w:t xml:space="preserve">и </w:t>
      </w:r>
      <w:r w:rsidR="00877C48">
        <w:rPr>
          <w:rFonts w:ascii="Arial" w:eastAsia="Times New Roman" w:hAnsi="Arial" w:cs="Arial"/>
          <w:color w:val="000000"/>
          <w:sz w:val="20"/>
          <w:szCs w:val="20"/>
          <w:lang w:eastAsia="ru-RU"/>
        </w:rPr>
        <w:t>Информационной карте</w:t>
      </w:r>
      <w:r w:rsidRPr="007B3A37">
        <w:rPr>
          <w:rFonts w:ascii="Arial" w:eastAsia="Times New Roman" w:hAnsi="Arial" w:cs="Arial"/>
          <w:color w:val="000000"/>
          <w:sz w:val="20"/>
          <w:szCs w:val="20"/>
          <w:lang w:eastAsia="ru-RU"/>
        </w:rPr>
        <w:t>.</w:t>
      </w:r>
    </w:p>
    <w:p w14:paraId="1C728D13"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9872D6">
        <w:rPr>
          <w:rFonts w:ascii="Arial" w:eastAsia="Times New Roman" w:hAnsi="Arial" w:cs="Arial"/>
          <w:color w:val="000000"/>
          <w:sz w:val="20"/>
          <w:szCs w:val="20"/>
          <w:lang w:eastAsia="ru-RU"/>
        </w:rPr>
        <w:t>Торги посредством публичного предложения проводятся путем последовательного пониже</w:t>
      </w:r>
      <w:r>
        <w:rPr>
          <w:rFonts w:ascii="Arial" w:eastAsia="Times New Roman" w:hAnsi="Arial" w:cs="Arial"/>
          <w:color w:val="000000"/>
          <w:sz w:val="20"/>
          <w:szCs w:val="20"/>
          <w:lang w:eastAsia="ru-RU"/>
        </w:rPr>
        <w:t>ния начальной цены продажи Лота.</w:t>
      </w:r>
    </w:p>
    <w:p w14:paraId="719AE1D9"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B92886">
        <w:rPr>
          <w:rFonts w:ascii="Arial" w:eastAsia="Times New Roman" w:hAnsi="Arial" w:cs="Arial"/>
          <w:color w:val="000000"/>
          <w:sz w:val="20"/>
          <w:szCs w:val="20"/>
          <w:lang w:eastAsia="ru-RU"/>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снижения – 4 (четыре).</w:t>
      </w:r>
    </w:p>
    <w:p w14:paraId="5DD73AC4"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B92886">
        <w:rPr>
          <w:rFonts w:ascii="Arial" w:eastAsia="Times New Roman" w:hAnsi="Arial" w:cs="Arial"/>
          <w:color w:val="000000"/>
          <w:sz w:val="20"/>
          <w:szCs w:val="20"/>
          <w:lang w:eastAsia="ru-RU"/>
        </w:rPr>
        <w:t>Каждый последующий период проведения торгов начинается на 2 (второй) рабочий день после окончания предыдущего периода.</w:t>
      </w:r>
    </w:p>
    <w:p w14:paraId="24F651A3"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B92886">
        <w:rPr>
          <w:rFonts w:ascii="Arial" w:eastAsia="Times New Roman" w:hAnsi="Arial" w:cs="Arial"/>
          <w:color w:val="000000"/>
          <w:sz w:val="20"/>
          <w:szCs w:val="20"/>
          <w:lang w:eastAsia="ru-RU"/>
        </w:rPr>
        <w:t xml:space="preserve">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w:t>
      </w:r>
      <w:r w:rsidRPr="002C38AB">
        <w:rPr>
          <w:rFonts w:ascii="Arial" w:eastAsia="Times New Roman" w:hAnsi="Arial" w:cs="Arial"/>
          <w:color w:val="000000"/>
          <w:sz w:val="20"/>
          <w:szCs w:val="20"/>
          <w:lang w:eastAsia="ru-RU"/>
        </w:rPr>
        <w:t>не позднее</w:t>
      </w:r>
      <w:r w:rsidRPr="009B5B0B">
        <w:rPr>
          <w:rFonts w:ascii="Arial" w:eastAsia="Times New Roman" w:hAnsi="Arial" w:cs="Arial"/>
          <w:color w:val="000000"/>
          <w:sz w:val="20"/>
          <w:szCs w:val="20"/>
          <w:lang w:eastAsia="ru-RU"/>
        </w:rPr>
        <w:t xml:space="preserve"> 1 (одного) рабочего дня после окончания соответствующего периода проведения торгов, на котором была подана заявка на участие в торгах. </w:t>
      </w:r>
    </w:p>
    <w:p w14:paraId="18A6AB4A"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B92886">
        <w:rPr>
          <w:rFonts w:ascii="Arial" w:eastAsia="Times New Roman" w:hAnsi="Arial" w:cs="Arial"/>
          <w:color w:val="000000"/>
          <w:sz w:val="20"/>
          <w:szCs w:val="20"/>
          <w:lang w:eastAsia="ru-RU"/>
        </w:rPr>
        <w:t xml:space="preserve">Подведение результатов торгов состоится на электронной площадке АО </w:t>
      </w:r>
      <w:r>
        <w:rPr>
          <w:rFonts w:ascii="Arial" w:eastAsia="Times New Roman" w:hAnsi="Arial" w:cs="Arial"/>
          <w:color w:val="000000"/>
          <w:sz w:val="20"/>
          <w:szCs w:val="20"/>
          <w:lang w:eastAsia="ru-RU"/>
        </w:rPr>
        <w:t>«НИС» (</w:t>
      </w:r>
      <w:hyperlink r:id="rId13" w:history="1">
        <w:r w:rsidRPr="00765DD7">
          <w:rPr>
            <w:rStyle w:val="a3"/>
            <w:rFonts w:ascii="Arial" w:eastAsia="Times New Roman" w:hAnsi="Arial" w:cs="Arial"/>
            <w:sz w:val="20"/>
            <w:szCs w:val="20"/>
            <w:lang w:eastAsia="ru-RU"/>
          </w:rPr>
          <w:t>http://trade.nistp.ru/</w:t>
        </w:r>
      </w:hyperlink>
      <w:r>
        <w:rPr>
          <w:rFonts w:ascii="Arial" w:eastAsia="Times New Roman" w:hAnsi="Arial" w:cs="Arial"/>
          <w:color w:val="000000"/>
          <w:sz w:val="20"/>
          <w:szCs w:val="20"/>
          <w:lang w:eastAsia="ru-RU"/>
        </w:rPr>
        <w:t xml:space="preserve">) </w:t>
      </w:r>
      <w:r w:rsidRPr="00B92886">
        <w:rPr>
          <w:rFonts w:ascii="Arial" w:eastAsia="Times New Roman" w:hAnsi="Arial" w:cs="Arial"/>
          <w:color w:val="000000"/>
          <w:sz w:val="20"/>
          <w:szCs w:val="20"/>
          <w:lang w:eastAsia="ru-RU"/>
        </w:rPr>
        <w:t>после окончания периода торгов, в котором представлена заявка на участие в торгах и оформляется протоколом о результатах торгов.</w:t>
      </w:r>
    </w:p>
    <w:p w14:paraId="4D05FDE3"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B92886">
        <w:rPr>
          <w:rFonts w:ascii="Arial" w:eastAsia="Times New Roman" w:hAnsi="Arial" w:cs="Arial"/>
          <w:color w:val="000000"/>
          <w:sz w:val="20"/>
          <w:szCs w:val="20"/>
          <w:lang w:eastAsia="ru-RU"/>
        </w:rPr>
        <w:t>При отсутствии в течение одного периода торгов заявки, содержащей предложение о цене им</w:t>
      </w:r>
      <w:r w:rsidRPr="002C38AB">
        <w:rPr>
          <w:rFonts w:ascii="Arial" w:eastAsia="Times New Roman" w:hAnsi="Arial" w:cs="Arial"/>
          <w:color w:val="000000"/>
          <w:sz w:val="20"/>
          <w:szCs w:val="20"/>
          <w:lang w:eastAsia="ru-RU"/>
        </w:rPr>
        <w:t>ущества, которая не ниже установленной начальной цены продажи имущества на периоде</w:t>
      </w:r>
      <w:r>
        <w:rPr>
          <w:rFonts w:ascii="Arial" w:eastAsia="Times New Roman" w:hAnsi="Arial" w:cs="Arial"/>
          <w:color w:val="000000"/>
          <w:sz w:val="20"/>
          <w:szCs w:val="20"/>
          <w:lang w:eastAsia="ru-RU"/>
        </w:rPr>
        <w:t xml:space="preserve"> и соответствующей</w:t>
      </w:r>
      <w:r w:rsidRPr="002C38AB">
        <w:rPr>
          <w:rFonts w:ascii="Arial" w:eastAsia="Times New Roman" w:hAnsi="Arial" w:cs="Arial"/>
          <w:color w:val="000000"/>
          <w:sz w:val="20"/>
          <w:szCs w:val="20"/>
          <w:lang w:eastAsia="ru-RU"/>
        </w:rPr>
        <w:t xml:space="preserve"> требованиям До</w:t>
      </w:r>
      <w:r>
        <w:rPr>
          <w:rFonts w:ascii="Arial" w:eastAsia="Times New Roman" w:hAnsi="Arial" w:cs="Arial"/>
          <w:color w:val="000000"/>
          <w:sz w:val="20"/>
          <w:szCs w:val="20"/>
          <w:lang w:eastAsia="ru-RU"/>
        </w:rPr>
        <w:t>кументации и/или Регламенту ЭТП</w:t>
      </w:r>
      <w:r w:rsidRPr="002C38AB">
        <w:rPr>
          <w:rFonts w:ascii="Arial" w:eastAsia="Times New Roman" w:hAnsi="Arial" w:cs="Arial"/>
          <w:color w:val="000000"/>
          <w:sz w:val="20"/>
          <w:szCs w:val="20"/>
          <w:lang w:eastAsia="ru-RU"/>
        </w:rPr>
        <w:t xml:space="preserve">, начинается следующий период торгов посредством публичного предложения и </w:t>
      </w:r>
      <w:r w:rsidRPr="009B5B0B">
        <w:rPr>
          <w:rFonts w:ascii="Arial" w:eastAsia="Times New Roman" w:hAnsi="Arial" w:cs="Arial"/>
          <w:color w:val="000000"/>
          <w:sz w:val="20"/>
          <w:szCs w:val="20"/>
          <w:lang w:eastAsia="ru-RU"/>
        </w:rPr>
        <w:t>цена продажи подлежит дальнейшему снижению на Ш</w:t>
      </w:r>
      <w:r w:rsidR="00877C48">
        <w:rPr>
          <w:rFonts w:ascii="Arial" w:eastAsia="Times New Roman" w:hAnsi="Arial" w:cs="Arial"/>
          <w:color w:val="000000"/>
          <w:sz w:val="20"/>
          <w:szCs w:val="20"/>
          <w:lang w:eastAsia="ru-RU"/>
        </w:rPr>
        <w:t>аг, указанный в п. 4.1 Информационной карты</w:t>
      </w:r>
      <w:r w:rsidRPr="009B5B0B">
        <w:rPr>
          <w:rFonts w:ascii="Arial" w:eastAsia="Times New Roman" w:hAnsi="Arial" w:cs="Arial"/>
          <w:color w:val="000000"/>
          <w:sz w:val="20"/>
          <w:szCs w:val="20"/>
          <w:lang w:eastAsia="ru-RU"/>
        </w:rPr>
        <w:t xml:space="preserve">. </w:t>
      </w:r>
    </w:p>
    <w:p w14:paraId="79E9DCA8" w14:textId="77777777" w:rsidR="00770462" w:rsidRDefault="00770462" w:rsidP="00770462">
      <w:pPr>
        <w:numPr>
          <w:ilvl w:val="2"/>
          <w:numId w:val="7"/>
        </w:numPr>
        <w:spacing w:after="0" w:line="240" w:lineRule="auto"/>
        <w:ind w:left="709" w:hanging="709"/>
        <w:jc w:val="both"/>
        <w:textAlignment w:val="baseline"/>
        <w:rPr>
          <w:rFonts w:ascii="Arial" w:eastAsia="Times New Roman" w:hAnsi="Arial" w:cs="Arial"/>
          <w:color w:val="000000"/>
          <w:sz w:val="20"/>
          <w:szCs w:val="20"/>
          <w:lang w:eastAsia="ru-RU"/>
        </w:rPr>
      </w:pPr>
      <w:r w:rsidRPr="00B92886">
        <w:rPr>
          <w:rFonts w:ascii="Arial" w:eastAsia="Times New Roman" w:hAnsi="Arial" w:cs="Arial"/>
          <w:color w:val="000000"/>
          <w:sz w:val="20"/>
          <w:szCs w:val="20"/>
          <w:lang w:eastAsia="ru-RU"/>
        </w:rPr>
        <w:t xml:space="preserve">В случае если по окончании последнего периода проведения торгов не была представлена ни одна заявка на участие в торгах, содержащая предложение о цене имущества, которая не ниже минимальной цены продажи имущества </w:t>
      </w:r>
      <w:r>
        <w:rPr>
          <w:rFonts w:ascii="Arial" w:eastAsia="Times New Roman" w:hAnsi="Arial" w:cs="Arial"/>
          <w:color w:val="000000"/>
          <w:sz w:val="20"/>
          <w:szCs w:val="20"/>
          <w:lang w:eastAsia="ru-RU"/>
        </w:rPr>
        <w:t>на соответствующем периоде и</w:t>
      </w:r>
      <w:r w:rsidRPr="002C38AB">
        <w:rPr>
          <w:rFonts w:ascii="Arial" w:eastAsia="Times New Roman" w:hAnsi="Arial" w:cs="Arial"/>
          <w:color w:val="000000"/>
          <w:sz w:val="20"/>
          <w:szCs w:val="20"/>
          <w:lang w:eastAsia="ru-RU"/>
        </w:rPr>
        <w:t xml:space="preserve"> соответствует требованиям До</w:t>
      </w:r>
      <w:r>
        <w:rPr>
          <w:rFonts w:ascii="Arial" w:eastAsia="Times New Roman" w:hAnsi="Arial" w:cs="Arial"/>
          <w:color w:val="000000"/>
          <w:sz w:val="20"/>
          <w:szCs w:val="20"/>
          <w:lang w:eastAsia="ru-RU"/>
        </w:rPr>
        <w:t>кументации и/или Регламенту ЭТП,</w:t>
      </w:r>
      <w:r w:rsidRPr="002C38AB">
        <w:rPr>
          <w:rFonts w:ascii="Arial" w:eastAsia="Times New Roman" w:hAnsi="Arial" w:cs="Arial"/>
          <w:color w:val="000000"/>
          <w:sz w:val="20"/>
          <w:szCs w:val="20"/>
          <w:lang w:eastAsia="ru-RU"/>
        </w:rPr>
        <w:t xml:space="preserve"> Организатор торгов принимает решение о признании торгов несостоявшимися.</w:t>
      </w:r>
    </w:p>
    <w:p w14:paraId="1BC30827" w14:textId="77777777" w:rsidR="004F3C2B" w:rsidRPr="00915450" w:rsidRDefault="004F3C2B" w:rsidP="004F3C2B">
      <w:pPr>
        <w:spacing w:after="0" w:line="240" w:lineRule="auto"/>
        <w:ind w:left="426" w:hanging="568"/>
        <w:jc w:val="both"/>
        <w:textAlignment w:val="baseline"/>
        <w:rPr>
          <w:rFonts w:ascii="Arial" w:eastAsia="Times New Roman" w:hAnsi="Arial" w:cs="Arial"/>
          <w:b/>
          <w:sz w:val="20"/>
          <w:szCs w:val="20"/>
          <w:lang w:eastAsia="ru-RU"/>
        </w:rPr>
      </w:pPr>
    </w:p>
    <w:p w14:paraId="241C8208" w14:textId="77777777" w:rsidR="004F3C2B" w:rsidRPr="00915450" w:rsidRDefault="004F3C2B" w:rsidP="004F3C2B">
      <w:pPr>
        <w:numPr>
          <w:ilvl w:val="0"/>
          <w:numId w:val="7"/>
        </w:numPr>
        <w:spacing w:after="0" w:line="240" w:lineRule="auto"/>
        <w:ind w:left="426" w:hanging="568"/>
        <w:jc w:val="both"/>
        <w:textAlignment w:val="baseline"/>
        <w:rPr>
          <w:rFonts w:ascii="Arial" w:eastAsia="Times New Roman" w:hAnsi="Arial" w:cs="Arial"/>
          <w:b/>
          <w:sz w:val="20"/>
          <w:szCs w:val="20"/>
          <w:lang w:eastAsia="ru-RU"/>
        </w:rPr>
      </w:pPr>
      <w:r w:rsidRPr="00915450">
        <w:rPr>
          <w:rFonts w:ascii="Arial" w:eastAsia="Times New Roman" w:hAnsi="Arial" w:cs="Arial"/>
          <w:b/>
          <w:sz w:val="20"/>
          <w:szCs w:val="20"/>
          <w:lang w:eastAsia="ru-RU"/>
        </w:rPr>
        <w:t xml:space="preserve">Критерии определения </w:t>
      </w:r>
      <w:r>
        <w:rPr>
          <w:rFonts w:ascii="Arial" w:eastAsia="Times New Roman" w:hAnsi="Arial" w:cs="Arial"/>
          <w:b/>
          <w:sz w:val="20"/>
          <w:szCs w:val="20"/>
          <w:lang w:eastAsia="ru-RU"/>
        </w:rPr>
        <w:t>П</w:t>
      </w:r>
      <w:r w:rsidRPr="00915450">
        <w:rPr>
          <w:rFonts w:ascii="Arial" w:eastAsia="Times New Roman" w:hAnsi="Arial" w:cs="Arial"/>
          <w:b/>
          <w:sz w:val="20"/>
          <w:szCs w:val="20"/>
          <w:lang w:eastAsia="ru-RU"/>
        </w:rPr>
        <w:t>обедителя</w:t>
      </w:r>
      <w:r>
        <w:rPr>
          <w:rFonts w:ascii="Arial" w:eastAsia="Times New Roman" w:hAnsi="Arial" w:cs="Arial"/>
          <w:b/>
          <w:sz w:val="20"/>
          <w:szCs w:val="20"/>
          <w:lang w:eastAsia="ru-RU"/>
        </w:rPr>
        <w:t xml:space="preserve"> торгов</w:t>
      </w:r>
    </w:p>
    <w:p w14:paraId="74B539C8" w14:textId="77777777" w:rsidR="00770462" w:rsidRPr="000C56C0" w:rsidRDefault="00770462" w:rsidP="00770462">
      <w:pPr>
        <w:numPr>
          <w:ilvl w:val="1"/>
          <w:numId w:val="7"/>
        </w:numPr>
        <w:spacing w:after="0" w:line="240" w:lineRule="atLeast"/>
        <w:ind w:left="709" w:hanging="709"/>
        <w:jc w:val="both"/>
        <w:textAlignment w:val="baseline"/>
        <w:rPr>
          <w:rFonts w:ascii="Arial" w:hAnsi="Arial" w:cs="Arial"/>
          <w:sz w:val="20"/>
          <w:szCs w:val="20"/>
        </w:rPr>
      </w:pPr>
      <w:r w:rsidRPr="000C56C0">
        <w:rPr>
          <w:rFonts w:ascii="Arial" w:hAnsi="Arial" w:cs="Arial"/>
          <w:sz w:val="20"/>
          <w:szCs w:val="20"/>
        </w:rPr>
        <w:t>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Требований, установленной для определенного периода проведения торгов, при отсутствии предложений других участников торгов.</w:t>
      </w:r>
    </w:p>
    <w:p w14:paraId="6776956E" w14:textId="77777777" w:rsidR="00770462" w:rsidRPr="008F474A" w:rsidRDefault="00770462" w:rsidP="00770462">
      <w:pPr>
        <w:numPr>
          <w:ilvl w:val="1"/>
          <w:numId w:val="7"/>
        </w:numPr>
        <w:spacing w:after="0" w:line="240" w:lineRule="atLeast"/>
        <w:ind w:left="709" w:hanging="709"/>
        <w:jc w:val="both"/>
        <w:textAlignment w:val="baseline"/>
        <w:rPr>
          <w:rFonts w:cs="Arial"/>
          <w:szCs w:val="20"/>
        </w:rPr>
      </w:pPr>
      <w:r w:rsidRPr="000C56C0">
        <w:rPr>
          <w:rFonts w:ascii="Arial" w:hAnsi="Arial" w:cs="Arial"/>
          <w:sz w:val="20"/>
          <w:szCs w:val="20"/>
        </w:rPr>
        <w:t>При получении нескольких Заявок, содержащих различные предложения о цене Лота, которая не ниже начальной цены Требований, установленной для соответствующего периода проведения торгов, победителем признается участник, который предложил наиболее высокую стоимость за Лот.</w:t>
      </w:r>
    </w:p>
    <w:p w14:paraId="4B4F8CD4" w14:textId="77777777" w:rsidR="00770462" w:rsidRPr="000C56C0" w:rsidRDefault="00770462" w:rsidP="00770462">
      <w:pPr>
        <w:numPr>
          <w:ilvl w:val="1"/>
          <w:numId w:val="7"/>
        </w:numPr>
        <w:spacing w:after="0" w:line="240" w:lineRule="atLeast"/>
        <w:ind w:left="709" w:hanging="709"/>
        <w:jc w:val="both"/>
        <w:textAlignment w:val="baseline"/>
        <w:rPr>
          <w:rFonts w:ascii="Arial" w:eastAsia="Times New Roman" w:hAnsi="Arial" w:cs="Arial"/>
          <w:sz w:val="20"/>
          <w:szCs w:val="20"/>
          <w:lang w:eastAsia="ru-RU"/>
        </w:rPr>
      </w:pPr>
      <w:r w:rsidRPr="008F474A">
        <w:rPr>
          <w:rFonts w:ascii="Arial" w:hAnsi="Arial" w:cs="Arial"/>
          <w:sz w:val="20"/>
          <w:szCs w:val="20"/>
        </w:rPr>
        <w:t>В случае, если несколько участников торгов представили в установленный срок Заявки, содержащие равные предложения о цене Лота, но не ниже начальной цены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соответствующую Заявку.</w:t>
      </w:r>
    </w:p>
    <w:p w14:paraId="45DA821F" w14:textId="77777777" w:rsidR="004F3C2B" w:rsidRPr="00702347" w:rsidRDefault="004F3C2B" w:rsidP="004F3C2B">
      <w:pPr>
        <w:tabs>
          <w:tab w:val="left" w:pos="426"/>
        </w:tabs>
        <w:spacing w:after="0" w:line="240" w:lineRule="auto"/>
        <w:ind w:left="1185"/>
        <w:jc w:val="both"/>
        <w:textAlignment w:val="baseline"/>
        <w:rPr>
          <w:rFonts w:ascii="Arial" w:eastAsia="Times New Roman" w:hAnsi="Arial" w:cs="Arial"/>
          <w:sz w:val="20"/>
          <w:szCs w:val="20"/>
          <w:lang w:eastAsia="ru-RU"/>
        </w:rPr>
      </w:pPr>
    </w:p>
    <w:p w14:paraId="6ABEC8AF" w14:textId="77777777" w:rsidR="0008179D" w:rsidRPr="008626DB" w:rsidRDefault="0008179D" w:rsidP="003351D6">
      <w:pPr>
        <w:numPr>
          <w:ilvl w:val="0"/>
          <w:numId w:val="7"/>
        </w:numPr>
        <w:shd w:val="clear" w:color="auto" w:fill="FFFFFF"/>
        <w:spacing w:after="0" w:line="240" w:lineRule="auto"/>
        <w:ind w:left="567" w:hanging="567"/>
        <w:jc w:val="both"/>
        <w:textAlignment w:val="baseline"/>
        <w:rPr>
          <w:rFonts w:ascii="Arial" w:eastAsia="Times New Roman" w:hAnsi="Arial" w:cs="Arial"/>
          <w:sz w:val="20"/>
          <w:szCs w:val="20"/>
          <w:lang w:eastAsia="ru-RU"/>
        </w:rPr>
      </w:pPr>
      <w:r w:rsidRPr="00915450">
        <w:rPr>
          <w:rFonts w:ascii="Arial" w:eastAsia="Times New Roman" w:hAnsi="Arial" w:cs="Arial"/>
          <w:b/>
          <w:sz w:val="20"/>
          <w:szCs w:val="20"/>
          <w:lang w:eastAsia="ru-RU"/>
        </w:rPr>
        <w:t>Заключение договора уступки прав (требований)</w:t>
      </w:r>
      <w:r>
        <w:rPr>
          <w:rFonts w:ascii="Arial" w:eastAsia="Times New Roman" w:hAnsi="Arial" w:cs="Arial"/>
          <w:sz w:val="20"/>
          <w:szCs w:val="20"/>
          <w:lang w:eastAsia="ru-RU"/>
        </w:rPr>
        <w:t>.</w:t>
      </w:r>
    </w:p>
    <w:p w14:paraId="3425D138" w14:textId="77777777" w:rsidR="004F3C2B" w:rsidRDefault="004F3C2B" w:rsidP="004F3C2B">
      <w:pPr>
        <w:pStyle w:val="a6"/>
        <w:numPr>
          <w:ilvl w:val="1"/>
          <w:numId w:val="14"/>
        </w:numPr>
        <w:shd w:val="clear" w:color="auto" w:fill="FFFFFF"/>
        <w:autoSpaceDE w:val="0"/>
        <w:autoSpaceDN w:val="0"/>
        <w:adjustRightInd w:val="0"/>
        <w:ind w:left="426" w:hanging="568"/>
        <w:jc w:val="both"/>
        <w:rPr>
          <w:rFonts w:ascii="Arial" w:hAnsi="Arial" w:cs="Arial"/>
          <w:sz w:val="20"/>
        </w:rPr>
      </w:pPr>
      <w:r w:rsidRPr="00915450">
        <w:rPr>
          <w:rFonts w:ascii="Arial" w:eastAsia="Times New Roman" w:hAnsi="Arial" w:cs="Arial"/>
          <w:sz w:val="20"/>
        </w:rPr>
        <w:t xml:space="preserve">Договор </w:t>
      </w:r>
      <w:r>
        <w:rPr>
          <w:rFonts w:ascii="Arial" w:eastAsia="Times New Roman" w:hAnsi="Arial" w:cs="Arial"/>
          <w:sz w:val="20"/>
        </w:rPr>
        <w:t>Т</w:t>
      </w:r>
      <w:r w:rsidRPr="00321C0A">
        <w:rPr>
          <w:rFonts w:ascii="Arial" w:eastAsia="Times New Roman" w:hAnsi="Arial" w:cs="Arial"/>
          <w:sz w:val="20"/>
        </w:rPr>
        <w:t xml:space="preserve">ребований заключается между </w:t>
      </w:r>
      <w:r>
        <w:rPr>
          <w:rFonts w:ascii="Arial" w:eastAsia="Times New Roman" w:hAnsi="Arial" w:cs="Arial"/>
          <w:sz w:val="20"/>
        </w:rPr>
        <w:t xml:space="preserve">Банком </w:t>
      </w:r>
      <w:r w:rsidRPr="00321C0A">
        <w:rPr>
          <w:rFonts w:ascii="Arial" w:eastAsia="Times New Roman" w:hAnsi="Arial" w:cs="Arial"/>
          <w:sz w:val="20"/>
        </w:rPr>
        <w:t xml:space="preserve">как </w:t>
      </w:r>
      <w:r>
        <w:rPr>
          <w:rFonts w:ascii="Arial" w:eastAsia="Times New Roman" w:hAnsi="Arial" w:cs="Arial"/>
          <w:sz w:val="20"/>
        </w:rPr>
        <w:t>ц</w:t>
      </w:r>
      <w:r w:rsidRPr="00321C0A">
        <w:rPr>
          <w:rFonts w:ascii="Arial" w:eastAsia="Times New Roman" w:hAnsi="Arial" w:cs="Arial"/>
          <w:sz w:val="20"/>
        </w:rPr>
        <w:t xml:space="preserve">едентом и Победителем торгов как </w:t>
      </w:r>
      <w:r>
        <w:rPr>
          <w:rFonts w:ascii="Arial" w:eastAsia="Times New Roman" w:hAnsi="Arial" w:cs="Arial"/>
          <w:sz w:val="20"/>
        </w:rPr>
        <w:t>ц</w:t>
      </w:r>
      <w:r w:rsidRPr="00321C0A">
        <w:rPr>
          <w:rFonts w:ascii="Arial" w:eastAsia="Times New Roman" w:hAnsi="Arial" w:cs="Arial"/>
          <w:sz w:val="20"/>
        </w:rPr>
        <w:t xml:space="preserve">ессионарием в течение 15 (Пятнадцати) рабочих дней с даты поступления в </w:t>
      </w:r>
      <w:r>
        <w:rPr>
          <w:rFonts w:ascii="Arial" w:eastAsia="Times New Roman" w:hAnsi="Arial" w:cs="Arial"/>
          <w:sz w:val="20"/>
        </w:rPr>
        <w:t xml:space="preserve">Банк </w:t>
      </w:r>
      <w:r w:rsidRPr="00321C0A">
        <w:rPr>
          <w:rFonts w:ascii="Arial" w:hAnsi="Arial" w:cs="Arial"/>
          <w:sz w:val="20"/>
        </w:rPr>
        <w:t>последнего</w:t>
      </w:r>
      <w:r w:rsidRPr="0017326A">
        <w:rPr>
          <w:rFonts w:ascii="Arial" w:hAnsi="Arial" w:cs="Arial"/>
          <w:sz w:val="20"/>
        </w:rPr>
        <w:t xml:space="preserve"> из следующих документов:</w:t>
      </w:r>
    </w:p>
    <w:p w14:paraId="29D81D8C" w14:textId="77777777" w:rsidR="004F3C2B" w:rsidRDefault="004F3C2B" w:rsidP="004F3C2B">
      <w:pPr>
        <w:pStyle w:val="a6"/>
        <w:shd w:val="clear" w:color="auto" w:fill="FFFFFF"/>
        <w:autoSpaceDE w:val="0"/>
        <w:autoSpaceDN w:val="0"/>
        <w:adjustRightInd w:val="0"/>
        <w:ind w:left="426"/>
        <w:jc w:val="both"/>
        <w:rPr>
          <w:rFonts w:ascii="Arial" w:hAnsi="Arial" w:cs="Arial"/>
          <w:sz w:val="20"/>
        </w:rPr>
      </w:pPr>
      <w:r w:rsidRPr="0017326A">
        <w:rPr>
          <w:rFonts w:ascii="Arial" w:hAnsi="Arial" w:cs="Arial"/>
          <w:sz w:val="20"/>
        </w:rPr>
        <w:t>- протокола по результатам торгов, составленного в соответствии с регламентом электронной торговой площадки;</w:t>
      </w:r>
    </w:p>
    <w:p w14:paraId="62F25348" w14:textId="77777777" w:rsidR="00877C48" w:rsidRDefault="00877C48" w:rsidP="004F3C2B">
      <w:pPr>
        <w:pStyle w:val="a6"/>
        <w:shd w:val="clear" w:color="auto" w:fill="FFFFFF"/>
        <w:autoSpaceDE w:val="0"/>
        <w:autoSpaceDN w:val="0"/>
        <w:adjustRightInd w:val="0"/>
        <w:ind w:left="426"/>
        <w:jc w:val="both"/>
        <w:rPr>
          <w:rFonts w:ascii="Arial" w:hAnsi="Arial" w:cs="Arial"/>
          <w:sz w:val="20"/>
        </w:rPr>
      </w:pPr>
    </w:p>
    <w:p w14:paraId="0571DFAE"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sidRPr="001812DD">
        <w:rPr>
          <w:rFonts w:ascii="Arial" w:hAnsi="Arial" w:cs="Arial"/>
          <w:i/>
          <w:sz w:val="20"/>
        </w:rPr>
        <w:t xml:space="preserve">В случае заключения </w:t>
      </w:r>
      <w:r w:rsidRPr="002F26B4">
        <w:rPr>
          <w:rFonts w:ascii="Arial" w:eastAsia="Times New Roman" w:hAnsi="Arial" w:cs="Arial"/>
          <w:i/>
          <w:sz w:val="20"/>
        </w:rPr>
        <w:t>договора уступки Требований</w:t>
      </w:r>
      <w:r>
        <w:rPr>
          <w:rFonts w:ascii="Arial" w:hAnsi="Arial" w:cs="Arial"/>
          <w:i/>
          <w:sz w:val="20"/>
        </w:rPr>
        <w:t xml:space="preserve"> </w:t>
      </w:r>
      <w:r w:rsidRPr="001812DD">
        <w:rPr>
          <w:rFonts w:ascii="Arial" w:hAnsi="Arial" w:cs="Arial"/>
          <w:i/>
          <w:sz w:val="20"/>
        </w:rPr>
        <w:t>с юридическим лицом:</w:t>
      </w:r>
    </w:p>
    <w:p w14:paraId="7C9EC69C"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Pr>
          <w:rFonts w:ascii="Arial" w:hAnsi="Arial" w:cs="Arial"/>
          <w:sz w:val="20"/>
        </w:rPr>
        <w:t xml:space="preserve">- </w:t>
      </w:r>
      <w:r w:rsidRPr="001812DD">
        <w:rPr>
          <w:rFonts w:ascii="Arial" w:hAnsi="Arial" w:cs="Arial"/>
          <w:sz w:val="20"/>
        </w:rPr>
        <w:t>нотариально удостоверенной копии действующего устава (иного учредительного документа) Победителя торгов, изменений и дополнений к нему, зарегистрированных надлежащих образом;</w:t>
      </w:r>
    </w:p>
    <w:p w14:paraId="72365BE9"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Pr>
          <w:rFonts w:ascii="Arial" w:hAnsi="Arial" w:cs="Arial"/>
          <w:sz w:val="20"/>
        </w:rPr>
        <w:lastRenderedPageBreak/>
        <w:t xml:space="preserve">- </w:t>
      </w:r>
      <w:r w:rsidRPr="001812DD">
        <w:rPr>
          <w:rFonts w:ascii="Arial" w:hAnsi="Arial" w:cs="Arial"/>
          <w:sz w:val="20"/>
        </w:rPr>
        <w:t>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лица;</w:t>
      </w:r>
    </w:p>
    <w:p w14:paraId="2A70E29F"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Pr>
          <w:rFonts w:ascii="Arial" w:hAnsi="Arial" w:cs="Arial"/>
          <w:sz w:val="20"/>
        </w:rPr>
        <w:t xml:space="preserve">- </w:t>
      </w:r>
      <w:r w:rsidRPr="001812DD">
        <w:rPr>
          <w:rFonts w:ascii="Arial" w:hAnsi="Arial" w:cs="Arial"/>
          <w:sz w:val="20"/>
        </w:rPr>
        <w:t>нотариально заверенной копии свидетельства о постановке на учет в налоговом органе;</w:t>
      </w:r>
    </w:p>
    <w:p w14:paraId="47B2B3AB"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Pr>
          <w:rFonts w:ascii="Arial" w:hAnsi="Arial" w:cs="Arial"/>
          <w:sz w:val="20"/>
        </w:rPr>
        <w:t xml:space="preserve">- </w:t>
      </w:r>
      <w:r w:rsidRPr="001812DD">
        <w:rPr>
          <w:rFonts w:ascii="Arial" w:hAnsi="Arial" w:cs="Arial"/>
          <w:sz w:val="20"/>
        </w:rPr>
        <w:t>выписки из ЕГРЮЛ, заверенной налоговым органом или нотариально, по состоянию на дату не ранее, чем за 14 дней до даты заключения Договоров. При этом перед подписанием Договоров дополнительно должно быть представлено письмо за подписью уполномоченного лица Победителя торгов, составленное по состоянию на дату не ранее чем за 5 дней до даты заключения Договоров об отсутствии/наличии изменений, внесенных в устав (иной учредительный документ) Победителя торгов, с даты, по состоянию на которую составлена предоставлена актуальная выписка из ЕГРЮЛ;</w:t>
      </w:r>
    </w:p>
    <w:p w14:paraId="2DA39305"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Pr>
          <w:rFonts w:ascii="Arial" w:hAnsi="Arial" w:cs="Arial"/>
          <w:sz w:val="20"/>
        </w:rPr>
        <w:t xml:space="preserve">- </w:t>
      </w:r>
      <w:r w:rsidRPr="001812DD">
        <w:rPr>
          <w:rFonts w:ascii="Arial" w:hAnsi="Arial" w:cs="Arial"/>
          <w:sz w:val="20"/>
        </w:rPr>
        <w:t xml:space="preserve">документов, подтверждающих полномочия лица/лиц, подписывающего(-их) </w:t>
      </w:r>
      <w:r>
        <w:rPr>
          <w:rFonts w:ascii="Arial" w:hAnsi="Arial" w:cs="Arial"/>
          <w:sz w:val="20"/>
        </w:rPr>
        <w:t>Договор</w:t>
      </w:r>
      <w:r w:rsidRPr="001812DD">
        <w:rPr>
          <w:rFonts w:ascii="Arial" w:hAnsi="Arial" w:cs="Arial"/>
          <w:sz w:val="20"/>
        </w:rPr>
        <w:t xml:space="preserve"> от</w:t>
      </w:r>
      <w:r w:rsidR="00877BAF">
        <w:rPr>
          <w:rFonts w:ascii="Arial" w:hAnsi="Arial" w:cs="Arial"/>
          <w:sz w:val="20"/>
        </w:rPr>
        <w:t xml:space="preserve"> имени Победителя торгов;</w:t>
      </w:r>
    </w:p>
    <w:p w14:paraId="774BEFDE"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Pr>
          <w:rFonts w:ascii="Arial" w:eastAsia="Times New Roman" w:hAnsi="Arial" w:cs="Arial"/>
          <w:sz w:val="20"/>
        </w:rPr>
        <w:t xml:space="preserve">- </w:t>
      </w:r>
      <w:r w:rsidRPr="001812DD">
        <w:rPr>
          <w:rFonts w:ascii="Arial" w:eastAsia="Times New Roman" w:hAnsi="Arial" w:cs="Arial"/>
          <w:sz w:val="20"/>
        </w:rPr>
        <w:t>оригинал</w:t>
      </w:r>
      <w:r>
        <w:rPr>
          <w:rFonts w:ascii="Arial" w:eastAsia="Times New Roman" w:hAnsi="Arial" w:cs="Arial"/>
          <w:sz w:val="20"/>
        </w:rPr>
        <w:t>а</w:t>
      </w:r>
      <w:r w:rsidRPr="001812DD">
        <w:rPr>
          <w:rFonts w:ascii="Arial" w:eastAsia="Times New Roman" w:hAnsi="Arial" w:cs="Arial"/>
          <w:sz w:val="20"/>
        </w:rPr>
        <w:t>(</w:t>
      </w:r>
      <w:proofErr w:type="spellStart"/>
      <w:r>
        <w:rPr>
          <w:rFonts w:ascii="Arial" w:eastAsia="Times New Roman" w:hAnsi="Arial" w:cs="Arial"/>
          <w:sz w:val="20"/>
        </w:rPr>
        <w:t>ов</w:t>
      </w:r>
      <w:proofErr w:type="spellEnd"/>
      <w:r w:rsidRPr="001812DD">
        <w:rPr>
          <w:rFonts w:ascii="Arial" w:eastAsia="Times New Roman" w:hAnsi="Arial" w:cs="Arial"/>
          <w:sz w:val="20"/>
        </w:rPr>
        <w:t>) документа(</w:t>
      </w:r>
      <w:proofErr w:type="spellStart"/>
      <w:r w:rsidRPr="001812DD">
        <w:rPr>
          <w:rFonts w:ascii="Arial" w:eastAsia="Times New Roman" w:hAnsi="Arial" w:cs="Arial"/>
          <w:sz w:val="20"/>
        </w:rPr>
        <w:t>ов</w:t>
      </w:r>
      <w:proofErr w:type="spellEnd"/>
      <w:r w:rsidRPr="001812DD">
        <w:rPr>
          <w:rFonts w:ascii="Arial" w:eastAsia="Times New Roman" w:hAnsi="Arial" w:cs="Arial"/>
          <w:sz w:val="20"/>
        </w:rPr>
        <w:t>) (протокола, протокола заседания и т.п.)/выписки из документа, содержащего решение(я)</w:t>
      </w:r>
      <w:r w:rsidRPr="001812DD">
        <w:t xml:space="preserve"> </w:t>
      </w:r>
      <w:r w:rsidRPr="001812DD">
        <w:rPr>
          <w:rFonts w:ascii="Arial" w:eastAsia="Times New Roman" w:hAnsi="Arial" w:cs="Arial"/>
          <w:sz w:val="20"/>
        </w:rPr>
        <w:t>органа управления Победителя торгов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Победителя торгов, и(или) письмо Победителя торгов о том, что такого (таких) решения(</w:t>
      </w:r>
      <w:proofErr w:type="spellStart"/>
      <w:r w:rsidRPr="001812DD">
        <w:rPr>
          <w:rFonts w:ascii="Arial" w:eastAsia="Times New Roman" w:hAnsi="Arial" w:cs="Arial"/>
          <w:sz w:val="20"/>
        </w:rPr>
        <w:t>ий</w:t>
      </w:r>
      <w:proofErr w:type="spellEnd"/>
      <w:r w:rsidRPr="001812DD">
        <w:rPr>
          <w:rFonts w:ascii="Arial" w:eastAsia="Times New Roman" w:hAnsi="Arial" w:cs="Arial"/>
          <w:sz w:val="20"/>
        </w:rPr>
        <w:t>)/согласия(</w:t>
      </w:r>
      <w:proofErr w:type="spellStart"/>
      <w:r w:rsidRPr="001812DD">
        <w:rPr>
          <w:rFonts w:ascii="Arial" w:eastAsia="Times New Roman" w:hAnsi="Arial" w:cs="Arial"/>
          <w:sz w:val="20"/>
        </w:rPr>
        <w:t>ий</w:t>
      </w:r>
      <w:proofErr w:type="spellEnd"/>
      <w:r w:rsidRPr="001812DD">
        <w:rPr>
          <w:rFonts w:ascii="Arial" w:eastAsia="Times New Roman" w:hAnsi="Arial" w:cs="Arial"/>
          <w:sz w:val="20"/>
        </w:rPr>
        <w:t>) для совершения Победителем торгов договора о задатке и(или) договора уступки Требований не требуется с приведением обоснования этого;</w:t>
      </w:r>
    </w:p>
    <w:p w14:paraId="373E1BAC"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 xml:space="preserve">списка/выписки из списка участников </w:t>
      </w:r>
      <w:r w:rsidR="00877BAF">
        <w:rPr>
          <w:rFonts w:ascii="Arial" w:hAnsi="Arial" w:cs="Arial"/>
          <w:sz w:val="20"/>
        </w:rPr>
        <w:t xml:space="preserve">(оригинал или надлежащим образом заверенная копия) </w:t>
      </w:r>
      <w:r w:rsidRPr="001812DD">
        <w:rPr>
          <w:rFonts w:ascii="Arial" w:hAnsi="Arial" w:cs="Arial"/>
          <w:sz w:val="20"/>
        </w:rPr>
        <w:t>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w:t>
      </w:r>
      <w:r>
        <w:rPr>
          <w:rFonts w:ascii="Arial" w:hAnsi="Arial" w:cs="Arial"/>
          <w:sz w:val="20"/>
        </w:rPr>
        <w:t>а</w:t>
      </w:r>
      <w:r w:rsidRPr="001812DD">
        <w:rPr>
          <w:rFonts w:ascii="Arial" w:hAnsi="Arial" w:cs="Arial"/>
          <w:sz w:val="20"/>
        </w:rPr>
        <w:t xml:space="preserve"> (в случае, если Победителем торгов является обществом с ограниченной ответственностью);</w:t>
      </w:r>
    </w:p>
    <w:p w14:paraId="64B8716B"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i/>
          <w:sz w:val="20"/>
        </w:rPr>
      </w:pPr>
      <w:r>
        <w:rPr>
          <w:rFonts w:ascii="Arial" w:hAnsi="Arial" w:cs="Arial"/>
          <w:sz w:val="20"/>
        </w:rPr>
        <w:t xml:space="preserve">- </w:t>
      </w:r>
      <w:r w:rsidR="00663483">
        <w:rPr>
          <w:rFonts w:ascii="Arial" w:hAnsi="Arial" w:cs="Arial"/>
          <w:sz w:val="20"/>
        </w:rPr>
        <w:t xml:space="preserve">оригинал </w:t>
      </w:r>
      <w:r w:rsidRPr="001812DD">
        <w:rPr>
          <w:rFonts w:ascii="Arial" w:hAnsi="Arial" w:cs="Arial"/>
          <w:sz w:val="20"/>
        </w:rPr>
        <w:t>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процентов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Победителем торгов является акционерным обществом). Указанный документ должен быть составлен по состоянию на дату не ранее чем за 30 дней до даты подписания Договоров.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12E41135"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оригинала заявления Победителя торгов о том, что он не находится в процессе ликвидации, о неприменении в отношении Победителя торгов процедур, применяемых в деле о банкротстве, об отсутствии 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5274D0FB" w14:textId="77777777" w:rsidR="004F3C2B" w:rsidRPr="001812DD" w:rsidRDefault="004F3C2B" w:rsidP="004F3C2B">
      <w:pPr>
        <w:pStyle w:val="a6"/>
        <w:spacing w:line="240" w:lineRule="atLeast"/>
        <w:ind w:left="426"/>
        <w:jc w:val="both"/>
        <w:textAlignment w:val="baseline"/>
        <w:rPr>
          <w:rFonts w:ascii="Arial" w:eastAsia="Times New Roman" w:hAnsi="Arial" w:cs="Arial"/>
          <w:sz w:val="20"/>
        </w:rPr>
      </w:pPr>
      <w:r>
        <w:rPr>
          <w:rFonts w:ascii="Arial" w:eastAsia="Times New Roman" w:hAnsi="Arial" w:cs="Arial"/>
          <w:sz w:val="20"/>
        </w:rPr>
        <w:t xml:space="preserve">- </w:t>
      </w:r>
      <w:r w:rsidRPr="001812DD">
        <w:rPr>
          <w:rFonts w:ascii="Arial" w:eastAsia="Times New Roman" w:hAnsi="Arial" w:cs="Arial"/>
          <w:sz w:val="20"/>
        </w:rPr>
        <w:t>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668205E6" w14:textId="77777777" w:rsidR="004F3C2B" w:rsidRPr="001812DD" w:rsidRDefault="004F3C2B" w:rsidP="004F3C2B">
      <w:pPr>
        <w:pStyle w:val="a6"/>
        <w:shd w:val="clear" w:color="auto" w:fill="FFFFFF"/>
        <w:autoSpaceDE w:val="0"/>
        <w:autoSpaceDN w:val="0"/>
        <w:adjustRightInd w:val="0"/>
        <w:ind w:left="426"/>
        <w:jc w:val="both"/>
        <w:rPr>
          <w:rFonts w:ascii="Arial" w:hAnsi="Arial" w:cs="Arial"/>
          <w:color w:val="0070C0"/>
          <w:sz w:val="20"/>
        </w:rPr>
      </w:pPr>
    </w:p>
    <w:p w14:paraId="252924CB" w14:textId="77777777" w:rsidR="004F3C2B" w:rsidRPr="001812DD" w:rsidRDefault="004F3C2B" w:rsidP="004F3C2B">
      <w:pPr>
        <w:pStyle w:val="a6"/>
        <w:autoSpaceDE w:val="0"/>
        <w:autoSpaceDN w:val="0"/>
        <w:adjustRightInd w:val="0"/>
        <w:ind w:left="426"/>
        <w:jc w:val="both"/>
        <w:rPr>
          <w:rFonts w:ascii="Arial" w:hAnsi="Arial" w:cs="Arial"/>
          <w:sz w:val="20"/>
        </w:rPr>
      </w:pPr>
      <w:r w:rsidRPr="001812DD">
        <w:rPr>
          <w:rFonts w:ascii="Arial" w:hAnsi="Arial" w:cs="Arial"/>
          <w:i/>
          <w:sz w:val="20"/>
        </w:rPr>
        <w:t xml:space="preserve">В случае заключения </w:t>
      </w:r>
      <w:r w:rsidRPr="004F4A52">
        <w:rPr>
          <w:rFonts w:ascii="Arial" w:eastAsia="Times New Roman" w:hAnsi="Arial" w:cs="Arial"/>
          <w:i/>
          <w:sz w:val="20"/>
        </w:rPr>
        <w:t>договора уступки Требований</w:t>
      </w:r>
      <w:r>
        <w:rPr>
          <w:rFonts w:ascii="Arial" w:hAnsi="Arial" w:cs="Arial"/>
          <w:i/>
          <w:sz w:val="20"/>
        </w:rPr>
        <w:t xml:space="preserve"> </w:t>
      </w:r>
      <w:r w:rsidRPr="001812DD">
        <w:rPr>
          <w:rFonts w:ascii="Arial" w:hAnsi="Arial" w:cs="Arial"/>
          <w:i/>
          <w:sz w:val="20"/>
        </w:rPr>
        <w:t>с физическим лицом</w:t>
      </w:r>
      <w:r w:rsidRPr="001812DD">
        <w:rPr>
          <w:rFonts w:ascii="Arial" w:hAnsi="Arial" w:cs="Arial"/>
          <w:sz w:val="20"/>
        </w:rPr>
        <w:t>:</w:t>
      </w:r>
    </w:p>
    <w:p w14:paraId="36754A3A" w14:textId="77777777" w:rsidR="004F3C2B" w:rsidRPr="001812DD" w:rsidRDefault="004F3C2B" w:rsidP="004F3C2B">
      <w:pPr>
        <w:pStyle w:val="a6"/>
        <w:tabs>
          <w:tab w:val="left" w:pos="709"/>
        </w:tabs>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нотариально заверенной копии паспорта гражданина Российской Федерации,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Российской Федерации не содержит таких сведений;</w:t>
      </w:r>
    </w:p>
    <w:p w14:paraId="4CAD5BAD" w14:textId="77777777" w:rsidR="004F3C2B" w:rsidRPr="001812DD" w:rsidRDefault="004F3C2B" w:rsidP="004F3C2B">
      <w:pPr>
        <w:pStyle w:val="a6"/>
        <w:tabs>
          <w:tab w:val="left" w:pos="709"/>
        </w:tabs>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оригинала нотариально удостоверенного согласия супруга</w:t>
      </w:r>
      <w:r>
        <w:rPr>
          <w:rFonts w:ascii="Arial" w:hAnsi="Arial" w:cs="Arial"/>
          <w:sz w:val="20"/>
        </w:rPr>
        <w:t>(и)</w:t>
      </w:r>
      <w:r w:rsidRPr="001812DD">
        <w:rPr>
          <w:rFonts w:ascii="Arial" w:hAnsi="Arial" w:cs="Arial"/>
          <w:sz w:val="20"/>
        </w:rPr>
        <w:t xml:space="preserve"> Победителя торгов на заключение </w:t>
      </w:r>
      <w:r w:rsidRPr="002F26B4">
        <w:rPr>
          <w:rFonts w:ascii="Arial" w:eastAsia="Times New Roman" w:hAnsi="Arial" w:cs="Arial"/>
          <w:sz w:val="20"/>
        </w:rPr>
        <w:t>договора уступки Требований</w:t>
      </w:r>
      <w:r>
        <w:rPr>
          <w:rFonts w:ascii="Arial" w:hAnsi="Arial" w:cs="Arial"/>
          <w:sz w:val="20"/>
        </w:rPr>
        <w:t xml:space="preserve"> </w:t>
      </w:r>
      <w:r w:rsidRPr="001812DD">
        <w:rPr>
          <w:rFonts w:ascii="Arial" w:hAnsi="Arial" w:cs="Arial"/>
          <w:sz w:val="20"/>
        </w:rPr>
        <w:t xml:space="preserve">(в случае необходимости), либо при отсутствии брака предоставление нотариально удостоверенного заявления Победителя торгов, согласно </w:t>
      </w:r>
      <w:r w:rsidRPr="001812DD">
        <w:rPr>
          <w:rFonts w:ascii="Arial" w:hAnsi="Arial" w:cs="Arial"/>
          <w:sz w:val="20"/>
        </w:rPr>
        <w:lastRenderedPageBreak/>
        <w:t xml:space="preserve">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w:t>
      </w:r>
      <w:r w:rsidRPr="002F26B4">
        <w:rPr>
          <w:rFonts w:ascii="Arial" w:eastAsia="Times New Roman" w:hAnsi="Arial" w:cs="Arial"/>
          <w:sz w:val="20"/>
        </w:rPr>
        <w:t>договора уступки Требований</w:t>
      </w:r>
      <w:r w:rsidRPr="001812DD">
        <w:rPr>
          <w:rFonts w:ascii="Arial" w:hAnsi="Arial" w:cs="Arial"/>
          <w:sz w:val="20"/>
        </w:rPr>
        <w:t>, но не ранее, чем за 5 рабочих дней до даты их подписания;</w:t>
      </w:r>
    </w:p>
    <w:p w14:paraId="31A2D610" w14:textId="77777777" w:rsidR="004F3C2B" w:rsidRPr="001812DD" w:rsidRDefault="004F3C2B" w:rsidP="004F3C2B">
      <w:pPr>
        <w:pStyle w:val="a6"/>
        <w:tabs>
          <w:tab w:val="left" w:pos="709"/>
        </w:tabs>
        <w:autoSpaceDE w:val="0"/>
        <w:autoSpaceDN w:val="0"/>
        <w:adjustRightInd w:val="0"/>
        <w:ind w:left="426"/>
        <w:jc w:val="both"/>
        <w:rPr>
          <w:rFonts w:ascii="Arial" w:hAnsi="Arial" w:cs="Arial"/>
          <w:sz w:val="20"/>
        </w:rPr>
      </w:pPr>
      <w:r>
        <w:rPr>
          <w:rFonts w:ascii="Arial" w:eastAsia="Times New Roman" w:hAnsi="Arial" w:cs="Arial"/>
          <w:sz w:val="20"/>
        </w:rPr>
        <w:t xml:space="preserve">- </w:t>
      </w:r>
      <w:r w:rsidRPr="001812DD">
        <w:rPr>
          <w:rFonts w:ascii="Arial" w:eastAsia="Times New Roman" w:hAnsi="Arial" w:cs="Arial"/>
          <w:sz w:val="20"/>
        </w:rPr>
        <w:t xml:space="preserve">оригинала заявления </w:t>
      </w:r>
      <w:r w:rsidRPr="001812DD">
        <w:rPr>
          <w:rFonts w:ascii="Arial" w:hAnsi="Arial" w:cs="Arial"/>
          <w:sz w:val="20"/>
        </w:rPr>
        <w:t>Победителя торгов</w:t>
      </w:r>
      <w:r w:rsidRPr="001812DD">
        <w:rPr>
          <w:rFonts w:ascii="Arial" w:eastAsia="Times New Roman" w:hAnsi="Arial" w:cs="Arial"/>
          <w:sz w:val="20"/>
        </w:rPr>
        <w:t xml:space="preserve"> о неприменении в отношении</w:t>
      </w:r>
      <w:r w:rsidRPr="001812DD">
        <w:rPr>
          <w:rFonts w:ascii="Arial" w:hAnsi="Arial" w:cs="Arial"/>
          <w:sz w:val="20"/>
        </w:rPr>
        <w:t xml:space="preserve"> него </w:t>
      </w:r>
      <w:r w:rsidRPr="001812DD">
        <w:rPr>
          <w:rFonts w:ascii="Arial" w:eastAsia="Times New Roman" w:hAnsi="Arial" w:cs="Arial"/>
          <w:sz w:val="20"/>
        </w:rPr>
        <w:t>процедур, применяемых в деле о банкротстве гражданина;</w:t>
      </w:r>
    </w:p>
    <w:p w14:paraId="4EFAF1F6" w14:textId="77777777" w:rsidR="004F3C2B" w:rsidRPr="001812DD" w:rsidRDefault="004F3C2B" w:rsidP="004F3C2B">
      <w:pPr>
        <w:pStyle w:val="a6"/>
        <w:tabs>
          <w:tab w:val="left" w:pos="709"/>
        </w:tabs>
        <w:autoSpaceDE w:val="0"/>
        <w:autoSpaceDN w:val="0"/>
        <w:adjustRightInd w:val="0"/>
        <w:ind w:left="426"/>
        <w:jc w:val="both"/>
        <w:rPr>
          <w:rFonts w:ascii="Arial" w:hAnsi="Arial" w:cs="Arial"/>
          <w:sz w:val="20"/>
        </w:rPr>
      </w:pPr>
      <w:r>
        <w:rPr>
          <w:rFonts w:ascii="Arial" w:eastAsia="Times New Roman" w:hAnsi="Arial" w:cs="Arial"/>
          <w:sz w:val="20"/>
        </w:rPr>
        <w:t xml:space="preserve">- </w:t>
      </w:r>
      <w:r w:rsidRPr="001812DD">
        <w:rPr>
          <w:rFonts w:ascii="Arial" w:eastAsia="Times New Roman" w:hAnsi="Arial" w:cs="Arial"/>
          <w:sz w:val="20"/>
        </w:rPr>
        <w:t>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w:t>
      </w:r>
      <w:r>
        <w:rPr>
          <w:rFonts w:ascii="Arial" w:eastAsia="Times New Roman" w:hAnsi="Arial" w:cs="Arial"/>
          <w:sz w:val="20"/>
        </w:rPr>
        <w:t xml:space="preserve">оссийской </w:t>
      </w:r>
      <w:r w:rsidRPr="001812DD">
        <w:rPr>
          <w:rFonts w:ascii="Arial" w:eastAsia="Times New Roman" w:hAnsi="Arial" w:cs="Arial"/>
          <w:sz w:val="20"/>
        </w:rPr>
        <w:t>Ф</w:t>
      </w:r>
      <w:r>
        <w:rPr>
          <w:rFonts w:ascii="Arial" w:eastAsia="Times New Roman" w:hAnsi="Arial" w:cs="Arial"/>
          <w:sz w:val="20"/>
        </w:rPr>
        <w:t>едерации</w:t>
      </w:r>
      <w:r w:rsidRPr="001812DD">
        <w:rPr>
          <w:rFonts w:ascii="Arial" w:eastAsia="Times New Roman" w:hAnsi="Arial" w:cs="Arial"/>
          <w:sz w:val="20"/>
        </w:rPr>
        <w:t>, на документах должен быть проставлен апостиль компетентного органа государства, в котором этот документ был составлен).</w:t>
      </w:r>
    </w:p>
    <w:p w14:paraId="0C215585" w14:textId="77777777" w:rsidR="004F3C2B" w:rsidRPr="001812DD" w:rsidRDefault="004F3C2B" w:rsidP="004F3C2B">
      <w:pPr>
        <w:pStyle w:val="a6"/>
        <w:tabs>
          <w:tab w:val="left" w:pos="709"/>
        </w:tabs>
        <w:autoSpaceDE w:val="0"/>
        <w:autoSpaceDN w:val="0"/>
        <w:adjustRightInd w:val="0"/>
        <w:ind w:left="426"/>
        <w:jc w:val="both"/>
        <w:rPr>
          <w:rFonts w:ascii="Arial" w:hAnsi="Arial" w:cs="Arial"/>
          <w:sz w:val="20"/>
        </w:rPr>
      </w:pPr>
    </w:p>
    <w:p w14:paraId="75DA790C" w14:textId="77777777" w:rsidR="004F3C2B" w:rsidRPr="001812DD" w:rsidRDefault="004F3C2B" w:rsidP="004F3C2B">
      <w:pPr>
        <w:pStyle w:val="a6"/>
        <w:tabs>
          <w:tab w:val="left" w:pos="709"/>
        </w:tabs>
        <w:autoSpaceDE w:val="0"/>
        <w:autoSpaceDN w:val="0"/>
        <w:adjustRightInd w:val="0"/>
        <w:ind w:left="426"/>
        <w:jc w:val="both"/>
        <w:rPr>
          <w:rFonts w:ascii="Arial" w:hAnsi="Arial" w:cs="Arial"/>
          <w:sz w:val="20"/>
        </w:rPr>
      </w:pPr>
      <w:r w:rsidRPr="001812DD">
        <w:rPr>
          <w:rFonts w:ascii="Arial" w:hAnsi="Arial" w:cs="Arial"/>
          <w:i/>
          <w:sz w:val="20"/>
        </w:rPr>
        <w:t xml:space="preserve">В случае заключения </w:t>
      </w:r>
      <w:r w:rsidRPr="004F4A52">
        <w:rPr>
          <w:rFonts w:ascii="Arial" w:eastAsia="Times New Roman" w:hAnsi="Arial" w:cs="Arial"/>
          <w:i/>
          <w:sz w:val="20"/>
        </w:rPr>
        <w:t>договора уступки Требований</w:t>
      </w:r>
      <w:r>
        <w:rPr>
          <w:rFonts w:ascii="Arial" w:hAnsi="Arial" w:cs="Arial"/>
          <w:i/>
          <w:sz w:val="20"/>
        </w:rPr>
        <w:t xml:space="preserve"> </w:t>
      </w:r>
      <w:r w:rsidR="00663483">
        <w:rPr>
          <w:rFonts w:ascii="Arial" w:hAnsi="Arial" w:cs="Arial"/>
          <w:i/>
          <w:sz w:val="20"/>
        </w:rPr>
        <w:t xml:space="preserve">с индивидуальным </w:t>
      </w:r>
      <w:r w:rsidRPr="001812DD">
        <w:rPr>
          <w:rFonts w:ascii="Arial" w:hAnsi="Arial" w:cs="Arial"/>
          <w:i/>
          <w:sz w:val="20"/>
        </w:rPr>
        <w:t>предпринимателем:</w:t>
      </w:r>
    </w:p>
    <w:p w14:paraId="5962C83B" w14:textId="77777777" w:rsidR="004F3C2B" w:rsidRPr="001812DD" w:rsidRDefault="004F3C2B" w:rsidP="004F3C2B">
      <w:pPr>
        <w:pStyle w:val="a6"/>
        <w:shd w:val="clear" w:color="auto" w:fill="FFFFFF"/>
        <w:tabs>
          <w:tab w:val="left" w:pos="709"/>
        </w:tabs>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 xml:space="preserve">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w:t>
      </w:r>
      <w:r w:rsidRPr="002F26B4">
        <w:rPr>
          <w:rFonts w:ascii="Arial" w:eastAsia="Times New Roman" w:hAnsi="Arial" w:cs="Arial"/>
          <w:sz w:val="20"/>
        </w:rPr>
        <w:t>договора уступки Требований</w:t>
      </w:r>
      <w:r w:rsidRPr="001812DD">
        <w:rPr>
          <w:rFonts w:ascii="Arial" w:hAnsi="Arial" w:cs="Arial"/>
          <w:sz w:val="20"/>
        </w:rPr>
        <w:t>;</w:t>
      </w:r>
    </w:p>
    <w:p w14:paraId="3DA8577A" w14:textId="77777777" w:rsidR="004F3C2B" w:rsidRPr="001812DD" w:rsidRDefault="004F3C2B" w:rsidP="004F3C2B">
      <w:pPr>
        <w:pStyle w:val="a6"/>
        <w:shd w:val="clear" w:color="auto" w:fill="FFFFFF"/>
        <w:tabs>
          <w:tab w:val="left" w:pos="709"/>
        </w:tabs>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нотариально удостоверенной копии свидетельства о постановке на учет лица,</w:t>
      </w:r>
      <w:r w:rsidRPr="001812DD">
        <w:rPr>
          <w:rFonts w:ascii="Arial" w:eastAsia="Times New Roman" w:hAnsi="Arial" w:cs="Arial"/>
          <w:sz w:val="20"/>
        </w:rPr>
        <w:t xml:space="preserve"> осуществляющего предпринимательскую деятельность, в налоговом органе по месту его нахождения (ИНН);</w:t>
      </w:r>
    </w:p>
    <w:p w14:paraId="7E30A734" w14:textId="77777777" w:rsidR="004F3C2B" w:rsidRPr="001812DD" w:rsidRDefault="004F3C2B" w:rsidP="004F3C2B">
      <w:pPr>
        <w:pStyle w:val="a6"/>
        <w:shd w:val="clear" w:color="auto" w:fill="FFFFFF"/>
        <w:tabs>
          <w:tab w:val="left" w:pos="709"/>
        </w:tabs>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 xml:space="preserve">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w:t>
      </w:r>
      <w:r w:rsidRPr="001812DD">
        <w:rPr>
          <w:rFonts w:ascii="Arial" w:eastAsia="Times New Roman" w:hAnsi="Arial" w:cs="Arial"/>
          <w:sz w:val="20"/>
        </w:rPr>
        <w:t>о государственной регистрации физического лица в качестве индивидуального предпринимателя</w:t>
      </w:r>
      <w:r w:rsidRPr="001812DD">
        <w:rPr>
          <w:rFonts w:ascii="Arial" w:hAnsi="Arial" w:cs="Arial"/>
          <w:sz w:val="20"/>
        </w:rPr>
        <w:t xml:space="preserve"> (для лиц, зарегистрированных в качестве индивидуальных предпринимателей после 01.01.2017);</w:t>
      </w:r>
    </w:p>
    <w:p w14:paraId="2B8B6576" w14:textId="77777777" w:rsidR="004F3C2B" w:rsidRPr="001812DD" w:rsidRDefault="004F3C2B" w:rsidP="004F3C2B">
      <w:pPr>
        <w:pStyle w:val="a6"/>
        <w:shd w:val="clear" w:color="auto" w:fill="FFFFFF"/>
        <w:tabs>
          <w:tab w:val="left" w:pos="709"/>
        </w:tabs>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1DC0252E" w14:textId="77777777" w:rsidR="004F3C2B" w:rsidRPr="001812DD" w:rsidRDefault="004F3C2B" w:rsidP="004F3C2B">
      <w:pPr>
        <w:pStyle w:val="a6"/>
        <w:shd w:val="clear" w:color="auto" w:fill="FFFFFF"/>
        <w:tabs>
          <w:tab w:val="left" w:pos="709"/>
        </w:tabs>
        <w:autoSpaceDE w:val="0"/>
        <w:autoSpaceDN w:val="0"/>
        <w:adjustRightInd w:val="0"/>
        <w:ind w:left="426"/>
        <w:jc w:val="both"/>
        <w:rPr>
          <w:rFonts w:ascii="Arial" w:hAnsi="Arial" w:cs="Arial"/>
          <w:sz w:val="20"/>
        </w:rPr>
      </w:pPr>
      <w:r>
        <w:rPr>
          <w:rFonts w:ascii="Arial" w:hAnsi="Arial" w:cs="Arial"/>
          <w:sz w:val="20"/>
        </w:rPr>
        <w:t xml:space="preserve">- </w:t>
      </w:r>
      <w:r w:rsidRPr="001812DD">
        <w:rPr>
          <w:rFonts w:ascii="Arial" w:hAnsi="Arial" w:cs="Arial"/>
          <w:sz w:val="20"/>
        </w:rPr>
        <w:t xml:space="preserve">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w:t>
      </w:r>
      <w:r w:rsidRPr="002F26B4">
        <w:rPr>
          <w:rFonts w:ascii="Arial" w:eastAsia="Times New Roman" w:hAnsi="Arial" w:cs="Arial"/>
          <w:sz w:val="20"/>
        </w:rPr>
        <w:t>договора уступки Требований</w:t>
      </w:r>
      <w:r w:rsidRPr="001812DD">
        <w:rPr>
          <w:rFonts w:ascii="Arial" w:hAnsi="Arial" w:cs="Arial"/>
          <w:sz w:val="20"/>
        </w:rPr>
        <w:t>, но не ранее, чем за 5 рабочих дней до даты их подписания;</w:t>
      </w:r>
    </w:p>
    <w:p w14:paraId="6F5F09DC" w14:textId="77777777" w:rsidR="004F3C2B" w:rsidRPr="001812DD" w:rsidRDefault="004F3C2B" w:rsidP="004F3C2B">
      <w:pPr>
        <w:pStyle w:val="a6"/>
        <w:shd w:val="clear" w:color="auto" w:fill="FFFFFF"/>
        <w:tabs>
          <w:tab w:val="left" w:pos="709"/>
        </w:tabs>
        <w:autoSpaceDE w:val="0"/>
        <w:autoSpaceDN w:val="0"/>
        <w:adjustRightInd w:val="0"/>
        <w:ind w:left="426"/>
        <w:jc w:val="both"/>
        <w:rPr>
          <w:rFonts w:ascii="Arial" w:hAnsi="Arial" w:cs="Arial"/>
          <w:sz w:val="20"/>
        </w:rPr>
      </w:pPr>
      <w:r>
        <w:rPr>
          <w:rFonts w:ascii="Arial" w:eastAsia="Times New Roman" w:hAnsi="Arial" w:cs="Arial"/>
          <w:sz w:val="20"/>
        </w:rPr>
        <w:t xml:space="preserve">- </w:t>
      </w:r>
      <w:r w:rsidRPr="001812DD">
        <w:rPr>
          <w:rFonts w:ascii="Arial" w:eastAsia="Times New Roman" w:hAnsi="Arial" w:cs="Arial"/>
          <w:sz w:val="20"/>
        </w:rPr>
        <w:t xml:space="preserve">оригинала заявления об отсутствии возбужденного в отношении </w:t>
      </w:r>
      <w:r w:rsidRPr="001812DD">
        <w:rPr>
          <w:rFonts w:ascii="Arial" w:hAnsi="Arial" w:cs="Arial"/>
          <w:sz w:val="20"/>
        </w:rPr>
        <w:t>Победителя торгов</w:t>
      </w:r>
      <w:r w:rsidRPr="001812DD">
        <w:rPr>
          <w:rFonts w:ascii="Arial" w:eastAsia="Times New Roman" w:hAnsi="Arial" w:cs="Arial"/>
          <w:sz w:val="20"/>
        </w:rPr>
        <w:t xml:space="preserve"> дела о банкротстве, об отсутствии решения о приостановлении его деятельности</w:t>
      </w:r>
      <w:r w:rsidRPr="001812DD">
        <w:rPr>
          <w:rFonts w:ascii="Arial" w:hAnsi="Arial" w:cs="Arial"/>
          <w:sz w:val="20"/>
        </w:rPr>
        <w:t>, в том числе</w:t>
      </w:r>
      <w:r w:rsidRPr="001812DD">
        <w:rPr>
          <w:rFonts w:ascii="Arial" w:eastAsia="Times New Roman" w:hAnsi="Arial" w:cs="Arial"/>
          <w:sz w:val="20"/>
        </w:rPr>
        <w:t xml:space="preserve"> в порядке, предусмотренном Кодексом Российской Федерации об административных правонарушениях;</w:t>
      </w:r>
    </w:p>
    <w:p w14:paraId="2C0A26F2" w14:textId="77777777" w:rsidR="004F3C2B" w:rsidRPr="004F3C2B" w:rsidRDefault="004F3C2B" w:rsidP="004F3C2B">
      <w:pPr>
        <w:pStyle w:val="a6"/>
        <w:tabs>
          <w:tab w:val="left" w:pos="709"/>
        </w:tabs>
        <w:autoSpaceDE w:val="0"/>
        <w:autoSpaceDN w:val="0"/>
        <w:adjustRightInd w:val="0"/>
        <w:ind w:left="426"/>
        <w:jc w:val="both"/>
        <w:rPr>
          <w:rFonts w:ascii="Arial" w:eastAsia="Times New Roman" w:hAnsi="Arial" w:cs="Arial"/>
          <w:sz w:val="20"/>
        </w:rPr>
      </w:pPr>
      <w:r>
        <w:rPr>
          <w:rFonts w:ascii="Arial" w:eastAsia="Times New Roman" w:hAnsi="Arial" w:cs="Arial"/>
          <w:sz w:val="20"/>
        </w:rPr>
        <w:t xml:space="preserve">- </w:t>
      </w:r>
      <w:r w:rsidRPr="001812DD">
        <w:rPr>
          <w:rFonts w:ascii="Arial" w:eastAsia="Times New Roman" w:hAnsi="Arial" w:cs="Arial"/>
          <w:sz w:val="20"/>
        </w:rPr>
        <w:t>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w:t>
      </w:r>
      <w:r>
        <w:rPr>
          <w:rFonts w:ascii="Arial" w:eastAsia="Times New Roman" w:hAnsi="Arial" w:cs="Arial"/>
          <w:sz w:val="20"/>
        </w:rPr>
        <w:t xml:space="preserve">оссийской </w:t>
      </w:r>
      <w:r w:rsidRPr="001812DD">
        <w:rPr>
          <w:rFonts w:ascii="Arial" w:eastAsia="Times New Roman" w:hAnsi="Arial" w:cs="Arial"/>
          <w:sz w:val="20"/>
        </w:rPr>
        <w:t>Ф</w:t>
      </w:r>
      <w:r>
        <w:rPr>
          <w:rFonts w:ascii="Arial" w:eastAsia="Times New Roman" w:hAnsi="Arial" w:cs="Arial"/>
          <w:sz w:val="20"/>
        </w:rPr>
        <w:t>едерации</w:t>
      </w:r>
      <w:r w:rsidRPr="001812DD">
        <w:rPr>
          <w:rFonts w:ascii="Arial" w:eastAsia="Times New Roman" w:hAnsi="Arial" w:cs="Arial"/>
          <w:sz w:val="20"/>
        </w:rPr>
        <w:t>, на документах должен быть проставлен апостиль компетентного органа государства, в котором этот документ был составлен).</w:t>
      </w:r>
    </w:p>
    <w:p w14:paraId="1C84ECA8" w14:textId="77777777" w:rsidR="004F3C2B" w:rsidRDefault="004F3C2B" w:rsidP="004F3C2B">
      <w:pPr>
        <w:numPr>
          <w:ilvl w:val="1"/>
          <w:numId w:val="14"/>
        </w:numPr>
        <w:tabs>
          <w:tab w:val="left" w:pos="426"/>
        </w:tabs>
        <w:spacing w:after="0" w:line="240" w:lineRule="atLeast"/>
        <w:ind w:left="426" w:hanging="568"/>
        <w:jc w:val="both"/>
        <w:textAlignment w:val="baseline"/>
        <w:rPr>
          <w:rFonts w:ascii="Arial" w:hAnsi="Arial" w:cs="Arial"/>
          <w:sz w:val="20"/>
        </w:rPr>
      </w:pPr>
      <w:r w:rsidRPr="001812DD">
        <w:rPr>
          <w:rFonts w:ascii="Arial" w:hAnsi="Arial" w:cs="Arial"/>
          <w:sz w:val="20"/>
        </w:rPr>
        <w:t xml:space="preserve">Документы, указанные в пункте </w:t>
      </w:r>
      <w:r w:rsidR="008600B3">
        <w:rPr>
          <w:rFonts w:ascii="Arial" w:hAnsi="Arial" w:cs="Arial"/>
          <w:sz w:val="20"/>
        </w:rPr>
        <w:t>12</w:t>
      </w:r>
      <w:r w:rsidRPr="001812DD">
        <w:rPr>
          <w:rFonts w:ascii="Arial" w:hAnsi="Arial" w:cs="Arial"/>
          <w:sz w:val="20"/>
        </w:rPr>
        <w:t>.</w:t>
      </w:r>
      <w:r>
        <w:rPr>
          <w:rFonts w:ascii="Arial" w:hAnsi="Arial" w:cs="Arial"/>
          <w:sz w:val="20"/>
        </w:rPr>
        <w:t>1</w:t>
      </w:r>
      <w:r w:rsidRPr="001812DD">
        <w:rPr>
          <w:rFonts w:ascii="Arial" w:hAnsi="Arial" w:cs="Arial"/>
          <w:sz w:val="20"/>
        </w:rPr>
        <w:t xml:space="preserve"> </w:t>
      </w:r>
      <w:r w:rsidR="008600B3">
        <w:rPr>
          <w:rFonts w:ascii="Arial" w:hAnsi="Arial" w:cs="Arial"/>
          <w:sz w:val="20"/>
        </w:rPr>
        <w:t>Информационной карты</w:t>
      </w:r>
      <w:r w:rsidRPr="001812DD">
        <w:rPr>
          <w:rFonts w:ascii="Arial" w:hAnsi="Arial" w:cs="Arial"/>
          <w:sz w:val="20"/>
        </w:rPr>
        <w:t xml:space="preserve"> передаются Победителем торгов Банку в течение </w:t>
      </w:r>
      <w:r w:rsidRPr="001812DD">
        <w:rPr>
          <w:rFonts w:ascii="Arial" w:hAnsi="Arial" w:cs="Arial"/>
          <w:b/>
          <w:sz w:val="20"/>
        </w:rPr>
        <w:t>5 (Пяти) рабочих дней</w:t>
      </w:r>
      <w:r w:rsidRPr="001812DD">
        <w:rPr>
          <w:rFonts w:ascii="Arial" w:hAnsi="Arial" w:cs="Arial"/>
          <w:sz w:val="20"/>
        </w:rPr>
        <w:t xml:space="preserve"> со дня признания лица Победителем торгов с сопроводительным письмом</w:t>
      </w:r>
      <w:r>
        <w:rPr>
          <w:rFonts w:ascii="Arial" w:hAnsi="Arial" w:cs="Arial"/>
          <w:sz w:val="20"/>
        </w:rPr>
        <w:t>,</w:t>
      </w:r>
      <w:r w:rsidRPr="001812DD">
        <w:rPr>
          <w:rFonts w:ascii="Arial" w:hAnsi="Arial" w:cs="Arial"/>
          <w:sz w:val="20"/>
        </w:rPr>
        <w:t xml:space="preserve"> в котором должен быть указан адрес электронной почты Победителя торгов, сообщение на который будет считаться надлежащим извещением Банком Победителя торгов о готовности заключения </w:t>
      </w:r>
      <w:r w:rsidRPr="002F26B4">
        <w:rPr>
          <w:rFonts w:ascii="Arial" w:eastAsia="Times New Roman" w:hAnsi="Arial" w:cs="Arial"/>
          <w:sz w:val="20"/>
          <w:szCs w:val="20"/>
          <w:lang w:eastAsia="ru-RU"/>
        </w:rPr>
        <w:t>договора уступки Требований</w:t>
      </w:r>
      <w:r w:rsidRPr="00D85C34">
        <w:rPr>
          <w:rFonts w:ascii="Arial" w:hAnsi="Arial" w:cs="Arial"/>
          <w:sz w:val="20"/>
        </w:rPr>
        <w:t>.</w:t>
      </w:r>
    </w:p>
    <w:p w14:paraId="32779B3C" w14:textId="77777777" w:rsidR="004F3C2B" w:rsidRPr="002F26B4" w:rsidRDefault="004F3C2B" w:rsidP="004F3C2B">
      <w:pPr>
        <w:numPr>
          <w:ilvl w:val="1"/>
          <w:numId w:val="14"/>
        </w:numPr>
        <w:tabs>
          <w:tab w:val="left" w:pos="426"/>
        </w:tabs>
        <w:spacing w:after="0" w:line="240" w:lineRule="atLeast"/>
        <w:ind w:left="426" w:hanging="568"/>
        <w:jc w:val="both"/>
        <w:textAlignment w:val="baseline"/>
        <w:rPr>
          <w:rFonts w:ascii="Arial" w:hAnsi="Arial" w:cs="Arial"/>
          <w:sz w:val="20"/>
        </w:rPr>
      </w:pPr>
      <w:r w:rsidRPr="008963D4">
        <w:rPr>
          <w:rFonts w:ascii="Arial" w:eastAsia="Times New Roman" w:hAnsi="Arial" w:cs="Arial"/>
          <w:sz w:val="20"/>
          <w:szCs w:val="20"/>
          <w:lang w:eastAsia="ru-RU"/>
        </w:rPr>
        <w:t xml:space="preserve">Результаты Торгов аннулируются Организатором торгов, Победитель торгов утрачивает право на заключение </w:t>
      </w:r>
      <w:r w:rsidRPr="002F26B4">
        <w:rPr>
          <w:rFonts w:ascii="Arial" w:eastAsia="Times New Roman" w:hAnsi="Arial" w:cs="Arial"/>
          <w:sz w:val="20"/>
          <w:szCs w:val="20"/>
          <w:lang w:eastAsia="ru-RU"/>
        </w:rPr>
        <w:t>договора уступки Требований</w:t>
      </w:r>
      <w:r w:rsidRPr="008963D4">
        <w:rPr>
          <w:rFonts w:ascii="Arial" w:eastAsia="Times New Roman" w:hAnsi="Arial" w:cs="Arial"/>
          <w:sz w:val="20"/>
          <w:szCs w:val="20"/>
          <w:lang w:eastAsia="ru-RU"/>
        </w:rPr>
        <w:t>, а Задаток не возвращается Победителю торгов в случаях:</w:t>
      </w:r>
    </w:p>
    <w:p w14:paraId="318B1B19" w14:textId="77777777" w:rsidR="004F3C2B" w:rsidRPr="001812DD" w:rsidRDefault="004F3C2B" w:rsidP="004F3C2B">
      <w:pPr>
        <w:pStyle w:val="21"/>
        <w:numPr>
          <w:ilvl w:val="0"/>
          <w:numId w:val="13"/>
        </w:numPr>
        <w:ind w:left="426" w:firstLine="0"/>
        <w:jc w:val="both"/>
        <w:rPr>
          <w:rFonts w:ascii="Arial" w:hAnsi="Arial" w:cs="Arial"/>
          <w:sz w:val="20"/>
          <w:szCs w:val="20"/>
        </w:rPr>
      </w:pPr>
      <w:r w:rsidRPr="001812DD">
        <w:rPr>
          <w:rFonts w:ascii="Arial" w:eastAsia="Times New Roman" w:hAnsi="Arial" w:cs="Arial"/>
          <w:sz w:val="20"/>
          <w:szCs w:val="20"/>
        </w:rPr>
        <w:t xml:space="preserve">если Победитель торгов уклонится </w:t>
      </w:r>
      <w:r>
        <w:rPr>
          <w:rFonts w:ascii="Arial" w:eastAsia="Times New Roman" w:hAnsi="Arial" w:cs="Arial"/>
          <w:sz w:val="20"/>
          <w:szCs w:val="20"/>
        </w:rPr>
        <w:t>(</w:t>
      </w:r>
      <w:r w:rsidRPr="001812DD">
        <w:rPr>
          <w:rFonts w:ascii="Arial" w:eastAsia="Times New Roman" w:hAnsi="Arial" w:cs="Arial"/>
          <w:sz w:val="20"/>
          <w:szCs w:val="20"/>
        </w:rPr>
        <w:t>или откажется</w:t>
      </w:r>
      <w:r>
        <w:rPr>
          <w:rFonts w:ascii="Arial" w:eastAsia="Times New Roman" w:hAnsi="Arial" w:cs="Arial"/>
          <w:sz w:val="20"/>
          <w:szCs w:val="20"/>
        </w:rPr>
        <w:t>)</w:t>
      </w:r>
      <w:r w:rsidRPr="001812DD">
        <w:rPr>
          <w:rFonts w:ascii="Arial" w:eastAsia="Times New Roman" w:hAnsi="Arial" w:cs="Arial"/>
          <w:sz w:val="20"/>
          <w:szCs w:val="20"/>
        </w:rPr>
        <w:t xml:space="preserve"> от заключения с Банком</w:t>
      </w:r>
      <w:r>
        <w:rPr>
          <w:rFonts w:ascii="Arial" w:eastAsia="Times New Roman" w:hAnsi="Arial" w:cs="Arial"/>
          <w:sz w:val="20"/>
          <w:szCs w:val="20"/>
        </w:rPr>
        <w:t xml:space="preserve"> договора</w:t>
      </w:r>
      <w:r w:rsidRPr="001812DD">
        <w:rPr>
          <w:rFonts w:ascii="Arial" w:eastAsia="Times New Roman" w:hAnsi="Arial" w:cs="Arial"/>
          <w:sz w:val="20"/>
          <w:szCs w:val="20"/>
        </w:rPr>
        <w:t xml:space="preserve"> уступк</w:t>
      </w:r>
      <w:r>
        <w:rPr>
          <w:rFonts w:ascii="Arial" w:eastAsia="Times New Roman" w:hAnsi="Arial" w:cs="Arial"/>
          <w:sz w:val="20"/>
          <w:szCs w:val="20"/>
        </w:rPr>
        <w:t>и</w:t>
      </w:r>
      <w:r w:rsidRPr="001812DD">
        <w:rPr>
          <w:rFonts w:ascii="Arial" w:eastAsia="Times New Roman" w:hAnsi="Arial" w:cs="Arial"/>
          <w:sz w:val="20"/>
          <w:szCs w:val="20"/>
        </w:rPr>
        <w:t xml:space="preserve"> Требований </w:t>
      </w:r>
      <w:r>
        <w:rPr>
          <w:rFonts w:ascii="Arial" w:eastAsia="Times New Roman" w:hAnsi="Arial" w:cs="Arial"/>
          <w:sz w:val="20"/>
          <w:szCs w:val="20"/>
        </w:rPr>
        <w:t xml:space="preserve">в установленный </w:t>
      </w:r>
      <w:r w:rsidR="008600B3">
        <w:rPr>
          <w:rFonts w:ascii="Arial" w:eastAsia="Times New Roman" w:hAnsi="Arial" w:cs="Arial"/>
          <w:sz w:val="20"/>
          <w:szCs w:val="20"/>
        </w:rPr>
        <w:t>Информационной картой</w:t>
      </w:r>
      <w:r>
        <w:rPr>
          <w:rFonts w:ascii="Arial" w:eastAsia="Times New Roman" w:hAnsi="Arial" w:cs="Arial"/>
          <w:sz w:val="20"/>
          <w:szCs w:val="20"/>
        </w:rPr>
        <w:t xml:space="preserve"> для заключения договора срок</w:t>
      </w:r>
      <w:r w:rsidRPr="001812DD">
        <w:rPr>
          <w:rFonts w:ascii="Arial" w:eastAsia="Times New Roman" w:hAnsi="Arial" w:cs="Arial"/>
          <w:sz w:val="20"/>
          <w:szCs w:val="20"/>
        </w:rPr>
        <w:t>;</w:t>
      </w:r>
    </w:p>
    <w:p w14:paraId="409B60CE" w14:textId="77777777" w:rsidR="004F3C2B" w:rsidRPr="001812DD" w:rsidRDefault="004F3C2B" w:rsidP="004F3C2B">
      <w:pPr>
        <w:pStyle w:val="21"/>
        <w:numPr>
          <w:ilvl w:val="0"/>
          <w:numId w:val="13"/>
        </w:numPr>
        <w:ind w:left="426" w:firstLine="0"/>
        <w:jc w:val="both"/>
        <w:rPr>
          <w:rFonts w:ascii="Arial" w:hAnsi="Arial" w:cs="Arial"/>
          <w:sz w:val="20"/>
          <w:szCs w:val="20"/>
        </w:rPr>
      </w:pPr>
      <w:r w:rsidRPr="001812DD">
        <w:rPr>
          <w:rFonts w:ascii="Arial" w:hAnsi="Arial" w:cs="Arial"/>
          <w:sz w:val="20"/>
          <w:szCs w:val="20"/>
        </w:rPr>
        <w:t xml:space="preserve">уклонится </w:t>
      </w:r>
      <w:r>
        <w:rPr>
          <w:rFonts w:ascii="Arial" w:hAnsi="Arial" w:cs="Arial"/>
          <w:sz w:val="20"/>
          <w:szCs w:val="20"/>
        </w:rPr>
        <w:t>(</w:t>
      </w:r>
      <w:r w:rsidRPr="001812DD">
        <w:rPr>
          <w:rFonts w:ascii="Arial" w:hAnsi="Arial" w:cs="Arial"/>
          <w:sz w:val="20"/>
          <w:szCs w:val="20"/>
        </w:rPr>
        <w:t>или откажется</w:t>
      </w:r>
      <w:r>
        <w:rPr>
          <w:rFonts w:ascii="Arial" w:hAnsi="Arial" w:cs="Arial"/>
          <w:sz w:val="20"/>
          <w:szCs w:val="20"/>
        </w:rPr>
        <w:t>)</w:t>
      </w:r>
      <w:r w:rsidRPr="001812DD">
        <w:rPr>
          <w:rFonts w:ascii="Arial" w:hAnsi="Arial" w:cs="Arial"/>
          <w:sz w:val="20"/>
          <w:szCs w:val="20"/>
        </w:rPr>
        <w:t xml:space="preserve"> от уплаты Банку цены Требований в полном объеме, определенной договором уступки Требований.</w:t>
      </w:r>
    </w:p>
    <w:p w14:paraId="23DD86B2" w14:textId="77777777" w:rsidR="004F3C2B" w:rsidRDefault="004F3C2B" w:rsidP="004F3C2B">
      <w:pPr>
        <w:numPr>
          <w:ilvl w:val="1"/>
          <w:numId w:val="14"/>
        </w:numPr>
        <w:spacing w:after="0" w:line="240" w:lineRule="atLeast"/>
        <w:ind w:left="426" w:hanging="568"/>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Условия договора</w:t>
      </w:r>
      <w:r>
        <w:rPr>
          <w:rFonts w:ascii="Arial" w:eastAsia="Times New Roman" w:hAnsi="Arial" w:cs="Arial"/>
          <w:sz w:val="20"/>
          <w:szCs w:val="20"/>
          <w:lang w:eastAsia="ru-RU"/>
        </w:rPr>
        <w:t xml:space="preserve"> уступки Требований</w:t>
      </w:r>
      <w:r w:rsidRPr="00915450">
        <w:rPr>
          <w:rFonts w:ascii="Arial" w:eastAsia="Times New Roman" w:hAnsi="Arial" w:cs="Arial"/>
          <w:sz w:val="20"/>
          <w:szCs w:val="20"/>
          <w:lang w:eastAsia="ru-RU"/>
        </w:rPr>
        <w:t xml:space="preserve">, заключаемого по результатам торгов: </w:t>
      </w:r>
      <w:proofErr w:type="gramStart"/>
      <w:r w:rsidRPr="00915450">
        <w:rPr>
          <w:rFonts w:ascii="Arial" w:eastAsia="Times New Roman" w:hAnsi="Arial" w:cs="Arial"/>
          <w:sz w:val="20"/>
          <w:szCs w:val="20"/>
          <w:lang w:eastAsia="ru-RU"/>
        </w:rPr>
        <w:t xml:space="preserve">проект </w:t>
      </w:r>
      <w:r w:rsidRPr="002F26B4">
        <w:rPr>
          <w:rFonts w:ascii="Arial" w:eastAsia="Times New Roman" w:hAnsi="Arial" w:cs="Arial"/>
          <w:sz w:val="20"/>
          <w:szCs w:val="20"/>
          <w:lang w:eastAsia="ru-RU"/>
        </w:rPr>
        <w:t>договора уступки Требований</w:t>
      </w:r>
      <w:proofErr w:type="gramEnd"/>
      <w:r>
        <w:rPr>
          <w:rFonts w:ascii="Arial" w:hAnsi="Arial" w:cs="Arial"/>
          <w:i/>
          <w:sz w:val="20"/>
        </w:rPr>
        <w:t xml:space="preserve"> </w:t>
      </w:r>
      <w:r w:rsidR="008600B3">
        <w:rPr>
          <w:rFonts w:ascii="Arial" w:eastAsia="Times New Roman" w:hAnsi="Arial" w:cs="Arial"/>
          <w:sz w:val="20"/>
          <w:szCs w:val="20"/>
          <w:lang w:eastAsia="ru-RU"/>
        </w:rPr>
        <w:t>размещается на ЭТП.</w:t>
      </w:r>
    </w:p>
    <w:p w14:paraId="04851590" w14:textId="77777777" w:rsidR="004F3C2B" w:rsidRPr="00905D4F" w:rsidRDefault="004F3C2B" w:rsidP="004F3C2B">
      <w:pPr>
        <w:numPr>
          <w:ilvl w:val="1"/>
          <w:numId w:val="14"/>
        </w:numPr>
        <w:spacing w:after="0" w:line="240" w:lineRule="atLeast"/>
        <w:ind w:left="426" w:hanging="568"/>
        <w:jc w:val="both"/>
        <w:textAlignment w:val="baseline"/>
        <w:rPr>
          <w:rFonts w:ascii="Arial" w:eastAsia="Times New Roman" w:hAnsi="Arial" w:cs="Arial"/>
          <w:sz w:val="20"/>
          <w:szCs w:val="20"/>
          <w:lang w:eastAsia="ru-RU"/>
        </w:rPr>
      </w:pPr>
      <w:r w:rsidRPr="00826B9A">
        <w:rPr>
          <w:rFonts w:ascii="Arial" w:eastAsia="Times New Roman" w:hAnsi="Arial" w:cs="Arial"/>
          <w:sz w:val="20"/>
          <w:szCs w:val="20"/>
          <w:lang w:eastAsia="ru-RU"/>
        </w:rPr>
        <w:lastRenderedPageBreak/>
        <w:t>Договор уступки</w:t>
      </w:r>
      <w:r>
        <w:rPr>
          <w:rFonts w:ascii="Arial" w:eastAsia="Times New Roman" w:hAnsi="Arial" w:cs="Arial"/>
          <w:sz w:val="20"/>
          <w:szCs w:val="20"/>
          <w:lang w:eastAsia="ru-RU"/>
        </w:rPr>
        <w:t xml:space="preserve"> Требований</w:t>
      </w:r>
      <w:r w:rsidRPr="00826B9A">
        <w:rPr>
          <w:rFonts w:ascii="Arial" w:eastAsia="Times New Roman" w:hAnsi="Arial" w:cs="Arial"/>
          <w:sz w:val="20"/>
          <w:szCs w:val="20"/>
          <w:lang w:eastAsia="ru-RU"/>
        </w:rPr>
        <w:t xml:space="preserve"> </w:t>
      </w:r>
      <w:r w:rsidR="00877C48">
        <w:rPr>
          <w:rFonts w:ascii="Arial" w:eastAsia="Times New Roman" w:hAnsi="Arial" w:cs="Arial"/>
          <w:sz w:val="20"/>
          <w:szCs w:val="20"/>
          <w:lang w:eastAsia="ru-RU"/>
        </w:rPr>
        <w:t>заключается в простой письменной форме.</w:t>
      </w:r>
    </w:p>
    <w:p w14:paraId="0098DFF3" w14:textId="77777777" w:rsidR="004F3C2B" w:rsidRPr="00A1634A" w:rsidRDefault="004F3C2B" w:rsidP="004F3C2B">
      <w:pPr>
        <w:numPr>
          <w:ilvl w:val="1"/>
          <w:numId w:val="14"/>
        </w:numPr>
        <w:spacing w:after="0" w:line="240" w:lineRule="atLeast"/>
        <w:ind w:left="426" w:hanging="568"/>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У</w:t>
      </w:r>
      <w:r w:rsidRPr="00A1634A">
        <w:rPr>
          <w:rFonts w:ascii="Arial" w:eastAsia="Times New Roman" w:hAnsi="Arial" w:cs="Arial"/>
          <w:sz w:val="20"/>
          <w:szCs w:val="20"/>
          <w:lang w:eastAsia="ru-RU"/>
        </w:rPr>
        <w:t xml:space="preserve">плата </w:t>
      </w:r>
      <w:r>
        <w:rPr>
          <w:rFonts w:ascii="Arial" w:eastAsia="Times New Roman" w:hAnsi="Arial" w:cs="Arial"/>
          <w:sz w:val="20"/>
          <w:szCs w:val="20"/>
          <w:lang w:eastAsia="ru-RU"/>
        </w:rPr>
        <w:t>цены Требований</w:t>
      </w:r>
      <w:r w:rsidRPr="00A1634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по договору уступки Требований </w:t>
      </w:r>
      <w:r w:rsidRPr="00A1634A">
        <w:rPr>
          <w:rFonts w:ascii="Arial" w:eastAsia="Times New Roman" w:hAnsi="Arial" w:cs="Arial"/>
          <w:sz w:val="20"/>
          <w:szCs w:val="20"/>
          <w:lang w:eastAsia="ru-RU"/>
        </w:rPr>
        <w:t>производится следующим образом:</w:t>
      </w:r>
    </w:p>
    <w:p w14:paraId="03D42E52" w14:textId="2FE46159" w:rsidR="004F3C2B" w:rsidRPr="001812DD" w:rsidRDefault="004F3C2B" w:rsidP="004F3C2B">
      <w:pPr>
        <w:spacing w:after="0" w:line="240" w:lineRule="atLeast"/>
        <w:ind w:left="426"/>
        <w:jc w:val="both"/>
        <w:textAlignment w:val="baseline"/>
        <w:rPr>
          <w:rFonts w:ascii="Arial" w:eastAsia="Times New Roman" w:hAnsi="Arial" w:cs="Arial"/>
          <w:sz w:val="20"/>
          <w:szCs w:val="20"/>
          <w:lang w:eastAsia="ru-RU"/>
        </w:rPr>
      </w:pPr>
      <w:r w:rsidRPr="00DF3900">
        <w:rPr>
          <w:rFonts w:ascii="Arial" w:eastAsia="Times New Roman" w:hAnsi="Arial" w:cs="Arial"/>
          <w:sz w:val="20"/>
          <w:szCs w:val="20"/>
          <w:lang w:eastAsia="ru-RU"/>
        </w:rPr>
        <w:t xml:space="preserve">в течение </w:t>
      </w:r>
      <w:r w:rsidRPr="00DF3900">
        <w:rPr>
          <w:rFonts w:ascii="Arial" w:eastAsia="Times New Roman" w:hAnsi="Arial" w:cs="Arial"/>
          <w:b/>
          <w:sz w:val="20"/>
          <w:szCs w:val="20"/>
          <w:lang w:eastAsia="ru-RU"/>
        </w:rPr>
        <w:t>3</w:t>
      </w:r>
      <w:r w:rsidR="00096000" w:rsidRPr="00DF3900">
        <w:rPr>
          <w:rFonts w:ascii="Arial" w:eastAsia="Times New Roman" w:hAnsi="Arial" w:cs="Arial"/>
          <w:b/>
          <w:sz w:val="20"/>
          <w:szCs w:val="20"/>
          <w:lang w:eastAsia="ru-RU"/>
        </w:rPr>
        <w:t>0</w:t>
      </w:r>
      <w:r w:rsidRPr="00DF3900">
        <w:rPr>
          <w:rFonts w:ascii="Arial" w:eastAsia="Times New Roman" w:hAnsi="Arial" w:cs="Arial"/>
          <w:b/>
          <w:sz w:val="20"/>
          <w:szCs w:val="20"/>
          <w:lang w:eastAsia="ru-RU"/>
        </w:rPr>
        <w:t xml:space="preserve"> (</w:t>
      </w:r>
      <w:r w:rsidR="00096000" w:rsidRPr="00DF3900">
        <w:rPr>
          <w:rFonts w:ascii="Arial" w:eastAsia="Times New Roman" w:hAnsi="Arial" w:cs="Arial"/>
          <w:b/>
          <w:sz w:val="20"/>
          <w:szCs w:val="20"/>
          <w:lang w:eastAsia="ru-RU"/>
        </w:rPr>
        <w:t>Тридцати</w:t>
      </w:r>
      <w:r w:rsidRPr="00DF3900">
        <w:rPr>
          <w:rFonts w:ascii="Arial" w:eastAsia="Times New Roman" w:hAnsi="Arial" w:cs="Arial"/>
          <w:b/>
          <w:sz w:val="20"/>
          <w:szCs w:val="20"/>
          <w:lang w:eastAsia="ru-RU"/>
        </w:rPr>
        <w:t>) рабочих дней</w:t>
      </w:r>
      <w:r w:rsidRPr="00DF3900">
        <w:rPr>
          <w:rFonts w:ascii="Arial" w:eastAsia="Times New Roman" w:hAnsi="Arial" w:cs="Arial"/>
          <w:sz w:val="20"/>
          <w:szCs w:val="20"/>
          <w:lang w:eastAsia="ru-RU"/>
        </w:rPr>
        <w:t xml:space="preserve"> с даты заключения договора</w:t>
      </w:r>
      <w:bookmarkStart w:id="0" w:name="_GoBack"/>
      <w:bookmarkEnd w:id="0"/>
      <w:r w:rsidRPr="001812DD">
        <w:rPr>
          <w:rFonts w:ascii="Arial" w:eastAsia="Times New Roman" w:hAnsi="Arial" w:cs="Arial"/>
          <w:sz w:val="20"/>
          <w:szCs w:val="20"/>
          <w:lang w:eastAsia="ru-RU"/>
        </w:rPr>
        <w:t xml:space="preserve"> уступки Требований Победитель торгов оплачивает договор уступки Требований денежными средствами в рублях Российской Федерации путем перечисления денежных средств в размере 100 (Ста) процентов цены уступаемых Требований</w:t>
      </w:r>
      <w:r>
        <w:rPr>
          <w:rFonts w:ascii="Arial" w:eastAsia="Times New Roman" w:hAnsi="Arial" w:cs="Arial"/>
          <w:sz w:val="20"/>
          <w:szCs w:val="20"/>
          <w:lang w:eastAsia="ru-RU"/>
        </w:rPr>
        <w:t xml:space="preserve"> </w:t>
      </w:r>
      <w:r w:rsidRPr="001812DD">
        <w:rPr>
          <w:rFonts w:ascii="Arial" w:eastAsia="Times New Roman" w:hAnsi="Arial" w:cs="Arial"/>
          <w:sz w:val="20"/>
          <w:szCs w:val="20"/>
          <w:lang w:eastAsia="ru-RU"/>
        </w:rPr>
        <w:t>по реквизитам Банка, указанным в прое</w:t>
      </w:r>
      <w:r>
        <w:rPr>
          <w:rFonts w:ascii="Arial" w:eastAsia="Times New Roman" w:hAnsi="Arial" w:cs="Arial"/>
          <w:sz w:val="20"/>
          <w:szCs w:val="20"/>
          <w:lang w:eastAsia="ru-RU"/>
        </w:rPr>
        <w:t>кте договора уступки Требования.</w:t>
      </w:r>
    </w:p>
    <w:p w14:paraId="7E01A660" w14:textId="77777777" w:rsidR="004F3C2B" w:rsidRPr="0017326A" w:rsidRDefault="004F3C2B" w:rsidP="004F3C2B">
      <w:pPr>
        <w:spacing w:after="0" w:line="240" w:lineRule="atLeast"/>
        <w:ind w:left="426"/>
        <w:jc w:val="both"/>
        <w:textAlignment w:val="baseline"/>
        <w:rPr>
          <w:rFonts w:ascii="Arial" w:eastAsia="Times New Roman" w:hAnsi="Arial" w:cs="Arial"/>
          <w:sz w:val="20"/>
          <w:szCs w:val="20"/>
          <w:lang w:eastAsia="ru-RU"/>
        </w:rPr>
      </w:pPr>
      <w:r w:rsidRPr="0017326A">
        <w:rPr>
          <w:rFonts w:ascii="Arial" w:eastAsia="Times New Roman" w:hAnsi="Arial" w:cs="Arial"/>
          <w:sz w:val="20"/>
          <w:szCs w:val="20"/>
          <w:lang w:eastAsia="ru-RU"/>
        </w:rPr>
        <w:t xml:space="preserve">При этом внесенный </w:t>
      </w:r>
      <w:r>
        <w:rPr>
          <w:rFonts w:ascii="Arial" w:eastAsia="Times New Roman" w:hAnsi="Arial" w:cs="Arial"/>
          <w:sz w:val="20"/>
          <w:szCs w:val="20"/>
          <w:lang w:eastAsia="ru-RU"/>
        </w:rPr>
        <w:t>Победителем торгов</w:t>
      </w:r>
      <w:r w:rsidRPr="0017326A">
        <w:rPr>
          <w:rFonts w:ascii="Arial" w:eastAsia="Times New Roman" w:hAnsi="Arial" w:cs="Arial"/>
          <w:sz w:val="20"/>
          <w:szCs w:val="20"/>
          <w:lang w:eastAsia="ru-RU"/>
        </w:rPr>
        <w:t xml:space="preserve"> </w:t>
      </w:r>
      <w:r>
        <w:rPr>
          <w:rFonts w:ascii="Arial" w:eastAsia="Times New Roman" w:hAnsi="Arial" w:cs="Arial"/>
          <w:sz w:val="20"/>
          <w:szCs w:val="20"/>
          <w:lang w:eastAsia="ru-RU"/>
        </w:rPr>
        <w:t>З</w:t>
      </w:r>
      <w:r w:rsidRPr="0017326A">
        <w:rPr>
          <w:rFonts w:ascii="Arial" w:eastAsia="Times New Roman" w:hAnsi="Arial" w:cs="Arial"/>
          <w:sz w:val="20"/>
          <w:szCs w:val="20"/>
          <w:lang w:eastAsia="ru-RU"/>
        </w:rPr>
        <w:t xml:space="preserve">адаток засчитывается в счет </w:t>
      </w:r>
      <w:r>
        <w:rPr>
          <w:rFonts w:ascii="Arial" w:eastAsia="Times New Roman" w:hAnsi="Arial" w:cs="Arial"/>
          <w:sz w:val="20"/>
          <w:szCs w:val="20"/>
          <w:lang w:eastAsia="ru-RU"/>
        </w:rPr>
        <w:t>у</w:t>
      </w:r>
      <w:r w:rsidRPr="0017326A">
        <w:rPr>
          <w:rFonts w:ascii="Arial" w:eastAsia="Times New Roman" w:hAnsi="Arial" w:cs="Arial"/>
          <w:sz w:val="20"/>
          <w:szCs w:val="20"/>
          <w:lang w:eastAsia="ru-RU"/>
        </w:rPr>
        <w:t xml:space="preserve">платы </w:t>
      </w:r>
      <w:r>
        <w:rPr>
          <w:rFonts w:ascii="Arial" w:eastAsia="Times New Roman" w:hAnsi="Arial" w:cs="Arial"/>
          <w:sz w:val="20"/>
          <w:szCs w:val="20"/>
          <w:lang w:eastAsia="ru-RU"/>
        </w:rPr>
        <w:t xml:space="preserve">цены Требований </w:t>
      </w:r>
      <w:r w:rsidRPr="0017326A">
        <w:rPr>
          <w:rFonts w:ascii="Arial" w:eastAsia="Times New Roman" w:hAnsi="Arial" w:cs="Arial"/>
          <w:sz w:val="20"/>
          <w:szCs w:val="20"/>
          <w:lang w:eastAsia="ru-RU"/>
        </w:rPr>
        <w:t xml:space="preserve">по договору уступки </w:t>
      </w:r>
      <w:r>
        <w:rPr>
          <w:rFonts w:ascii="Arial" w:eastAsia="Times New Roman" w:hAnsi="Arial" w:cs="Arial"/>
          <w:sz w:val="20"/>
          <w:szCs w:val="20"/>
          <w:lang w:eastAsia="ru-RU"/>
        </w:rPr>
        <w:t>Требований.</w:t>
      </w:r>
    </w:p>
    <w:p w14:paraId="2058AB1E" w14:textId="77777777" w:rsidR="004F3C2B" w:rsidRPr="004F3C2B" w:rsidRDefault="004F3C2B" w:rsidP="004F3C2B">
      <w:pPr>
        <w:numPr>
          <w:ilvl w:val="1"/>
          <w:numId w:val="14"/>
        </w:numPr>
        <w:spacing w:after="0" w:line="240" w:lineRule="atLeast"/>
        <w:ind w:left="426" w:hanging="568"/>
        <w:jc w:val="both"/>
        <w:textAlignment w:val="baseline"/>
        <w:rPr>
          <w:rFonts w:ascii="Arial" w:eastAsia="Times New Roman" w:hAnsi="Arial" w:cs="Arial"/>
          <w:sz w:val="20"/>
          <w:szCs w:val="20"/>
          <w:lang w:eastAsia="ru-RU"/>
        </w:rPr>
      </w:pPr>
      <w:r w:rsidRPr="00915450">
        <w:rPr>
          <w:rFonts w:ascii="Arial" w:eastAsia="Times New Roman" w:hAnsi="Arial" w:cs="Arial"/>
          <w:sz w:val="20"/>
          <w:szCs w:val="20"/>
          <w:lang w:eastAsia="ru-RU"/>
        </w:rPr>
        <w:t>В качестве отлагательных условий</w:t>
      </w:r>
      <w:r>
        <w:rPr>
          <w:rFonts w:ascii="Arial" w:eastAsia="Times New Roman" w:hAnsi="Arial" w:cs="Arial"/>
          <w:sz w:val="20"/>
          <w:szCs w:val="20"/>
          <w:lang w:eastAsia="ru-RU"/>
        </w:rPr>
        <w:t xml:space="preserve"> </w:t>
      </w:r>
      <w:r w:rsidRPr="00915450">
        <w:rPr>
          <w:rFonts w:ascii="Arial" w:eastAsia="Times New Roman" w:hAnsi="Arial" w:cs="Arial"/>
          <w:sz w:val="20"/>
          <w:szCs w:val="20"/>
          <w:lang w:eastAsia="ru-RU"/>
        </w:rPr>
        <w:t xml:space="preserve">заключения </w:t>
      </w:r>
      <w:r w:rsidRPr="002F26B4">
        <w:rPr>
          <w:rFonts w:ascii="Arial" w:eastAsia="Times New Roman" w:hAnsi="Arial" w:cs="Arial"/>
          <w:sz w:val="20"/>
          <w:szCs w:val="20"/>
          <w:lang w:eastAsia="ru-RU"/>
        </w:rPr>
        <w:t>договора уступки Требований</w:t>
      </w:r>
      <w:r>
        <w:rPr>
          <w:rFonts w:ascii="Arial" w:hAnsi="Arial" w:cs="Arial"/>
          <w:i/>
          <w:sz w:val="20"/>
        </w:rPr>
        <w:t xml:space="preserve"> </w:t>
      </w:r>
      <w:r w:rsidRPr="00915450">
        <w:rPr>
          <w:rFonts w:ascii="Arial" w:eastAsia="Times New Roman" w:hAnsi="Arial" w:cs="Arial"/>
          <w:sz w:val="20"/>
          <w:szCs w:val="20"/>
          <w:lang w:eastAsia="ru-RU"/>
        </w:rPr>
        <w:t>устанавлива</w:t>
      </w:r>
      <w:r>
        <w:rPr>
          <w:rFonts w:ascii="Arial" w:eastAsia="Times New Roman" w:hAnsi="Arial" w:cs="Arial"/>
          <w:sz w:val="20"/>
          <w:szCs w:val="20"/>
          <w:lang w:eastAsia="ru-RU"/>
        </w:rPr>
        <w:t>е</w:t>
      </w:r>
      <w:r w:rsidRPr="00915450">
        <w:rPr>
          <w:rFonts w:ascii="Arial" w:eastAsia="Times New Roman" w:hAnsi="Arial" w:cs="Arial"/>
          <w:sz w:val="20"/>
          <w:szCs w:val="20"/>
          <w:lang w:eastAsia="ru-RU"/>
        </w:rPr>
        <w:t>тся:</w:t>
      </w:r>
      <w:r>
        <w:rPr>
          <w:rFonts w:ascii="Arial" w:eastAsia="Times New Roman" w:hAnsi="Arial" w:cs="Arial"/>
          <w:sz w:val="20"/>
          <w:szCs w:val="20"/>
          <w:lang w:eastAsia="ru-RU"/>
        </w:rPr>
        <w:t xml:space="preserve"> </w:t>
      </w:r>
      <w:r w:rsidRPr="001812DD">
        <w:rPr>
          <w:rFonts w:ascii="Arial" w:hAnsi="Arial" w:cs="Arial"/>
          <w:sz w:val="20"/>
          <w:szCs w:val="20"/>
        </w:rPr>
        <w:t>предост</w:t>
      </w:r>
      <w:r w:rsidRPr="00EE0638">
        <w:rPr>
          <w:rFonts w:ascii="Arial" w:hAnsi="Arial" w:cs="Arial"/>
          <w:sz w:val="20"/>
          <w:szCs w:val="20"/>
        </w:rPr>
        <w:t xml:space="preserve">авление документов, указанных в пункте </w:t>
      </w:r>
      <w:r w:rsidR="00AC5BC3" w:rsidRPr="00406E6D">
        <w:rPr>
          <w:rFonts w:ascii="Arial" w:hAnsi="Arial" w:cs="Arial"/>
          <w:sz w:val="20"/>
          <w:szCs w:val="20"/>
        </w:rPr>
        <w:t>12</w:t>
      </w:r>
      <w:r w:rsidRPr="00406E6D">
        <w:rPr>
          <w:rFonts w:ascii="Arial" w:hAnsi="Arial" w:cs="Arial"/>
          <w:sz w:val="20"/>
          <w:szCs w:val="20"/>
        </w:rPr>
        <w:t>.1</w:t>
      </w:r>
      <w:r w:rsidRPr="00EE0638">
        <w:rPr>
          <w:rFonts w:ascii="Arial" w:hAnsi="Arial" w:cs="Arial"/>
          <w:sz w:val="20"/>
          <w:szCs w:val="20"/>
        </w:rPr>
        <w:t xml:space="preserve"> </w:t>
      </w:r>
      <w:r w:rsidR="00397052">
        <w:rPr>
          <w:rFonts w:ascii="Arial" w:hAnsi="Arial" w:cs="Arial"/>
          <w:sz w:val="20"/>
          <w:szCs w:val="20"/>
        </w:rPr>
        <w:t>Информационной карты</w:t>
      </w:r>
      <w:r w:rsidRPr="00EE0638">
        <w:rPr>
          <w:rFonts w:ascii="Arial" w:hAnsi="Arial" w:cs="Arial"/>
          <w:sz w:val="20"/>
          <w:szCs w:val="20"/>
        </w:rPr>
        <w:t>.</w:t>
      </w:r>
    </w:p>
    <w:p w14:paraId="04A96A41" w14:textId="77777777" w:rsidR="004F3C2B" w:rsidRPr="00EE0638" w:rsidRDefault="004F3C2B" w:rsidP="004F3C2B">
      <w:pPr>
        <w:spacing w:after="0" w:line="240" w:lineRule="atLeast"/>
        <w:ind w:left="426"/>
        <w:jc w:val="both"/>
        <w:textAlignment w:val="baseline"/>
        <w:rPr>
          <w:rFonts w:ascii="Arial" w:eastAsia="Times New Roman" w:hAnsi="Arial" w:cs="Arial"/>
          <w:sz w:val="20"/>
          <w:szCs w:val="20"/>
          <w:lang w:eastAsia="ru-RU"/>
        </w:rPr>
      </w:pPr>
    </w:p>
    <w:p w14:paraId="725DF69C" w14:textId="77777777" w:rsidR="0008179D" w:rsidRPr="00915450" w:rsidRDefault="0008179D" w:rsidP="004F3C2B">
      <w:pPr>
        <w:numPr>
          <w:ilvl w:val="0"/>
          <w:numId w:val="4"/>
        </w:numPr>
        <w:shd w:val="clear" w:color="auto" w:fill="FFFFFF"/>
        <w:tabs>
          <w:tab w:val="left" w:pos="426"/>
        </w:tabs>
        <w:spacing w:after="0" w:line="240" w:lineRule="auto"/>
        <w:jc w:val="both"/>
        <w:textAlignment w:val="baseline"/>
        <w:rPr>
          <w:rFonts w:ascii="Arial" w:eastAsia="Times New Roman" w:hAnsi="Arial" w:cs="Arial"/>
          <w:b/>
          <w:sz w:val="20"/>
          <w:szCs w:val="20"/>
          <w:lang w:eastAsia="ru-RU"/>
        </w:rPr>
      </w:pPr>
      <w:r w:rsidRPr="00915450">
        <w:rPr>
          <w:rFonts w:ascii="Arial" w:eastAsia="Times New Roman" w:hAnsi="Arial" w:cs="Arial"/>
          <w:b/>
          <w:sz w:val="20"/>
          <w:szCs w:val="20"/>
          <w:lang w:eastAsia="ru-RU"/>
        </w:rPr>
        <w:t>Порядок ознакомления с документацией по имуществу</w:t>
      </w:r>
    </w:p>
    <w:p w14:paraId="19CAA4F4" w14:textId="77777777" w:rsidR="004F3C2B" w:rsidRPr="00FA58CD" w:rsidRDefault="004F3C2B" w:rsidP="00663483">
      <w:pPr>
        <w:numPr>
          <w:ilvl w:val="1"/>
          <w:numId w:val="4"/>
        </w:numPr>
        <w:spacing w:after="0" w:line="240" w:lineRule="auto"/>
        <w:ind w:left="426" w:hanging="426"/>
        <w:jc w:val="both"/>
        <w:textAlignment w:val="baseline"/>
        <w:rPr>
          <w:rFonts w:ascii="Arial" w:eastAsia="Times New Roman" w:hAnsi="Arial" w:cs="Arial"/>
          <w:color w:val="000000"/>
          <w:sz w:val="20"/>
          <w:szCs w:val="20"/>
          <w:lang w:eastAsia="ru-RU"/>
        </w:rPr>
      </w:pPr>
      <w:r w:rsidRPr="00BA5BFF">
        <w:rPr>
          <w:rFonts w:ascii="Arial" w:eastAsia="Times New Roman" w:hAnsi="Arial" w:cs="Arial"/>
          <w:color w:val="000000"/>
          <w:sz w:val="20"/>
          <w:szCs w:val="20"/>
          <w:lang w:eastAsia="ru-RU"/>
        </w:rPr>
        <w:t xml:space="preserve">Для ознакомления с документацией, характеризующей </w:t>
      </w:r>
      <w:r>
        <w:rPr>
          <w:rFonts w:ascii="Arial" w:eastAsia="Times New Roman" w:hAnsi="Arial" w:cs="Arial"/>
          <w:color w:val="000000"/>
          <w:sz w:val="20"/>
          <w:szCs w:val="20"/>
          <w:lang w:eastAsia="ru-RU"/>
        </w:rPr>
        <w:t>Требования</w:t>
      </w:r>
      <w:r w:rsidRPr="00BA5BFF">
        <w:rPr>
          <w:rFonts w:ascii="Arial" w:eastAsia="Times New Roman" w:hAnsi="Arial" w:cs="Arial"/>
          <w:color w:val="000000"/>
          <w:sz w:val="20"/>
          <w:szCs w:val="20"/>
          <w:lang w:eastAsia="ru-RU"/>
        </w:rPr>
        <w:t xml:space="preserve">, и его правовой статус, и с Информационной картой проведения торгов, </w:t>
      </w:r>
      <w:r>
        <w:rPr>
          <w:rFonts w:ascii="Arial" w:eastAsia="Times New Roman" w:hAnsi="Arial" w:cs="Arial"/>
          <w:color w:val="000000"/>
          <w:sz w:val="20"/>
          <w:szCs w:val="20"/>
          <w:lang w:eastAsia="ru-RU"/>
        </w:rPr>
        <w:t xml:space="preserve">размещаемой на ЭТП, </w:t>
      </w:r>
      <w:r w:rsidRPr="00BA5BFF">
        <w:rPr>
          <w:rFonts w:ascii="Arial" w:eastAsia="Times New Roman" w:hAnsi="Arial" w:cs="Arial"/>
          <w:color w:val="000000"/>
          <w:sz w:val="20"/>
          <w:szCs w:val="20"/>
          <w:lang w:eastAsia="ru-RU"/>
        </w:rPr>
        <w:t xml:space="preserve">Заявитель в период приема Заявок направляет Организатору торгов </w:t>
      </w:r>
      <w:r>
        <w:rPr>
          <w:rFonts w:ascii="Arial" w:eastAsia="Times New Roman" w:hAnsi="Arial" w:cs="Arial"/>
          <w:color w:val="000000"/>
          <w:sz w:val="20"/>
          <w:szCs w:val="20"/>
          <w:lang w:eastAsia="ru-RU"/>
        </w:rPr>
        <w:t>З</w:t>
      </w:r>
      <w:r w:rsidRPr="00BA5BFF">
        <w:rPr>
          <w:rFonts w:ascii="Arial" w:eastAsia="Times New Roman" w:hAnsi="Arial" w:cs="Arial"/>
          <w:color w:val="000000"/>
          <w:sz w:val="20"/>
          <w:szCs w:val="20"/>
          <w:lang w:eastAsia="ru-RU"/>
        </w:rPr>
        <w:t>аявку в произвольной письменной форме на ознакомление с указанием наименования</w:t>
      </w:r>
      <w:r>
        <w:rPr>
          <w:rFonts w:ascii="Arial" w:eastAsia="Times New Roman" w:hAnsi="Arial" w:cs="Arial"/>
          <w:color w:val="000000"/>
          <w:sz w:val="20"/>
          <w:szCs w:val="20"/>
          <w:lang w:eastAsia="ru-RU"/>
        </w:rPr>
        <w:t>, ОГРН, ИНН</w:t>
      </w:r>
      <w:r w:rsidRPr="00BA5BFF">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Заявителя – юридического лица</w:t>
      </w:r>
      <w:r w:rsidRPr="00BA5BFF">
        <w:rPr>
          <w:rFonts w:ascii="Arial" w:eastAsia="Times New Roman" w:hAnsi="Arial" w:cs="Arial"/>
          <w:color w:val="000000"/>
          <w:sz w:val="20"/>
          <w:szCs w:val="20"/>
          <w:lang w:eastAsia="ru-RU"/>
        </w:rPr>
        <w:t xml:space="preserve">, указанием фамилии, имени и отчества (если имеется) </w:t>
      </w:r>
      <w:r>
        <w:rPr>
          <w:rFonts w:ascii="Arial" w:eastAsia="Times New Roman" w:hAnsi="Arial" w:cs="Arial"/>
          <w:color w:val="000000"/>
          <w:sz w:val="20"/>
          <w:szCs w:val="20"/>
          <w:lang w:eastAsia="ru-RU"/>
        </w:rPr>
        <w:t xml:space="preserve">Заявителя – физического </w:t>
      </w:r>
      <w:r w:rsidRPr="00BA5BFF">
        <w:rPr>
          <w:rFonts w:ascii="Arial" w:eastAsia="Times New Roman" w:hAnsi="Arial" w:cs="Arial"/>
          <w:color w:val="000000"/>
          <w:sz w:val="20"/>
          <w:szCs w:val="20"/>
          <w:lang w:eastAsia="ru-RU"/>
        </w:rPr>
        <w:t xml:space="preserve">лица, указанием фамилии, имени и отчества (если имеется) </w:t>
      </w:r>
      <w:r>
        <w:rPr>
          <w:rFonts w:ascii="Arial" w:eastAsia="Times New Roman" w:hAnsi="Arial" w:cs="Arial"/>
          <w:color w:val="000000"/>
          <w:sz w:val="20"/>
          <w:szCs w:val="20"/>
          <w:lang w:eastAsia="ru-RU"/>
        </w:rPr>
        <w:t xml:space="preserve">физического лица – представителя Заявителя </w:t>
      </w:r>
      <w:r w:rsidRPr="00BA5BFF">
        <w:rPr>
          <w:rFonts w:ascii="Arial" w:eastAsia="Times New Roman" w:hAnsi="Arial" w:cs="Arial"/>
          <w:color w:val="000000"/>
          <w:sz w:val="20"/>
          <w:szCs w:val="20"/>
          <w:lang w:eastAsia="ru-RU"/>
        </w:rPr>
        <w:t xml:space="preserve">которое будет производить ознакомление, с указанием действующих контактных телефонов. Направление заявки </w:t>
      </w:r>
      <w:r>
        <w:rPr>
          <w:rFonts w:ascii="Arial" w:eastAsia="Times New Roman" w:hAnsi="Arial" w:cs="Arial"/>
          <w:color w:val="000000"/>
          <w:sz w:val="20"/>
          <w:szCs w:val="20"/>
          <w:lang w:eastAsia="ru-RU"/>
        </w:rPr>
        <w:t xml:space="preserve">на ознакомление </w:t>
      </w:r>
      <w:r w:rsidRPr="00BA5BFF">
        <w:rPr>
          <w:rFonts w:ascii="Arial" w:eastAsia="Times New Roman" w:hAnsi="Arial" w:cs="Arial"/>
          <w:color w:val="000000"/>
          <w:sz w:val="20"/>
          <w:szCs w:val="20"/>
          <w:lang w:eastAsia="ru-RU"/>
        </w:rPr>
        <w:t>допускается посредством электронной почты в адрес Организатора торгов, указанный в п</w:t>
      </w:r>
      <w:r>
        <w:rPr>
          <w:rFonts w:ascii="Arial" w:eastAsia="Times New Roman" w:hAnsi="Arial" w:cs="Arial"/>
          <w:color w:val="000000"/>
          <w:sz w:val="20"/>
          <w:szCs w:val="20"/>
          <w:lang w:eastAsia="ru-RU"/>
        </w:rPr>
        <w:t xml:space="preserve">ункте </w:t>
      </w:r>
      <w:r w:rsidRPr="00BA5BFF">
        <w:rPr>
          <w:rFonts w:ascii="Arial" w:eastAsia="Times New Roman" w:hAnsi="Arial" w:cs="Arial"/>
          <w:color w:val="000000"/>
          <w:sz w:val="20"/>
          <w:szCs w:val="20"/>
          <w:lang w:eastAsia="ru-RU"/>
        </w:rPr>
        <w:t xml:space="preserve">1.6. </w:t>
      </w:r>
      <w:r w:rsidR="008600B3">
        <w:rPr>
          <w:rFonts w:ascii="Arial" w:eastAsia="Times New Roman" w:hAnsi="Arial" w:cs="Arial"/>
          <w:color w:val="000000"/>
          <w:sz w:val="20"/>
          <w:szCs w:val="20"/>
          <w:lang w:eastAsia="ru-RU"/>
        </w:rPr>
        <w:t>Информационной карты</w:t>
      </w:r>
      <w:r w:rsidRPr="00FA58CD">
        <w:rPr>
          <w:rFonts w:ascii="Arial" w:eastAsia="Times New Roman" w:hAnsi="Arial" w:cs="Arial"/>
          <w:color w:val="000000"/>
          <w:sz w:val="20"/>
          <w:szCs w:val="20"/>
          <w:lang w:eastAsia="ru-RU"/>
        </w:rPr>
        <w:t>.</w:t>
      </w:r>
    </w:p>
    <w:p w14:paraId="0E26D5DF" w14:textId="77777777" w:rsidR="004F3C2B" w:rsidRPr="00FA58CD" w:rsidRDefault="004F3C2B" w:rsidP="004F3C2B">
      <w:pPr>
        <w:numPr>
          <w:ilvl w:val="1"/>
          <w:numId w:val="4"/>
        </w:numPr>
        <w:spacing w:after="0" w:line="240" w:lineRule="atLeast"/>
        <w:ind w:left="426" w:hanging="568"/>
        <w:jc w:val="both"/>
        <w:textAlignment w:val="baseline"/>
        <w:rPr>
          <w:rFonts w:ascii="Arial" w:eastAsia="Times New Roman" w:hAnsi="Arial" w:cs="Arial"/>
          <w:color w:val="000000"/>
          <w:sz w:val="20"/>
          <w:szCs w:val="20"/>
          <w:lang w:eastAsia="ru-RU"/>
        </w:rPr>
      </w:pPr>
      <w:r w:rsidRPr="00FA58CD">
        <w:rPr>
          <w:rFonts w:ascii="Arial" w:eastAsia="Times New Roman" w:hAnsi="Arial" w:cs="Arial"/>
          <w:color w:val="000000"/>
          <w:sz w:val="20"/>
          <w:szCs w:val="20"/>
          <w:lang w:eastAsia="ru-RU"/>
        </w:rPr>
        <w:t xml:space="preserve">В соответствии с </w:t>
      </w:r>
      <w:r>
        <w:rPr>
          <w:rFonts w:ascii="Arial" w:eastAsia="Times New Roman" w:hAnsi="Arial" w:cs="Arial"/>
          <w:color w:val="000000"/>
          <w:sz w:val="20"/>
          <w:szCs w:val="20"/>
          <w:lang w:eastAsia="ru-RU"/>
        </w:rPr>
        <w:t>З</w:t>
      </w:r>
      <w:r w:rsidRPr="00FA58CD">
        <w:rPr>
          <w:rFonts w:ascii="Arial" w:eastAsia="Times New Roman" w:hAnsi="Arial" w:cs="Arial"/>
          <w:color w:val="000000"/>
          <w:sz w:val="20"/>
          <w:szCs w:val="20"/>
          <w:lang w:eastAsia="ru-RU"/>
        </w:rPr>
        <w:t>аявкой Организатор торгов в течение 3</w:t>
      </w:r>
      <w:r w:rsidRPr="009F534F">
        <w:rPr>
          <w:rFonts w:ascii="Arial" w:eastAsia="Times New Roman" w:hAnsi="Arial" w:cs="Arial"/>
          <w:color w:val="000000"/>
          <w:sz w:val="20"/>
          <w:szCs w:val="20"/>
          <w:lang w:eastAsia="ru-RU"/>
        </w:rPr>
        <w:t xml:space="preserve"> (Трех) </w:t>
      </w:r>
      <w:r w:rsidRPr="00FA58CD">
        <w:rPr>
          <w:rFonts w:ascii="Arial" w:eastAsia="Times New Roman" w:hAnsi="Arial" w:cs="Arial"/>
          <w:color w:val="000000"/>
          <w:sz w:val="20"/>
          <w:szCs w:val="20"/>
          <w:lang w:eastAsia="ru-RU"/>
        </w:rPr>
        <w:t>рабочих дней организует ознакомление с документацией и предоставляет необходимые разъяснения, при условии подписания соглашения о конфиденциальности с организатором торгов</w:t>
      </w:r>
      <w:r w:rsidR="008600B3">
        <w:rPr>
          <w:rFonts w:ascii="Arial" w:eastAsia="Times New Roman" w:hAnsi="Arial" w:cs="Arial"/>
          <w:color w:val="000000"/>
          <w:sz w:val="20"/>
          <w:szCs w:val="20"/>
          <w:lang w:eastAsia="ru-RU"/>
        </w:rPr>
        <w:t>.</w:t>
      </w:r>
    </w:p>
    <w:p w14:paraId="02E78C74" w14:textId="77777777" w:rsidR="004F3C2B" w:rsidRDefault="004F3C2B" w:rsidP="004F3C2B">
      <w:pPr>
        <w:numPr>
          <w:ilvl w:val="1"/>
          <w:numId w:val="4"/>
        </w:numPr>
        <w:spacing w:after="0" w:line="240" w:lineRule="atLeast"/>
        <w:ind w:left="426" w:hanging="568"/>
        <w:jc w:val="both"/>
        <w:textAlignment w:val="baseline"/>
        <w:rPr>
          <w:rFonts w:ascii="Arial" w:eastAsia="Times New Roman" w:hAnsi="Arial" w:cs="Arial"/>
          <w:color w:val="000000"/>
          <w:sz w:val="20"/>
          <w:szCs w:val="20"/>
          <w:lang w:eastAsia="ru-RU"/>
        </w:rPr>
      </w:pPr>
      <w:r w:rsidRPr="007B3A37">
        <w:rPr>
          <w:rFonts w:ascii="Arial" w:eastAsia="Times New Roman" w:hAnsi="Arial" w:cs="Arial"/>
          <w:color w:val="000000"/>
          <w:sz w:val="20"/>
          <w:szCs w:val="20"/>
          <w:lang w:eastAsia="ru-RU"/>
        </w:rPr>
        <w:t xml:space="preserve">При отказе Заявителя от ознакомления с документацией все </w:t>
      </w:r>
      <w:proofErr w:type="gramStart"/>
      <w:r w:rsidRPr="007B3A37">
        <w:rPr>
          <w:rFonts w:ascii="Arial" w:eastAsia="Times New Roman" w:hAnsi="Arial" w:cs="Arial"/>
          <w:color w:val="000000"/>
          <w:sz w:val="20"/>
          <w:szCs w:val="20"/>
          <w:lang w:eastAsia="ru-RU"/>
        </w:rPr>
        <w:t>возникшие</w:t>
      </w:r>
      <w:proofErr w:type="gramEnd"/>
      <w:r w:rsidRPr="007B3A37">
        <w:rPr>
          <w:rFonts w:ascii="Arial" w:eastAsia="Times New Roman" w:hAnsi="Arial" w:cs="Arial"/>
          <w:color w:val="000000"/>
          <w:sz w:val="20"/>
          <w:szCs w:val="20"/>
          <w:lang w:eastAsia="ru-RU"/>
        </w:rPr>
        <w:t xml:space="preserve"> в связи с этим риски и негативные последствия Заявитель принимает на себя безоговорочно.</w:t>
      </w:r>
    </w:p>
    <w:p w14:paraId="0803F9B6" w14:textId="77777777" w:rsidR="00BC1F02" w:rsidRDefault="00BC1F02" w:rsidP="005E287A"/>
    <w:sectPr w:rsidR="00BC1F02" w:rsidSect="00F30C0C">
      <w:footerReference w:type="default" r:id="rId14"/>
      <w:pgSz w:w="11906" w:h="16838"/>
      <w:pgMar w:top="1135" w:right="851" w:bottom="709" w:left="1701"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6C17" w14:textId="77777777" w:rsidR="007819EC" w:rsidRDefault="007819EC">
      <w:pPr>
        <w:spacing w:after="0" w:line="240" w:lineRule="auto"/>
      </w:pPr>
      <w:r>
        <w:separator/>
      </w:r>
    </w:p>
  </w:endnote>
  <w:endnote w:type="continuationSeparator" w:id="0">
    <w:p w14:paraId="547B1FBD" w14:textId="77777777" w:rsidR="007819EC" w:rsidRDefault="0078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7962" w14:textId="5410A422" w:rsidR="00AE2342" w:rsidRPr="00E2609A" w:rsidRDefault="00AE2342">
    <w:pPr>
      <w:pStyle w:val="a4"/>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BDA6A" w14:textId="77777777" w:rsidR="007819EC" w:rsidRDefault="007819EC">
      <w:pPr>
        <w:spacing w:after="0" w:line="240" w:lineRule="auto"/>
      </w:pPr>
      <w:r>
        <w:separator/>
      </w:r>
    </w:p>
  </w:footnote>
  <w:footnote w:type="continuationSeparator" w:id="0">
    <w:p w14:paraId="0394DC24" w14:textId="77777777" w:rsidR="007819EC" w:rsidRDefault="0078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3C9"/>
    <w:multiLevelType w:val="multilevel"/>
    <w:tmpl w:val="EBF25DB2"/>
    <w:lvl w:ilvl="0">
      <w:start w:val="3"/>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32430F"/>
    <w:multiLevelType w:val="hybridMultilevel"/>
    <w:tmpl w:val="8D7896B0"/>
    <w:lvl w:ilvl="0" w:tplc="4E30E1C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89746C0"/>
    <w:multiLevelType w:val="hybridMultilevel"/>
    <w:tmpl w:val="CD826FE6"/>
    <w:lvl w:ilvl="0" w:tplc="6D82B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36C44"/>
    <w:multiLevelType w:val="multilevel"/>
    <w:tmpl w:val="E8F835EA"/>
    <w:lvl w:ilvl="0">
      <w:start w:val="5"/>
      <w:numFmt w:val="decimal"/>
      <w:lvlText w:val="%1."/>
      <w:lvlJc w:val="left"/>
      <w:pPr>
        <w:ind w:left="1185" w:hanging="1185"/>
      </w:pPr>
      <w:rPr>
        <w:rFonts w:hint="default"/>
        <w:b/>
      </w:rPr>
    </w:lvl>
    <w:lvl w:ilvl="1">
      <w:start w:val="1"/>
      <w:numFmt w:val="decimal"/>
      <w:lvlText w:val="%1.%2."/>
      <w:lvlJc w:val="left"/>
      <w:pPr>
        <w:ind w:left="1185" w:hanging="1185"/>
      </w:pPr>
      <w:rPr>
        <w:rFonts w:ascii="Arial" w:hAnsi="Arial" w:cs="Arial" w:hint="default"/>
        <w:b w:val="0"/>
        <w:color w:val="auto"/>
        <w:sz w:val="20"/>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B707EE5"/>
    <w:multiLevelType w:val="multilevel"/>
    <w:tmpl w:val="590A35CA"/>
    <w:lvl w:ilvl="0">
      <w:start w:val="13"/>
      <w:numFmt w:val="decimal"/>
      <w:lvlText w:val="%1."/>
      <w:lvlJc w:val="left"/>
      <w:pPr>
        <w:ind w:left="435" w:hanging="435"/>
      </w:pPr>
      <w:rPr>
        <w:rFonts w:eastAsia="Times New Roman" w:hint="default"/>
      </w:rPr>
    </w:lvl>
    <w:lvl w:ilvl="1">
      <w:start w:val="1"/>
      <w:numFmt w:val="decimal"/>
      <w:lvlText w:val="%1.%2."/>
      <w:lvlJc w:val="left"/>
      <w:pPr>
        <w:ind w:left="861" w:hanging="43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0B9051D9"/>
    <w:multiLevelType w:val="multilevel"/>
    <w:tmpl w:val="4D58ACA2"/>
    <w:lvl w:ilvl="0">
      <w:start w:val="12"/>
      <w:numFmt w:val="decimal"/>
      <w:lvlText w:val="%1"/>
      <w:lvlJc w:val="left"/>
      <w:pPr>
        <w:ind w:left="375" w:hanging="375"/>
      </w:pPr>
      <w:rPr>
        <w:rFonts w:eastAsia="Times New Roman" w:hint="default"/>
      </w:rPr>
    </w:lvl>
    <w:lvl w:ilvl="1">
      <w:start w:val="1"/>
      <w:numFmt w:val="decimal"/>
      <w:lvlText w:val="%1.%2"/>
      <w:lvlJc w:val="left"/>
      <w:pPr>
        <w:ind w:left="801"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6" w15:restartNumberingAfterBreak="0">
    <w:nsid w:val="0D245379"/>
    <w:multiLevelType w:val="multilevel"/>
    <w:tmpl w:val="36A263E2"/>
    <w:lvl w:ilvl="0">
      <w:start w:val="2"/>
      <w:numFmt w:val="decimal"/>
      <w:lvlText w:val="%1."/>
      <w:lvlJc w:val="left"/>
      <w:pPr>
        <w:ind w:left="1185" w:hanging="1185"/>
      </w:pPr>
      <w:rPr>
        <w:rFonts w:hint="default"/>
        <w:b/>
      </w:rPr>
    </w:lvl>
    <w:lvl w:ilvl="1">
      <w:start w:val="1"/>
      <w:numFmt w:val="decimal"/>
      <w:lvlText w:val="%1.%2."/>
      <w:lvlJc w:val="left"/>
      <w:pPr>
        <w:ind w:left="1185" w:hanging="1185"/>
      </w:pPr>
      <w:rPr>
        <w:rFonts w:ascii="Arial" w:hAnsi="Arial" w:cs="Arial" w:hint="default"/>
        <w:b w:val="0"/>
        <w:color w:val="auto"/>
        <w:sz w:val="20"/>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50A5799"/>
    <w:multiLevelType w:val="multilevel"/>
    <w:tmpl w:val="B10A7768"/>
    <w:lvl w:ilvl="0">
      <w:start w:val="11"/>
      <w:numFmt w:val="decimal"/>
      <w:lvlText w:val="%1"/>
      <w:lvlJc w:val="left"/>
      <w:pPr>
        <w:ind w:left="375" w:hanging="375"/>
      </w:pPr>
      <w:rPr>
        <w:rFonts w:eastAsia="Times New Roman" w:hint="default"/>
      </w:rPr>
    </w:lvl>
    <w:lvl w:ilvl="1">
      <w:start w:val="1"/>
      <w:numFmt w:val="decimal"/>
      <w:lvlText w:val="%1.%2"/>
      <w:lvlJc w:val="left"/>
      <w:pPr>
        <w:ind w:left="801"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8" w15:restartNumberingAfterBreak="0">
    <w:nsid w:val="20C030F0"/>
    <w:multiLevelType w:val="multilevel"/>
    <w:tmpl w:val="A8F8C6D8"/>
    <w:lvl w:ilvl="0">
      <w:start w:val="1"/>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CAD69CB"/>
    <w:multiLevelType w:val="multilevel"/>
    <w:tmpl w:val="A8F8C6D8"/>
    <w:lvl w:ilvl="0">
      <w:start w:val="1"/>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437515BF"/>
    <w:multiLevelType w:val="multilevel"/>
    <w:tmpl w:val="C9E02D9A"/>
    <w:lvl w:ilvl="0">
      <w:start w:val="14"/>
      <w:numFmt w:val="decimal"/>
      <w:lvlText w:val="%1."/>
      <w:lvlJc w:val="left"/>
      <w:pPr>
        <w:ind w:left="435" w:hanging="435"/>
      </w:pPr>
      <w:rPr>
        <w:rFonts w:hint="default"/>
      </w:rPr>
    </w:lvl>
    <w:lvl w:ilvl="1">
      <w:start w:val="3"/>
      <w:numFmt w:val="decimal"/>
      <w:lvlText w:val="%1.%2."/>
      <w:lvlJc w:val="left"/>
      <w:pPr>
        <w:ind w:left="1431" w:hanging="435"/>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1" w15:restartNumberingAfterBreak="0">
    <w:nsid w:val="478151AC"/>
    <w:multiLevelType w:val="multilevel"/>
    <w:tmpl w:val="73365D60"/>
    <w:lvl w:ilvl="0">
      <w:start w:val="4"/>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64CB11F4"/>
    <w:multiLevelType w:val="hybridMultilevel"/>
    <w:tmpl w:val="F7FE7BC6"/>
    <w:lvl w:ilvl="0" w:tplc="4E30E1C6">
      <w:start w:val="1"/>
      <w:numFmt w:val="russianLower"/>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3" w15:restartNumberingAfterBreak="0">
    <w:nsid w:val="6A0D4C53"/>
    <w:multiLevelType w:val="hybridMultilevel"/>
    <w:tmpl w:val="B66A6FBC"/>
    <w:lvl w:ilvl="0" w:tplc="7656332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3831F6"/>
    <w:multiLevelType w:val="multilevel"/>
    <w:tmpl w:val="E4E25D94"/>
    <w:lvl w:ilvl="0">
      <w:start w:val="4"/>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5" w15:restartNumberingAfterBreak="0">
    <w:nsid w:val="7D6D068B"/>
    <w:multiLevelType w:val="multilevel"/>
    <w:tmpl w:val="A8F8C6D8"/>
    <w:lvl w:ilvl="0">
      <w:start w:val="1"/>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EE86E1C"/>
    <w:multiLevelType w:val="multilevel"/>
    <w:tmpl w:val="F210E9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7"/>
  </w:num>
  <w:num w:numId="4">
    <w:abstractNumId w:val="4"/>
  </w:num>
  <w:num w:numId="5">
    <w:abstractNumId w:val="8"/>
  </w:num>
  <w:num w:numId="6">
    <w:abstractNumId w:val="0"/>
  </w:num>
  <w:num w:numId="7">
    <w:abstractNumId w:val="3"/>
  </w:num>
  <w:num w:numId="8">
    <w:abstractNumId w:val="9"/>
  </w:num>
  <w:num w:numId="9">
    <w:abstractNumId w:val="11"/>
  </w:num>
  <w:num w:numId="10">
    <w:abstractNumId w:val="12"/>
  </w:num>
  <w:num w:numId="11">
    <w:abstractNumId w:val="1"/>
  </w:num>
  <w:num w:numId="12">
    <w:abstractNumId w:val="10"/>
  </w:num>
  <w:num w:numId="13">
    <w:abstractNumId w:val="13"/>
  </w:num>
  <w:num w:numId="14">
    <w:abstractNumId w:val="5"/>
  </w:num>
  <w:num w:numId="15">
    <w:abstractNumId w:val="15"/>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9D"/>
    <w:rsid w:val="00035F4F"/>
    <w:rsid w:val="00040498"/>
    <w:rsid w:val="0008179D"/>
    <w:rsid w:val="00096000"/>
    <w:rsid w:val="000B1FD2"/>
    <w:rsid w:val="000B1FE6"/>
    <w:rsid w:val="000B458A"/>
    <w:rsid w:val="000F4D0A"/>
    <w:rsid w:val="00154B08"/>
    <w:rsid w:val="00171636"/>
    <w:rsid w:val="001736C3"/>
    <w:rsid w:val="001822E2"/>
    <w:rsid w:val="001B7FFE"/>
    <w:rsid w:val="001C51FF"/>
    <w:rsid w:val="001D0809"/>
    <w:rsid w:val="00217C4F"/>
    <w:rsid w:val="00244E57"/>
    <w:rsid w:val="00274CA7"/>
    <w:rsid w:val="00285C27"/>
    <w:rsid w:val="002B625C"/>
    <w:rsid w:val="00302DD0"/>
    <w:rsid w:val="003351D6"/>
    <w:rsid w:val="00370927"/>
    <w:rsid w:val="00397052"/>
    <w:rsid w:val="003B41FD"/>
    <w:rsid w:val="003B646C"/>
    <w:rsid w:val="00406E6D"/>
    <w:rsid w:val="004150DC"/>
    <w:rsid w:val="00454795"/>
    <w:rsid w:val="00457E19"/>
    <w:rsid w:val="00463345"/>
    <w:rsid w:val="00487AA8"/>
    <w:rsid w:val="004B566A"/>
    <w:rsid w:val="004C628D"/>
    <w:rsid w:val="004E49AD"/>
    <w:rsid w:val="004F3C2B"/>
    <w:rsid w:val="00576A89"/>
    <w:rsid w:val="005D33E2"/>
    <w:rsid w:val="005E287A"/>
    <w:rsid w:val="00604213"/>
    <w:rsid w:val="00612849"/>
    <w:rsid w:val="006133A5"/>
    <w:rsid w:val="00663483"/>
    <w:rsid w:val="006824C3"/>
    <w:rsid w:val="00762DDF"/>
    <w:rsid w:val="00770462"/>
    <w:rsid w:val="007819EC"/>
    <w:rsid w:val="007A1947"/>
    <w:rsid w:val="007B0DCF"/>
    <w:rsid w:val="007B794B"/>
    <w:rsid w:val="007F7595"/>
    <w:rsid w:val="008600B3"/>
    <w:rsid w:val="00877BAF"/>
    <w:rsid w:val="00877C48"/>
    <w:rsid w:val="00887D15"/>
    <w:rsid w:val="008C756A"/>
    <w:rsid w:val="0095200A"/>
    <w:rsid w:val="009A0381"/>
    <w:rsid w:val="009B34F0"/>
    <w:rsid w:val="009D17BD"/>
    <w:rsid w:val="009D4B0A"/>
    <w:rsid w:val="00A21C2E"/>
    <w:rsid w:val="00A704CB"/>
    <w:rsid w:val="00AA69A3"/>
    <w:rsid w:val="00AC5BC3"/>
    <w:rsid w:val="00AE2342"/>
    <w:rsid w:val="00AE2E06"/>
    <w:rsid w:val="00AE6038"/>
    <w:rsid w:val="00B3020C"/>
    <w:rsid w:val="00B526EA"/>
    <w:rsid w:val="00B655B4"/>
    <w:rsid w:val="00B66D50"/>
    <w:rsid w:val="00B67358"/>
    <w:rsid w:val="00B82F4E"/>
    <w:rsid w:val="00B96669"/>
    <w:rsid w:val="00BB0BBE"/>
    <w:rsid w:val="00BC1F02"/>
    <w:rsid w:val="00BC3DAD"/>
    <w:rsid w:val="00BC3FB5"/>
    <w:rsid w:val="00BD29E5"/>
    <w:rsid w:val="00BE41FA"/>
    <w:rsid w:val="00C40D3C"/>
    <w:rsid w:val="00CD186E"/>
    <w:rsid w:val="00D25FAB"/>
    <w:rsid w:val="00DA02AE"/>
    <w:rsid w:val="00DF3900"/>
    <w:rsid w:val="00E37D2A"/>
    <w:rsid w:val="00E754EB"/>
    <w:rsid w:val="00E95B7E"/>
    <w:rsid w:val="00F30C0C"/>
    <w:rsid w:val="00F70A0C"/>
    <w:rsid w:val="00FB273B"/>
    <w:rsid w:val="00FC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98E5"/>
  <w15:chartTrackingRefBased/>
  <w15:docId w15:val="{01F00966-98BF-40BC-838C-C5A48EA8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7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179D"/>
    <w:rPr>
      <w:color w:val="0000FF"/>
      <w:u w:val="single"/>
    </w:rPr>
  </w:style>
  <w:style w:type="paragraph" w:styleId="a4">
    <w:name w:val="footer"/>
    <w:basedOn w:val="a"/>
    <w:link w:val="a5"/>
    <w:uiPriority w:val="99"/>
    <w:unhideWhenUsed/>
    <w:rsid w:val="0008179D"/>
    <w:pPr>
      <w:tabs>
        <w:tab w:val="center" w:pos="4677"/>
        <w:tab w:val="right" w:pos="9355"/>
      </w:tabs>
    </w:pPr>
  </w:style>
  <w:style w:type="character" w:customStyle="1" w:styleId="a5">
    <w:name w:val="Нижний колонтитул Знак"/>
    <w:link w:val="a4"/>
    <w:uiPriority w:val="99"/>
    <w:rsid w:val="0008179D"/>
    <w:rPr>
      <w:rFonts w:ascii="Calibri" w:eastAsia="Calibri" w:hAnsi="Calibri" w:cs="Times New Roman"/>
    </w:rPr>
  </w:style>
  <w:style w:type="paragraph" w:styleId="a6">
    <w:name w:val="List Paragraph"/>
    <w:aliases w:val="Нумерованый список,List Paragraph1"/>
    <w:basedOn w:val="a"/>
    <w:link w:val="a7"/>
    <w:uiPriority w:val="99"/>
    <w:qFormat/>
    <w:rsid w:val="0008179D"/>
    <w:pPr>
      <w:spacing w:after="0" w:line="240" w:lineRule="auto"/>
      <w:ind w:left="720"/>
      <w:contextualSpacing/>
    </w:pPr>
    <w:rPr>
      <w:rFonts w:ascii="Times New Roman" w:hAnsi="Times New Roman"/>
      <w:sz w:val="24"/>
      <w:szCs w:val="20"/>
      <w:lang w:eastAsia="ru-RU"/>
    </w:rPr>
  </w:style>
  <w:style w:type="character" w:customStyle="1" w:styleId="a7">
    <w:name w:val="Абзац списка Знак"/>
    <w:aliases w:val="Нумерованый список Знак,List Paragraph1 Знак"/>
    <w:link w:val="a6"/>
    <w:uiPriority w:val="99"/>
    <w:locked/>
    <w:rsid w:val="0008179D"/>
    <w:rPr>
      <w:rFonts w:ascii="Times New Roman" w:eastAsia="Calibri" w:hAnsi="Times New Roman" w:cs="Times New Roman"/>
      <w:sz w:val="24"/>
      <w:szCs w:val="20"/>
      <w:lang w:eastAsia="ru-RU"/>
    </w:rPr>
  </w:style>
  <w:style w:type="character" w:styleId="a8">
    <w:name w:val="Strong"/>
    <w:uiPriority w:val="99"/>
    <w:qFormat/>
    <w:rsid w:val="0008179D"/>
    <w:rPr>
      <w:b/>
      <w:bCs/>
    </w:rPr>
  </w:style>
  <w:style w:type="character" w:customStyle="1" w:styleId="2">
    <w:name w:val="Средняя сетка 2 Знак"/>
    <w:link w:val="21"/>
    <w:locked/>
    <w:rsid w:val="0008179D"/>
  </w:style>
  <w:style w:type="paragraph" w:customStyle="1" w:styleId="21">
    <w:name w:val="Средняя сетка 21"/>
    <w:link w:val="2"/>
    <w:qFormat/>
    <w:rsid w:val="0008179D"/>
    <w:rPr>
      <w:sz w:val="22"/>
      <w:szCs w:val="22"/>
      <w:lang w:eastAsia="en-US"/>
    </w:rPr>
  </w:style>
  <w:style w:type="character" w:customStyle="1" w:styleId="a9">
    <w:name w:val="Текст примечания Знак"/>
    <w:link w:val="aa"/>
    <w:uiPriority w:val="99"/>
    <w:semiHidden/>
    <w:rsid w:val="003351D6"/>
  </w:style>
  <w:style w:type="paragraph" w:styleId="aa">
    <w:name w:val="annotation text"/>
    <w:basedOn w:val="a"/>
    <w:link w:val="a9"/>
    <w:uiPriority w:val="99"/>
    <w:semiHidden/>
    <w:unhideWhenUsed/>
    <w:rsid w:val="003351D6"/>
    <w:rPr>
      <w:sz w:val="20"/>
      <w:szCs w:val="20"/>
      <w:lang w:eastAsia="ru-RU"/>
    </w:rPr>
  </w:style>
  <w:style w:type="character" w:customStyle="1" w:styleId="1">
    <w:name w:val="Текст примечания Знак1"/>
    <w:uiPriority w:val="99"/>
    <w:semiHidden/>
    <w:rsid w:val="003351D6"/>
    <w:rPr>
      <w:lang w:eastAsia="en-US"/>
    </w:rPr>
  </w:style>
  <w:style w:type="character" w:styleId="ab">
    <w:name w:val="annotation reference"/>
    <w:uiPriority w:val="99"/>
    <w:semiHidden/>
    <w:unhideWhenUsed/>
    <w:rsid w:val="003351D6"/>
    <w:rPr>
      <w:sz w:val="16"/>
      <w:szCs w:val="16"/>
    </w:rPr>
  </w:style>
  <w:style w:type="paragraph" w:styleId="ac">
    <w:name w:val="Balloon Text"/>
    <w:basedOn w:val="a"/>
    <w:link w:val="ad"/>
    <w:uiPriority w:val="99"/>
    <w:semiHidden/>
    <w:unhideWhenUsed/>
    <w:rsid w:val="003351D6"/>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3351D6"/>
    <w:rPr>
      <w:rFonts w:ascii="Tahoma" w:hAnsi="Tahoma" w:cs="Tahoma"/>
      <w:sz w:val="16"/>
      <w:szCs w:val="16"/>
      <w:lang w:eastAsia="en-US"/>
    </w:rPr>
  </w:style>
  <w:style w:type="paragraph" w:styleId="ae">
    <w:name w:val="annotation subject"/>
    <w:basedOn w:val="aa"/>
    <w:next w:val="aa"/>
    <w:link w:val="af"/>
    <w:uiPriority w:val="99"/>
    <w:semiHidden/>
    <w:unhideWhenUsed/>
    <w:rsid w:val="00A704CB"/>
    <w:rPr>
      <w:b/>
      <w:bCs/>
      <w:lang w:eastAsia="en-US"/>
    </w:rPr>
  </w:style>
  <w:style w:type="character" w:customStyle="1" w:styleId="af">
    <w:name w:val="Тема примечания Знак"/>
    <w:link w:val="ae"/>
    <w:uiPriority w:val="99"/>
    <w:semiHidden/>
    <w:rsid w:val="00A704CB"/>
    <w:rPr>
      <w:b/>
      <w:bCs/>
      <w:lang w:eastAsia="en-US"/>
    </w:rPr>
  </w:style>
  <w:style w:type="paragraph" w:styleId="af0">
    <w:name w:val="header"/>
    <w:aliases w:val="ВерхКолонтитул"/>
    <w:basedOn w:val="a"/>
    <w:link w:val="af1"/>
    <w:uiPriority w:val="99"/>
    <w:unhideWhenUsed/>
    <w:rsid w:val="009B34F0"/>
    <w:pPr>
      <w:tabs>
        <w:tab w:val="center" w:pos="4677"/>
        <w:tab w:val="right" w:pos="9355"/>
      </w:tabs>
    </w:pPr>
  </w:style>
  <w:style w:type="character" w:customStyle="1" w:styleId="af1">
    <w:name w:val="Верхний колонтитул Знак"/>
    <w:aliases w:val="ВерхКолонтитул Знак"/>
    <w:link w:val="af0"/>
    <w:uiPriority w:val="99"/>
    <w:rsid w:val="009B34F0"/>
    <w:rPr>
      <w:sz w:val="22"/>
      <w:szCs w:val="22"/>
      <w:lang w:eastAsia="en-US"/>
    </w:rPr>
  </w:style>
  <w:style w:type="paragraph" w:styleId="af2">
    <w:name w:val="Plain Text"/>
    <w:basedOn w:val="a"/>
    <w:link w:val="af3"/>
    <w:uiPriority w:val="99"/>
    <w:unhideWhenUsed/>
    <w:rsid w:val="00C40D3C"/>
    <w:pPr>
      <w:spacing w:after="0" w:line="240" w:lineRule="auto"/>
    </w:pPr>
    <w:rPr>
      <w:szCs w:val="21"/>
    </w:rPr>
  </w:style>
  <w:style w:type="character" w:customStyle="1" w:styleId="af3">
    <w:name w:val="Текст Знак"/>
    <w:link w:val="af2"/>
    <w:uiPriority w:val="99"/>
    <w:rsid w:val="00C40D3C"/>
    <w:rPr>
      <w:sz w:val="22"/>
      <w:szCs w:val="21"/>
      <w:lang w:eastAsia="en-US"/>
    </w:rPr>
  </w:style>
  <w:style w:type="character" w:styleId="af4">
    <w:name w:val="Unresolved Mention"/>
    <w:uiPriority w:val="99"/>
    <w:semiHidden/>
    <w:unhideWhenUsed/>
    <w:rsid w:val="00AE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13" Type="http://schemas.openxmlformats.org/officeDocument/2006/relationships/hyperlink" Target="http://trade.nistp.ru/" TargetMode="External"/><Relationship Id="rId3" Type="http://schemas.openxmlformats.org/officeDocument/2006/relationships/settings" Target="settings.xml"/><Relationship Id="rId7" Type="http://schemas.openxmlformats.org/officeDocument/2006/relationships/hyperlink" Target="http://trade.nistp.ru/" TargetMode="External"/><Relationship Id="rId12" Type="http://schemas.openxmlformats.org/officeDocument/2006/relationships/hyperlink" Target="mailto:leonidova_ka@vtbd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de.nistp.ru/page/regla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m-bank.ru/" TargetMode="External"/><Relationship Id="rId4" Type="http://schemas.openxmlformats.org/officeDocument/2006/relationships/webSettings" Target="webSettings.xml"/><Relationship Id="rId9" Type="http://schemas.openxmlformats.org/officeDocument/2006/relationships/hyperlink" Target="mailto:Timofeev_dv@vtbd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49451</CharactersWithSpaces>
  <SharedDoc>false</SharedDoc>
  <HLinks>
    <vt:vector size="42" baseType="variant">
      <vt:variant>
        <vt:i4>7012471</vt:i4>
      </vt:variant>
      <vt:variant>
        <vt:i4>18</vt:i4>
      </vt:variant>
      <vt:variant>
        <vt:i4>0</vt:i4>
      </vt:variant>
      <vt:variant>
        <vt:i4>5</vt:i4>
      </vt:variant>
      <vt:variant>
        <vt:lpwstr>http://trade.nistp.ru/</vt:lpwstr>
      </vt:variant>
      <vt:variant>
        <vt:lpwstr/>
      </vt:variant>
      <vt:variant>
        <vt:i4>2293793</vt:i4>
      </vt:variant>
      <vt:variant>
        <vt:i4>15</vt:i4>
      </vt:variant>
      <vt:variant>
        <vt:i4>0</vt:i4>
      </vt:variant>
      <vt:variant>
        <vt:i4>5</vt:i4>
      </vt:variant>
      <vt:variant>
        <vt:lpwstr>mailto:tinkov_an@vtbdc.ru</vt:lpwstr>
      </vt:variant>
      <vt:variant>
        <vt:lpwstr/>
      </vt:variant>
      <vt:variant>
        <vt:i4>655429</vt:i4>
      </vt:variant>
      <vt:variant>
        <vt:i4>12</vt:i4>
      </vt:variant>
      <vt:variant>
        <vt:i4>0</vt:i4>
      </vt:variant>
      <vt:variant>
        <vt:i4>5</vt:i4>
      </vt:variant>
      <vt:variant>
        <vt:lpwstr>http://trade.nistp.ru/page/reglament</vt:lpwstr>
      </vt:variant>
      <vt:variant>
        <vt:lpwstr/>
      </vt:variant>
      <vt:variant>
        <vt:i4>3342442</vt:i4>
      </vt:variant>
      <vt:variant>
        <vt:i4>9</vt:i4>
      </vt:variant>
      <vt:variant>
        <vt:i4>0</vt:i4>
      </vt:variant>
      <vt:variant>
        <vt:i4>5</vt:i4>
      </vt:variant>
      <vt:variant>
        <vt:lpwstr>http://www.bm-bank.ru/</vt:lpwstr>
      </vt:variant>
      <vt:variant>
        <vt:lpwstr/>
      </vt:variant>
      <vt:variant>
        <vt:i4>5505093</vt:i4>
      </vt:variant>
      <vt:variant>
        <vt:i4>6</vt:i4>
      </vt:variant>
      <vt:variant>
        <vt:i4>0</vt:i4>
      </vt:variant>
      <vt:variant>
        <vt:i4>5</vt:i4>
      </vt:variant>
      <vt:variant>
        <vt:lpwstr>mailto:Timofeev_dv@vtbdc.ru</vt:lpwstr>
      </vt:variant>
      <vt:variant>
        <vt:lpwstr/>
      </vt:variant>
      <vt:variant>
        <vt:i4>7012471</vt:i4>
      </vt:variant>
      <vt:variant>
        <vt:i4>3</vt:i4>
      </vt:variant>
      <vt:variant>
        <vt:i4>0</vt:i4>
      </vt:variant>
      <vt:variant>
        <vt:i4>5</vt:i4>
      </vt:variant>
      <vt:variant>
        <vt:lpwstr>http://trade.nistp.ru/</vt:lpwstr>
      </vt:variant>
      <vt:variant>
        <vt:lpwstr/>
      </vt:variant>
      <vt:variant>
        <vt:i4>7012471</vt:i4>
      </vt:variant>
      <vt:variant>
        <vt:i4>0</vt:i4>
      </vt:variant>
      <vt:variant>
        <vt:i4>0</vt:i4>
      </vt:variant>
      <vt:variant>
        <vt:i4>5</vt:i4>
      </vt:variant>
      <vt:variant>
        <vt:lpwstr>http://trade.nistp.ru/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Orlov_AG</dc:creator>
  <cp:keywords/>
  <cp:lastModifiedBy>Леонидова Кристина А.</cp:lastModifiedBy>
  <cp:revision>4</cp:revision>
  <cp:lastPrinted>2021-07-27T11:50:00Z</cp:lastPrinted>
  <dcterms:created xsi:type="dcterms:W3CDTF">2022-06-14T13:47:00Z</dcterms:created>
  <dcterms:modified xsi:type="dcterms:W3CDTF">2022-06-17T12:13:00Z</dcterms:modified>
</cp:coreProperties>
</file>