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7229" w14:textId="77777777" w:rsidR="00382273" w:rsidRPr="00D70F5F" w:rsidRDefault="00951927" w:rsidP="00382273">
      <w:pPr>
        <w:jc w:val="right"/>
        <w:rPr>
          <w:rFonts w:ascii="Arial" w:hAnsi="Arial" w:cs="Arial"/>
          <w:b/>
        </w:rPr>
      </w:pPr>
      <w:bookmarkStart w:id="0" w:name="_Toc463610140"/>
      <w:bookmarkStart w:id="1" w:name="_GoBack"/>
      <w:bookmarkEnd w:id="1"/>
      <w:r w:rsidRPr="00D70F5F">
        <w:rPr>
          <w:rFonts w:ascii="Arial" w:hAnsi="Arial" w:cs="Arial"/>
          <w:b/>
        </w:rPr>
        <w:t xml:space="preserve">Приложение </w:t>
      </w:r>
      <w:r w:rsidR="00D70F5F" w:rsidRPr="00D70F5F">
        <w:rPr>
          <w:rFonts w:ascii="Arial" w:hAnsi="Arial" w:cs="Arial"/>
          <w:b/>
        </w:rPr>
        <w:t>№</w:t>
      </w:r>
      <w:r w:rsidR="00D70F5F" w:rsidRPr="006047C4">
        <w:rPr>
          <w:rFonts w:ascii="Arial" w:hAnsi="Arial" w:cs="Arial"/>
          <w:b/>
        </w:rPr>
        <w:t xml:space="preserve"> </w:t>
      </w:r>
      <w:r w:rsidRPr="00D70F5F">
        <w:rPr>
          <w:rFonts w:ascii="Arial" w:hAnsi="Arial" w:cs="Arial"/>
          <w:b/>
        </w:rPr>
        <w:t>1</w:t>
      </w:r>
    </w:p>
    <w:p w14:paraId="66AB5972" w14:textId="77777777" w:rsidR="00486531" w:rsidRPr="00D70F5F" w:rsidRDefault="00486531" w:rsidP="00486531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5693605A" w14:textId="77777777" w:rsidR="00486531" w:rsidRPr="00D70F5F" w:rsidRDefault="00486531" w:rsidP="00486531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6EE432C9" w14:textId="77777777" w:rsidR="00486531" w:rsidRPr="00D70F5F" w:rsidRDefault="00951927" w:rsidP="00486531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1</w:t>
      </w:r>
      <w:r w:rsidR="00382273" w:rsidRPr="00D70F5F">
        <w:rPr>
          <w:rFonts w:ascii="Arial" w:hAnsi="Arial" w:cs="Arial"/>
          <w:szCs w:val="22"/>
        </w:rPr>
        <w:t xml:space="preserve">.1. </w:t>
      </w:r>
      <w:r w:rsidR="00314509" w:rsidRPr="00D70F5F">
        <w:rPr>
          <w:rFonts w:ascii="Arial" w:hAnsi="Arial" w:cs="Arial"/>
          <w:szCs w:val="22"/>
        </w:rPr>
        <w:t>ЗАЯВКА НА УЧАСТИЕ В ТОРГАХ</w:t>
      </w:r>
    </w:p>
    <w:p w14:paraId="437D3DE8" w14:textId="77777777" w:rsidR="00D33CC9" w:rsidRPr="00D70F5F" w:rsidRDefault="00382273" w:rsidP="00486531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(</w:t>
      </w:r>
      <w:r w:rsidR="001F7B6B">
        <w:rPr>
          <w:rFonts w:ascii="Arial" w:hAnsi="Arial" w:cs="Arial"/>
          <w:szCs w:val="22"/>
        </w:rPr>
        <w:t>ф</w:t>
      </w:r>
      <w:r w:rsidRPr="00D70F5F">
        <w:rPr>
          <w:rFonts w:ascii="Arial" w:hAnsi="Arial" w:cs="Arial"/>
          <w:szCs w:val="22"/>
        </w:rPr>
        <w:t>изические лица и/или индивидуальные предприниматели)</w:t>
      </w:r>
      <w:bookmarkEnd w:id="0"/>
    </w:p>
    <w:p w14:paraId="36BCD4E8" w14:textId="77777777" w:rsidR="00486531" w:rsidRPr="00B456AB" w:rsidRDefault="00486531" w:rsidP="00D33CC9">
      <w:pPr>
        <w:spacing w:after="120" w:line="240" w:lineRule="auto"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0540AA24" w14:textId="77777777" w:rsidR="006917E0" w:rsidRPr="0041648C" w:rsidRDefault="006917E0" w:rsidP="006917E0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документом гражданин ______________________ ____________(ИНН_________),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 </w:t>
      </w:r>
      <w:r>
        <w:rPr>
          <w:rFonts w:ascii="Arial" w:hAnsi="Arial" w:cs="Arial"/>
        </w:rPr>
        <w:t>А</w:t>
      </w:r>
      <w:r w:rsidRPr="00D70F5F">
        <w:rPr>
          <w:rFonts w:ascii="Arial" w:hAnsi="Arial" w:cs="Arial"/>
        </w:rPr>
        <w:t xml:space="preserve">кционерное общество </w:t>
      </w:r>
      <w:r w:rsidRPr="009F7C76">
        <w:rPr>
          <w:rFonts w:ascii="Arial" w:hAnsi="Arial" w:cs="Arial"/>
        </w:rPr>
        <w:t>«БМ-Банк» (ИНН 7702000406, ОГРН 1027700159497)</w:t>
      </w:r>
      <w:r w:rsidRPr="00D70F5F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D70F5F">
        <w:rPr>
          <w:rFonts w:ascii="Arial" w:hAnsi="Arial" w:cs="Arial"/>
        </w:rPr>
        <w:t xml:space="preserve"> далее – «Продав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>», о ниж</w:t>
      </w:r>
      <w:r>
        <w:rPr>
          <w:rFonts w:ascii="Arial" w:hAnsi="Arial" w:cs="Arial"/>
        </w:rPr>
        <w:t>еперечисленных обстоятельствах.</w:t>
      </w:r>
    </w:p>
    <w:p w14:paraId="1CCBE319" w14:textId="77777777" w:rsidR="00382273" w:rsidRPr="006047C4" w:rsidRDefault="00E35103" w:rsidP="0041648C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F633D0">
        <w:rPr>
          <w:rFonts w:ascii="Arial" w:hAnsi="Arial" w:cs="Arial"/>
        </w:rPr>
        <w:t>Заявитель</w:t>
      </w:r>
      <w:r w:rsidR="00382273" w:rsidRPr="00F633D0">
        <w:rPr>
          <w:rFonts w:ascii="Arial" w:hAnsi="Arial" w:cs="Arial"/>
        </w:rPr>
        <w:t xml:space="preserve"> предпринимает все необходимые действия и выражает намерение </w:t>
      </w:r>
      <w:r w:rsidR="00382273" w:rsidRPr="00F633D0">
        <w:rPr>
          <w:rFonts w:ascii="Arial" w:eastAsia="Times New Roman" w:hAnsi="Arial" w:cs="Arial"/>
          <w:lang w:eastAsia="ru-RU"/>
        </w:rPr>
        <w:t xml:space="preserve">участвовать </w:t>
      </w:r>
      <w:r w:rsidR="00F633D0" w:rsidRPr="00F633D0">
        <w:rPr>
          <w:rFonts w:ascii="Arial" w:eastAsia="Times New Roman" w:hAnsi="Arial" w:cs="Arial"/>
          <w:lang w:eastAsia="ru-RU"/>
        </w:rPr>
        <w:t xml:space="preserve">в открытых электронных торгах посредством публичного предложения по реализации АО «БМ-Банк» (ИНН </w:t>
      </w:r>
      <w:r w:rsidR="00F633D0" w:rsidRPr="00F633D0">
        <w:rPr>
          <w:rFonts w:ascii="Arial" w:hAnsi="Arial" w:cs="Arial"/>
          <w:lang w:eastAsia="ru-RU"/>
        </w:rPr>
        <w:t xml:space="preserve">7702000406, ОГРН 1027700159497) </w:t>
      </w:r>
      <w:r w:rsidR="00F633D0" w:rsidRPr="00F633D0">
        <w:rPr>
          <w:rFonts w:ascii="Arial" w:eastAsia="Times New Roman" w:hAnsi="Arial" w:cs="Arial"/>
          <w:lang w:eastAsia="ru-RU"/>
        </w:rPr>
        <w:t xml:space="preserve">прав кредитора (требований) к </w:t>
      </w:r>
      <w:r w:rsidR="006047C4" w:rsidRPr="006047C4">
        <w:rPr>
          <w:rFonts w:ascii="Arial" w:eastAsia="Times New Roman" w:hAnsi="Arial" w:cs="Arial"/>
          <w:lang w:eastAsia="ru-RU"/>
        </w:rPr>
        <w:t>ООО "БЕЛАЯ ПТИЦА-БЕЛГОРОД" (ОГРН 1023102160014, ИНН 3126011038) по Кредитному договору №001-002-005-К-2017 от 20.01.2017 г., (далее – Кредитный договор 1); по Кредитному договору №002-051-К-2016 от 29.04.2016, (далее – Кредитный договор 2); по Кредитному договору №002-103-К-2016 от 30.09.2016г. (далее – Кредитный договор 3); по Кредитному договору №002-104-К-201</w:t>
      </w:r>
      <w:r w:rsidR="00DB4FA8">
        <w:rPr>
          <w:rFonts w:ascii="Arial" w:eastAsia="Times New Roman" w:hAnsi="Arial" w:cs="Arial"/>
          <w:lang w:eastAsia="ru-RU"/>
        </w:rPr>
        <w:t>6</w:t>
      </w:r>
      <w:r w:rsidR="006047C4" w:rsidRPr="006047C4">
        <w:rPr>
          <w:rFonts w:ascii="Arial" w:eastAsia="Times New Roman" w:hAnsi="Arial" w:cs="Arial"/>
          <w:lang w:eastAsia="ru-RU"/>
        </w:rPr>
        <w:t xml:space="preserve"> от 30.09.2016 г. (далее – Кредитный договор 4); по Кредитному договору №002-120-К-2015 от 29.12.2015 г. (далее – Кредитный договор 5); к АО «БКХП» (ОГРН1023101640671  ИНН3125008025) по Кредитному договору №002-105-К-2016 от 30.09.2016 г. (далее – Кредитный договор 6); к АО «Лиман» (ОГРН1026104355804  ИНН   6168000548)  по Кредитному договору №001-002-078-К-2017 от 09.06.2017 г. (далее – Кредитный договор 7); по Кредитному договору №001-002-117-К-2017 от 14.07.2017 г. (далее – Кредитный договор 8); к ООО «Шебекинские корма» (ОГРН 1043104001962 ИНН 3120013021)  по Кредитному договору №001-002-114-К-2017 от 27.06.2017 г., (далее – Кредитный договор 9); по Кредитному договору №002-047-К-2016 от 13.04.2016 г., (далее – Кредитный договор 10</w:t>
      </w:r>
      <w:bookmarkStart w:id="2" w:name="_Hlk97830381"/>
      <w:r w:rsidR="006047C4" w:rsidRPr="006047C4">
        <w:rPr>
          <w:rFonts w:ascii="Arial" w:eastAsia="Times New Roman" w:hAnsi="Arial" w:cs="Arial"/>
          <w:lang w:eastAsia="ru-RU"/>
        </w:rPr>
        <w:t>)</w:t>
      </w:r>
      <w:r w:rsidR="006047C4">
        <w:rPr>
          <w:rFonts w:ascii="Arial" w:eastAsia="Times New Roman" w:hAnsi="Arial" w:cs="Arial"/>
          <w:lang w:eastAsia="ru-RU"/>
        </w:rPr>
        <w:t xml:space="preserve">;  </w:t>
      </w:r>
      <w:r w:rsidR="00F633D0" w:rsidRPr="00F633D0">
        <w:rPr>
          <w:rFonts w:ascii="Arial" w:eastAsia="Times New Roman" w:hAnsi="Arial" w:cs="Arial"/>
          <w:lang w:eastAsia="ru-RU"/>
        </w:rPr>
        <w:t xml:space="preserve">(Кредитный договор </w:t>
      </w:r>
      <w:r w:rsidR="006047C4">
        <w:rPr>
          <w:rFonts w:ascii="Arial" w:eastAsia="Times New Roman" w:hAnsi="Arial" w:cs="Arial"/>
          <w:lang w:eastAsia="ru-RU"/>
        </w:rPr>
        <w:t xml:space="preserve">с </w:t>
      </w:r>
      <w:r w:rsidR="00F633D0" w:rsidRPr="00F633D0">
        <w:rPr>
          <w:rFonts w:ascii="Arial" w:eastAsia="Times New Roman" w:hAnsi="Arial" w:cs="Arial"/>
          <w:lang w:eastAsia="ru-RU"/>
        </w:rPr>
        <w:t xml:space="preserve">1 </w:t>
      </w:r>
      <w:r w:rsidR="006047C4">
        <w:rPr>
          <w:rFonts w:ascii="Arial" w:eastAsia="Times New Roman" w:hAnsi="Arial" w:cs="Arial"/>
          <w:lang w:eastAsia="ru-RU"/>
        </w:rPr>
        <w:t>по</w:t>
      </w:r>
      <w:r w:rsidR="00F633D0" w:rsidRPr="00F633D0">
        <w:rPr>
          <w:rFonts w:ascii="Arial" w:eastAsia="Times New Roman" w:hAnsi="Arial" w:cs="Arial"/>
          <w:lang w:eastAsia="ru-RU"/>
        </w:rPr>
        <w:t xml:space="preserve"> </w:t>
      </w:r>
      <w:r w:rsidR="006047C4">
        <w:rPr>
          <w:rFonts w:ascii="Arial" w:eastAsia="Times New Roman" w:hAnsi="Arial" w:cs="Arial"/>
          <w:lang w:eastAsia="ru-RU"/>
        </w:rPr>
        <w:t>10)</w:t>
      </w:r>
      <w:r w:rsidR="00F633D0" w:rsidRPr="00F633D0">
        <w:rPr>
          <w:rFonts w:ascii="Arial" w:eastAsia="Times New Roman" w:hAnsi="Arial" w:cs="Arial"/>
          <w:lang w:eastAsia="ru-RU"/>
        </w:rPr>
        <w:t xml:space="preserve"> далее совместно именуются Кредитные договоры), прав кредитора (требований), обеспечивающих исполнение обязательств по Кредитным договорам, возникших из сделок, заключенных в обеспечение исполнения обязательств по Кредитным договорам (далее – Обеспечительные договоры), а также других прав, связанных с требованиями по Кредитным договорам, совместно именуемые «Требования»,</w:t>
      </w:r>
      <w:bookmarkEnd w:id="2"/>
      <w:r w:rsidR="00F633D0" w:rsidRPr="00F633D0">
        <w:rPr>
          <w:rFonts w:ascii="Arial" w:eastAsia="Times New Roman" w:hAnsi="Arial" w:cs="Arial"/>
          <w:lang w:eastAsia="ru-RU"/>
        </w:rPr>
        <w:t xml:space="preserve"> </w:t>
      </w:r>
      <w:r w:rsidR="00382273" w:rsidRPr="00F633D0">
        <w:rPr>
          <w:rFonts w:ascii="Arial" w:hAnsi="Arial" w:cs="Arial"/>
        </w:rPr>
        <w:t>организуем</w:t>
      </w:r>
      <w:r w:rsidR="00E261E8" w:rsidRPr="00F633D0">
        <w:rPr>
          <w:rFonts w:ascii="Arial" w:hAnsi="Arial" w:cs="Arial"/>
        </w:rPr>
        <w:t>ых</w:t>
      </w:r>
      <w:r w:rsidR="00382273" w:rsidRPr="00F633D0">
        <w:rPr>
          <w:rFonts w:ascii="Arial" w:hAnsi="Arial" w:cs="Arial"/>
        </w:rPr>
        <w:t xml:space="preserve"> Организатором торгов на электронной торговой площадке по адресу –</w:t>
      </w:r>
      <w:r w:rsidR="00382273" w:rsidRPr="00F633D0">
        <w:rPr>
          <w:rFonts w:ascii="Arial" w:eastAsia="Times New Roman" w:hAnsi="Arial" w:cs="Arial"/>
          <w:lang w:eastAsia="ru-RU"/>
        </w:rPr>
        <w:t xml:space="preserve"> </w:t>
      </w:r>
      <w:r w:rsidR="00503E10" w:rsidRPr="00F633D0">
        <w:rPr>
          <w:rFonts w:ascii="Arial" w:eastAsia="Times New Roman" w:hAnsi="Arial" w:cs="Arial"/>
          <w:lang w:eastAsia="ru-RU"/>
        </w:rPr>
        <w:t>http:/</w:t>
      </w:r>
      <w:r w:rsidR="00503E10" w:rsidRPr="00F633D0">
        <w:rPr>
          <w:rFonts w:ascii="Arial" w:eastAsia="Times New Roman" w:hAnsi="Arial" w:cs="Arial"/>
          <w:lang w:val="en-US" w:eastAsia="ru-RU"/>
        </w:rPr>
        <w:t>trade</w:t>
      </w:r>
      <w:r w:rsidR="005A7E24" w:rsidRPr="00F633D0">
        <w:rPr>
          <w:rFonts w:ascii="Arial" w:eastAsia="Times New Roman" w:hAnsi="Arial" w:cs="Arial"/>
          <w:lang w:eastAsia="ru-RU"/>
        </w:rPr>
        <w:t xml:space="preserve">.nistp.ru </w:t>
      </w:r>
      <w:r w:rsidR="00382273" w:rsidRPr="00F633D0">
        <w:rPr>
          <w:rFonts w:ascii="Arial" w:hAnsi="Arial" w:cs="Arial"/>
        </w:rPr>
        <w:t>и именуемом далее – «Торги».</w:t>
      </w:r>
    </w:p>
    <w:p w14:paraId="54D3FC84" w14:textId="77777777" w:rsidR="00F23030" w:rsidRPr="00F633D0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F633D0">
        <w:rPr>
          <w:rFonts w:ascii="Arial" w:hAnsi="Arial" w:cs="Arial"/>
        </w:rPr>
        <w:t xml:space="preserve">В случае победы </w:t>
      </w:r>
      <w:r w:rsidR="00F23030" w:rsidRPr="00F633D0">
        <w:rPr>
          <w:rFonts w:ascii="Arial" w:hAnsi="Arial" w:cs="Arial"/>
        </w:rPr>
        <w:t>на</w:t>
      </w:r>
      <w:r w:rsidRPr="00F633D0">
        <w:rPr>
          <w:rFonts w:ascii="Arial" w:hAnsi="Arial" w:cs="Arial"/>
        </w:rPr>
        <w:t xml:space="preserve"> Торгах </w:t>
      </w:r>
      <w:r w:rsidR="00CE75DB" w:rsidRPr="00F633D0">
        <w:rPr>
          <w:rFonts w:ascii="Arial" w:hAnsi="Arial" w:cs="Arial"/>
        </w:rPr>
        <w:t>Заявитель</w:t>
      </w:r>
      <w:r w:rsidRPr="00F633D0">
        <w:rPr>
          <w:rFonts w:ascii="Arial" w:hAnsi="Arial" w:cs="Arial"/>
        </w:rPr>
        <w:t xml:space="preserve"> обязуется заключить с </w:t>
      </w:r>
      <w:r w:rsidR="00F633D0" w:rsidRPr="00F633D0">
        <w:rPr>
          <w:rFonts w:ascii="Arial" w:hAnsi="Arial" w:cs="Arial"/>
        </w:rPr>
        <w:t>АО «БМ-Банк</w:t>
      </w:r>
      <w:r w:rsidR="00D2356D" w:rsidRPr="00F633D0">
        <w:rPr>
          <w:rFonts w:ascii="Arial" w:hAnsi="Arial" w:cs="Arial"/>
        </w:rPr>
        <w:t xml:space="preserve">» </w:t>
      </w:r>
      <w:r w:rsidRPr="00F633D0">
        <w:rPr>
          <w:rFonts w:ascii="Arial" w:hAnsi="Arial" w:cs="Arial"/>
        </w:rPr>
        <w:t>договор уступки прав (требований)</w:t>
      </w:r>
      <w:r w:rsidR="00146EAB" w:rsidRPr="00F633D0">
        <w:rPr>
          <w:rFonts w:ascii="Arial" w:hAnsi="Arial" w:cs="Arial"/>
        </w:rPr>
        <w:t xml:space="preserve">, </w:t>
      </w:r>
      <w:r w:rsidR="0097596A" w:rsidRPr="00F633D0">
        <w:rPr>
          <w:rFonts w:ascii="Arial" w:hAnsi="Arial" w:cs="Arial"/>
        </w:rPr>
        <w:t xml:space="preserve">именуемый далее – </w:t>
      </w:r>
      <w:r w:rsidR="00226171" w:rsidRPr="00F633D0">
        <w:rPr>
          <w:rFonts w:ascii="Arial" w:hAnsi="Arial" w:cs="Arial"/>
        </w:rPr>
        <w:t>«</w:t>
      </w:r>
      <w:r w:rsidR="00146EAB" w:rsidRPr="00F633D0">
        <w:rPr>
          <w:rFonts w:ascii="Arial" w:hAnsi="Arial" w:cs="Arial"/>
        </w:rPr>
        <w:t>Догов</w:t>
      </w:r>
      <w:r w:rsidR="0097596A" w:rsidRPr="00F633D0">
        <w:rPr>
          <w:rFonts w:ascii="Arial" w:hAnsi="Arial" w:cs="Arial"/>
        </w:rPr>
        <w:t>ор уступки прав (требований)</w:t>
      </w:r>
      <w:r w:rsidR="00226171" w:rsidRPr="00F633D0">
        <w:rPr>
          <w:rFonts w:ascii="Arial" w:hAnsi="Arial" w:cs="Arial"/>
        </w:rPr>
        <w:t>»</w:t>
      </w:r>
      <w:r w:rsidR="00146EAB" w:rsidRPr="00F633D0">
        <w:rPr>
          <w:rFonts w:ascii="Arial" w:hAnsi="Arial" w:cs="Arial"/>
        </w:rPr>
        <w:t>,</w:t>
      </w:r>
      <w:r w:rsidR="00D70F5F" w:rsidRPr="00F633D0">
        <w:rPr>
          <w:rFonts w:ascii="Arial" w:hAnsi="Arial" w:cs="Arial"/>
        </w:rPr>
        <w:t xml:space="preserve"> </w:t>
      </w:r>
      <w:r w:rsidRPr="00F633D0">
        <w:rPr>
          <w:rFonts w:ascii="Arial" w:hAnsi="Arial" w:cs="Arial"/>
        </w:rPr>
        <w:t xml:space="preserve">по цене и на условиях, изложенных в </w:t>
      </w:r>
      <w:r w:rsidR="00AD70F9" w:rsidRPr="00F633D0">
        <w:rPr>
          <w:rFonts w:ascii="Arial" w:hAnsi="Arial" w:cs="Arial"/>
        </w:rPr>
        <w:t xml:space="preserve">Информационной карте проведения электронных торгов, </w:t>
      </w:r>
      <w:r w:rsidRPr="00F633D0">
        <w:rPr>
          <w:rFonts w:ascii="Arial" w:hAnsi="Arial" w:cs="Arial"/>
        </w:rPr>
        <w:t xml:space="preserve">Извещении о проведении торгов и в Сведениях о </w:t>
      </w:r>
      <w:r w:rsidR="00D70F5F" w:rsidRPr="00F633D0">
        <w:rPr>
          <w:rFonts w:ascii="Arial" w:hAnsi="Arial" w:cs="Arial"/>
        </w:rPr>
        <w:t>Требованиях</w:t>
      </w:r>
      <w:r w:rsidRPr="00F633D0">
        <w:rPr>
          <w:rFonts w:ascii="Arial" w:hAnsi="Arial" w:cs="Arial"/>
        </w:rPr>
        <w:t xml:space="preserve">, размещенных в сети Интернет по адресу </w:t>
      </w:r>
      <w:r w:rsidRPr="00F633D0">
        <w:rPr>
          <w:rFonts w:ascii="Arial" w:eastAsia="Times New Roman" w:hAnsi="Arial" w:cs="Arial"/>
          <w:lang w:eastAsia="ru-RU"/>
        </w:rPr>
        <w:t>http://</w:t>
      </w:r>
      <w:r w:rsidR="0097596A" w:rsidRPr="00F633D0">
        <w:rPr>
          <w:rFonts w:ascii="Arial" w:eastAsia="Times New Roman" w:hAnsi="Arial" w:cs="Arial"/>
          <w:lang w:val="en-US" w:eastAsia="ru-RU"/>
        </w:rPr>
        <w:t>trade</w:t>
      </w:r>
      <w:r w:rsidR="00146EAB" w:rsidRPr="00F633D0">
        <w:rPr>
          <w:rFonts w:ascii="Arial" w:eastAsia="Times New Roman" w:hAnsi="Arial" w:cs="Arial"/>
          <w:lang w:eastAsia="ru-RU"/>
        </w:rPr>
        <w:t>.nistp.ru.</w:t>
      </w:r>
    </w:p>
    <w:p w14:paraId="638B23E6" w14:textId="77777777" w:rsidR="00382273" w:rsidRPr="00D70F5F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</w:t>
      </w:r>
      <w:r w:rsidR="00382273" w:rsidRPr="00D70F5F">
        <w:rPr>
          <w:rFonts w:ascii="Arial" w:hAnsi="Arial" w:cs="Arial"/>
        </w:rPr>
        <w:t xml:space="preserve"> обладает достаточной правоспособностью и полномочиями на участие в Торгах и на заключение и исполнение Договора уступки прав (требований). </w:t>
      </w:r>
      <w:r w:rsidRPr="00D70F5F">
        <w:rPr>
          <w:rFonts w:ascii="Arial" w:hAnsi="Arial" w:cs="Arial"/>
        </w:rPr>
        <w:t>Заявитель</w:t>
      </w:r>
      <w:r w:rsidR="00382273" w:rsidRPr="00D70F5F">
        <w:rPr>
          <w:rFonts w:ascii="Arial" w:hAnsi="Arial" w:cs="Arial"/>
        </w:rPr>
        <w:t xml:space="preserve">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6BED277D" w14:textId="77777777" w:rsidR="00382273" w:rsidRPr="00D70F5F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</w:t>
      </w:r>
      <w:r w:rsidR="00382273" w:rsidRPr="00D70F5F">
        <w:rPr>
          <w:rFonts w:ascii="Arial" w:hAnsi="Arial" w:cs="Arial"/>
        </w:rPr>
        <w:t xml:space="preserve"> является добросовестным налогоплательщиком, претензии у налоговых органов </w:t>
      </w:r>
      <w:r w:rsidR="00A82636" w:rsidRPr="00D70F5F">
        <w:rPr>
          <w:rFonts w:ascii="Arial" w:hAnsi="Arial" w:cs="Arial"/>
        </w:rPr>
        <w:t xml:space="preserve">к </w:t>
      </w:r>
      <w:r w:rsidRPr="00D70F5F">
        <w:rPr>
          <w:rFonts w:ascii="Arial" w:hAnsi="Arial" w:cs="Arial"/>
        </w:rPr>
        <w:t>Заявителю</w:t>
      </w:r>
      <w:r w:rsidR="00A82636" w:rsidRPr="00D70F5F">
        <w:rPr>
          <w:rFonts w:ascii="Arial" w:hAnsi="Arial" w:cs="Arial"/>
        </w:rPr>
        <w:t xml:space="preserve"> отсутствуют, на имущество не наложен арест по решению суда, административного органа.</w:t>
      </w:r>
    </w:p>
    <w:p w14:paraId="0410C6B2" w14:textId="77777777" w:rsidR="00382273" w:rsidRPr="00D70F5F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Документация, предоставленная </w:t>
      </w:r>
      <w:r w:rsidR="00CE75DB" w:rsidRPr="00D70F5F">
        <w:rPr>
          <w:rFonts w:ascii="Arial" w:hAnsi="Arial" w:cs="Arial"/>
        </w:rPr>
        <w:t>Заявителем</w:t>
      </w:r>
      <w:r w:rsidRPr="00D70F5F">
        <w:rPr>
          <w:rFonts w:ascii="Arial" w:hAnsi="Arial" w:cs="Arial"/>
        </w:rPr>
        <w:t xml:space="preserve">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</w:t>
      </w:r>
      <w:r w:rsidR="00CE75DB" w:rsidRPr="00D70F5F">
        <w:rPr>
          <w:rFonts w:ascii="Arial" w:hAnsi="Arial" w:cs="Arial"/>
        </w:rPr>
        <w:t>Заявителем</w:t>
      </w:r>
      <w:r w:rsidRPr="00D70F5F">
        <w:rPr>
          <w:rFonts w:ascii="Arial" w:hAnsi="Arial" w:cs="Arial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12A35DE1" w14:textId="77777777" w:rsidR="00382273" w:rsidRPr="00D70F5F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 отношении </w:t>
      </w:r>
      <w:r w:rsidR="00CE75DB" w:rsidRPr="00D70F5F">
        <w:rPr>
          <w:rFonts w:ascii="Arial" w:hAnsi="Arial" w:cs="Arial"/>
        </w:rPr>
        <w:t>Заявителя</w:t>
      </w:r>
      <w:r w:rsidRPr="00D70F5F">
        <w:rPr>
          <w:rFonts w:ascii="Arial" w:hAnsi="Arial" w:cs="Arial"/>
        </w:rPr>
        <w:t xml:space="preserve"> не возбуждено и не ожидается возбуждения какого-либо судебного, третейского или административного разбирательства, а также не проводится </w:t>
      </w:r>
      <w:r w:rsidRPr="00D70F5F">
        <w:rPr>
          <w:rFonts w:ascii="Arial" w:hAnsi="Arial" w:cs="Arial"/>
        </w:rPr>
        <w:lastRenderedPageBreak/>
        <w:t xml:space="preserve">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</w:t>
      </w:r>
      <w:r w:rsidR="00CE75DB" w:rsidRPr="00D70F5F">
        <w:rPr>
          <w:rFonts w:ascii="Arial" w:hAnsi="Arial" w:cs="Arial"/>
        </w:rPr>
        <w:t>Заявителя</w:t>
      </w:r>
      <w:r w:rsidRPr="00D70F5F">
        <w:rPr>
          <w:rFonts w:ascii="Arial" w:hAnsi="Arial" w:cs="Arial"/>
        </w:rPr>
        <w:t xml:space="preserve"> в Торгах.</w:t>
      </w:r>
    </w:p>
    <w:p w14:paraId="20553198" w14:textId="77777777" w:rsidR="00382273" w:rsidRPr="00D70F5F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Вся информация, предоставленная и/или предоставляемая </w:t>
      </w:r>
      <w:r w:rsidR="00CE75DB" w:rsidRPr="00D70F5F">
        <w:rPr>
          <w:rFonts w:ascii="Arial" w:hAnsi="Arial" w:cs="Arial"/>
        </w:rPr>
        <w:t>Заявителем</w:t>
      </w:r>
      <w:r w:rsidRPr="00D70F5F">
        <w:rPr>
          <w:rFonts w:ascii="Arial" w:hAnsi="Arial" w:cs="Arial"/>
        </w:rPr>
        <w:t xml:space="preserve"> Организатору торгов или Продавц</w:t>
      </w:r>
      <w:r w:rsidR="00410BE7" w:rsidRPr="00D70F5F">
        <w:rPr>
          <w:rFonts w:ascii="Arial" w:hAnsi="Arial" w:cs="Arial"/>
        </w:rPr>
        <w:t>ам</w:t>
      </w:r>
      <w:r w:rsidRPr="00D70F5F">
        <w:rPr>
          <w:rFonts w:ascii="Arial" w:hAnsi="Arial" w:cs="Arial"/>
        </w:rPr>
        <w:t xml:space="preserve">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CE75DB" w:rsidRPr="00D70F5F">
        <w:rPr>
          <w:rFonts w:ascii="Arial" w:hAnsi="Arial" w:cs="Arial"/>
        </w:rPr>
        <w:t>Заявитель</w:t>
      </w:r>
      <w:r w:rsidRPr="00D70F5F">
        <w:rPr>
          <w:rFonts w:ascii="Arial" w:hAnsi="Arial" w:cs="Arial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CE75DB" w:rsidRPr="00D70F5F">
        <w:rPr>
          <w:rFonts w:ascii="Arial" w:hAnsi="Arial" w:cs="Arial"/>
        </w:rPr>
        <w:t>Заявителем</w:t>
      </w:r>
      <w:r w:rsidRPr="00D70F5F">
        <w:rPr>
          <w:rFonts w:ascii="Arial" w:hAnsi="Arial" w:cs="Arial"/>
        </w:rPr>
        <w:t>, недостоверной или вводящей в заблуждение.</w:t>
      </w:r>
    </w:p>
    <w:p w14:paraId="7F5C582D" w14:textId="77777777" w:rsidR="00993D2A" w:rsidRPr="00D70F5F" w:rsidRDefault="00993D2A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</w:t>
      </w:r>
      <w:r w:rsidR="00CE75DB" w:rsidRPr="00D70F5F">
        <w:rPr>
          <w:rFonts w:ascii="Arial" w:hAnsi="Arial" w:cs="Arial"/>
        </w:rPr>
        <w:t>Заявитель</w:t>
      </w:r>
      <w:r w:rsidRPr="00D70F5F">
        <w:rPr>
          <w:rFonts w:ascii="Arial" w:hAnsi="Arial" w:cs="Arial"/>
        </w:rPr>
        <w:t xml:space="preserve"> обязуется не разглашать и обеспечить сохранность и недопустимость третьим лицам информации, которая будет представлена по запросу </w:t>
      </w:r>
      <w:r w:rsidR="00CE75DB" w:rsidRPr="00D70F5F">
        <w:rPr>
          <w:rFonts w:ascii="Arial" w:hAnsi="Arial" w:cs="Arial"/>
        </w:rPr>
        <w:t>Заявителя</w:t>
      </w:r>
      <w:r w:rsidR="00AF4CB9" w:rsidRPr="00D70F5F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в отношении Имущества</w:t>
      </w:r>
      <w:r w:rsidR="00AF4CB9" w:rsidRPr="00D70F5F">
        <w:rPr>
          <w:rFonts w:ascii="Arial" w:hAnsi="Arial" w:cs="Arial"/>
        </w:rPr>
        <w:t xml:space="preserve"> (именуемая далее – «Информация»)</w:t>
      </w:r>
      <w:r w:rsidR="00D33CC9" w:rsidRPr="00D70F5F">
        <w:rPr>
          <w:rFonts w:ascii="Arial" w:hAnsi="Arial" w:cs="Arial"/>
        </w:rPr>
        <w:t xml:space="preserve"> в течение трех лет</w:t>
      </w:r>
      <w:r w:rsidR="00B003AB" w:rsidRPr="00D70F5F">
        <w:rPr>
          <w:rFonts w:ascii="Arial" w:hAnsi="Arial" w:cs="Arial"/>
        </w:rPr>
        <w:t xml:space="preserve">. </w:t>
      </w:r>
      <w:r w:rsidR="00CE75DB" w:rsidRPr="00D70F5F">
        <w:rPr>
          <w:rFonts w:ascii="Arial" w:hAnsi="Arial" w:cs="Arial"/>
        </w:rPr>
        <w:t>Заявитель</w:t>
      </w:r>
      <w:r w:rsidR="00B003AB" w:rsidRPr="00D70F5F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обязуется: 1) использовать полученную</w:t>
      </w:r>
      <w:r w:rsidR="00AF4CB9" w:rsidRPr="00D70F5F">
        <w:rPr>
          <w:rFonts w:ascii="Arial" w:hAnsi="Arial" w:cs="Arial"/>
        </w:rPr>
        <w:t xml:space="preserve"> И</w:t>
      </w:r>
      <w:r w:rsidRPr="00D70F5F">
        <w:rPr>
          <w:rFonts w:ascii="Arial" w:hAnsi="Arial" w:cs="Arial"/>
        </w:rPr>
        <w:t>нформацию лишь в личных целях, 2) не осуществлять опубликование либо разглашение иными возможными способами переданной е</w:t>
      </w:r>
      <w:r w:rsidR="007F7B03" w:rsidRPr="00D70F5F">
        <w:rPr>
          <w:rFonts w:ascii="Arial" w:hAnsi="Arial" w:cs="Arial"/>
        </w:rPr>
        <w:t>му</w:t>
      </w:r>
      <w:r w:rsidRPr="00D70F5F">
        <w:rPr>
          <w:rFonts w:ascii="Arial" w:hAnsi="Arial" w:cs="Arial"/>
        </w:rPr>
        <w:t xml:space="preserve"> </w:t>
      </w:r>
      <w:r w:rsidR="0042311E" w:rsidRPr="00D70F5F">
        <w:rPr>
          <w:rFonts w:ascii="Arial" w:hAnsi="Arial" w:cs="Arial"/>
        </w:rPr>
        <w:t>И</w:t>
      </w:r>
      <w:r w:rsidRPr="00D70F5F">
        <w:rPr>
          <w:rFonts w:ascii="Arial" w:hAnsi="Arial" w:cs="Arial"/>
        </w:rPr>
        <w:t xml:space="preserve">нформации без предварительного письменного согласия Организатора торгов. </w:t>
      </w:r>
    </w:p>
    <w:p w14:paraId="14AFACE3" w14:textId="77777777" w:rsidR="0010335A" w:rsidRPr="00D70F5F" w:rsidRDefault="00993D2A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</w:t>
      </w:r>
      <w:r w:rsidR="00CE75DB" w:rsidRPr="00D70F5F">
        <w:rPr>
          <w:rFonts w:ascii="Arial" w:hAnsi="Arial" w:cs="Arial"/>
        </w:rPr>
        <w:t>Заявитель</w:t>
      </w:r>
      <w:r w:rsidRPr="00D70F5F">
        <w:rPr>
          <w:rFonts w:ascii="Arial" w:hAnsi="Arial" w:cs="Arial"/>
        </w:rPr>
        <w:t xml:space="preserve"> подтверждает, что он осведомлен о том, что: 1) Организатор торгов и Продав</w:t>
      </w:r>
      <w:r w:rsidR="00D70F5F"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полагаются на заверения об обстоятельствах, предоставленные и/или подтвержденные </w:t>
      </w:r>
      <w:r w:rsidR="009A6784" w:rsidRPr="00D70F5F">
        <w:rPr>
          <w:rFonts w:ascii="Arial" w:hAnsi="Arial" w:cs="Arial"/>
        </w:rPr>
        <w:t>Заявителем</w:t>
      </w:r>
      <w:r w:rsidRPr="00D70F5F">
        <w:rPr>
          <w:rFonts w:ascii="Arial" w:hAnsi="Arial" w:cs="Arial"/>
        </w:rPr>
        <w:t xml:space="preserve"> в настоящем документе; 2) </w:t>
      </w:r>
      <w:r w:rsidR="0010335A" w:rsidRPr="00D70F5F">
        <w:rPr>
          <w:rFonts w:ascii="Arial" w:hAnsi="Arial" w:cs="Arial"/>
        </w:rPr>
        <w:t xml:space="preserve">полученная </w:t>
      </w:r>
      <w:r w:rsidR="0042311E" w:rsidRPr="00D70F5F">
        <w:rPr>
          <w:rFonts w:ascii="Arial" w:hAnsi="Arial" w:cs="Arial"/>
        </w:rPr>
        <w:t>И</w:t>
      </w:r>
      <w:r w:rsidR="0010335A" w:rsidRPr="00D70F5F">
        <w:rPr>
          <w:rFonts w:ascii="Arial" w:hAnsi="Arial" w:cs="Arial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</w:t>
      </w:r>
      <w:r w:rsidR="0042311E" w:rsidRPr="00D70F5F">
        <w:rPr>
          <w:rFonts w:ascii="Arial" w:hAnsi="Arial" w:cs="Arial"/>
        </w:rPr>
        <w:t>И</w:t>
      </w:r>
      <w:r w:rsidR="0010335A" w:rsidRPr="00D70F5F">
        <w:rPr>
          <w:rFonts w:ascii="Arial" w:hAnsi="Arial" w:cs="Arial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7F7B03" w:rsidRPr="00D70F5F">
        <w:rPr>
          <w:rFonts w:ascii="Arial" w:hAnsi="Arial" w:cs="Arial"/>
        </w:rPr>
        <w:t>случае ее истребования последним</w:t>
      </w:r>
      <w:r w:rsidR="0010335A" w:rsidRPr="00D70F5F">
        <w:rPr>
          <w:rFonts w:ascii="Arial" w:hAnsi="Arial" w:cs="Arial"/>
        </w:rPr>
        <w:t xml:space="preserve">, должна быть возвращена; 4) при утрате или разглашении полученной </w:t>
      </w:r>
      <w:r w:rsidR="0042311E" w:rsidRPr="00D70F5F">
        <w:rPr>
          <w:rFonts w:ascii="Arial" w:hAnsi="Arial" w:cs="Arial"/>
        </w:rPr>
        <w:t>И</w:t>
      </w:r>
      <w:r w:rsidR="0010335A" w:rsidRPr="00D70F5F">
        <w:rPr>
          <w:rFonts w:ascii="Arial" w:hAnsi="Arial" w:cs="Arial"/>
        </w:rPr>
        <w:t xml:space="preserve">нформации </w:t>
      </w:r>
      <w:r w:rsidR="00CE75DB" w:rsidRPr="00D70F5F">
        <w:rPr>
          <w:rFonts w:ascii="Arial" w:hAnsi="Arial" w:cs="Arial"/>
        </w:rPr>
        <w:t>Заявитель</w:t>
      </w:r>
      <w:r w:rsidR="0010335A" w:rsidRPr="00D70F5F">
        <w:rPr>
          <w:rFonts w:ascii="Arial" w:hAnsi="Arial" w:cs="Arial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7F7B03" w:rsidRPr="00D70F5F">
        <w:rPr>
          <w:rFonts w:ascii="Arial" w:hAnsi="Arial" w:cs="Arial"/>
        </w:rPr>
        <w:t>анных утратой или разглашением И</w:t>
      </w:r>
      <w:r w:rsidR="0010335A" w:rsidRPr="00D70F5F">
        <w:rPr>
          <w:rFonts w:ascii="Arial" w:hAnsi="Arial" w:cs="Arial"/>
        </w:rPr>
        <w:t xml:space="preserve">нформации; 5) при утрате или разглашении </w:t>
      </w:r>
      <w:r w:rsidR="0042311E" w:rsidRPr="00D70F5F">
        <w:rPr>
          <w:rFonts w:ascii="Arial" w:hAnsi="Arial" w:cs="Arial"/>
        </w:rPr>
        <w:t>полученной И</w:t>
      </w:r>
      <w:r w:rsidR="0010335A" w:rsidRPr="00D70F5F">
        <w:rPr>
          <w:rFonts w:ascii="Arial" w:hAnsi="Arial" w:cs="Arial"/>
        </w:rPr>
        <w:t xml:space="preserve">нформации </w:t>
      </w:r>
      <w:r w:rsidR="00CE75DB" w:rsidRPr="00D70F5F">
        <w:rPr>
          <w:rFonts w:ascii="Arial" w:hAnsi="Arial" w:cs="Arial"/>
        </w:rPr>
        <w:t>Заявитель</w:t>
      </w:r>
      <w:r w:rsidR="0010335A" w:rsidRPr="00D70F5F">
        <w:rPr>
          <w:rFonts w:ascii="Arial" w:hAnsi="Arial" w:cs="Arial"/>
        </w:rPr>
        <w:t xml:space="preserve"> несет ответственность за убытки, понесенные Организатором</w:t>
      </w:r>
      <w:r w:rsidR="007F7B03" w:rsidRPr="00D70F5F">
        <w:rPr>
          <w:rFonts w:ascii="Arial" w:hAnsi="Arial" w:cs="Arial"/>
        </w:rPr>
        <w:t xml:space="preserve"> торгов в связи с утратой или разглашением И</w:t>
      </w:r>
      <w:r w:rsidR="0010335A" w:rsidRPr="00D70F5F">
        <w:rPr>
          <w:rFonts w:ascii="Arial" w:hAnsi="Arial" w:cs="Arial"/>
        </w:rPr>
        <w:t xml:space="preserve">нформации, в соответствии с законодательством Российской Федерации. </w:t>
      </w:r>
      <w:r w:rsidR="00CE75DB" w:rsidRPr="00D70F5F">
        <w:rPr>
          <w:rFonts w:ascii="Arial" w:hAnsi="Arial" w:cs="Arial"/>
        </w:rPr>
        <w:t>Заявитель</w:t>
      </w:r>
      <w:r w:rsidR="0010335A" w:rsidRPr="00D70F5F">
        <w:rPr>
          <w:rFonts w:ascii="Arial" w:hAnsi="Arial" w:cs="Arial"/>
        </w:rPr>
        <w:t xml:space="preserve"> не несет ответственности, если да</w:t>
      </w:r>
      <w:r w:rsidR="007F7B03" w:rsidRPr="00D70F5F">
        <w:rPr>
          <w:rFonts w:ascii="Arial" w:hAnsi="Arial" w:cs="Arial"/>
        </w:rPr>
        <w:t>нная информация: стала публичной</w:t>
      </w:r>
      <w:r w:rsidR="0010335A" w:rsidRPr="00D70F5F">
        <w:rPr>
          <w:rFonts w:ascii="Arial" w:hAnsi="Arial" w:cs="Arial"/>
        </w:rPr>
        <w:t xml:space="preserve"> до ее утраты </w:t>
      </w:r>
      <w:r w:rsidR="00743093" w:rsidRPr="00D70F5F">
        <w:rPr>
          <w:rFonts w:ascii="Arial" w:hAnsi="Arial" w:cs="Arial"/>
        </w:rPr>
        <w:t xml:space="preserve">или разглашения; была получена </w:t>
      </w:r>
      <w:r w:rsidR="0010335A" w:rsidRPr="00D70F5F">
        <w:rPr>
          <w:rFonts w:ascii="Arial" w:hAnsi="Arial" w:cs="Arial"/>
        </w:rPr>
        <w:t>от третьей стороны до момента ее получения от Организатора</w:t>
      </w:r>
      <w:r w:rsidR="007157CA">
        <w:rPr>
          <w:rFonts w:ascii="Arial" w:hAnsi="Arial" w:cs="Arial"/>
        </w:rPr>
        <w:t xml:space="preserve"> </w:t>
      </w:r>
      <w:r w:rsidR="0010335A" w:rsidRPr="00D70F5F">
        <w:rPr>
          <w:rFonts w:ascii="Arial" w:hAnsi="Arial" w:cs="Arial"/>
        </w:rPr>
        <w:t xml:space="preserve"> торгов; является результатом внутренних разработок, добросовестно выполненных </w:t>
      </w:r>
      <w:r w:rsidR="00D33CC9" w:rsidRPr="00D70F5F">
        <w:rPr>
          <w:rFonts w:ascii="Arial" w:hAnsi="Arial" w:cs="Arial"/>
        </w:rPr>
        <w:t xml:space="preserve">самим </w:t>
      </w:r>
      <w:r w:rsidR="00CE75DB" w:rsidRPr="00D70F5F">
        <w:rPr>
          <w:rFonts w:ascii="Arial" w:hAnsi="Arial" w:cs="Arial"/>
        </w:rPr>
        <w:t>Заявителем</w:t>
      </w:r>
      <w:r w:rsidR="007F7B03" w:rsidRPr="00D70F5F">
        <w:rPr>
          <w:rFonts w:ascii="Arial" w:hAnsi="Arial" w:cs="Arial"/>
        </w:rPr>
        <w:t>, не имевшего доступа к И</w:t>
      </w:r>
      <w:r w:rsidR="00D33CC9" w:rsidRPr="00D70F5F">
        <w:rPr>
          <w:rFonts w:ascii="Arial" w:hAnsi="Arial" w:cs="Arial"/>
        </w:rPr>
        <w:t>нформации; была разглашена с письменного согласия Организатора торгов или самим Организатором торгов.</w:t>
      </w:r>
    </w:p>
    <w:p w14:paraId="328841BB" w14:textId="77777777" w:rsidR="00382273" w:rsidRPr="00D70F5F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CE75DB" w:rsidRPr="00D70F5F">
        <w:rPr>
          <w:rFonts w:ascii="Arial" w:hAnsi="Arial" w:cs="Arial"/>
        </w:rPr>
        <w:t>Заявителем</w:t>
      </w:r>
      <w:r w:rsidRPr="00D70F5F">
        <w:rPr>
          <w:rFonts w:ascii="Arial" w:hAnsi="Arial" w:cs="Arial"/>
        </w:rPr>
        <w:t>, окажется недостоверным, Продав</w:t>
      </w:r>
      <w:r w:rsidR="00410BE7" w:rsidRPr="00D70F5F">
        <w:rPr>
          <w:rFonts w:ascii="Arial" w:hAnsi="Arial" w:cs="Arial"/>
        </w:rPr>
        <w:t>цы</w:t>
      </w:r>
      <w:r w:rsidR="006073FE" w:rsidRPr="00D70F5F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304E5E6E" w14:textId="77777777" w:rsidR="00F95BC8" w:rsidRPr="00D70F5F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даю</w:t>
      </w:r>
      <w:r w:rsidR="00A82636" w:rsidRPr="00D70F5F">
        <w:rPr>
          <w:rFonts w:ascii="Arial" w:hAnsi="Arial" w:cs="Arial"/>
        </w:rPr>
        <w:t xml:space="preserve"> свое согласие на обработку Организатором </w:t>
      </w:r>
      <w:r w:rsidR="007F7B03" w:rsidRPr="00D70F5F">
        <w:rPr>
          <w:rFonts w:ascii="Arial" w:hAnsi="Arial" w:cs="Arial"/>
        </w:rPr>
        <w:t>торгов</w:t>
      </w:r>
      <w:r w:rsidR="00A82636" w:rsidRPr="00D70F5F">
        <w:rPr>
          <w:rFonts w:ascii="Arial" w:hAnsi="Arial" w:cs="Arial"/>
        </w:rPr>
        <w:t xml:space="preserve"> предоставленных сведений о персональных данных</w:t>
      </w:r>
      <w:r w:rsidR="00F95BC8" w:rsidRPr="00D70F5F">
        <w:rPr>
          <w:rFonts w:ascii="Arial" w:hAnsi="Arial" w:cs="Arial"/>
        </w:rPr>
        <w:t>:</w:t>
      </w:r>
    </w:p>
    <w:p w14:paraId="49895DFA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Фамилия, имя, отчество;</w:t>
      </w:r>
    </w:p>
    <w:p w14:paraId="35E72C9E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Дата и год рождения;</w:t>
      </w:r>
    </w:p>
    <w:p w14:paraId="00A7795A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Место рождения;</w:t>
      </w:r>
    </w:p>
    <w:p w14:paraId="33E71DE7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Паспортные данные и данные иных документов, удостоверяющих личность;</w:t>
      </w:r>
    </w:p>
    <w:p w14:paraId="44730734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Гражданство;</w:t>
      </w:r>
    </w:p>
    <w:p w14:paraId="0BE82488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регистрации по месту жительства;</w:t>
      </w:r>
    </w:p>
    <w:p w14:paraId="63CE2DE6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фактического места жительства;</w:t>
      </w:r>
    </w:p>
    <w:p w14:paraId="77C3CF1B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Данные, указанные в страховом свидетельстве обязательного пенсионного страхования;</w:t>
      </w:r>
    </w:p>
    <w:p w14:paraId="2DED36FF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Идентификационный номер налогоплательщика;</w:t>
      </w:r>
    </w:p>
    <w:p w14:paraId="0063959B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lastRenderedPageBreak/>
        <w:t>Банковские реквизиты;</w:t>
      </w:r>
    </w:p>
    <w:p w14:paraId="076EFAEF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Вид деятельности субъекта персональных данных;</w:t>
      </w:r>
    </w:p>
    <w:p w14:paraId="479D48F7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Образование, квалификация, профессия, знание иностранных языков (каких и степень знания);</w:t>
      </w:r>
    </w:p>
    <w:p w14:paraId="7804FF0A" w14:textId="77777777" w:rsidR="00F95BC8" w:rsidRPr="00D70F5F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Сведения о трудовой деятельности;</w:t>
      </w:r>
    </w:p>
    <w:p w14:paraId="72B912F3" w14:textId="77777777" w:rsidR="00F95BC8" w:rsidRPr="00D70F5F" w:rsidRDefault="00F95BC8" w:rsidP="006F1D03">
      <w:pPr>
        <w:pStyle w:val="af1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Контактный телефон.</w:t>
      </w:r>
      <w:r w:rsidRPr="00D70F5F">
        <w:rPr>
          <w:rFonts w:ascii="Arial" w:eastAsia="Times New Roman" w:hAnsi="Arial" w:cs="Arial"/>
          <w:lang w:eastAsia="ru-RU"/>
        </w:rPr>
        <w:t xml:space="preserve"> </w:t>
      </w:r>
    </w:p>
    <w:p w14:paraId="4118D8E8" w14:textId="77777777" w:rsidR="00A82636" w:rsidRPr="00D70F5F" w:rsidRDefault="006F1D03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Кроме того, настоящим даю свое согласие</w:t>
      </w:r>
      <w:r w:rsidR="00A82636" w:rsidRPr="00D70F5F">
        <w:rPr>
          <w:rFonts w:ascii="Arial" w:hAnsi="Arial" w:cs="Arial"/>
        </w:rPr>
        <w:t xml:space="preserve">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71461405" w14:textId="77777777" w:rsidR="00A82636" w:rsidRPr="00D70F5F" w:rsidRDefault="00A82636" w:rsidP="00D33CC9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Со сведениями, изложенными </w:t>
      </w:r>
      <w:r w:rsidR="009A1AC8" w:rsidRPr="00D70F5F">
        <w:rPr>
          <w:rFonts w:ascii="Arial" w:hAnsi="Arial" w:cs="Arial"/>
        </w:rPr>
        <w:t xml:space="preserve">в </w:t>
      </w:r>
      <w:r w:rsidRPr="00D70F5F">
        <w:rPr>
          <w:rFonts w:ascii="Arial" w:hAnsi="Arial" w:cs="Arial"/>
        </w:rPr>
        <w:t xml:space="preserve">Информационной карте проведения электронных торгов, Извещении о проведении торгов, в Сведениях о </w:t>
      </w:r>
      <w:r w:rsidR="00E25303"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 xml:space="preserve">, размещенных в сети Интернет по адресу </w:t>
      </w:r>
      <w:r w:rsidR="00BD7F40" w:rsidRPr="00D70F5F">
        <w:rPr>
          <w:rFonts w:ascii="Arial" w:hAnsi="Arial" w:cs="Arial"/>
        </w:rPr>
        <w:t>http://</w:t>
      </w:r>
      <w:r w:rsidR="00503E10" w:rsidRPr="00D70F5F">
        <w:rPr>
          <w:rFonts w:ascii="Arial" w:hAnsi="Arial" w:cs="Arial"/>
          <w:lang w:val="en-US"/>
        </w:rPr>
        <w:t>trade</w:t>
      </w:r>
      <w:r w:rsidR="00BD7F40" w:rsidRPr="00D70F5F">
        <w:rPr>
          <w:rFonts w:ascii="Arial" w:hAnsi="Arial" w:cs="Arial"/>
        </w:rPr>
        <w:t>.nistp.ru, в проекте Д</w:t>
      </w:r>
      <w:r w:rsidRPr="00D70F5F">
        <w:rPr>
          <w:rFonts w:ascii="Arial" w:hAnsi="Arial" w:cs="Arial"/>
        </w:rPr>
        <w:t xml:space="preserve">оговора уступки прав (требований) </w:t>
      </w:r>
      <w:r w:rsidR="009A6784" w:rsidRPr="00D70F5F">
        <w:rPr>
          <w:rFonts w:ascii="Arial" w:hAnsi="Arial" w:cs="Arial"/>
        </w:rPr>
        <w:t>Заявитель</w:t>
      </w:r>
      <w:r w:rsidRPr="00D70F5F">
        <w:rPr>
          <w:rFonts w:ascii="Arial" w:hAnsi="Arial" w:cs="Arial"/>
        </w:rPr>
        <w:t xml:space="preserve"> ознакомлен и согласен.</w:t>
      </w:r>
    </w:p>
    <w:p w14:paraId="287AF88E" w14:textId="77777777" w:rsidR="00B003AB" w:rsidRPr="00D70F5F" w:rsidRDefault="009A6784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3" w:name="_Toc463610141"/>
      <w:bookmarkStart w:id="4" w:name="_Toc456779693"/>
      <w:r w:rsidRPr="00D70F5F">
        <w:rPr>
          <w:rFonts w:ascii="Arial" w:hAnsi="Arial" w:cs="Arial"/>
          <w:lang w:eastAsia="ru-RU"/>
        </w:rPr>
        <w:t>ФИО</w:t>
      </w:r>
      <w:r w:rsidR="00B003AB" w:rsidRPr="00D70F5F">
        <w:rPr>
          <w:rFonts w:ascii="Arial" w:hAnsi="Arial" w:cs="Arial"/>
          <w:lang w:eastAsia="ru-RU"/>
        </w:rPr>
        <w:t>,</w:t>
      </w:r>
      <w:r w:rsidR="00743093" w:rsidRPr="00D70F5F">
        <w:rPr>
          <w:rFonts w:ascii="Arial" w:hAnsi="Arial" w:cs="Arial"/>
          <w:lang w:eastAsia="ru-RU"/>
        </w:rPr>
        <w:t xml:space="preserve"> паспортные данные,</w:t>
      </w:r>
      <w:r w:rsidR="00B003AB" w:rsidRPr="00D70F5F">
        <w:rPr>
          <w:rFonts w:ascii="Arial" w:hAnsi="Arial" w:cs="Arial"/>
          <w:lang w:eastAsia="ru-RU"/>
        </w:rPr>
        <w:t xml:space="preserve"> адрес и контактные данные </w:t>
      </w:r>
      <w:r w:rsidRPr="00D70F5F">
        <w:rPr>
          <w:rFonts w:ascii="Arial" w:hAnsi="Arial" w:cs="Arial"/>
          <w:lang w:eastAsia="ru-RU"/>
        </w:rPr>
        <w:t>Заявителя (телефон, электронная почта)</w:t>
      </w:r>
      <w:r w:rsidR="00B003AB" w:rsidRPr="00D70F5F">
        <w:rPr>
          <w:rFonts w:ascii="Arial" w:hAnsi="Arial" w:cs="Arial"/>
          <w:lang w:eastAsia="ru-RU"/>
        </w:rPr>
        <w:t>:</w:t>
      </w:r>
    </w:p>
    <w:p w14:paraId="109E396E" w14:textId="77777777" w:rsidR="00B003AB" w:rsidRPr="00D70F5F" w:rsidRDefault="00B003AB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210DDC46" w14:textId="77777777" w:rsidR="006073FE" w:rsidRPr="00D70F5F" w:rsidRDefault="009A6784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2BC81C75" w14:textId="77777777" w:rsidR="006073FE" w:rsidRPr="00D70F5F" w:rsidRDefault="006073FE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36F882BB" w14:textId="77777777" w:rsidR="006073FE" w:rsidRPr="00D70F5F" w:rsidRDefault="006073FE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76BC0BAF" w14:textId="77777777" w:rsidR="00B003AB" w:rsidRPr="00D70F5F" w:rsidRDefault="00B003AB" w:rsidP="00B003AB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27192AEB" w14:textId="77777777" w:rsidR="00633065" w:rsidRPr="00D70F5F" w:rsidRDefault="00B003AB" w:rsidP="00B003AB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 xml:space="preserve">Подпись / расшифровка подписи </w:t>
      </w:r>
      <w:r w:rsidR="009A6784" w:rsidRPr="00D70F5F">
        <w:rPr>
          <w:rFonts w:ascii="Arial" w:hAnsi="Arial" w:cs="Arial"/>
          <w:lang w:eastAsia="ru-RU"/>
        </w:rPr>
        <w:t>Заявителя</w:t>
      </w:r>
      <w:r w:rsidR="00633065" w:rsidRPr="00D70F5F">
        <w:rPr>
          <w:rFonts w:ascii="Arial" w:hAnsi="Arial" w:cs="Arial"/>
          <w:lang w:eastAsia="ru-RU"/>
        </w:rPr>
        <w:t xml:space="preserve"> </w:t>
      </w:r>
    </w:p>
    <w:p w14:paraId="0B90340B" w14:textId="77777777" w:rsidR="00B003AB" w:rsidRPr="00D70F5F" w:rsidRDefault="00633065" w:rsidP="00B003AB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</w:t>
      </w:r>
    </w:p>
    <w:p w14:paraId="36294617" w14:textId="77777777" w:rsidR="00E25303" w:rsidRDefault="00E2530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6872ADC1" w14:textId="77777777" w:rsidR="00E25303" w:rsidRPr="00D70F5F" w:rsidRDefault="00E25303" w:rsidP="00E25303">
      <w:pPr>
        <w:pStyle w:val="a4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lastRenderedPageBreak/>
        <w:t>1.2. ЗАЯВКА НА УЧАСТИЕ В ТОРГАХ</w:t>
      </w:r>
    </w:p>
    <w:p w14:paraId="1280B74F" w14:textId="77777777" w:rsidR="00E25303" w:rsidRPr="00D70F5F" w:rsidRDefault="001F7B6B" w:rsidP="00E253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(ю</w:t>
      </w:r>
      <w:r w:rsidR="00E25303" w:rsidRPr="00D70F5F">
        <w:rPr>
          <w:rFonts w:ascii="Arial" w:hAnsi="Arial" w:cs="Arial"/>
          <w:b/>
        </w:rPr>
        <w:t>ридические лица)</w:t>
      </w:r>
    </w:p>
    <w:p w14:paraId="6F04FE47" w14:textId="77777777" w:rsidR="00E25303" w:rsidRPr="00D70F5F" w:rsidRDefault="00E25303" w:rsidP="00E2530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14:paraId="2D9BECEB" w14:textId="77777777" w:rsidR="00E25303" w:rsidRPr="00D70F5F" w:rsidRDefault="00E25303" w:rsidP="00E2530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  <w:r w:rsidRPr="00D07100">
        <w:rPr>
          <w:rFonts w:ascii="Arial" w:hAnsi="Arial" w:cs="Arial"/>
          <w:i/>
          <w:color w:val="808080"/>
        </w:rPr>
        <w:t>На бланке участника</w:t>
      </w:r>
      <w:r w:rsidRPr="00D70F5F">
        <w:rPr>
          <w:rFonts w:ascii="Arial" w:hAnsi="Arial" w:cs="Arial"/>
          <w:i/>
          <w:color w:val="808080"/>
        </w:rPr>
        <w:t xml:space="preserve"> </w:t>
      </w:r>
    </w:p>
    <w:p w14:paraId="51DCC86A" w14:textId="77777777" w:rsidR="00E25303" w:rsidRPr="00D70F5F" w:rsidRDefault="00E25303" w:rsidP="00E25303">
      <w:pPr>
        <w:spacing w:after="0" w:line="240" w:lineRule="auto"/>
        <w:jc w:val="both"/>
        <w:rPr>
          <w:rFonts w:ascii="Arial" w:hAnsi="Arial" w:cs="Arial"/>
        </w:rPr>
      </w:pPr>
    </w:p>
    <w:p w14:paraId="1E016A91" w14:textId="6FF31223" w:rsidR="006917E0" w:rsidRPr="0041648C" w:rsidRDefault="00D01A8D" w:rsidP="006917E0">
      <w:pPr>
        <w:spacing w:after="120" w:line="240" w:lineRule="auto"/>
        <w:jc w:val="both"/>
        <w:rPr>
          <w:rFonts w:ascii="Arial" w:hAnsi="Arial" w:cs="Arial"/>
        </w:rPr>
      </w:pPr>
      <w:r w:rsidRPr="00D01A8D">
        <w:rPr>
          <w:rFonts w:ascii="Arial" w:hAnsi="Arial" w:cs="Arial"/>
        </w:rPr>
        <w:t>Настоящим документом ____________ (ОГРН ____________, ИНН__________, место нахождение___________________, почтовый адрес:________________), в лице ______________,действующий на основании _____________________</w:t>
      </w:r>
      <w:r>
        <w:rPr>
          <w:rFonts w:ascii="Arial" w:hAnsi="Arial" w:cs="Arial"/>
        </w:rPr>
        <w:t xml:space="preserve"> </w:t>
      </w:r>
      <w:r w:rsidR="006917E0" w:rsidRPr="00D70F5F">
        <w:rPr>
          <w:rFonts w:ascii="Arial" w:hAnsi="Arial" w:cs="Arial"/>
        </w:rPr>
        <w:t xml:space="preserve">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 </w:t>
      </w:r>
      <w:r w:rsidR="006917E0">
        <w:rPr>
          <w:rFonts w:ascii="Arial" w:hAnsi="Arial" w:cs="Arial"/>
        </w:rPr>
        <w:t>А</w:t>
      </w:r>
      <w:r w:rsidR="006917E0" w:rsidRPr="00D70F5F">
        <w:rPr>
          <w:rFonts w:ascii="Arial" w:hAnsi="Arial" w:cs="Arial"/>
        </w:rPr>
        <w:t xml:space="preserve">кционерное общество </w:t>
      </w:r>
      <w:r w:rsidR="006917E0" w:rsidRPr="009F7C76">
        <w:rPr>
          <w:rFonts w:ascii="Arial" w:hAnsi="Arial" w:cs="Arial"/>
        </w:rPr>
        <w:t>«БМ-Банк» (ИНН 7702000406, ОГРН 1027700159497)</w:t>
      </w:r>
      <w:r w:rsidR="006917E0" w:rsidRPr="00D70F5F">
        <w:rPr>
          <w:rFonts w:ascii="Arial" w:hAnsi="Arial" w:cs="Arial"/>
        </w:rPr>
        <w:t>, именуем</w:t>
      </w:r>
      <w:r w:rsidR="006917E0">
        <w:rPr>
          <w:rFonts w:ascii="Arial" w:hAnsi="Arial" w:cs="Arial"/>
        </w:rPr>
        <w:t>ое</w:t>
      </w:r>
      <w:r w:rsidR="006917E0" w:rsidRPr="00D70F5F">
        <w:rPr>
          <w:rFonts w:ascii="Arial" w:hAnsi="Arial" w:cs="Arial"/>
        </w:rPr>
        <w:t xml:space="preserve"> далее – «Продав</w:t>
      </w:r>
      <w:r w:rsidR="006917E0">
        <w:rPr>
          <w:rFonts w:ascii="Arial" w:hAnsi="Arial" w:cs="Arial"/>
        </w:rPr>
        <w:t>ец</w:t>
      </w:r>
      <w:r w:rsidR="006917E0" w:rsidRPr="00D70F5F">
        <w:rPr>
          <w:rFonts w:ascii="Arial" w:hAnsi="Arial" w:cs="Arial"/>
        </w:rPr>
        <w:t>», о ниж</w:t>
      </w:r>
      <w:r w:rsidR="006917E0">
        <w:rPr>
          <w:rFonts w:ascii="Arial" w:hAnsi="Arial" w:cs="Arial"/>
        </w:rPr>
        <w:t>еперечисленных обстоятельствах.</w:t>
      </w:r>
    </w:p>
    <w:p w14:paraId="37621145" w14:textId="63DEA880" w:rsidR="0041648C" w:rsidRPr="0041648C" w:rsidRDefault="007157CA" w:rsidP="000D11F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157CA">
        <w:rPr>
          <w:rFonts w:ascii="Arial" w:hAnsi="Arial" w:cs="Arial"/>
        </w:rPr>
        <w:t>Заявитель предпринимает все необходимые действия и выражает намерение участвовать в открытых электронных торгах посредством публичного предложения по реализации АО «БМ-Банк» (ИНН 7702000406, ОГРН 1027700159497) прав кредитора (требований) к ООО "БЕЛАЯ ПТИЦА-БЕЛГОРОД" (ОГРН 1023102160014, ИНН 3126011038) по Кредитному договору №001-002-005-К-2017 от 20.01.2017 г., (далее – Кредитный договор 1); по Кредитному договору №002-051-К-2016 от 29.04.2016, (далее – Кредитный договор 2); по Кредитному договору №002-103-К-2016 от 30.09.2016г. (далее – Кредитный договор 3); по Кредитному договору №002-104-К-201</w:t>
      </w:r>
      <w:r w:rsidR="00530E0F">
        <w:rPr>
          <w:rFonts w:ascii="Arial" w:hAnsi="Arial" w:cs="Arial"/>
        </w:rPr>
        <w:t>6</w:t>
      </w:r>
      <w:r w:rsidRPr="007157CA">
        <w:rPr>
          <w:rFonts w:ascii="Arial" w:hAnsi="Arial" w:cs="Arial"/>
        </w:rPr>
        <w:t xml:space="preserve"> от 30.09.2016 г. (далее – Кредитный договор 4); по Кредитному договору №002-120-К-2015 от 29.12.2015 г. (далее – Кредитный договор 5); к АО «БКХП» (ОГРН</w:t>
      </w:r>
      <w:r>
        <w:rPr>
          <w:rFonts w:ascii="Arial" w:hAnsi="Arial" w:cs="Arial"/>
        </w:rPr>
        <w:t xml:space="preserve"> </w:t>
      </w:r>
      <w:r w:rsidRPr="007157CA">
        <w:rPr>
          <w:rFonts w:ascii="Arial" w:hAnsi="Arial" w:cs="Arial"/>
        </w:rPr>
        <w:t>1023101640671  ИНН</w:t>
      </w:r>
      <w:r>
        <w:rPr>
          <w:rFonts w:ascii="Arial" w:hAnsi="Arial" w:cs="Arial"/>
        </w:rPr>
        <w:t xml:space="preserve"> </w:t>
      </w:r>
      <w:r w:rsidRPr="007157CA">
        <w:rPr>
          <w:rFonts w:ascii="Arial" w:hAnsi="Arial" w:cs="Arial"/>
        </w:rPr>
        <w:t>3125008025) по Кредитному договору №002-105-К-2016 от 30.09.2016 г. (далее – Кредитный договор 6); к АО «Лиман» (ОГРН</w:t>
      </w:r>
      <w:r>
        <w:rPr>
          <w:rFonts w:ascii="Arial" w:hAnsi="Arial" w:cs="Arial"/>
        </w:rPr>
        <w:t xml:space="preserve"> </w:t>
      </w:r>
      <w:r w:rsidRPr="007157CA">
        <w:rPr>
          <w:rFonts w:ascii="Arial" w:hAnsi="Arial" w:cs="Arial"/>
        </w:rPr>
        <w:t>1026104355804  ИНН   6168000548)  по Кредитному договору №001-002-078-К-2017 от 09.06.2017 г. (далее – Кредитный договор 7); по Кредитному договору №001-002-117-К-2017 от 14.07.2017 г. (далее – Кредитный договор 8); к ООО «Шебекинские корма» (ОГРН 1043104001962 ИНН 3120013021)  по Кредитному договору №001-002-114-К-2017 от 27.06.2017 г., (далее – Кредитный договор 9); по Кредитному договору №002-047-К-2016 от 13.04.2016 г., (далее – Кредитный договор 10);  (Кредитный договор с 1 по 10) далее совместно именуются Кредитные договоры), прав кредитора (требований), обеспечивающих исполнение обязательств по Кредитным договорам, возникших из сделок, заключенных в обеспечение исполнения обязательств по Кредитным договорам (далее – Обеспечительные договоры), а также других прав, связанных с требованиями по Кредитным договорам, совместно именуемые «Требования», организуемых Организатором торгов на электронной торговой площадке по адресу – http:/</w:t>
      </w:r>
      <w:r w:rsidRPr="007157CA">
        <w:rPr>
          <w:rFonts w:ascii="Arial" w:hAnsi="Arial" w:cs="Arial"/>
          <w:lang w:val="en-US"/>
        </w:rPr>
        <w:t>trade</w:t>
      </w:r>
      <w:r w:rsidRPr="007157CA">
        <w:rPr>
          <w:rFonts w:ascii="Arial" w:hAnsi="Arial" w:cs="Arial"/>
        </w:rPr>
        <w:t>.nistp.ru и именуемом далее – «Торги».</w:t>
      </w:r>
    </w:p>
    <w:p w14:paraId="483D60AD" w14:textId="6CB201EE" w:rsidR="00E25303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 случае победы на Торгах Заявитель обязуется заключить с </w:t>
      </w:r>
      <w:r w:rsidR="00CA77DD" w:rsidRPr="00CA77DD">
        <w:rPr>
          <w:rFonts w:ascii="Arial" w:hAnsi="Arial" w:cs="Arial"/>
        </w:rPr>
        <w:t xml:space="preserve">АО «БМ-Банк» </w:t>
      </w:r>
      <w:r w:rsidR="00CA77DD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договор уступки прав (требований), именуемый далее – «Договор уступки прав (требований)»,</w:t>
      </w:r>
      <w:r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 xml:space="preserve">по цене и на условиях, изложенных в Информационной карте проведения электронных торгов, Извещении о проведении торгов и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 xml:space="preserve">, размещенных в сети Интернет по адресу </w:t>
      </w:r>
      <w:r w:rsidRPr="00D70F5F">
        <w:rPr>
          <w:rFonts w:ascii="Arial" w:eastAsia="Times New Roman" w:hAnsi="Arial" w:cs="Arial"/>
          <w:lang w:eastAsia="ru-RU"/>
        </w:rPr>
        <w:t>http://</w:t>
      </w:r>
      <w:r w:rsidRPr="00D70F5F">
        <w:rPr>
          <w:rFonts w:ascii="Arial" w:eastAsia="Times New Roman" w:hAnsi="Arial" w:cs="Arial"/>
          <w:lang w:val="en-US" w:eastAsia="ru-RU"/>
        </w:rPr>
        <w:t>trade</w:t>
      </w:r>
      <w:r w:rsidRPr="00D70F5F">
        <w:rPr>
          <w:rFonts w:ascii="Arial" w:eastAsia="Times New Roman" w:hAnsi="Arial" w:cs="Arial"/>
          <w:lang w:eastAsia="ru-RU"/>
        </w:rPr>
        <w:t>.nistp.ru.</w:t>
      </w:r>
    </w:p>
    <w:p w14:paraId="75B2BA2A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649CDDFC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Заявитель является добросовестным налогоплательщиком, претензии у налоговых органов к Заявителю отсутствуют. </w:t>
      </w:r>
    </w:p>
    <w:p w14:paraId="70FCE8C8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Лицо, подписывающее от имени Заявителя документацию на участие Заявителя в Торгах, а также лицо, подписывающее от имени Заявителя Договор уступки прав (требований), надлежащим образом уполномочено Заявителем для подписания и передачи Организатору торгов документации на участие Заявителя в торгах, а также на заключение Договора уступки прав (требований). </w:t>
      </w:r>
    </w:p>
    <w:p w14:paraId="5E26C441" w14:textId="0400E679" w:rsidR="0041648C" w:rsidRPr="0041648C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Документация, предоставленная Заявителем для участия в Торгах, является достоверной, соответствует действующему законодательству РФ и правоустанавливающим документам Заявителя, копии документов (в том числе сканированные копии документов), </w:t>
      </w:r>
      <w:r w:rsidRPr="00D70F5F">
        <w:rPr>
          <w:rFonts w:ascii="Arial" w:hAnsi="Arial" w:cs="Arial"/>
        </w:rPr>
        <w:lastRenderedPageBreak/>
        <w:t>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1043D9C4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 отношении Заявителя не возбуждено и не ожидается возбуждения какого-либо судебного, третейского или административного разбирательства, на имущество не наложен арест по решению суда, административного органа,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 </w:t>
      </w:r>
    </w:p>
    <w:p w14:paraId="1605FA1D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Продавцам, является достоверной и точной на дату её предоставления или на 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7E58F011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</w:t>
      </w:r>
      <w:r>
        <w:rPr>
          <w:rFonts w:ascii="Arial" w:hAnsi="Arial" w:cs="Arial"/>
        </w:rPr>
        <w:t>–</w:t>
      </w:r>
      <w:r w:rsidRPr="00D70F5F">
        <w:rPr>
          <w:rFonts w:ascii="Arial" w:hAnsi="Arial" w:cs="Arial"/>
        </w:rPr>
        <w:t xml:space="preserve">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в отношении Имущества без предварительного письменного согласия Организатора торгов. </w:t>
      </w:r>
    </w:p>
    <w:p w14:paraId="34FEAB98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Заявитель подтверждает, что оно осведомлено о том, что: 1) Организатор торгов и Продав</w:t>
      </w:r>
      <w:r>
        <w:rPr>
          <w:rFonts w:ascii="Arial" w:hAnsi="Arial" w:cs="Arial"/>
        </w:rPr>
        <w:t xml:space="preserve">ец </w:t>
      </w:r>
      <w:r w:rsidRPr="00D70F5F">
        <w:rPr>
          <w:rFonts w:ascii="Arial" w:hAnsi="Arial" w:cs="Arial"/>
        </w:rPr>
        <w:t>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Участник торгов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силами ее работников, не имевших доступа к Информации; была разглашена с письменного согласия Организатора торгов или самим Организатором торгов.</w:t>
      </w:r>
    </w:p>
    <w:p w14:paraId="2909C3F5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Продавцы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76AF4A65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торгов, а также на раскрытие Организатором торгов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3DC5EDF7" w14:textId="77777777" w:rsidR="0041648C" w:rsidRPr="006047C4" w:rsidRDefault="0041648C" w:rsidP="00E25303">
      <w:pPr>
        <w:spacing w:after="120" w:line="240" w:lineRule="auto"/>
        <w:jc w:val="both"/>
        <w:rPr>
          <w:rFonts w:ascii="Arial" w:hAnsi="Arial" w:cs="Arial"/>
        </w:rPr>
      </w:pPr>
    </w:p>
    <w:p w14:paraId="6D46FE82" w14:textId="77777777" w:rsidR="00E25303" w:rsidRPr="00D70F5F" w:rsidRDefault="00E25303" w:rsidP="00E25303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Со сведениями, изложенными в Информационной карте проведения электронных торгов, Извещении о проведении торгов,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>, размещенных в сети Интернет по адресу http://</w:t>
      </w:r>
      <w:r w:rsidRPr="00D70F5F">
        <w:rPr>
          <w:rFonts w:ascii="Arial" w:hAnsi="Arial" w:cs="Arial"/>
          <w:lang w:val="en-US"/>
        </w:rPr>
        <w:t>trade</w:t>
      </w:r>
      <w:r w:rsidRPr="00D70F5F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579EC300" w14:textId="77777777" w:rsidR="00E25303" w:rsidRPr="00D70F5F" w:rsidRDefault="00E25303" w:rsidP="00E25303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Наименование, адрес и контактные данные Заявителя (телефон, электронная почта), банковские реквизиты:</w:t>
      </w:r>
    </w:p>
    <w:p w14:paraId="00ABC7EC" w14:textId="77777777" w:rsidR="00E25303" w:rsidRPr="00D70F5F" w:rsidRDefault="00E25303" w:rsidP="00E25303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592151F2" w14:textId="77777777" w:rsidR="00E25303" w:rsidRPr="00D70F5F" w:rsidRDefault="00E25303" w:rsidP="00E25303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6E518701" w14:textId="77777777" w:rsidR="00E25303" w:rsidRPr="00D70F5F" w:rsidRDefault="00E25303" w:rsidP="00E2530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48B531B7" w14:textId="77777777" w:rsidR="00E25303" w:rsidRPr="00D70F5F" w:rsidRDefault="00E25303" w:rsidP="00E2530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6A411929" w14:textId="77777777" w:rsidR="00E25303" w:rsidRPr="00D70F5F" w:rsidRDefault="00E25303" w:rsidP="00E25303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5E6F385F" w14:textId="77777777" w:rsidR="00E25303" w:rsidRPr="00D70F5F" w:rsidRDefault="00E25303" w:rsidP="00E25303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Подпись / расшифровка подписи Заявителя</w:t>
      </w:r>
    </w:p>
    <w:p w14:paraId="6BD285BA" w14:textId="77777777" w:rsidR="00E25303" w:rsidRPr="00D70F5F" w:rsidRDefault="00E25303" w:rsidP="00E25303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 /Печать</w:t>
      </w:r>
    </w:p>
    <w:bookmarkEnd w:id="3"/>
    <w:bookmarkEnd w:id="4"/>
    <w:p w14:paraId="06611C05" w14:textId="77777777" w:rsidR="00486531" w:rsidRPr="00D70F5F" w:rsidRDefault="00486531" w:rsidP="006073FE">
      <w:pPr>
        <w:rPr>
          <w:rFonts w:ascii="Arial" w:eastAsia="Times New Roman" w:hAnsi="Arial" w:cs="Arial"/>
          <w:b/>
          <w:bCs/>
        </w:rPr>
      </w:pPr>
    </w:p>
    <w:sectPr w:rsidR="00486531" w:rsidRPr="00D70F5F" w:rsidSect="00123E87">
      <w:pgSz w:w="11906" w:h="16838"/>
      <w:pgMar w:top="851" w:right="851" w:bottom="992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28B4" w14:textId="77777777" w:rsidR="000A3DEB" w:rsidRDefault="000A3DEB" w:rsidP="00913DAC">
      <w:pPr>
        <w:spacing w:after="0" w:line="240" w:lineRule="auto"/>
      </w:pPr>
      <w:r>
        <w:separator/>
      </w:r>
    </w:p>
  </w:endnote>
  <w:endnote w:type="continuationSeparator" w:id="0">
    <w:p w14:paraId="108003BF" w14:textId="77777777" w:rsidR="000A3DEB" w:rsidRDefault="000A3DEB" w:rsidP="0091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Harmon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A719" w14:textId="77777777" w:rsidR="000A3DEB" w:rsidRDefault="000A3DEB" w:rsidP="00913DAC">
      <w:pPr>
        <w:spacing w:after="0" w:line="240" w:lineRule="auto"/>
      </w:pPr>
      <w:r>
        <w:separator/>
      </w:r>
    </w:p>
  </w:footnote>
  <w:footnote w:type="continuationSeparator" w:id="0">
    <w:p w14:paraId="2FEB74C3" w14:textId="77777777" w:rsidR="000A3DEB" w:rsidRDefault="000A3DEB" w:rsidP="0091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70"/>
    <w:rsid w:val="00077FFA"/>
    <w:rsid w:val="00087624"/>
    <w:rsid w:val="000A0334"/>
    <w:rsid w:val="000A3DEB"/>
    <w:rsid w:val="000D11F8"/>
    <w:rsid w:val="000D2994"/>
    <w:rsid w:val="000E20F8"/>
    <w:rsid w:val="000F167D"/>
    <w:rsid w:val="000F7476"/>
    <w:rsid w:val="0010335A"/>
    <w:rsid w:val="00123E87"/>
    <w:rsid w:val="00146EAB"/>
    <w:rsid w:val="001D4779"/>
    <w:rsid w:val="001F7B6B"/>
    <w:rsid w:val="00226171"/>
    <w:rsid w:val="002C72F3"/>
    <w:rsid w:val="002D705A"/>
    <w:rsid w:val="002E7F91"/>
    <w:rsid w:val="00302962"/>
    <w:rsid w:val="00314509"/>
    <w:rsid w:val="00316E4B"/>
    <w:rsid w:val="00342C50"/>
    <w:rsid w:val="00382273"/>
    <w:rsid w:val="003C16B9"/>
    <w:rsid w:val="003D748A"/>
    <w:rsid w:val="00410BE7"/>
    <w:rsid w:val="0041563F"/>
    <w:rsid w:val="0041648C"/>
    <w:rsid w:val="0042311E"/>
    <w:rsid w:val="00480070"/>
    <w:rsid w:val="00486531"/>
    <w:rsid w:val="004F1D6D"/>
    <w:rsid w:val="00501D3D"/>
    <w:rsid w:val="00503E10"/>
    <w:rsid w:val="00530E0F"/>
    <w:rsid w:val="0053267F"/>
    <w:rsid w:val="00540185"/>
    <w:rsid w:val="00554AB9"/>
    <w:rsid w:val="00581217"/>
    <w:rsid w:val="005A3A86"/>
    <w:rsid w:val="005A7E24"/>
    <w:rsid w:val="005B6AEF"/>
    <w:rsid w:val="005D59D5"/>
    <w:rsid w:val="005F4EF1"/>
    <w:rsid w:val="006047C4"/>
    <w:rsid w:val="006073FE"/>
    <w:rsid w:val="00616108"/>
    <w:rsid w:val="00633065"/>
    <w:rsid w:val="006917E0"/>
    <w:rsid w:val="006931D8"/>
    <w:rsid w:val="006C6344"/>
    <w:rsid w:val="006E5FA1"/>
    <w:rsid w:val="006F1D03"/>
    <w:rsid w:val="006F369D"/>
    <w:rsid w:val="007157CA"/>
    <w:rsid w:val="00735680"/>
    <w:rsid w:val="00743093"/>
    <w:rsid w:val="007B0134"/>
    <w:rsid w:val="007F7B03"/>
    <w:rsid w:val="0081015B"/>
    <w:rsid w:val="0084721B"/>
    <w:rsid w:val="008512B7"/>
    <w:rsid w:val="00853A07"/>
    <w:rsid w:val="008B142A"/>
    <w:rsid w:val="00907382"/>
    <w:rsid w:val="00913DAC"/>
    <w:rsid w:val="00947E53"/>
    <w:rsid w:val="00951927"/>
    <w:rsid w:val="0095636F"/>
    <w:rsid w:val="0097596A"/>
    <w:rsid w:val="00993D2A"/>
    <w:rsid w:val="009A1AC8"/>
    <w:rsid w:val="009A6784"/>
    <w:rsid w:val="009D6092"/>
    <w:rsid w:val="009E2618"/>
    <w:rsid w:val="009F1B89"/>
    <w:rsid w:val="00A527CC"/>
    <w:rsid w:val="00A55EAE"/>
    <w:rsid w:val="00A82636"/>
    <w:rsid w:val="00A96011"/>
    <w:rsid w:val="00AD70F9"/>
    <w:rsid w:val="00AF34F5"/>
    <w:rsid w:val="00AF4CB9"/>
    <w:rsid w:val="00AF551B"/>
    <w:rsid w:val="00B003AB"/>
    <w:rsid w:val="00B17157"/>
    <w:rsid w:val="00B23A68"/>
    <w:rsid w:val="00B34114"/>
    <w:rsid w:val="00B456AB"/>
    <w:rsid w:val="00BA0009"/>
    <w:rsid w:val="00BD7F40"/>
    <w:rsid w:val="00C33E60"/>
    <w:rsid w:val="00CA77DD"/>
    <w:rsid w:val="00CB2426"/>
    <w:rsid w:val="00CD7279"/>
    <w:rsid w:val="00CE75DB"/>
    <w:rsid w:val="00D01A8D"/>
    <w:rsid w:val="00D07100"/>
    <w:rsid w:val="00D137BE"/>
    <w:rsid w:val="00D166AB"/>
    <w:rsid w:val="00D2356D"/>
    <w:rsid w:val="00D33CC9"/>
    <w:rsid w:val="00D40CF4"/>
    <w:rsid w:val="00D70F5F"/>
    <w:rsid w:val="00D71A67"/>
    <w:rsid w:val="00D87184"/>
    <w:rsid w:val="00D875AF"/>
    <w:rsid w:val="00DA47E2"/>
    <w:rsid w:val="00DB4FA8"/>
    <w:rsid w:val="00DC546D"/>
    <w:rsid w:val="00DF0A3B"/>
    <w:rsid w:val="00E25303"/>
    <w:rsid w:val="00E261E8"/>
    <w:rsid w:val="00E333CB"/>
    <w:rsid w:val="00E35103"/>
    <w:rsid w:val="00E36ABE"/>
    <w:rsid w:val="00E7736E"/>
    <w:rsid w:val="00E9249B"/>
    <w:rsid w:val="00EC074C"/>
    <w:rsid w:val="00EC7EF5"/>
    <w:rsid w:val="00ED18B8"/>
    <w:rsid w:val="00ED48A5"/>
    <w:rsid w:val="00EF6255"/>
    <w:rsid w:val="00F04FCA"/>
    <w:rsid w:val="00F23030"/>
    <w:rsid w:val="00F633D0"/>
    <w:rsid w:val="00F85D53"/>
    <w:rsid w:val="00F920B6"/>
    <w:rsid w:val="00F95BC8"/>
    <w:rsid w:val="00F962C0"/>
    <w:rsid w:val="00FD10E1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CC0390B"/>
  <w15:chartTrackingRefBased/>
  <w15:docId w15:val="{443658F1-C2B1-48FC-9CDC-BCF0E3FE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2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paragraph" w:customStyle="1" w:styleId="a5">
    <w:name w:val="Название"/>
    <w:basedOn w:val="a"/>
    <w:next w:val="a"/>
    <w:link w:val="a6"/>
    <w:uiPriority w:val="10"/>
    <w:qFormat/>
    <w:rsid w:val="003822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3822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uiPriority w:val="99"/>
    <w:unhideWhenUsed/>
    <w:rsid w:val="00A8263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913DAC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95BC8"/>
    <w:pPr>
      <w:spacing w:after="0" w:line="240" w:lineRule="auto"/>
    </w:pPr>
    <w:rPr>
      <w:rFonts w:ascii="NTHarmonica" w:hAnsi="NTHarmonica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F95BC8"/>
    <w:rPr>
      <w:rFonts w:ascii="NTHarmonica" w:hAnsi="NTHarmonica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95BC8"/>
    <w:rPr>
      <w:rFonts w:ascii="Times New Roman" w:hAnsi="Times New Roman" w:cs="Times New Roman" w:hint="default"/>
      <w:vertAlign w:val="superscript"/>
    </w:rPr>
  </w:style>
  <w:style w:type="paragraph" w:styleId="af1">
    <w:name w:val="List Paragraph"/>
    <w:basedOn w:val="a"/>
    <w:uiPriority w:val="34"/>
    <w:qFormat/>
    <w:rsid w:val="006F1D03"/>
    <w:pPr>
      <w:ind w:left="720"/>
      <w:contextualSpacing/>
    </w:pPr>
  </w:style>
  <w:style w:type="character" w:styleId="af2">
    <w:name w:val="annotation reference"/>
    <w:uiPriority w:val="99"/>
    <w:semiHidden/>
    <w:unhideWhenUsed/>
    <w:rsid w:val="00F920B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920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920B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920B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920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Наталия Геннадьевна</dc:creator>
  <cp:keywords/>
  <cp:lastModifiedBy>Вильперт Кирилл В.</cp:lastModifiedBy>
  <cp:revision>2</cp:revision>
  <cp:lastPrinted>2021-03-26T07:59:00Z</cp:lastPrinted>
  <dcterms:created xsi:type="dcterms:W3CDTF">2022-06-14T13:48:00Z</dcterms:created>
  <dcterms:modified xsi:type="dcterms:W3CDTF">2022-06-14T13:48:00Z</dcterms:modified>
</cp:coreProperties>
</file>