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367" w14:textId="2987EC6B" w:rsidR="0079735A" w:rsidRPr="00AD7D30" w:rsidRDefault="00822EA1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10</w:t>
      </w:r>
      <w:r w:rsidR="00227EF1">
        <w:rPr>
          <w:rStyle w:val="a3"/>
          <w:rFonts w:eastAsia="Times New Roman"/>
          <w:sz w:val="26"/>
          <w:szCs w:val="26"/>
        </w:rPr>
        <w:t>76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75D9E925" w14:textId="77777777" w:rsidR="00227EF1" w:rsidRDefault="00F72D64" w:rsidP="00227EF1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 w:rsidR="00227EF1">
        <w:rPr>
          <w:rStyle w:val="center1"/>
        </w:rPr>
        <w:t xml:space="preserve">ЭЛЕКТРОННЫХ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>ПОСРЕДСТВОМ ПУБЛИЧНОГО ПРЕДЛОЖЕНИЯ</w:t>
      </w:r>
      <w:r w:rsidR="00C21972">
        <w:rPr>
          <w:rStyle w:val="center1"/>
        </w:rPr>
        <w:t xml:space="preserve"> </w:t>
      </w:r>
      <w:r w:rsidR="00227EF1" w:rsidRPr="00227EF1">
        <w:rPr>
          <w:rStyle w:val="center1"/>
        </w:rPr>
        <w:t xml:space="preserve">ПО РЕАЛИЗАЦИИ ПРАВ (ТРЕБОВАНИЙ) </w:t>
      </w:r>
    </w:p>
    <w:p w14:paraId="05894152" w14:textId="3791F7BD" w:rsidR="00227EF1" w:rsidRDefault="00227EF1" w:rsidP="00227EF1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 w:rsidRPr="00227EF1">
        <w:rPr>
          <w:rStyle w:val="center1"/>
        </w:rPr>
        <w:t>БАНК</w:t>
      </w:r>
      <w:r>
        <w:rPr>
          <w:rStyle w:val="center1"/>
        </w:rPr>
        <w:t>А</w:t>
      </w:r>
      <w:r w:rsidRPr="00227EF1">
        <w:rPr>
          <w:rStyle w:val="center1"/>
        </w:rPr>
        <w:t xml:space="preserve"> ВТБ (ПАО) ПО ОБЯЗАТЕЛЬСТВАМ</w:t>
      </w:r>
      <w:r>
        <w:rPr>
          <w:rStyle w:val="center1"/>
        </w:rPr>
        <w:t xml:space="preserve"> </w:t>
      </w:r>
      <w:r w:rsidRPr="00227EF1">
        <w:rPr>
          <w:rStyle w:val="center1"/>
        </w:rPr>
        <w:t>ОБРЫВАЛИНОЙ ЕЛЕН</w:t>
      </w:r>
      <w:r>
        <w:rPr>
          <w:rStyle w:val="center1"/>
        </w:rPr>
        <w:t>Ы</w:t>
      </w:r>
      <w:r w:rsidRPr="00227EF1">
        <w:rPr>
          <w:rStyle w:val="center1"/>
        </w:rPr>
        <w:t xml:space="preserve"> ВИЛЬЕВН</w:t>
      </w:r>
      <w:r>
        <w:rPr>
          <w:rStyle w:val="center1"/>
        </w:rPr>
        <w:t>Ы</w:t>
      </w:r>
      <w:r w:rsidRPr="00227EF1">
        <w:rPr>
          <w:rStyle w:val="center1"/>
        </w:rPr>
        <w:t xml:space="preserve"> И </w:t>
      </w:r>
    </w:p>
    <w:p w14:paraId="51A7D2A5" w14:textId="5DC1659C" w:rsidR="00227EF1" w:rsidRDefault="00227EF1" w:rsidP="00227EF1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>
        <w:rPr>
          <w:rStyle w:val="center1"/>
        </w:rPr>
        <w:t xml:space="preserve">ООО </w:t>
      </w:r>
      <w:r w:rsidRPr="00227EF1">
        <w:rPr>
          <w:rStyle w:val="center1"/>
        </w:rPr>
        <w:t>«ФАЭТОН-АЭРО»</w:t>
      </w:r>
    </w:p>
    <w:p w14:paraId="5F64012A" w14:textId="77777777" w:rsidR="00227EF1" w:rsidRPr="00227EF1" w:rsidRDefault="00227EF1" w:rsidP="00227EF1">
      <w:pPr>
        <w:pStyle w:val="a4"/>
        <w:contextualSpacing/>
        <w:jc w:val="center"/>
        <w:divId w:val="886138415"/>
        <w:rPr>
          <w:rStyle w:val="center1"/>
        </w:rPr>
      </w:pPr>
    </w:p>
    <w:p w14:paraId="5054BADF" w14:textId="2A1C6B4A" w:rsidR="00C21972" w:rsidRPr="00C21972" w:rsidRDefault="00C21972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10</w:t>
      </w:r>
      <w:r w:rsidR="00227EF1">
        <w:rPr>
          <w:b/>
          <w:bCs/>
          <w:u w:val="single"/>
        </w:rPr>
        <w:t>76</w:t>
      </w:r>
      <w:r w:rsidRPr="00C21972">
        <w:rPr>
          <w:b/>
          <w:bCs/>
          <w:u w:val="single"/>
        </w:rPr>
        <w:t>-ПП</w:t>
      </w:r>
    </w:p>
    <w:p w14:paraId="5D91D5A7" w14:textId="10EBB76C" w:rsidR="00C21972" w:rsidRPr="00C21972" w:rsidRDefault="00C21972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="00227EF1">
        <w:rPr>
          <w:b/>
          <w:bCs/>
          <w:iCs/>
          <w:u w:val="single"/>
        </w:rPr>
        <w:t>28</w:t>
      </w:r>
      <w:r w:rsidRPr="00C21972">
        <w:rPr>
          <w:b/>
          <w:bCs/>
          <w:iCs/>
          <w:u w:val="single"/>
        </w:rPr>
        <w:t>.0</w:t>
      </w:r>
      <w:r w:rsidR="00227EF1">
        <w:rPr>
          <w:b/>
          <w:bCs/>
          <w:iCs/>
          <w:u w:val="single"/>
        </w:rPr>
        <w:t>7</w:t>
      </w:r>
      <w:r w:rsidRPr="00C21972">
        <w:rPr>
          <w:b/>
          <w:bCs/>
          <w:iCs/>
          <w:u w:val="single"/>
        </w:rPr>
        <w:t>.2022 г.</w:t>
      </w:r>
    </w:p>
    <w:p w14:paraId="335FB217" w14:textId="77777777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427A1C7D" w14:textId="5567A942" w:rsidR="00C21972" w:rsidRPr="00A03031" w:rsidRDefault="00C21972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hyperlink r:id="rId6" w:history="1">
        <w:r w:rsidR="001955B8" w:rsidRPr="001955B8">
          <w:t>http://trade.nistp.ru/</w:t>
        </w:r>
      </w:hyperlink>
      <w:r w:rsidR="001955B8">
        <w:t xml:space="preserve"> или </w:t>
      </w:r>
      <w:hyperlink r:id="rId7" w:history="1">
        <w:r w:rsidR="001955B8" w:rsidRPr="001955B8">
          <w:rPr>
            <w:rStyle w:val="af0"/>
            <w:color w:val="auto"/>
            <w:u w:val="none"/>
          </w:rPr>
          <w:t>http://trade.nistp.ru/generalView?id=102168156</w:t>
        </w:r>
      </w:hyperlink>
      <w:r w:rsidR="001955B8" w:rsidRPr="001955B8">
        <w:t xml:space="preserve"> </w:t>
      </w:r>
      <w:r w:rsidRPr="00A03031">
        <w:t>и в газете «Московский комсомолец» №</w:t>
      </w:r>
      <w:r w:rsidR="00227EF1">
        <w:t>104</w:t>
      </w:r>
      <w:r>
        <w:t xml:space="preserve"> (28.</w:t>
      </w:r>
      <w:r w:rsidR="00227EF1">
        <w:t>802</w:t>
      </w:r>
      <w:r>
        <w:t>)</w:t>
      </w:r>
      <w:r w:rsidRPr="00A03031">
        <w:t xml:space="preserve"> </w:t>
      </w:r>
      <w:r>
        <w:t xml:space="preserve">от </w:t>
      </w:r>
      <w:r w:rsidR="00227EF1">
        <w:t>14</w:t>
      </w:r>
      <w:r>
        <w:t>.0</w:t>
      </w:r>
      <w:r w:rsidR="00227EF1">
        <w:t>6</w:t>
      </w:r>
      <w:r>
        <w:t>.2022</w:t>
      </w:r>
      <w:r w:rsidRPr="00A03031">
        <w:t>.</w:t>
      </w:r>
    </w:p>
    <w:p w14:paraId="223CD739" w14:textId="140C89A3" w:rsidR="00CD4D19" w:rsidRPr="008A15EF" w:rsidRDefault="00CD4D19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 w:rsidR="00A06A9C">
        <w:rPr>
          <w:rStyle w:val="ib1"/>
        </w:rPr>
        <w:t>иченной ответственностью ВТБ ДЦ</w:t>
      </w:r>
      <w:r w:rsidR="00BF3AD7" w:rsidRPr="008A15EF">
        <w:rPr>
          <w:rStyle w:val="ib1"/>
        </w:rPr>
        <w:t>.</w:t>
      </w:r>
    </w:p>
    <w:p w14:paraId="13196746" w14:textId="2610DDA4" w:rsidR="00CD4D19" w:rsidRPr="00A06A9C" w:rsidRDefault="000A1B90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</w:t>
      </w:r>
      <w:r w:rsidR="00CD4D19" w:rsidRPr="00A06A9C">
        <w:rPr>
          <w:rStyle w:val="u1"/>
        </w:rPr>
        <w:t>предмета торгов:</w:t>
      </w:r>
      <w:r w:rsidR="00B0705D" w:rsidRPr="00A06A9C">
        <w:rPr>
          <w:rStyle w:val="ib1"/>
        </w:rPr>
        <w:t xml:space="preserve"> </w:t>
      </w:r>
      <w:r w:rsidR="00227EF1">
        <w:rPr>
          <w:rStyle w:val="ib1"/>
        </w:rPr>
        <w:t xml:space="preserve">Банк ВТБ (ПАО) </w:t>
      </w:r>
      <w:r w:rsidR="00572C72" w:rsidRPr="00A06A9C">
        <w:rPr>
          <w:rStyle w:val="ib1"/>
        </w:rPr>
        <w:t>(далее –Банк).</w:t>
      </w:r>
    </w:p>
    <w:p w14:paraId="64D12F7F" w14:textId="5D5EE5A2" w:rsidR="00BA2BA8" w:rsidRPr="00A06A9C" w:rsidRDefault="00BA2BA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="0079735A" w:rsidRPr="00A06A9C">
        <w:rPr>
          <w:rStyle w:val="ib1"/>
        </w:rPr>
        <w:t>АО «НИС» («Новые информационные сервисы»).</w:t>
      </w:r>
    </w:p>
    <w:p w14:paraId="37F4E0BE" w14:textId="77777777" w:rsidR="00C21972" w:rsidRDefault="00CD4D19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="00C21972" w:rsidRPr="00C21972">
        <w:rPr>
          <w:rStyle w:val="ib1"/>
        </w:rPr>
        <w:t>открытые электронные торги посредством публичного предложения.</w:t>
      </w:r>
    </w:p>
    <w:p w14:paraId="2B93FE3D" w14:textId="02A5D934" w:rsidR="00354732" w:rsidRPr="00227EF1" w:rsidRDefault="00722EF3" w:rsidP="00227EF1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="00227EF1" w:rsidRPr="00227EF1">
        <w:rPr>
          <w:rStyle w:val="ib1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7013A747" w:rsidR="00CD4D19" w:rsidRPr="00A06A9C" w:rsidRDefault="000A1B90" w:rsidP="0079735A">
      <w:pPr>
        <w:pStyle w:val="a4"/>
        <w:ind w:left="-142"/>
        <w:divId w:val="886138415"/>
      </w:pPr>
      <w:r w:rsidRPr="000A1B90">
        <w:rPr>
          <w:u w:val="single"/>
        </w:rPr>
        <w:t>Электронная площадка, на которой подводятся итоги</w:t>
      </w:r>
      <w:r w:rsidR="00CD4D19" w:rsidRPr="00A06A9C">
        <w:rPr>
          <w:rStyle w:val="u1"/>
        </w:rPr>
        <w:t>:</w:t>
      </w:r>
      <w:r w:rsidR="00CD4D19" w:rsidRPr="00A06A9C">
        <w:t> </w:t>
      </w:r>
      <w:r w:rsidR="0079735A" w:rsidRPr="00A06A9C">
        <w:rPr>
          <w:rStyle w:val="ib1"/>
        </w:rPr>
        <w:t>http://trade.nistp.ru/.</w:t>
      </w:r>
    </w:p>
    <w:p w14:paraId="2A6115E9" w14:textId="77777777" w:rsidR="00227EF1" w:rsidRDefault="00722EF3" w:rsidP="00227EF1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3F33F64D" w14:textId="11D6D47D" w:rsidR="00227EF1" w:rsidRPr="00763C5D" w:rsidRDefault="00227EF1" w:rsidP="00763C5D">
      <w:pPr>
        <w:pStyle w:val="a4"/>
        <w:ind w:left="-142"/>
        <w:divId w:val="886138415"/>
      </w:pPr>
      <w:r w:rsidRPr="00763C5D">
        <w:t>Предмет торгов: право на заключение на стороне цессионария договора уступки прав (требований) кредитора Банк ВТБ (ПАО) на стороне Цедента принадлежащих Банку Требований.</w:t>
      </w:r>
      <w:r w:rsidR="00763C5D">
        <w:t xml:space="preserve"> </w:t>
      </w:r>
      <w:r w:rsidRPr="00763C5D">
        <w:t>Требования включают в себя в частности:</w:t>
      </w:r>
    </w:p>
    <w:p w14:paraId="477CBC0B" w14:textId="797F4C9D" w:rsidR="00227EF1" w:rsidRPr="00763C5D" w:rsidRDefault="00227EF1" w:rsidP="00763C5D">
      <w:pPr>
        <w:pStyle w:val="a4"/>
        <w:numPr>
          <w:ilvl w:val="0"/>
          <w:numId w:val="13"/>
        </w:numPr>
        <w:divId w:val="886138415"/>
      </w:pPr>
      <w:r w:rsidRPr="00763C5D">
        <w:t xml:space="preserve">Права (требования) кредитора в отношении </w:t>
      </w:r>
      <w:proofErr w:type="spellStart"/>
      <w:r w:rsidRPr="00763C5D">
        <w:t>Обрывалиной</w:t>
      </w:r>
      <w:proofErr w:type="spellEnd"/>
      <w:r w:rsidRPr="00763C5D">
        <w:t xml:space="preserve"> Елены </w:t>
      </w:r>
      <w:proofErr w:type="spellStart"/>
      <w:r w:rsidRPr="00763C5D">
        <w:t>Вильевны</w:t>
      </w:r>
      <w:proofErr w:type="spellEnd"/>
      <w:r w:rsidRPr="00763C5D">
        <w:t>, принадлежащих Цеденту на основании вступивших в законную силу Определения Арбитражного суда города Санкт-Петербурга и Ленинградской области от 19.12.2018г. по делу №А56-17656/2013/</w:t>
      </w:r>
      <w:proofErr w:type="spellStart"/>
      <w:r w:rsidRPr="00763C5D">
        <w:t>суб</w:t>
      </w:r>
      <w:proofErr w:type="spellEnd"/>
      <w:r w:rsidRPr="00763C5D">
        <w:t xml:space="preserve"> о привлечении к субсидиарной </w:t>
      </w:r>
      <w:r w:rsidRPr="00763C5D">
        <w:lastRenderedPageBreak/>
        <w:t xml:space="preserve">ответственности бывшего руководителя должника  ООО «Фаэтон-Инвест» </w:t>
      </w:r>
      <w:proofErr w:type="spellStart"/>
      <w:r w:rsidRPr="00763C5D">
        <w:t>Обрывалиной</w:t>
      </w:r>
      <w:proofErr w:type="spellEnd"/>
      <w:r w:rsidRPr="00763C5D">
        <w:t xml:space="preserve"> Елены </w:t>
      </w:r>
      <w:proofErr w:type="spellStart"/>
      <w:r w:rsidRPr="00763C5D">
        <w:t>Вильевны</w:t>
      </w:r>
      <w:proofErr w:type="spellEnd"/>
      <w:r w:rsidRPr="00763C5D">
        <w:t xml:space="preserve"> и Определения Арбитражного суда города Санкт-Петербурга и Ленинградской области по делу № А56-17656/2013/</w:t>
      </w:r>
      <w:proofErr w:type="spellStart"/>
      <w:r w:rsidRPr="00763C5D">
        <w:t>суб</w:t>
      </w:r>
      <w:proofErr w:type="spellEnd"/>
      <w:r w:rsidRPr="00763C5D">
        <w:t xml:space="preserve"> от 17.01.2019г. о замене взыскателя по вышеуказанному Определению суда от 19.12.2018 с ООО «Фаэтон-Инвест» на Банк, в части суммы 32 803 997,64 рублей. </w:t>
      </w:r>
    </w:p>
    <w:p w14:paraId="1746C432" w14:textId="77777777" w:rsidR="00227EF1" w:rsidRPr="00763C5D" w:rsidRDefault="00227EF1" w:rsidP="00227EF1">
      <w:pPr>
        <w:pStyle w:val="a4"/>
        <w:ind w:left="-142"/>
        <w:divId w:val="886138415"/>
      </w:pPr>
      <w:r w:rsidRPr="00763C5D">
        <w:t xml:space="preserve">Далее указанные настоящем пункте Определения Арбитражного суда города Санкт-Петербурга и Ленинградской области именуются «Судебные акты 1»;  </w:t>
      </w:r>
    </w:p>
    <w:p w14:paraId="10E16F9C" w14:textId="0C8A1C22" w:rsidR="00227EF1" w:rsidRPr="00763C5D" w:rsidRDefault="00227EF1" w:rsidP="00763C5D">
      <w:pPr>
        <w:pStyle w:val="a4"/>
        <w:numPr>
          <w:ilvl w:val="0"/>
          <w:numId w:val="13"/>
        </w:numPr>
        <w:divId w:val="886138415"/>
      </w:pPr>
      <w:r w:rsidRPr="00763C5D">
        <w:t>Права (требования) кредитора в отношении ООО «Фаэтон-</w:t>
      </w:r>
      <w:proofErr w:type="spellStart"/>
      <w:r w:rsidRPr="00763C5D">
        <w:t>Аэро</w:t>
      </w:r>
      <w:proofErr w:type="spellEnd"/>
      <w:r w:rsidRPr="00763C5D">
        <w:t>» принадлежащих Цеденту на основании  вступивших в законную силу Определения Арбитражного суда города Санкт-Петербурга и Ленинградской области от   14.02.2011г. по делу №А56-30457/2009/з35 о включении  в реестр требований кредиторов ООО «Фаэтон-</w:t>
      </w:r>
      <w:proofErr w:type="spellStart"/>
      <w:r w:rsidRPr="00763C5D">
        <w:t>Аэро</w:t>
      </w:r>
      <w:proofErr w:type="spellEnd"/>
      <w:r w:rsidRPr="00763C5D">
        <w:t>», Определения Арбитражного суда города Санкт-Петербурга и Ленинградской области по делу №А56-30457/2009/з35 от 14.06.2011г.  о процессуальной замене кредитора ОАО «Банк ВТБ Северо-Запад» на кредитора ОАО «Банк ВТБ», а также заключенного между Цедентом и ООО «Фаэтон-</w:t>
      </w:r>
      <w:proofErr w:type="spellStart"/>
      <w:r w:rsidRPr="00763C5D">
        <w:t>Аэро</w:t>
      </w:r>
      <w:proofErr w:type="spellEnd"/>
      <w:r w:rsidRPr="00763C5D">
        <w:t>» Договора поручительства № 12/В/4/07 от 17.09.2007г. (при наличии таковых).</w:t>
      </w:r>
    </w:p>
    <w:p w14:paraId="3383650D" w14:textId="77777777" w:rsidR="00227EF1" w:rsidRPr="00763C5D" w:rsidRDefault="00227EF1" w:rsidP="00227EF1">
      <w:pPr>
        <w:pStyle w:val="a4"/>
        <w:ind w:left="-142"/>
        <w:divId w:val="886138415"/>
      </w:pPr>
      <w:r w:rsidRPr="00763C5D">
        <w:t>Указанные в настоящем пункте Определения Арбитражного суда города Санкт-Петербурга и Ленинградской области именуются «Судебные акты», а договор поручительства именуется «Обеспечительный договор».</w:t>
      </w:r>
    </w:p>
    <w:p w14:paraId="704D29AA" w14:textId="003D8863" w:rsidR="00227EF1" w:rsidRPr="00763C5D" w:rsidRDefault="00227EF1" w:rsidP="00227EF1">
      <w:pPr>
        <w:pStyle w:val="a4"/>
        <w:ind w:left="-142"/>
        <w:divId w:val="886138415"/>
      </w:pPr>
      <w:r w:rsidRPr="00763C5D">
        <w:t>Требования реализуются в составе одного Лота (далее – «Лот»).</w:t>
      </w:r>
    </w:p>
    <w:p w14:paraId="6E66E44E" w14:textId="188E4A5D" w:rsidR="00C21972" w:rsidRDefault="00C21972" w:rsidP="00227EF1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="00763C5D">
        <w:rPr>
          <w:b/>
          <w:i/>
        </w:rPr>
        <w:t>32 671 628,91</w:t>
      </w:r>
      <w:r w:rsidR="00AD7D30">
        <w:rPr>
          <w:b/>
          <w:i/>
        </w:rPr>
        <w:t xml:space="preserve"> </w:t>
      </w:r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30F8C288" w14:textId="2C39F92C" w:rsidR="006C1B7C" w:rsidRDefault="006C1B7C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FF0386" w:rsidRPr="00FF0386" w14:paraId="170A6F6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FF0386" w14:paraId="6B04B8E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18178617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5452A274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524B3497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32 671 628,91</w:t>
            </w:r>
          </w:p>
        </w:tc>
      </w:tr>
      <w:tr w:rsidR="00FF0386" w:rsidRPr="00FF0386" w14:paraId="4234DDC7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336E8611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1DECA214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35179597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24 803 721,68</w:t>
            </w:r>
          </w:p>
        </w:tc>
      </w:tr>
      <w:tr w:rsidR="00FF0386" w:rsidRPr="00FF0386" w14:paraId="3665C713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05AF3678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63C5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="00763C5D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0CD5CCE5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2304ACFD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16 935 814,45</w:t>
            </w:r>
          </w:p>
        </w:tc>
      </w:tr>
      <w:tr w:rsidR="00FF0386" w:rsidRPr="00FF0386" w14:paraId="302D771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11D86C55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71692CE5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5C779B8D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9 067 907,23</w:t>
            </w:r>
          </w:p>
        </w:tc>
      </w:tr>
      <w:tr w:rsidR="00FF0386" w:rsidRPr="00FF0386" w14:paraId="52A3C5F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51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039" w14:textId="35819BF2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D5D" w14:textId="28D679C8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2B" w14:textId="22787ACA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1 200 000,00</w:t>
            </w:r>
          </w:p>
        </w:tc>
      </w:tr>
    </w:tbl>
    <w:p w14:paraId="757BE0A9" w14:textId="4336F5A4" w:rsidR="006C7758" w:rsidRPr="00A06A9C" w:rsidRDefault="006C7758" w:rsidP="00A21FB6">
      <w:pPr>
        <w:pStyle w:val="a4"/>
        <w:ind w:left="-142"/>
        <w:divId w:val="886138415"/>
      </w:pPr>
      <w:r w:rsidRPr="00A06A9C">
        <w:t xml:space="preserve">В соответствии с протоколом </w:t>
      </w:r>
      <w:r w:rsidR="00B0705D" w:rsidRPr="00A06A9C">
        <w:t>№</w:t>
      </w:r>
      <w:r w:rsidR="00C21972">
        <w:t>10</w:t>
      </w:r>
      <w:r w:rsidR="00763C5D">
        <w:t>76</w:t>
      </w:r>
      <w:r w:rsidR="00D76DBA" w:rsidRPr="00A06A9C">
        <w:t>-</w:t>
      </w:r>
      <w:r w:rsidR="00C21972">
        <w:t>ПП</w:t>
      </w:r>
      <w:r w:rsidR="00D76DBA" w:rsidRPr="00A06A9C">
        <w:t>/1</w:t>
      </w:r>
      <w:r w:rsidR="00174DCD" w:rsidRPr="00A06A9C">
        <w:t xml:space="preserve"> от </w:t>
      </w:r>
      <w:r w:rsidR="00763C5D">
        <w:t>28</w:t>
      </w:r>
      <w:r w:rsidR="00174DCD" w:rsidRPr="00A06A9C">
        <w:t>.</w:t>
      </w:r>
      <w:r w:rsidR="006D4C54">
        <w:t>0</w:t>
      </w:r>
      <w:r w:rsidR="00763C5D">
        <w:t>7</w:t>
      </w:r>
      <w:r w:rsidR="00D76DBA" w:rsidRPr="00A06A9C">
        <w:t>.202</w:t>
      </w:r>
      <w:r w:rsidR="006D4C54">
        <w:t>2</w:t>
      </w:r>
      <w:r w:rsidRPr="00A06A9C">
        <w:t xml:space="preserve"> </w:t>
      </w:r>
      <w:r w:rsidR="00D76DBA" w:rsidRPr="00A06A9C">
        <w:t xml:space="preserve">об определении участников </w:t>
      </w:r>
      <w:r w:rsidR="00D44862" w:rsidRPr="00A06A9C">
        <w:t xml:space="preserve">торгов </w:t>
      </w:r>
      <w:r w:rsidR="006D4C54">
        <w:t xml:space="preserve">посредством публичного предложения по </w:t>
      </w:r>
      <w:r w:rsidR="00763C5D">
        <w:t xml:space="preserve">реализации </w:t>
      </w:r>
      <w:r w:rsidR="006D4C54">
        <w:t xml:space="preserve">прав (требований) </w:t>
      </w:r>
      <w:r w:rsidR="00763C5D">
        <w:t>Банка ВТБ (ПАО)</w:t>
      </w:r>
      <w:r w:rsidR="0039533E">
        <w:t xml:space="preserve"> </w:t>
      </w:r>
      <w:r w:rsidR="006D4C54">
        <w:t xml:space="preserve">к </w:t>
      </w:r>
      <w:proofErr w:type="spellStart"/>
      <w:r w:rsidR="00763C5D" w:rsidRPr="00763C5D">
        <w:t>Обрывалиной</w:t>
      </w:r>
      <w:proofErr w:type="spellEnd"/>
      <w:r w:rsidR="00763C5D" w:rsidRPr="00763C5D">
        <w:t xml:space="preserve"> Елене </w:t>
      </w:r>
      <w:proofErr w:type="spellStart"/>
      <w:r w:rsidR="00763C5D" w:rsidRPr="00763C5D">
        <w:t>Вильевне</w:t>
      </w:r>
      <w:proofErr w:type="spellEnd"/>
      <w:r w:rsidR="00763C5D" w:rsidRPr="00763C5D">
        <w:t xml:space="preserve"> и ООО «Фаэтон-</w:t>
      </w:r>
      <w:proofErr w:type="spellStart"/>
      <w:r w:rsidR="00763C5D" w:rsidRPr="00763C5D">
        <w:t>Аэро</w:t>
      </w:r>
      <w:proofErr w:type="spellEnd"/>
      <w:r w:rsidR="00763C5D" w:rsidRPr="00763C5D">
        <w:t>»</w:t>
      </w:r>
      <w:r w:rsidR="0039533E">
        <w:t xml:space="preserve"> </w:t>
      </w:r>
      <w:r w:rsidR="00A4433F" w:rsidRPr="00A06A9C">
        <w:t>участниками торгов</w:t>
      </w:r>
      <w:r w:rsidRPr="00A06A9C">
        <w:t xml:space="preserve"> признаны</w:t>
      </w:r>
      <w:r w:rsidR="00A32950" w:rsidRPr="00A06A9C">
        <w:t xml:space="preserve"> (далее – Участники торгов):</w:t>
      </w:r>
    </w:p>
    <w:p w14:paraId="0FCF8CE4" w14:textId="3E4E67ED" w:rsidR="0039533E" w:rsidRDefault="005D3363" w:rsidP="0039533E">
      <w:pPr>
        <w:pStyle w:val="a5"/>
        <w:numPr>
          <w:ilvl w:val="0"/>
          <w:numId w:val="10"/>
        </w:numPr>
        <w:divId w:val="886138415"/>
        <w:rPr>
          <w:rStyle w:val="i1"/>
          <w:i w:val="0"/>
        </w:rPr>
      </w:pPr>
      <w:r>
        <w:rPr>
          <w:b/>
        </w:rPr>
        <w:t xml:space="preserve">Пятанова Елена Владимировна </w:t>
      </w:r>
      <w:r w:rsidR="0039533E" w:rsidRPr="00D614B9">
        <w:rPr>
          <w:rStyle w:val="i1"/>
          <w:i w:val="0"/>
        </w:rPr>
        <w:t>(</w:t>
      </w:r>
      <w:r w:rsidR="0039533E" w:rsidRPr="00D614B9">
        <w:rPr>
          <w:rStyle w:val="ae"/>
          <w:i w:val="0"/>
        </w:rPr>
        <w:t xml:space="preserve">ИНН </w:t>
      </w:r>
      <w:r>
        <w:rPr>
          <w:iCs/>
        </w:rPr>
        <w:t>470600098314)</w:t>
      </w:r>
      <w:r w:rsidR="0039533E">
        <w:rPr>
          <w:rStyle w:val="i1"/>
          <w:i w:val="0"/>
        </w:rPr>
        <w:t>.</w:t>
      </w:r>
    </w:p>
    <w:p w14:paraId="6E998779" w14:textId="77777777" w:rsidR="003F4C7D" w:rsidRDefault="003F4C7D" w:rsidP="003F4C7D">
      <w:pPr>
        <w:pStyle w:val="a4"/>
        <w:numPr>
          <w:ilvl w:val="0"/>
          <w:numId w:val="10"/>
        </w:numPr>
        <w:spacing w:after="0" w:afterAutospacing="0"/>
        <w:divId w:val="886138415"/>
      </w:pPr>
      <w:r w:rsidRPr="005D3363">
        <w:rPr>
          <w:b/>
        </w:rPr>
        <w:t>Общество с ограниченной ответственностью "ИЦМ"</w:t>
      </w:r>
      <w:r>
        <w:rPr>
          <w:b/>
        </w:rPr>
        <w:t xml:space="preserve"> </w:t>
      </w:r>
      <w:r w:rsidRPr="005D3363">
        <w:t>(</w:t>
      </w:r>
      <w:r>
        <w:t xml:space="preserve">ИНН </w:t>
      </w:r>
      <w:r w:rsidRPr="005D3363">
        <w:t>7713481941</w:t>
      </w:r>
      <w:r>
        <w:t xml:space="preserve">; ОГРН </w:t>
      </w:r>
      <w:r w:rsidRPr="005D3363">
        <w:t>1217700191631</w:t>
      </w:r>
      <w:r>
        <w:t xml:space="preserve">; юридический адрес: </w:t>
      </w:r>
      <w:r w:rsidRPr="00CE5299">
        <w:t xml:space="preserve">111024, город Москва, улица </w:t>
      </w:r>
      <w:proofErr w:type="spellStart"/>
      <w:r w:rsidRPr="00CE5299">
        <w:t>Душинская</w:t>
      </w:r>
      <w:proofErr w:type="spellEnd"/>
      <w:r w:rsidRPr="00CE5299">
        <w:t>, дом 7, строение 1, офис 251</w:t>
      </w:r>
      <w:r>
        <w:t>).</w:t>
      </w:r>
    </w:p>
    <w:p w14:paraId="60F5D6F3" w14:textId="77777777" w:rsidR="003F4C7D" w:rsidRPr="00D4730B" w:rsidRDefault="003F4C7D" w:rsidP="003F4C7D">
      <w:pPr>
        <w:pStyle w:val="a5"/>
        <w:divId w:val="886138415"/>
        <w:rPr>
          <w:rStyle w:val="i1"/>
          <w:i w:val="0"/>
        </w:rPr>
      </w:pPr>
    </w:p>
    <w:p w14:paraId="52DCF6E8" w14:textId="331A52D0" w:rsidR="00E57ACE" w:rsidRPr="00A06A9C" w:rsidRDefault="00E57ACE" w:rsidP="0039533E">
      <w:pPr>
        <w:pStyle w:val="a4"/>
        <w:ind w:left="-142" w:right="-143"/>
        <w:divId w:val="886138415"/>
      </w:pP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39"/>
        <w:gridCol w:w="2050"/>
        <w:gridCol w:w="3608"/>
      </w:tblGrid>
      <w:tr w:rsidR="00C87354" w14:paraId="70E95D2B" w14:textId="77777777" w:rsidTr="000F613B">
        <w:trPr>
          <w:divId w:val="886138415"/>
          <w:tblHeader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№ заявки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C1321BB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 w:rsidR="008A15EF"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C87354" w14:paraId="05BC9396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119AB7E5" w:rsidR="00C87354" w:rsidRPr="00C30CC2" w:rsidRDefault="00CE5299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16703FD3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</w:t>
            </w:r>
            <w:r w:rsidR="005D3363">
              <w:t>27</w:t>
            </w:r>
            <w:r>
              <w:t>.0</w:t>
            </w:r>
            <w:r w:rsidR="005D3363">
              <w:t>7</w:t>
            </w:r>
            <w:r>
              <w:t xml:space="preserve">.2022 г.; </w:t>
            </w:r>
            <w:r>
              <w:br/>
              <w:t>время: 1</w:t>
            </w:r>
            <w:r w:rsidR="005D3363">
              <w:t>6</w:t>
            </w:r>
            <w:r>
              <w:t>:</w:t>
            </w:r>
            <w:r w:rsidR="005D3363">
              <w:t>49</w:t>
            </w:r>
            <w:r>
              <w:t>:</w:t>
            </w:r>
            <w:r w:rsidR="005D3363">
              <w:t>46</w:t>
            </w:r>
            <w:r>
              <w:t>.</w:t>
            </w:r>
            <w:r w:rsidR="005D3363"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18AA3A71" w:rsidR="00C87354" w:rsidRPr="00C30CC2" w:rsidRDefault="005D3363" w:rsidP="00C30CC2">
            <w:pPr>
              <w:jc w:val="center"/>
              <w:rPr>
                <w:rFonts w:eastAsia="Times New Roman"/>
              </w:rPr>
            </w:pPr>
            <w:r w:rsidRPr="005D336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5D3363">
              <w:rPr>
                <w:rFonts w:eastAsia="Times New Roman"/>
              </w:rPr>
              <w:t>230</w:t>
            </w:r>
            <w:r>
              <w:rPr>
                <w:rFonts w:eastAsia="Times New Roman"/>
              </w:rPr>
              <w:t xml:space="preserve"> </w:t>
            </w:r>
            <w:r w:rsidRPr="005D3363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5512BD" w14:textId="292FB60A" w:rsidR="00C87354" w:rsidRPr="00C30CC2" w:rsidRDefault="005D3363" w:rsidP="00B017BB">
            <w:pPr>
              <w:pStyle w:val="a4"/>
              <w:jc w:val="center"/>
            </w:pPr>
            <w:r>
              <w:t>Пятанова Елена Владимировна</w:t>
            </w:r>
            <w:r w:rsidR="00C87354" w:rsidRPr="00C87354">
              <w:t xml:space="preserve"> (ИНН</w:t>
            </w:r>
            <w:r>
              <w:t xml:space="preserve"> </w:t>
            </w:r>
            <w:r w:rsidRPr="005D3363">
              <w:t>470600098314</w:t>
            </w:r>
            <w:r>
              <w:rPr>
                <w:iCs/>
              </w:rPr>
              <w:t>)</w:t>
            </w:r>
          </w:p>
        </w:tc>
      </w:tr>
      <w:tr w:rsidR="000F613B" w14:paraId="71FC0E6D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C01FD" w14:textId="6DC26C9F" w:rsidR="000F613B" w:rsidRPr="000F613B" w:rsidRDefault="000F613B" w:rsidP="000F613B">
            <w:pPr>
              <w:jc w:val="center"/>
              <w:rPr>
                <w:rFonts w:eastAsia="Times New Roman"/>
                <w:b/>
                <w:lang w:val="en-US"/>
              </w:rPr>
            </w:pPr>
            <w:r w:rsidRPr="000F613B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5264C" w14:textId="1C547655" w:rsidR="000F613B" w:rsidRPr="000F613B" w:rsidRDefault="000F613B" w:rsidP="000F613B">
            <w:pPr>
              <w:jc w:val="center"/>
              <w:rPr>
                <w:b/>
              </w:rPr>
            </w:pPr>
            <w:r w:rsidRPr="000F613B">
              <w:rPr>
                <w:b/>
              </w:rPr>
              <w:t xml:space="preserve">дата: 27.07.2022 г.; </w:t>
            </w:r>
            <w:r w:rsidRPr="000F613B">
              <w:rPr>
                <w:b/>
              </w:rPr>
              <w:br/>
              <w:t>время: 17:58:12.023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AEDD9" w14:textId="6F4C5A57" w:rsidR="000F613B" w:rsidRPr="000F613B" w:rsidRDefault="000F613B" w:rsidP="000F613B">
            <w:pPr>
              <w:jc w:val="center"/>
              <w:rPr>
                <w:rFonts w:eastAsia="Times New Roman"/>
                <w:b/>
              </w:rPr>
            </w:pPr>
            <w:r w:rsidRPr="000F613B">
              <w:rPr>
                <w:rFonts w:eastAsia="Times New Roman"/>
                <w:b/>
              </w:rPr>
              <w:t>1 301 000.00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2B609" w14:textId="77777777" w:rsidR="000F613B" w:rsidRPr="000F613B" w:rsidRDefault="000F613B" w:rsidP="000F613B">
            <w:pPr>
              <w:pStyle w:val="a4"/>
              <w:contextualSpacing/>
              <w:jc w:val="center"/>
              <w:rPr>
                <w:b/>
              </w:rPr>
            </w:pPr>
            <w:r w:rsidRPr="000F613B">
              <w:rPr>
                <w:b/>
              </w:rPr>
              <w:t>Общество с ограниченной ответственностью "ИЦМ"</w:t>
            </w:r>
          </w:p>
          <w:p w14:paraId="377E6FFB" w14:textId="4BC70097" w:rsidR="000F613B" w:rsidRPr="000F613B" w:rsidRDefault="000F613B" w:rsidP="000F613B">
            <w:pPr>
              <w:pStyle w:val="a4"/>
              <w:contextualSpacing/>
              <w:jc w:val="center"/>
              <w:rPr>
                <w:b/>
              </w:rPr>
            </w:pPr>
            <w:r w:rsidRPr="000F613B">
              <w:rPr>
                <w:b/>
              </w:rPr>
              <w:t>(ИНН</w:t>
            </w:r>
            <w:r w:rsidR="00DA369F">
              <w:rPr>
                <w:b/>
              </w:rPr>
              <w:t xml:space="preserve"> </w:t>
            </w:r>
            <w:r w:rsidR="00DA369F" w:rsidRPr="00DA369F">
              <w:rPr>
                <w:b/>
              </w:rPr>
              <w:t>7713481941</w:t>
            </w:r>
            <w:r w:rsidRPr="000F613B">
              <w:rPr>
                <w:b/>
              </w:rPr>
              <w:t>;</w:t>
            </w:r>
          </w:p>
          <w:p w14:paraId="5CB39F88" w14:textId="089ABB91" w:rsidR="000F613B" w:rsidRPr="000F613B" w:rsidRDefault="000F613B" w:rsidP="000F613B">
            <w:pPr>
              <w:pStyle w:val="a4"/>
              <w:jc w:val="center"/>
              <w:rPr>
                <w:b/>
              </w:rPr>
            </w:pPr>
            <w:r w:rsidRPr="000F613B">
              <w:rPr>
                <w:b/>
                <w:iCs/>
              </w:rPr>
              <w:t>ОГРН 1217700191631)</w:t>
            </w:r>
          </w:p>
        </w:tc>
        <w:bookmarkStart w:id="0" w:name="_GoBack"/>
        <w:bookmarkEnd w:id="0"/>
      </w:tr>
    </w:tbl>
    <w:p w14:paraId="134BF314" w14:textId="77777777" w:rsidR="00CE5299" w:rsidRPr="005D3363" w:rsidRDefault="00CE5299" w:rsidP="00A21FB6">
      <w:pPr>
        <w:pStyle w:val="a4"/>
        <w:spacing w:before="0" w:beforeAutospacing="0" w:after="0" w:afterAutospacing="0"/>
        <w:divId w:val="886138415"/>
      </w:pPr>
    </w:p>
    <w:p w14:paraId="61BA79BD" w14:textId="31D1C852" w:rsidR="006E1024" w:rsidRDefault="008D1091" w:rsidP="00A21FB6">
      <w:pPr>
        <w:pStyle w:val="a4"/>
        <w:spacing w:before="0" w:beforeAutospacing="0" w:after="0" w:afterAutospacing="0"/>
        <w:ind w:left="-113"/>
        <w:divId w:val="886138415"/>
      </w:pPr>
      <w:r w:rsidRPr="00E80B20">
        <w:t>Победителем торгов признается участник торгов</w:t>
      </w:r>
      <w:r w:rsidR="0000787F" w:rsidRPr="00E80B20">
        <w:t xml:space="preserve"> Общество с ограниченной ответственностью "</w:t>
      </w:r>
      <w:r w:rsidR="00E80B20" w:rsidRPr="00E80B20">
        <w:t>ИЦМ</w:t>
      </w:r>
      <w:r w:rsidR="0000787F" w:rsidRPr="00E80B20">
        <w:t>"</w:t>
      </w:r>
      <w:r w:rsidRPr="00E80B20">
        <w:t>, котор</w:t>
      </w:r>
      <w:r w:rsidR="006E5724">
        <w:t>ое</w:t>
      </w:r>
      <w:r w:rsidRPr="00E80B20">
        <w:t xml:space="preserve"> представил</w:t>
      </w:r>
      <w:r w:rsidR="006E5724">
        <w:t>о</w:t>
      </w:r>
      <w:r w:rsidRPr="00E80B20">
        <w:t xml:space="preserve"> в установленный срок заявку на участие в торгах, содержащую </w:t>
      </w:r>
      <w:r w:rsidR="003342EF" w:rsidRPr="00E80B20">
        <w:t>наиболее высокое</w:t>
      </w:r>
      <w:r w:rsidR="006038C0" w:rsidRPr="00E80B20">
        <w:t xml:space="preserve"> </w:t>
      </w:r>
      <w:r w:rsidRPr="00E80B20">
        <w:t>предложение о цене лота в размере</w:t>
      </w:r>
      <w:r w:rsidR="00E80B20" w:rsidRPr="00E80B20">
        <w:t xml:space="preserve"> 1 301 000</w:t>
      </w:r>
      <w:r w:rsidR="00B017BB" w:rsidRPr="00E80B20">
        <w:t xml:space="preserve">,00 </w:t>
      </w:r>
      <w:r w:rsidRPr="00E80B20">
        <w:t xml:space="preserve">рублей, </w:t>
      </w:r>
      <w:r w:rsidR="003342EF" w:rsidRPr="00E80B20">
        <w:t>которая не ниже начальной цены Требований, установленной для определенного периода проведения торгов.</w:t>
      </w:r>
    </w:p>
    <w:p w14:paraId="395A2DEA" w14:textId="7379504E" w:rsidR="00315BD1" w:rsidRPr="00A06A9C" w:rsidRDefault="00822EA1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3A93D53C" w14:textId="77777777" w:rsidR="00315BD1" w:rsidRPr="00A06A9C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</w:t>
      </w:r>
      <w:r w:rsidR="006A2C72" w:rsidRPr="00A06A9C">
        <w:rPr>
          <w:rStyle w:val="b1"/>
        </w:rPr>
        <w:t>ченной ответственностью ВТБ ДЦ</w:t>
      </w:r>
    </w:p>
    <w:p w14:paraId="63ADC7F4" w14:textId="77777777" w:rsidR="008F1401" w:rsidRPr="00B975FF" w:rsidRDefault="008F1401" w:rsidP="00D20B5F">
      <w:pPr>
        <w:pStyle w:val="a4"/>
        <w:divId w:val="886138415"/>
        <w:rPr>
          <w:b/>
          <w:lang w:val="en-US"/>
        </w:rPr>
      </w:pPr>
    </w:p>
    <w:sectPr w:rsidR="008F1401" w:rsidRPr="00B975FF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55F"/>
    <w:multiLevelType w:val="hybridMultilevel"/>
    <w:tmpl w:val="52CA8F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0787F"/>
    <w:rsid w:val="000241E9"/>
    <w:rsid w:val="0003530D"/>
    <w:rsid w:val="00044525"/>
    <w:rsid w:val="000527E7"/>
    <w:rsid w:val="000714D2"/>
    <w:rsid w:val="0009082C"/>
    <w:rsid w:val="000A1B90"/>
    <w:rsid w:val="000B0486"/>
    <w:rsid w:val="000E62C6"/>
    <w:rsid w:val="000E7376"/>
    <w:rsid w:val="000F613B"/>
    <w:rsid w:val="0013168B"/>
    <w:rsid w:val="00135CE1"/>
    <w:rsid w:val="00174DCD"/>
    <w:rsid w:val="00194921"/>
    <w:rsid w:val="001955B8"/>
    <w:rsid w:val="00195EE8"/>
    <w:rsid w:val="00197467"/>
    <w:rsid w:val="001A4015"/>
    <w:rsid w:val="001B6F89"/>
    <w:rsid w:val="001C670F"/>
    <w:rsid w:val="0020398E"/>
    <w:rsid w:val="00227EF1"/>
    <w:rsid w:val="002367B9"/>
    <w:rsid w:val="0026572A"/>
    <w:rsid w:val="002A3326"/>
    <w:rsid w:val="002B66E6"/>
    <w:rsid w:val="002C125B"/>
    <w:rsid w:val="002C2388"/>
    <w:rsid w:val="00315BD1"/>
    <w:rsid w:val="003342EF"/>
    <w:rsid w:val="00354732"/>
    <w:rsid w:val="003850EC"/>
    <w:rsid w:val="003877B1"/>
    <w:rsid w:val="0039533E"/>
    <w:rsid w:val="003A1D1B"/>
    <w:rsid w:val="003C6FD5"/>
    <w:rsid w:val="003F4C7D"/>
    <w:rsid w:val="0041794E"/>
    <w:rsid w:val="004218FE"/>
    <w:rsid w:val="004308CE"/>
    <w:rsid w:val="00441A2F"/>
    <w:rsid w:val="0044606D"/>
    <w:rsid w:val="00487AF0"/>
    <w:rsid w:val="004C1991"/>
    <w:rsid w:val="004C7BFF"/>
    <w:rsid w:val="004F382C"/>
    <w:rsid w:val="00543459"/>
    <w:rsid w:val="00547002"/>
    <w:rsid w:val="00572C72"/>
    <w:rsid w:val="005734C5"/>
    <w:rsid w:val="0058306C"/>
    <w:rsid w:val="005D0694"/>
    <w:rsid w:val="005D3363"/>
    <w:rsid w:val="00602E89"/>
    <w:rsid w:val="006038C0"/>
    <w:rsid w:val="00606A7D"/>
    <w:rsid w:val="006577AA"/>
    <w:rsid w:val="006A2C72"/>
    <w:rsid w:val="006B063E"/>
    <w:rsid w:val="006C1B7C"/>
    <w:rsid w:val="006C7758"/>
    <w:rsid w:val="006D4C54"/>
    <w:rsid w:val="006D7389"/>
    <w:rsid w:val="006E1024"/>
    <w:rsid w:val="006E5724"/>
    <w:rsid w:val="006F380F"/>
    <w:rsid w:val="00711539"/>
    <w:rsid w:val="007174D4"/>
    <w:rsid w:val="00720023"/>
    <w:rsid w:val="00722EF3"/>
    <w:rsid w:val="00730594"/>
    <w:rsid w:val="00762EA8"/>
    <w:rsid w:val="00763C5D"/>
    <w:rsid w:val="0079735A"/>
    <w:rsid w:val="007C6D03"/>
    <w:rsid w:val="007D20F3"/>
    <w:rsid w:val="007F414F"/>
    <w:rsid w:val="00820716"/>
    <w:rsid w:val="00822EA1"/>
    <w:rsid w:val="008257D9"/>
    <w:rsid w:val="00837234"/>
    <w:rsid w:val="00862253"/>
    <w:rsid w:val="008A15EF"/>
    <w:rsid w:val="008D1091"/>
    <w:rsid w:val="008E4DE5"/>
    <w:rsid w:val="008F1401"/>
    <w:rsid w:val="008F7D36"/>
    <w:rsid w:val="00940CB9"/>
    <w:rsid w:val="009714C3"/>
    <w:rsid w:val="0097173B"/>
    <w:rsid w:val="00A06A9C"/>
    <w:rsid w:val="00A21FB6"/>
    <w:rsid w:val="00A303B3"/>
    <w:rsid w:val="00A32950"/>
    <w:rsid w:val="00A42710"/>
    <w:rsid w:val="00A4433F"/>
    <w:rsid w:val="00A90D90"/>
    <w:rsid w:val="00AA4D2D"/>
    <w:rsid w:val="00AB1929"/>
    <w:rsid w:val="00AD68CD"/>
    <w:rsid w:val="00AD7D30"/>
    <w:rsid w:val="00AE37C0"/>
    <w:rsid w:val="00AF251F"/>
    <w:rsid w:val="00B017BB"/>
    <w:rsid w:val="00B03C4A"/>
    <w:rsid w:val="00B0705D"/>
    <w:rsid w:val="00B415B8"/>
    <w:rsid w:val="00B8450B"/>
    <w:rsid w:val="00B975FF"/>
    <w:rsid w:val="00BA2BA8"/>
    <w:rsid w:val="00BA63D0"/>
    <w:rsid w:val="00BF1681"/>
    <w:rsid w:val="00BF3AD7"/>
    <w:rsid w:val="00C10E59"/>
    <w:rsid w:val="00C15324"/>
    <w:rsid w:val="00C21972"/>
    <w:rsid w:val="00C2556E"/>
    <w:rsid w:val="00C30CC2"/>
    <w:rsid w:val="00C472D1"/>
    <w:rsid w:val="00C84AA4"/>
    <w:rsid w:val="00C87354"/>
    <w:rsid w:val="00CD24C9"/>
    <w:rsid w:val="00CD4D19"/>
    <w:rsid w:val="00CD5ED8"/>
    <w:rsid w:val="00CE5299"/>
    <w:rsid w:val="00D03778"/>
    <w:rsid w:val="00D0422D"/>
    <w:rsid w:val="00D07272"/>
    <w:rsid w:val="00D20B5F"/>
    <w:rsid w:val="00D33028"/>
    <w:rsid w:val="00D44862"/>
    <w:rsid w:val="00D719EA"/>
    <w:rsid w:val="00D76281"/>
    <w:rsid w:val="00D76DBA"/>
    <w:rsid w:val="00D77DD9"/>
    <w:rsid w:val="00DA369F"/>
    <w:rsid w:val="00DB3978"/>
    <w:rsid w:val="00DC07A4"/>
    <w:rsid w:val="00DE5BE4"/>
    <w:rsid w:val="00E106B6"/>
    <w:rsid w:val="00E57ACE"/>
    <w:rsid w:val="00E727EF"/>
    <w:rsid w:val="00E80B20"/>
    <w:rsid w:val="00EB3C05"/>
    <w:rsid w:val="00EE0366"/>
    <w:rsid w:val="00F60BB2"/>
    <w:rsid w:val="00F72D64"/>
    <w:rsid w:val="00F955C3"/>
    <w:rsid w:val="00FB0925"/>
    <w:rsid w:val="00FC128D"/>
    <w:rsid w:val="00FE17B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0">
    <w:name w:val="Hyperlink"/>
    <w:basedOn w:val="a0"/>
    <w:uiPriority w:val="99"/>
    <w:unhideWhenUsed/>
    <w:rsid w:val="001955B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9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ade.nistp.ru/generalView?id=1021681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020F-08E1-40C0-A28C-234E150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676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12</cp:revision>
  <cp:lastPrinted>2022-07-28T09:02:00Z</cp:lastPrinted>
  <dcterms:created xsi:type="dcterms:W3CDTF">2022-07-28T08:13:00Z</dcterms:created>
  <dcterms:modified xsi:type="dcterms:W3CDTF">2022-07-28T15:40:00Z</dcterms:modified>
</cp:coreProperties>
</file>