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2"/>
      </w:tblGrid>
      <w:tr w:rsidR="00AD6D4E" w:rsidRPr="00D10653" w14:paraId="4D498A00" w14:textId="77777777" w:rsidTr="006A7AD3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404B5" w14:textId="77777777" w:rsidR="00AD6D4E" w:rsidRPr="00D10653" w:rsidRDefault="00AD6D4E" w:rsidP="006A7AD3">
            <w:pPr>
              <w:jc w:val="center"/>
              <w:rPr>
                <w:bCs w:val="0"/>
                <w:sz w:val="22"/>
                <w:szCs w:val="22"/>
              </w:rPr>
            </w:pPr>
            <w:r w:rsidRPr="00D10653">
              <w:rPr>
                <w:sz w:val="22"/>
                <w:szCs w:val="22"/>
              </w:rPr>
              <w:t xml:space="preserve">Договор о задатке </w:t>
            </w:r>
          </w:p>
          <w:p w14:paraId="3195722A" w14:textId="77777777" w:rsidR="00AD6D4E" w:rsidRPr="00D10653" w:rsidRDefault="00AD6D4E" w:rsidP="006A7AD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10653">
              <w:rPr>
                <w:b w:val="0"/>
                <w:sz w:val="22"/>
                <w:szCs w:val="22"/>
              </w:rPr>
              <w:t>(примерная форма, офертой не является)</w:t>
            </w:r>
          </w:p>
        </w:tc>
      </w:tr>
    </w:tbl>
    <w:p w14:paraId="19400C8D" w14:textId="77777777" w:rsidR="00AD6D4E" w:rsidRPr="00D10653" w:rsidRDefault="00AD6D4E" w:rsidP="00AD6D4E">
      <w:pPr>
        <w:rPr>
          <w:b w:val="0"/>
          <w:sz w:val="22"/>
          <w:szCs w:val="22"/>
        </w:rPr>
      </w:pPr>
    </w:p>
    <w:p w14:paraId="492E3BF0" w14:textId="77777777" w:rsidR="00AD6D4E" w:rsidRPr="00D10653" w:rsidRDefault="00AD6D4E" w:rsidP="00AD6D4E">
      <w:pPr>
        <w:jc w:val="center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г._________                                                                                          «__»  _______________20___ г.</w:t>
      </w:r>
    </w:p>
    <w:p w14:paraId="0DBE414E" w14:textId="77777777" w:rsidR="00AD6D4E" w:rsidRPr="00D10653" w:rsidRDefault="00AD6D4E" w:rsidP="00AD6D4E">
      <w:pPr>
        <w:pStyle w:val="a5"/>
        <w:ind w:firstLine="567"/>
        <w:jc w:val="center"/>
        <w:outlineLvl w:val="0"/>
        <w:rPr>
          <w:rFonts w:ascii="Times New Roman" w:hAnsi="Times New Roman" w:cs="Times New Roman"/>
        </w:rPr>
      </w:pPr>
    </w:p>
    <w:p w14:paraId="56DBFC04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color w:val="000000"/>
          <w:sz w:val="22"/>
          <w:szCs w:val="22"/>
        </w:rPr>
        <w:t>Общество с ограниченной ответственностью «АДВАНС»</w:t>
      </w:r>
      <w:r w:rsidRPr="00D10653">
        <w:rPr>
          <w:b w:val="0"/>
          <w:color w:val="000000"/>
          <w:sz w:val="22"/>
          <w:szCs w:val="22"/>
        </w:rPr>
        <w:t xml:space="preserve">, </w:t>
      </w:r>
      <w:r w:rsidRPr="00D10653">
        <w:rPr>
          <w:b w:val="0"/>
          <w:sz w:val="22"/>
          <w:szCs w:val="22"/>
        </w:rPr>
        <w:t xml:space="preserve">именуемое в дальнейшем «Организатор торгов», в лице Генерального директора Лыткиной Светланы Викторовны, действующей на основании Устава,  согласно Агентскому договору № __ на организацию и проведение торгов от «___» сентября 2022 года от имени Общества с ограниченной ответственностью «КУБ ИНВЕСТ», с одной стороны, и </w:t>
      </w:r>
      <w:r w:rsidRPr="00D10653">
        <w:rPr>
          <w:b w:val="0"/>
          <w:color w:val="000000"/>
          <w:sz w:val="22"/>
          <w:szCs w:val="22"/>
        </w:rPr>
        <w:t xml:space="preserve"> _____________________________________, в лице </w:t>
      </w:r>
      <w:r w:rsidRPr="00D10653">
        <w:rPr>
          <w:b w:val="0"/>
          <w:sz w:val="22"/>
          <w:szCs w:val="22"/>
        </w:rPr>
        <w:t>_______________________ именуемый в дальнейшем «Заявитель», с другой стороны, заключили настоящий договор о нижеследующем:</w:t>
      </w:r>
    </w:p>
    <w:p w14:paraId="50600583" w14:textId="77777777" w:rsidR="00AD6D4E" w:rsidRPr="00D10653" w:rsidRDefault="00AD6D4E" w:rsidP="00AD6D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 w:val="0"/>
          <w:color w:val="000000"/>
          <w:sz w:val="22"/>
          <w:szCs w:val="22"/>
        </w:rPr>
      </w:pPr>
    </w:p>
    <w:p w14:paraId="0EC04730" w14:textId="77777777" w:rsidR="00AD6D4E" w:rsidRPr="00D10653" w:rsidRDefault="00AD6D4E" w:rsidP="00AD6D4E">
      <w:pPr>
        <w:shd w:val="clear" w:color="auto" w:fill="FFFFFF"/>
        <w:autoSpaceDE w:val="0"/>
        <w:autoSpaceDN w:val="0"/>
        <w:adjustRightInd w:val="0"/>
        <w:ind w:firstLine="567"/>
        <w:outlineLvl w:val="0"/>
        <w:rPr>
          <w:b w:val="0"/>
          <w:bCs w:val="0"/>
          <w:color w:val="000000"/>
          <w:sz w:val="22"/>
          <w:szCs w:val="22"/>
        </w:rPr>
      </w:pPr>
      <w:r w:rsidRPr="00D10653">
        <w:rPr>
          <w:b w:val="0"/>
          <w:sz w:val="22"/>
          <w:szCs w:val="22"/>
        </w:rPr>
        <w:t xml:space="preserve">                                                    </w:t>
      </w:r>
      <w:r w:rsidRPr="00D10653">
        <w:rPr>
          <w:b w:val="0"/>
          <w:color w:val="000000"/>
          <w:sz w:val="22"/>
          <w:szCs w:val="22"/>
        </w:rPr>
        <w:t>1.  Предмет Договора</w:t>
      </w:r>
    </w:p>
    <w:p w14:paraId="0177B2B1" w14:textId="77777777" w:rsidR="00AD6D4E" w:rsidRPr="00D10653" w:rsidRDefault="00AD6D4E" w:rsidP="00AD6D4E">
      <w:pPr>
        <w:numPr>
          <w:ilvl w:val="1"/>
          <w:numId w:val="1"/>
        </w:numPr>
        <w:suppressAutoHyphens w:val="0"/>
        <w:ind w:left="0"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 xml:space="preserve">В соответствии с условиями настоящего договора </w:t>
      </w:r>
      <w:r w:rsidRPr="00D10653">
        <w:rPr>
          <w:b w:val="0"/>
          <w:color w:val="000000"/>
          <w:sz w:val="22"/>
          <w:szCs w:val="22"/>
        </w:rPr>
        <w:t>Заявитель для участия в торгах по продаже имущества:</w:t>
      </w:r>
      <w:r w:rsidRPr="00D10653">
        <w:rPr>
          <w:sz w:val="22"/>
          <w:szCs w:val="22"/>
        </w:rPr>
        <w:t xml:space="preserve"> </w:t>
      </w:r>
      <w:r w:rsidRPr="00D10653">
        <w:rPr>
          <w:b w:val="0"/>
          <w:sz w:val="22"/>
          <w:szCs w:val="22"/>
        </w:rPr>
        <w:t>з</w:t>
      </w:r>
      <w:r w:rsidRPr="00D10653">
        <w:rPr>
          <w:b w:val="0"/>
          <w:bCs w:val="0"/>
          <w:sz w:val="22"/>
          <w:szCs w:val="22"/>
        </w:rPr>
        <w:t xml:space="preserve">емельный участок с кадастровым номером 50:12:0000000:55893, расположенный по адресу </w:t>
      </w:r>
      <w:r w:rsidRPr="00D10653">
        <w:rPr>
          <w:b w:val="0"/>
          <w:sz w:val="22"/>
          <w:szCs w:val="22"/>
        </w:rPr>
        <w:t xml:space="preserve">Московская область, р-н Мытищинский, с/п Федоскинское, д Лысково, площадью 79150 +/- 98кв. м, категория земель: земли населенных пунктов, виды разрешенного использования: для сельскохозяйственного производства, принадлежащий ООО «КУБ ИНВЕСТ» на праве собственности, номер и дата государственной регистрации: № 50:12:0000000:55893-50/001/2019-4 от 13.08.2019, </w:t>
      </w:r>
      <w:r w:rsidRPr="00D10653">
        <w:rPr>
          <w:b w:val="0"/>
          <w:color w:val="000000"/>
          <w:sz w:val="22"/>
          <w:szCs w:val="22"/>
        </w:rPr>
        <w:t xml:space="preserve">Лот №__ </w:t>
      </w:r>
      <w:r w:rsidRPr="00DB44F5">
        <w:rPr>
          <w:b w:val="0"/>
          <w:color w:val="000000"/>
          <w:sz w:val="22"/>
          <w:szCs w:val="22"/>
        </w:rPr>
        <w:t xml:space="preserve">- перечисляет денежные средства в размере: </w:t>
      </w:r>
      <w:r w:rsidRPr="000775CA">
        <w:rPr>
          <w:b w:val="0"/>
          <w:color w:val="000000"/>
          <w:sz w:val="22"/>
          <w:szCs w:val="22"/>
        </w:rPr>
        <w:t>_____________ (____________________) рублей. 00 коп.,</w:t>
      </w:r>
      <w:r w:rsidRPr="00DB44F5">
        <w:rPr>
          <w:b w:val="0"/>
          <w:color w:val="000000"/>
          <w:sz w:val="22"/>
          <w:szCs w:val="22"/>
        </w:rPr>
        <w:t xml:space="preserve"> </w:t>
      </w:r>
      <w:r w:rsidRPr="00DB44F5">
        <w:rPr>
          <w:b w:val="0"/>
          <w:sz w:val="22"/>
          <w:szCs w:val="22"/>
        </w:rPr>
        <w:t>(далее</w:t>
      </w:r>
      <w:r w:rsidRPr="00D10653">
        <w:rPr>
          <w:b w:val="0"/>
          <w:sz w:val="22"/>
          <w:szCs w:val="22"/>
        </w:rPr>
        <w:t xml:space="preserve"> – «задаток») по следующим реквизитам: получатель ООО «АДВАНС» (153002, г. Иваново, ул. 9 января, д. 7А, оф. 202Б, ИНН 3702188824, КПП 370201001, ОГРН 1173702024627, р/с № 40702810005800000722 открытый в ФИЛИАЛ "ЦЕНТРАЛЬНЫЙ" БАНКА ВТБ (ПАО) (к/с 30101810145250000411, БИК 044525411), а Организатор торгов принимает задаток.</w:t>
      </w:r>
    </w:p>
    <w:p w14:paraId="680ED0E4" w14:textId="77777777" w:rsidR="00AD6D4E" w:rsidRPr="00D10653" w:rsidRDefault="00AD6D4E" w:rsidP="00AD6D4E">
      <w:pPr>
        <w:tabs>
          <w:tab w:val="center" w:pos="5472"/>
          <w:tab w:val="right" w:pos="9923"/>
        </w:tabs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1.2. Задаток вносится Заявителем в счет обеспечения исполнения обязательств по оплате продаваемого имущества Лот №</w:t>
      </w:r>
      <w:r>
        <w:rPr>
          <w:b w:val="0"/>
          <w:sz w:val="22"/>
          <w:szCs w:val="22"/>
        </w:rPr>
        <w:t>1</w:t>
      </w:r>
      <w:r w:rsidRPr="00D10653">
        <w:rPr>
          <w:b w:val="0"/>
          <w:sz w:val="22"/>
          <w:szCs w:val="22"/>
        </w:rPr>
        <w:t>: з</w:t>
      </w:r>
      <w:r w:rsidRPr="00D10653">
        <w:rPr>
          <w:b w:val="0"/>
          <w:bCs w:val="0"/>
          <w:sz w:val="22"/>
          <w:szCs w:val="22"/>
        </w:rPr>
        <w:t xml:space="preserve">емельный участок с кадастровым номером 50:12:0000000:55893, расположенный по адресу </w:t>
      </w:r>
      <w:r w:rsidRPr="00D10653">
        <w:rPr>
          <w:b w:val="0"/>
          <w:sz w:val="22"/>
          <w:szCs w:val="22"/>
        </w:rPr>
        <w:t>Московская область, р-н Мытищинский, с/п Федоскинское, д Лысково, площадью 79150 +/- 98кв. м, категория земель: земли населенных пунктов, виды разрешенного использования: для сельскохозяйственного производства, принадлежащий ООО «КУБ ИНВЕСТ» на праве собственности, номер и дата государственной регистрации: № 50:12:0000000:55893-50/001/2019-4 от 13.08.2019.</w:t>
      </w:r>
    </w:p>
    <w:p w14:paraId="1B70BB8F" w14:textId="77777777" w:rsidR="00AD6D4E" w:rsidRPr="00D10653" w:rsidRDefault="00AD6D4E" w:rsidP="00AD6D4E">
      <w:pPr>
        <w:jc w:val="center"/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2. Порядок внесения задатка</w:t>
      </w:r>
    </w:p>
    <w:p w14:paraId="4ED81E23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 xml:space="preserve">2.1. Задаток должен быть внесен Заявителем на указанный в п. 1.1 настоящего договора на дату указанную в Извещении о проведении торгов и считается внесенным с даты поступления всей суммы задатка на указанный счет. </w:t>
      </w:r>
    </w:p>
    <w:p w14:paraId="5408FF9A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 xml:space="preserve"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</w:t>
      </w:r>
      <w:r w:rsidRPr="00D10653">
        <w:rPr>
          <w:b w:val="0"/>
          <w:iCs/>
          <w:sz w:val="22"/>
          <w:szCs w:val="22"/>
        </w:rPr>
        <w:t xml:space="preserve">не допускается.  </w:t>
      </w:r>
      <w:r w:rsidRPr="00D10653">
        <w:rPr>
          <w:b w:val="0"/>
          <w:sz w:val="22"/>
          <w:szCs w:val="22"/>
        </w:rPr>
        <w:t xml:space="preserve">Документом, подтверждающим внесение или невнесение Заявителем задатка, является выписка из счета, указанного в п. 1.1 настоящего договора. </w:t>
      </w:r>
    </w:p>
    <w:p w14:paraId="78429D72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2.2. Организатор торгов не вправе распоряжаться денежными средствами, поступившими на его счет в качестве задатка.</w:t>
      </w:r>
    </w:p>
    <w:p w14:paraId="2E9F0AD6" w14:textId="77777777" w:rsidR="00AD6D4E" w:rsidRPr="00D10653" w:rsidRDefault="00AD6D4E" w:rsidP="00AD6D4E">
      <w:pPr>
        <w:ind w:firstLine="567"/>
        <w:jc w:val="both"/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266F874A" w14:textId="77777777" w:rsidR="00AD6D4E" w:rsidRPr="00D10653" w:rsidRDefault="00AD6D4E" w:rsidP="00AD6D4E">
      <w:pPr>
        <w:jc w:val="center"/>
        <w:rPr>
          <w:b w:val="0"/>
          <w:bCs w:val="0"/>
          <w:sz w:val="22"/>
          <w:szCs w:val="22"/>
        </w:rPr>
      </w:pPr>
    </w:p>
    <w:p w14:paraId="1FA5E9AB" w14:textId="77777777" w:rsidR="00AD6D4E" w:rsidRPr="00D10653" w:rsidRDefault="00AD6D4E" w:rsidP="00AD6D4E">
      <w:pPr>
        <w:jc w:val="center"/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3. Порядок возврата и удержания задатка</w:t>
      </w:r>
    </w:p>
    <w:p w14:paraId="3B01F90C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3.1. Задаток возвращается в случаях и в сроки, которые установлены пунктами 3.2 – 3.6 настоящего договора путем перечисления суммы внесенного задатка на счет Заявителя.</w:t>
      </w:r>
    </w:p>
    <w:p w14:paraId="55BC167A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2BB72D59" w14:textId="77777777" w:rsidR="00AD6D4E" w:rsidRPr="00D10653" w:rsidRDefault="00AD6D4E" w:rsidP="00AD6D4E">
      <w:pPr>
        <w:adjustRightInd w:val="0"/>
        <w:ind w:firstLine="540"/>
        <w:jc w:val="both"/>
        <w:outlineLvl w:val="1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3.2. В случае, если Заявитель не будет допущен к участию в торгах, Организатор торгов обязуется возвратить сумму внесенного Заявителем задатка в течение 5 (пяти) дней с даты утверждения Организатором торгов Протокола об определении участников торгов.</w:t>
      </w:r>
    </w:p>
    <w:p w14:paraId="2D537FCE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lastRenderedPageBreak/>
        <w:t>3.3. В случае, если Заявитель участвовал в торгах, но не выиграл их, Организатор торгов обязуется возвратить сумму внесенного Заявителем задатка в течение 5 (пяти) дней со дня утверждения Протокола о результатах проведения торгов.</w:t>
      </w:r>
    </w:p>
    <w:p w14:paraId="775ADED2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3.4. 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(пяти) дней со дня поступления Организатору торгов от Заявителя уведомления об отзыве заявки.</w:t>
      </w:r>
    </w:p>
    <w:p w14:paraId="74230816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3.5. В случае признания торгов несостоявшимися Организатор торгов обязуется возвратить сумму внесенного Заявителем задатка в течение 5 (пяти) дней со дня принятия решения о признании торгов несостоявшимися.</w:t>
      </w:r>
    </w:p>
    <w:p w14:paraId="7EFA201C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3.6. В случае отмены торгов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5CAED692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959"/>
      </w:tblGrid>
      <w:tr w:rsidR="00AD6D4E" w:rsidRPr="00D10653" w14:paraId="460A4CB8" w14:textId="77777777" w:rsidTr="006A7AD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6A7761" w14:textId="77777777" w:rsidR="00AD6D4E" w:rsidRPr="00D10653" w:rsidRDefault="00AD6D4E" w:rsidP="006A7AD3">
            <w:pPr>
              <w:ind w:left="567"/>
              <w:jc w:val="center"/>
              <w:rPr>
                <w:b w:val="0"/>
                <w:sz w:val="22"/>
                <w:szCs w:val="22"/>
              </w:rPr>
            </w:pPr>
            <w:r w:rsidRPr="00D1065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2A400" w14:textId="77777777" w:rsidR="00AD6D4E" w:rsidRPr="00D10653" w:rsidRDefault="00AD6D4E" w:rsidP="006A7AD3">
            <w:pPr>
              <w:jc w:val="both"/>
              <w:rPr>
                <w:b w:val="0"/>
                <w:sz w:val="22"/>
                <w:szCs w:val="22"/>
              </w:rPr>
            </w:pPr>
            <w:r w:rsidRPr="00D10653">
              <w:rPr>
                <w:b w:val="0"/>
                <w:sz w:val="22"/>
                <w:szCs w:val="22"/>
              </w:rPr>
              <w:t>уклонится от заключения Договора купли-продажи имущества;</w:t>
            </w:r>
          </w:p>
        </w:tc>
      </w:tr>
      <w:tr w:rsidR="00AD6D4E" w:rsidRPr="00D10653" w14:paraId="44A3DF2D" w14:textId="77777777" w:rsidTr="006A7AD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2E1BF1" w14:textId="77777777" w:rsidR="00AD6D4E" w:rsidRPr="00D10653" w:rsidRDefault="00AD6D4E" w:rsidP="006A7AD3">
            <w:pPr>
              <w:ind w:left="567"/>
              <w:jc w:val="center"/>
              <w:rPr>
                <w:b w:val="0"/>
                <w:sz w:val="22"/>
                <w:szCs w:val="22"/>
              </w:rPr>
            </w:pPr>
            <w:r w:rsidRPr="00D1065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2B202" w14:textId="77777777" w:rsidR="00AD6D4E" w:rsidRPr="00D10653" w:rsidRDefault="00AD6D4E" w:rsidP="006A7AD3">
            <w:pPr>
              <w:jc w:val="both"/>
              <w:rPr>
                <w:b w:val="0"/>
                <w:sz w:val="22"/>
                <w:szCs w:val="22"/>
              </w:rPr>
            </w:pPr>
            <w:r w:rsidRPr="00D10653">
              <w:rPr>
                <w:b w:val="0"/>
                <w:sz w:val="22"/>
                <w:szCs w:val="22"/>
              </w:rPr>
              <w:t>уклонится от оплаты продаваемого на торгах имущества.</w:t>
            </w:r>
          </w:p>
        </w:tc>
      </w:tr>
    </w:tbl>
    <w:p w14:paraId="5DB5A321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Договора купли-продажи имущества.</w:t>
      </w:r>
    </w:p>
    <w:p w14:paraId="1C400467" w14:textId="77777777" w:rsidR="00AD6D4E" w:rsidRPr="00D10653" w:rsidRDefault="00AD6D4E" w:rsidP="00AD6D4E">
      <w:pPr>
        <w:jc w:val="center"/>
        <w:rPr>
          <w:b w:val="0"/>
          <w:bCs w:val="0"/>
          <w:sz w:val="22"/>
          <w:szCs w:val="22"/>
        </w:rPr>
      </w:pPr>
    </w:p>
    <w:p w14:paraId="5EF5ADF8" w14:textId="77777777" w:rsidR="00AD6D4E" w:rsidRPr="00D10653" w:rsidRDefault="00AD6D4E" w:rsidP="00AD6D4E">
      <w:pPr>
        <w:jc w:val="center"/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4. Срок действия настоящего договора</w:t>
      </w:r>
    </w:p>
    <w:p w14:paraId="121FF909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FA17DFF" w14:textId="77777777" w:rsidR="00AD6D4E" w:rsidRPr="00D10653" w:rsidRDefault="00AD6D4E" w:rsidP="00AD6D4E">
      <w:pPr>
        <w:tabs>
          <w:tab w:val="center" w:pos="8363"/>
        </w:tabs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города по месту нахождения ответчика по иску заинтересованной стороны.</w:t>
      </w:r>
    </w:p>
    <w:p w14:paraId="216B9487" w14:textId="77777777" w:rsidR="00AD6D4E" w:rsidRPr="00D10653" w:rsidRDefault="00AD6D4E" w:rsidP="00AD6D4E">
      <w:pPr>
        <w:tabs>
          <w:tab w:val="center" w:pos="8363"/>
        </w:tabs>
        <w:ind w:firstLine="567"/>
        <w:jc w:val="both"/>
        <w:rPr>
          <w:b w:val="0"/>
          <w:sz w:val="22"/>
          <w:szCs w:val="22"/>
        </w:rPr>
      </w:pPr>
      <w:r w:rsidRPr="00D10653">
        <w:rPr>
          <w:b w:val="0"/>
          <w:sz w:val="22"/>
          <w:szCs w:val="22"/>
        </w:rPr>
        <w:t>4.3. Настоящий договор составлен в 2 (двух) экземплярах, имеющих одинаковую юридическую силу, по одному для каждой из сторон.</w:t>
      </w:r>
    </w:p>
    <w:p w14:paraId="372DC04E" w14:textId="77777777" w:rsidR="00AD6D4E" w:rsidRPr="00D10653" w:rsidRDefault="00AD6D4E" w:rsidP="00AD6D4E">
      <w:pPr>
        <w:ind w:firstLine="567"/>
        <w:jc w:val="both"/>
        <w:rPr>
          <w:b w:val="0"/>
          <w:sz w:val="22"/>
          <w:szCs w:val="22"/>
        </w:rPr>
      </w:pPr>
    </w:p>
    <w:p w14:paraId="71375231" w14:textId="77777777" w:rsidR="00AD6D4E" w:rsidRPr="00D10653" w:rsidRDefault="00AD6D4E" w:rsidP="00AD6D4E">
      <w:pPr>
        <w:ind w:firstLine="567"/>
        <w:jc w:val="center"/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5. Реквизиты сторон</w:t>
      </w:r>
    </w:p>
    <w:p w14:paraId="7259042E" w14:textId="77777777" w:rsidR="00AD6D4E" w:rsidRPr="00D10653" w:rsidRDefault="00AD6D4E" w:rsidP="00AD6D4E">
      <w:pPr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5.1. Организатор торгов:</w:t>
      </w:r>
    </w:p>
    <w:p w14:paraId="5C024595" w14:textId="77777777" w:rsidR="00AD6D4E" w:rsidRPr="00D10653" w:rsidRDefault="00AD6D4E" w:rsidP="00AD6D4E">
      <w:pPr>
        <w:rPr>
          <w:b w:val="0"/>
          <w:sz w:val="22"/>
          <w:szCs w:val="22"/>
        </w:rPr>
      </w:pPr>
      <w:r w:rsidRPr="00D10653">
        <w:rPr>
          <w:b w:val="0"/>
          <w:snapToGrid w:val="0"/>
          <w:color w:val="000000"/>
          <w:sz w:val="22"/>
          <w:szCs w:val="22"/>
        </w:rPr>
        <w:t>Общество с ограниченной ответственностью «АДВАНС»</w:t>
      </w:r>
      <w:r w:rsidRPr="00D10653">
        <w:rPr>
          <w:b w:val="0"/>
          <w:bCs w:val="0"/>
          <w:snapToGrid w:val="0"/>
          <w:color w:val="000000"/>
          <w:sz w:val="22"/>
          <w:szCs w:val="22"/>
        </w:rPr>
        <w:t xml:space="preserve"> </w:t>
      </w:r>
      <w:r w:rsidRPr="00D10653">
        <w:rPr>
          <w:b w:val="0"/>
          <w:snapToGrid w:val="0"/>
          <w:color w:val="000000"/>
          <w:sz w:val="22"/>
          <w:szCs w:val="22"/>
        </w:rPr>
        <w:t>- полное название,  ООО «АДВАНС» - сокращенное</w:t>
      </w:r>
      <w:r w:rsidRPr="00D10653">
        <w:rPr>
          <w:b w:val="0"/>
          <w:sz w:val="22"/>
          <w:szCs w:val="22"/>
        </w:rPr>
        <w:t xml:space="preserve"> (153002, г. Иваново, ул. 9 января, д. 7А, оф. 202Б, ИНН 3702188824, КПП 370201001, ОГРН 1173702024627, р/с № 40702810005800000722 открытый в ФИЛИАЛ "ЦЕНТРАЛЬНЫЙ" БАНКА ВТБ (ПАО) (к/с 30101810145250000411, БИК 044525411)</w:t>
      </w:r>
    </w:p>
    <w:p w14:paraId="5E343C1E" w14:textId="77777777" w:rsidR="00AD6D4E" w:rsidRPr="00D10653" w:rsidRDefault="00AD6D4E" w:rsidP="00AD6D4E">
      <w:pPr>
        <w:rPr>
          <w:b w:val="0"/>
          <w:bCs w:val="0"/>
          <w:snapToGrid w:val="0"/>
          <w:color w:val="000000"/>
          <w:sz w:val="22"/>
          <w:szCs w:val="22"/>
        </w:rPr>
      </w:pPr>
    </w:p>
    <w:p w14:paraId="14F346AF" w14:textId="77777777" w:rsidR="00AD6D4E" w:rsidRPr="00D10653" w:rsidRDefault="00AD6D4E" w:rsidP="00AD6D4E">
      <w:pPr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5.2. Заявитель:</w:t>
      </w:r>
    </w:p>
    <w:p w14:paraId="53EB5DBF" w14:textId="77777777" w:rsidR="00AD6D4E" w:rsidRPr="00D10653" w:rsidRDefault="00AD6D4E" w:rsidP="00AD6D4E">
      <w:pPr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________________________________________________________________________________</w:t>
      </w:r>
    </w:p>
    <w:p w14:paraId="07784EBE" w14:textId="77777777" w:rsidR="00AD6D4E" w:rsidRPr="00D10653" w:rsidRDefault="00AD6D4E" w:rsidP="00AD6D4E">
      <w:pPr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5"/>
        <w:gridCol w:w="4730"/>
      </w:tblGrid>
      <w:tr w:rsidR="00AD6D4E" w:rsidRPr="00D10653" w14:paraId="75526397" w14:textId="77777777" w:rsidTr="006A7AD3">
        <w:tc>
          <w:tcPr>
            <w:tcW w:w="5068" w:type="dxa"/>
          </w:tcPr>
          <w:p w14:paraId="2D718725" w14:textId="77777777" w:rsidR="00AD6D4E" w:rsidRPr="00D10653" w:rsidRDefault="00AD6D4E" w:rsidP="006A7AD3">
            <w:pPr>
              <w:rPr>
                <w:b w:val="0"/>
                <w:bCs w:val="0"/>
                <w:sz w:val="22"/>
                <w:szCs w:val="22"/>
              </w:rPr>
            </w:pPr>
            <w:r w:rsidRPr="00D10653">
              <w:rPr>
                <w:b w:val="0"/>
                <w:sz w:val="22"/>
                <w:szCs w:val="22"/>
              </w:rPr>
              <w:t>Организатор торгов</w:t>
            </w:r>
          </w:p>
          <w:p w14:paraId="775A7227" w14:textId="77777777" w:rsidR="00AD6D4E" w:rsidRPr="00D10653" w:rsidRDefault="00AD6D4E" w:rsidP="006A7AD3">
            <w:pPr>
              <w:rPr>
                <w:b w:val="0"/>
                <w:bCs w:val="0"/>
                <w:sz w:val="22"/>
                <w:szCs w:val="22"/>
              </w:rPr>
            </w:pPr>
          </w:p>
          <w:p w14:paraId="63DA2898" w14:textId="77777777" w:rsidR="00AD6D4E" w:rsidRPr="00D10653" w:rsidRDefault="00AD6D4E" w:rsidP="006A7AD3">
            <w:pPr>
              <w:rPr>
                <w:b w:val="0"/>
                <w:bCs w:val="0"/>
                <w:sz w:val="22"/>
                <w:szCs w:val="22"/>
              </w:rPr>
            </w:pPr>
            <w:r w:rsidRPr="00D10653">
              <w:rPr>
                <w:b w:val="0"/>
                <w:sz w:val="22"/>
                <w:szCs w:val="22"/>
              </w:rPr>
              <w:t>___________________/Лыткина С.В. /</w:t>
            </w:r>
          </w:p>
        </w:tc>
        <w:tc>
          <w:tcPr>
            <w:tcW w:w="5069" w:type="dxa"/>
          </w:tcPr>
          <w:p w14:paraId="435434BF" w14:textId="77777777" w:rsidR="00AD6D4E" w:rsidRPr="00D10653" w:rsidRDefault="00AD6D4E" w:rsidP="006A7AD3">
            <w:pPr>
              <w:rPr>
                <w:b w:val="0"/>
                <w:bCs w:val="0"/>
                <w:sz w:val="22"/>
                <w:szCs w:val="22"/>
              </w:rPr>
            </w:pPr>
            <w:r w:rsidRPr="00D10653">
              <w:rPr>
                <w:b w:val="0"/>
                <w:sz w:val="22"/>
                <w:szCs w:val="22"/>
              </w:rPr>
              <w:t>Заявитель</w:t>
            </w:r>
          </w:p>
          <w:p w14:paraId="107861F3" w14:textId="77777777" w:rsidR="00AD6D4E" w:rsidRPr="00D10653" w:rsidRDefault="00AD6D4E" w:rsidP="006A7AD3">
            <w:pPr>
              <w:rPr>
                <w:b w:val="0"/>
                <w:bCs w:val="0"/>
                <w:sz w:val="22"/>
                <w:szCs w:val="22"/>
              </w:rPr>
            </w:pPr>
            <w:r w:rsidRPr="00D10653">
              <w:rPr>
                <w:b w:val="0"/>
                <w:sz w:val="22"/>
                <w:szCs w:val="22"/>
              </w:rPr>
              <w:t>_________________/_____________/</w:t>
            </w:r>
          </w:p>
        </w:tc>
      </w:tr>
    </w:tbl>
    <w:p w14:paraId="74C3A086" w14:textId="77777777" w:rsidR="00AD6D4E" w:rsidRPr="00D10653" w:rsidRDefault="00AD6D4E" w:rsidP="00AD6D4E">
      <w:pPr>
        <w:tabs>
          <w:tab w:val="left" w:pos="5103"/>
        </w:tabs>
        <w:rPr>
          <w:b w:val="0"/>
          <w:bCs w:val="0"/>
          <w:sz w:val="22"/>
          <w:szCs w:val="22"/>
        </w:rPr>
      </w:pPr>
    </w:p>
    <w:p w14:paraId="0FF21A83" w14:textId="77777777" w:rsidR="00AD6D4E" w:rsidRPr="00D10653" w:rsidRDefault="00AD6D4E" w:rsidP="00AD6D4E">
      <w:pPr>
        <w:tabs>
          <w:tab w:val="left" w:pos="5103"/>
        </w:tabs>
        <w:rPr>
          <w:b w:val="0"/>
          <w:bCs w:val="0"/>
          <w:sz w:val="22"/>
          <w:szCs w:val="22"/>
        </w:rPr>
      </w:pPr>
      <w:r w:rsidRPr="00D10653">
        <w:rPr>
          <w:b w:val="0"/>
          <w:sz w:val="22"/>
          <w:szCs w:val="22"/>
        </w:rPr>
        <w:t>м.п.</w:t>
      </w:r>
      <w:r w:rsidRPr="00D10653">
        <w:rPr>
          <w:b w:val="0"/>
          <w:sz w:val="22"/>
          <w:szCs w:val="22"/>
        </w:rPr>
        <w:tab/>
        <w:t xml:space="preserve">м.п. </w:t>
      </w:r>
    </w:p>
    <w:p w14:paraId="55EFC15F" w14:textId="77777777" w:rsidR="00AD6D4E" w:rsidRPr="00D10653" w:rsidRDefault="00AD6D4E" w:rsidP="00AD6D4E">
      <w:pPr>
        <w:ind w:firstLine="567"/>
        <w:rPr>
          <w:b w:val="0"/>
          <w:bCs w:val="0"/>
          <w:sz w:val="22"/>
          <w:szCs w:val="22"/>
        </w:rPr>
      </w:pPr>
    </w:p>
    <w:p w14:paraId="08AA9176" w14:textId="77777777" w:rsidR="00DC3D8F" w:rsidRDefault="00000000"/>
    <w:sectPr w:rsidR="00DC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D20"/>
    <w:multiLevelType w:val="multilevel"/>
    <w:tmpl w:val="302680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398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 w16cid:durableId="103496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4E"/>
    <w:rsid w:val="00277E6B"/>
    <w:rsid w:val="00881781"/>
    <w:rsid w:val="00AD6D4E"/>
    <w:rsid w:val="00F002EE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0B2D4"/>
  <w15:chartTrackingRefBased/>
  <w15:docId w15:val="{F23E2488-FCB6-354B-9680-AB30AEF3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4E"/>
    <w:pPr>
      <w:suppressAutoHyphens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D6D4E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D6D4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AD6D4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2022-09-16T09:34:00Z</dcterms:created>
  <dcterms:modified xsi:type="dcterms:W3CDTF">2022-09-16T09:35:00Z</dcterms:modified>
</cp:coreProperties>
</file>