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BAAD" w14:textId="77777777" w:rsidR="00CB569D" w:rsidRPr="00FB2298" w:rsidRDefault="00F9615A" w:rsidP="009A26A1">
      <w:pPr>
        <w:spacing w:after="0" w:line="240" w:lineRule="auto"/>
        <w:ind w:left="7655"/>
        <w:jc w:val="center"/>
        <w:rPr>
          <w:rFonts w:ascii="Arial" w:eastAsia="Times New Roman" w:hAnsi="Arial" w:cs="Arial"/>
          <w:b/>
          <w:sz w:val="20"/>
          <w:szCs w:val="20"/>
          <w:lang w:eastAsia="ru-RU"/>
        </w:rPr>
      </w:pPr>
      <w:bookmarkStart w:id="0" w:name="_GoBack"/>
      <w:bookmarkEnd w:id="0"/>
      <w:r w:rsidRPr="00FB2298">
        <w:rPr>
          <w:rFonts w:ascii="Arial" w:eastAsia="Times New Roman" w:hAnsi="Arial" w:cs="Arial"/>
          <w:b/>
          <w:sz w:val="20"/>
          <w:szCs w:val="20"/>
          <w:lang w:eastAsia="ru-RU"/>
        </w:rPr>
        <w:t>Приложение № 2</w:t>
      </w:r>
    </w:p>
    <w:p w14:paraId="4E90BAAE" w14:textId="77777777" w:rsidR="00D66AB1" w:rsidRPr="00FB2298" w:rsidRDefault="00F9615A"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Договор о задатке </w:t>
      </w:r>
    </w:p>
    <w:p w14:paraId="4E90BAAF" w14:textId="77777777" w:rsidR="000E3D42" w:rsidRPr="00FB2298" w:rsidRDefault="00F9615A"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(договор присоединения)</w:t>
      </w:r>
    </w:p>
    <w:p w14:paraId="4E90BAB0" w14:textId="77777777" w:rsidR="00D66AB1" w:rsidRPr="00FB2298" w:rsidRDefault="005E5078" w:rsidP="00417E1B">
      <w:pPr>
        <w:spacing w:after="0" w:line="240" w:lineRule="auto"/>
        <w:jc w:val="center"/>
        <w:rPr>
          <w:rFonts w:ascii="Arial" w:eastAsia="Times New Roman" w:hAnsi="Arial" w:cs="Arial"/>
          <w:sz w:val="20"/>
          <w:szCs w:val="20"/>
          <w:lang w:eastAsia="ru-RU"/>
        </w:rPr>
      </w:pPr>
    </w:p>
    <w:p w14:paraId="4E90BAB1" w14:textId="77777777" w:rsidR="00D66AB1"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г. Москва                                                                                                                  «__» ________  2022 г.</w:t>
      </w:r>
    </w:p>
    <w:p w14:paraId="4E90BAB2" w14:textId="77777777" w:rsidR="00D66AB1" w:rsidRPr="00FB2298" w:rsidRDefault="005E5078" w:rsidP="00417E1B">
      <w:pPr>
        <w:spacing w:after="0" w:line="240" w:lineRule="auto"/>
        <w:rPr>
          <w:rFonts w:ascii="Arial" w:eastAsia="Times New Roman" w:hAnsi="Arial" w:cs="Arial"/>
          <w:sz w:val="20"/>
          <w:szCs w:val="20"/>
          <w:lang w:eastAsia="ru-RU"/>
        </w:rPr>
      </w:pPr>
    </w:p>
    <w:p w14:paraId="4E90BAB3" w14:textId="77777777" w:rsidR="00D66AB1"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b/>
          <w:sz w:val="20"/>
          <w:szCs w:val="20"/>
          <w:lang w:eastAsia="ru-RU"/>
        </w:rPr>
        <w:t>Общество с ограниченной ответственностью ВТБ ДЦ (ООО ВТБ ДЦ)</w:t>
      </w:r>
      <w:r w:rsidRPr="00FB2298">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4E90BAB4" w14:textId="77777777" w:rsidR="00D66AB1" w:rsidRPr="00FB2298" w:rsidRDefault="00F9615A" w:rsidP="00417E1B">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4E90BAB5" w14:textId="77777777" w:rsidR="00D66AB1" w:rsidRPr="00FB2298" w:rsidRDefault="005E5078" w:rsidP="00417E1B">
      <w:pPr>
        <w:spacing w:after="0" w:line="240" w:lineRule="auto"/>
        <w:ind w:firstLine="567"/>
        <w:jc w:val="both"/>
        <w:rPr>
          <w:rFonts w:ascii="Arial" w:eastAsia="Times New Roman" w:hAnsi="Arial" w:cs="Arial"/>
          <w:sz w:val="20"/>
          <w:szCs w:val="20"/>
          <w:lang w:eastAsia="ru-RU"/>
        </w:rPr>
      </w:pPr>
    </w:p>
    <w:p w14:paraId="4E90BAB6" w14:textId="77777777" w:rsidR="00D66AB1" w:rsidRPr="00FB2298" w:rsidRDefault="00F9615A"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Предмет договора</w:t>
      </w:r>
    </w:p>
    <w:p w14:paraId="4E90BAB7" w14:textId="77777777" w:rsidR="003F7A9F" w:rsidRPr="00FB2298" w:rsidRDefault="005E5078" w:rsidP="003F7A9F">
      <w:pPr>
        <w:spacing w:after="0" w:line="240" w:lineRule="auto"/>
        <w:ind w:left="360"/>
        <w:rPr>
          <w:rFonts w:ascii="Arial" w:eastAsia="Times New Roman" w:hAnsi="Arial" w:cs="Arial"/>
          <w:b/>
          <w:sz w:val="20"/>
          <w:szCs w:val="20"/>
          <w:lang w:eastAsia="ru-RU"/>
        </w:rPr>
      </w:pPr>
    </w:p>
    <w:p w14:paraId="4E90BAB8" w14:textId="77777777" w:rsidR="00D66AB1" w:rsidRPr="00FB2298" w:rsidRDefault="00F9615A"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Pr>
          <w:rFonts w:ascii="Arial" w:eastAsia="Times New Roman" w:hAnsi="Arial" w:cs="Arial"/>
          <w:b/>
          <w:sz w:val="20"/>
          <w:szCs w:val="20"/>
          <w:lang w:eastAsia="ru-RU"/>
        </w:rPr>
        <w:t>1</w:t>
      </w:r>
      <w:r w:rsidRPr="00FB2298">
        <w:rPr>
          <w:rFonts w:ascii="Arial" w:eastAsia="Times New Roman" w:hAnsi="Arial" w:cs="Arial"/>
          <w:b/>
          <w:sz w:val="20"/>
          <w:szCs w:val="20"/>
          <w:lang w:eastAsia="ru-RU"/>
        </w:rPr>
        <w:t> 000 000 (</w:t>
      </w:r>
      <w:r>
        <w:rPr>
          <w:rFonts w:ascii="Arial" w:eastAsia="Times New Roman" w:hAnsi="Arial" w:cs="Arial"/>
          <w:b/>
          <w:sz w:val="20"/>
          <w:szCs w:val="20"/>
          <w:lang w:eastAsia="ru-RU"/>
        </w:rPr>
        <w:t>Один</w:t>
      </w:r>
      <w:r w:rsidRPr="00FB2298">
        <w:rPr>
          <w:rFonts w:ascii="Arial" w:eastAsia="Times New Roman" w:hAnsi="Arial" w:cs="Arial"/>
          <w:b/>
          <w:sz w:val="20"/>
          <w:szCs w:val="20"/>
          <w:lang w:eastAsia="ru-RU"/>
        </w:rPr>
        <w:t xml:space="preserve"> миллион) руб. 00 коп.</w:t>
      </w:r>
      <w:r w:rsidRPr="00FB2298">
        <w:rPr>
          <w:rFonts w:ascii="Arial" w:eastAsia="Times New Roman" w:hAnsi="Arial" w:cs="Arial"/>
          <w:sz w:val="20"/>
          <w:szCs w:val="20"/>
          <w:lang w:eastAsia="ru-RU"/>
        </w:rPr>
        <w:t xml:space="preserve"> (далее – «Задаток») в счет обеспечения исполнения обязательств по оплате приобретаемого имущества, принадлежащего на праве собственности </w:t>
      </w:r>
      <w:r>
        <w:rPr>
          <w:rFonts w:ascii="Arial" w:eastAsia="Times New Roman" w:hAnsi="Arial" w:cs="Arial"/>
          <w:sz w:val="20"/>
          <w:szCs w:val="20"/>
          <w:lang w:eastAsia="ru-RU"/>
        </w:rPr>
        <w:t>АО «БМ-Банк»</w:t>
      </w:r>
      <w:r w:rsidRPr="00FB2298">
        <w:rPr>
          <w:rFonts w:ascii="Arial" w:eastAsia="Times New Roman" w:hAnsi="Arial" w:cs="Arial"/>
          <w:sz w:val="20"/>
          <w:szCs w:val="20"/>
          <w:lang w:eastAsia="ru-RU"/>
        </w:rPr>
        <w:t xml:space="preserve"> (далее – «Продавец»), а Организатор торгов принимает Задаток. </w:t>
      </w:r>
    </w:p>
    <w:p w14:paraId="4E90BAB9" w14:textId="77777777" w:rsidR="00691471" w:rsidRPr="00FB2298" w:rsidRDefault="00F9615A"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4E90BABA" w14:textId="1BF9E2EF" w:rsidR="00350B19" w:rsidRPr="00C55031" w:rsidRDefault="00F9615A" w:rsidP="007976F9">
      <w:pPr>
        <w:numPr>
          <w:ilvl w:val="1"/>
          <w:numId w:val="1"/>
        </w:numPr>
        <w:shd w:val="clear" w:color="auto" w:fill="FFFFFF"/>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ru-RU"/>
        </w:rPr>
        <w:t xml:space="preserve">- </w:t>
      </w:r>
      <w:r w:rsidRPr="00F9615A">
        <w:rPr>
          <w:rFonts w:ascii="Arial" w:eastAsia="Times New Roman" w:hAnsi="Arial" w:cs="Arial"/>
          <w:sz w:val="20"/>
          <w:szCs w:val="20"/>
          <w:lang w:eastAsia="ru-RU"/>
        </w:rPr>
        <w:t xml:space="preserve">по подписанию договора уступки прав </w:t>
      </w:r>
      <w:r w:rsidRPr="00DF7A49">
        <w:rPr>
          <w:rFonts w:ascii="Arial" w:eastAsia="Times New Roman" w:hAnsi="Arial" w:cs="Arial"/>
          <w:sz w:val="20"/>
          <w:szCs w:val="20"/>
          <w:lang w:eastAsia="ru-RU"/>
        </w:rPr>
        <w:t xml:space="preserve">кредитора (требования) по обязательствам </w:t>
      </w:r>
      <w:r w:rsidRPr="00DF7A49">
        <w:rPr>
          <w:rFonts w:ascii="Arial" w:hAnsi="Arial" w:cs="Arial"/>
          <w:sz w:val="20"/>
          <w:szCs w:val="20"/>
        </w:rPr>
        <w:t>ЗАО "Сириус", Кулыгина Ильи Геннадьевича и Горбачевского Эдуарда Геннадьевича</w:t>
      </w:r>
      <w:r w:rsidRPr="00DF7A49">
        <w:rPr>
          <w:rFonts w:ascii="Arial" w:eastAsia="Times New Roman" w:hAnsi="Arial" w:cs="Arial"/>
          <w:sz w:val="20"/>
          <w:szCs w:val="20"/>
          <w:lang w:eastAsia="ru-RU"/>
        </w:rPr>
        <w:t xml:space="preserve"> как контролирующих лиц ООО «Агро Бим», привлеченных к субсидиарной ответственности по обязательствам ООО «Агро Бим» на основании о</w:t>
      </w:r>
      <w:r w:rsidRPr="00DF7A49">
        <w:rPr>
          <w:rFonts w:ascii="Arial" w:hAnsi="Arial" w:cs="Arial"/>
          <w:iCs/>
          <w:sz w:val="20"/>
          <w:szCs w:val="20"/>
        </w:rPr>
        <w:t xml:space="preserve">пределения Арбитражного суда Московской области от 10.04.2020 по делу №А41-107987/2015, постановления Десятого арбитражного апелляционного суда от 14.09.2020 по делу № А41-107987/2015 и постановления Арбитражного суда Московского округа от 19.11.2020 по делу № А41-107987/2015 в размере </w:t>
      </w:r>
      <w:r w:rsidRPr="00DF7A49">
        <w:rPr>
          <w:rFonts w:ascii="Arial" w:hAnsi="Arial" w:cs="Arial"/>
          <w:sz w:val="20"/>
          <w:szCs w:val="20"/>
        </w:rPr>
        <w:t>44 488 273,13 рублей</w:t>
      </w:r>
      <w:r w:rsidRPr="00DF7A49">
        <w:rPr>
          <w:rFonts w:ascii="Arial" w:hAnsi="Arial" w:cs="Arial"/>
          <w:iCs/>
          <w:sz w:val="20"/>
          <w:szCs w:val="20"/>
        </w:rPr>
        <w:t xml:space="preserve">, установленном </w:t>
      </w:r>
      <w:r w:rsidRPr="00DF7A49">
        <w:rPr>
          <w:rFonts w:ascii="Arial" w:eastAsia="Times New Roman" w:hAnsi="Arial" w:cs="Arial"/>
          <w:sz w:val="20"/>
          <w:szCs w:val="20"/>
          <w:lang w:eastAsia="ru-RU"/>
        </w:rPr>
        <w:t>о</w:t>
      </w:r>
      <w:r w:rsidRPr="00DF7A49">
        <w:rPr>
          <w:rFonts w:ascii="Arial" w:hAnsi="Arial" w:cs="Arial"/>
          <w:iCs/>
          <w:sz w:val="20"/>
          <w:szCs w:val="20"/>
        </w:rPr>
        <w:t>пределением Арбитражного суда Московской области от 29.04.2022 по делу №А41-107987/2015</w:t>
      </w:r>
      <w:r w:rsidRPr="00C55031">
        <w:rPr>
          <w:rFonts w:ascii="Arial" w:eastAsia="Times New Roman" w:hAnsi="Arial" w:cs="Arial"/>
          <w:sz w:val="20"/>
          <w:szCs w:val="24"/>
          <w:lang w:eastAsia="ru-RU"/>
        </w:rPr>
        <w:t xml:space="preserve"> в срок, предусмотренный п. 3.1.3. настоящего договора;</w:t>
      </w:r>
    </w:p>
    <w:p w14:paraId="4E90BABB" w14:textId="77777777" w:rsidR="00B13278" w:rsidRPr="003028B9" w:rsidRDefault="00F9615A" w:rsidP="007976F9">
      <w:pPr>
        <w:spacing w:after="0"/>
        <w:jc w:val="both"/>
        <w:rPr>
          <w:rFonts w:ascii="Arial" w:eastAsia="Times New Roman" w:hAnsi="Arial" w:cs="Arial"/>
          <w:sz w:val="20"/>
          <w:szCs w:val="24"/>
          <w:lang w:eastAsia="ru-RU"/>
        </w:rPr>
      </w:pPr>
      <w:r w:rsidRPr="00B13278">
        <w:rPr>
          <w:rFonts w:ascii="Arial" w:eastAsia="Times New Roman" w:hAnsi="Arial" w:cs="Arial"/>
          <w:sz w:val="20"/>
          <w:szCs w:val="24"/>
          <w:lang w:eastAsia="ru-RU"/>
        </w:rPr>
        <w:t>- по предоставлению для заключения Договора уступки прав (требований) документов, указанных в</w:t>
      </w:r>
      <w:r w:rsidRPr="007976F9">
        <w:rPr>
          <w:rFonts w:ascii="Arial" w:eastAsia="Times New Roman" w:hAnsi="Arial" w:cs="Arial"/>
          <w:sz w:val="20"/>
          <w:szCs w:val="24"/>
          <w:lang w:eastAsia="ru-RU"/>
        </w:rPr>
        <w:t xml:space="preserve"> </w:t>
      </w:r>
      <w:r>
        <w:rPr>
          <w:rFonts w:ascii="Arial" w:eastAsia="Times New Roman" w:hAnsi="Arial" w:cs="Arial"/>
          <w:sz w:val="20"/>
          <w:szCs w:val="24"/>
          <w:lang w:eastAsia="ru-RU"/>
        </w:rPr>
        <w:t>3.1.3 Договора;</w:t>
      </w:r>
    </w:p>
    <w:p w14:paraId="4E90BABC" w14:textId="0C31D0E6" w:rsidR="00392329" w:rsidRPr="00FB2298" w:rsidRDefault="00F9615A"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по оплате в полном объеме стоимости лота, определенной по итогам торгов, на корреспондентский счет Банка в течение </w:t>
      </w:r>
      <w:r>
        <w:rPr>
          <w:rFonts w:ascii="Arial" w:eastAsia="Times New Roman" w:hAnsi="Arial" w:cs="Arial"/>
          <w:sz w:val="20"/>
          <w:szCs w:val="20"/>
          <w:lang w:eastAsia="ru-RU"/>
        </w:rPr>
        <w:t>10</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календарных</w:t>
      </w:r>
      <w:r w:rsidRPr="00FB2298">
        <w:rPr>
          <w:rFonts w:ascii="Arial" w:eastAsia="Times New Roman" w:hAnsi="Arial" w:cs="Arial"/>
          <w:sz w:val="20"/>
          <w:szCs w:val="20"/>
          <w:lang w:eastAsia="ru-RU"/>
        </w:rPr>
        <w:t xml:space="preserve"> дней с даты подписания указанного договора уступки прав (требований).</w:t>
      </w:r>
    </w:p>
    <w:p w14:paraId="4E90BABD" w14:textId="77777777" w:rsidR="00D66AB1" w:rsidRPr="00FB2298" w:rsidRDefault="00F9615A"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1" w:history="1">
        <w:r w:rsidRPr="00FB2298">
          <w:rPr>
            <w:rStyle w:val="a5"/>
            <w:rFonts w:ascii="Arial" w:hAnsi="Arial" w:cs="Arial"/>
            <w:sz w:val="20"/>
            <w:szCs w:val="20"/>
          </w:rPr>
          <w:t>http://</w:t>
        </w:r>
        <w:r w:rsidRPr="00FB2298">
          <w:rPr>
            <w:rStyle w:val="a5"/>
            <w:rFonts w:ascii="Arial" w:hAnsi="Arial" w:cs="Arial"/>
            <w:sz w:val="20"/>
            <w:szCs w:val="20"/>
            <w:lang w:val="en-US"/>
          </w:rPr>
          <w:t>trade</w:t>
        </w:r>
        <w:r w:rsidRPr="00FB2298">
          <w:rPr>
            <w:rStyle w:val="a5"/>
            <w:rFonts w:ascii="Arial" w:hAnsi="Arial" w:cs="Arial"/>
            <w:sz w:val="20"/>
            <w:szCs w:val="20"/>
          </w:rPr>
          <w:t>.nistp.ru</w:t>
        </w:r>
      </w:hyperlink>
      <w:r w:rsidRPr="00FB2298">
        <w:rPr>
          <w:rFonts w:ascii="Arial" w:hAnsi="Arial" w:cs="Arial"/>
          <w:sz w:val="20"/>
          <w:szCs w:val="20"/>
        </w:rPr>
        <w:t xml:space="preserve"> </w:t>
      </w:r>
      <w:r w:rsidRPr="00FB2298">
        <w:rPr>
          <w:rFonts w:ascii="Arial" w:eastAsia="Times New Roman" w:hAnsi="Arial" w:cs="Arial"/>
          <w:sz w:val="20"/>
          <w:szCs w:val="20"/>
          <w:lang w:eastAsia="ru-RU"/>
        </w:rPr>
        <w:t>и в сообщении, опубликованном в газете «Московский комсомолец» от _________  г. №_</w:t>
      </w:r>
      <w:r>
        <w:rPr>
          <w:rFonts w:ascii="Arial" w:eastAsia="Times New Roman" w:hAnsi="Arial" w:cs="Arial"/>
          <w:sz w:val="20"/>
          <w:szCs w:val="20"/>
          <w:lang w:eastAsia="ru-RU"/>
        </w:rPr>
        <w:t>_________</w:t>
      </w:r>
      <w:r w:rsidRPr="00FB2298">
        <w:rPr>
          <w:rFonts w:ascii="Arial" w:eastAsia="Times New Roman" w:hAnsi="Arial" w:cs="Arial"/>
          <w:sz w:val="20"/>
          <w:szCs w:val="20"/>
          <w:lang w:eastAsia="ru-RU"/>
        </w:rPr>
        <w:t>__.</w:t>
      </w:r>
    </w:p>
    <w:p w14:paraId="4E90BABE" w14:textId="77777777" w:rsidR="00D66AB1"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FB2298">
        <w:rPr>
          <w:rFonts w:ascii="Arial" w:hAnsi="Arial" w:cs="Arial"/>
          <w:sz w:val="20"/>
          <w:szCs w:val="20"/>
        </w:rPr>
        <w:t>http://</w:t>
      </w:r>
      <w:r w:rsidRPr="00FB2298">
        <w:rPr>
          <w:rFonts w:ascii="Arial" w:hAnsi="Arial" w:cs="Arial"/>
          <w:sz w:val="20"/>
          <w:szCs w:val="20"/>
          <w:lang w:val="en-US"/>
        </w:rPr>
        <w:t>trade</w:t>
      </w:r>
      <w:r w:rsidRPr="00FB2298">
        <w:rPr>
          <w:rFonts w:ascii="Arial" w:hAnsi="Arial" w:cs="Arial"/>
          <w:sz w:val="20"/>
          <w:szCs w:val="20"/>
        </w:rPr>
        <w:t>.nistp.ru</w:t>
      </w:r>
      <w:r w:rsidRPr="00FB2298">
        <w:rPr>
          <w:rFonts w:ascii="Arial" w:eastAsia="Times New Roman" w:hAnsi="Arial" w:cs="Arial"/>
          <w:sz w:val="20"/>
          <w:szCs w:val="20"/>
          <w:lang w:eastAsia="ru-RU"/>
        </w:rPr>
        <w:t>), в сообщении, опубликованном в газете «Московский комсомолец» от ___</w:t>
      </w:r>
      <w:r>
        <w:rPr>
          <w:rFonts w:ascii="Arial" w:eastAsia="Times New Roman" w:hAnsi="Arial" w:cs="Arial"/>
          <w:sz w:val="20"/>
          <w:szCs w:val="20"/>
          <w:lang w:eastAsia="ru-RU"/>
        </w:rPr>
        <w:t>_______</w:t>
      </w:r>
      <w:r w:rsidRPr="00FB2298">
        <w:rPr>
          <w:rFonts w:ascii="Arial" w:eastAsia="Times New Roman" w:hAnsi="Arial" w:cs="Arial"/>
          <w:sz w:val="20"/>
          <w:szCs w:val="20"/>
          <w:lang w:eastAsia="ru-RU"/>
        </w:rPr>
        <w:t>_ г. № _</w:t>
      </w:r>
      <w:r>
        <w:rPr>
          <w:rFonts w:ascii="Arial" w:eastAsia="Times New Roman" w:hAnsi="Arial" w:cs="Arial"/>
          <w:sz w:val="20"/>
          <w:szCs w:val="20"/>
          <w:lang w:eastAsia="ru-RU"/>
        </w:rPr>
        <w:t>_______</w:t>
      </w:r>
      <w:r w:rsidRPr="00FB2298">
        <w:rPr>
          <w:rFonts w:ascii="Arial" w:eastAsia="Times New Roman" w:hAnsi="Arial" w:cs="Arial"/>
          <w:sz w:val="20"/>
          <w:szCs w:val="20"/>
          <w:lang w:eastAsia="ru-RU"/>
        </w:rPr>
        <w:t>__и в Информационной карте проведения электронных торгов.</w:t>
      </w:r>
    </w:p>
    <w:p w14:paraId="4E90BABF" w14:textId="77777777" w:rsidR="00D66AB1" w:rsidRPr="00FB2298" w:rsidRDefault="005E5078" w:rsidP="00417E1B">
      <w:pPr>
        <w:spacing w:after="0" w:line="240" w:lineRule="auto"/>
        <w:ind w:firstLine="567"/>
        <w:rPr>
          <w:rFonts w:ascii="Arial" w:eastAsia="Times New Roman" w:hAnsi="Arial" w:cs="Arial"/>
          <w:sz w:val="20"/>
          <w:szCs w:val="20"/>
          <w:lang w:eastAsia="ru-RU"/>
        </w:rPr>
      </w:pPr>
    </w:p>
    <w:p w14:paraId="4E90BAC0" w14:textId="77777777" w:rsidR="00691471" w:rsidRPr="00FB2298" w:rsidRDefault="00F9615A" w:rsidP="003F7A9F">
      <w:pPr>
        <w:pStyle w:val="a3"/>
        <w:numPr>
          <w:ilvl w:val="0"/>
          <w:numId w:val="1"/>
        </w:numPr>
        <w:suppressAutoHyphens/>
        <w:spacing w:after="0" w:line="240" w:lineRule="auto"/>
        <w:jc w:val="center"/>
        <w:rPr>
          <w:rFonts w:ascii="Arial" w:hAnsi="Arial" w:cs="Arial"/>
          <w:b/>
          <w:bCs/>
          <w:sz w:val="20"/>
          <w:szCs w:val="20"/>
        </w:rPr>
      </w:pPr>
      <w:r w:rsidRPr="00FB2298">
        <w:rPr>
          <w:rFonts w:ascii="Arial" w:hAnsi="Arial" w:cs="Arial"/>
          <w:b/>
          <w:bCs/>
          <w:sz w:val="20"/>
          <w:szCs w:val="20"/>
        </w:rPr>
        <w:t>Порядок внесения задатка</w:t>
      </w:r>
    </w:p>
    <w:p w14:paraId="4E90BAC1" w14:textId="77777777" w:rsidR="003F7A9F" w:rsidRPr="00FB2298" w:rsidRDefault="005E5078" w:rsidP="003F7A9F">
      <w:pPr>
        <w:suppressAutoHyphens/>
        <w:spacing w:after="0" w:line="240" w:lineRule="auto"/>
        <w:ind w:left="360"/>
        <w:rPr>
          <w:rFonts w:ascii="Arial" w:hAnsi="Arial" w:cs="Arial"/>
          <w:b/>
          <w:bCs/>
          <w:sz w:val="20"/>
          <w:szCs w:val="20"/>
        </w:rPr>
      </w:pPr>
    </w:p>
    <w:p w14:paraId="4E90BAC2" w14:textId="77777777" w:rsidR="00DE2425" w:rsidRPr="00C55031" w:rsidRDefault="00F9615A" w:rsidP="00C55031">
      <w:pPr>
        <w:numPr>
          <w:ilvl w:val="1"/>
          <w:numId w:val="1"/>
        </w:numPr>
        <w:tabs>
          <w:tab w:val="left" w:pos="567"/>
        </w:tabs>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z w:val="20"/>
          <w:szCs w:val="20"/>
          <w:lang w:eastAsia="ru-RU"/>
        </w:rPr>
        <w:t xml:space="preserve">2.1. Задаток вносится на </w:t>
      </w:r>
      <w:r w:rsidRPr="00FB2298">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FB2298">
        <w:rPr>
          <w:rFonts w:ascii="Arial" w:eastAsia="Times New Roman" w:hAnsi="Arial" w:cs="Arial"/>
          <w:color w:val="000000"/>
          <w:sz w:val="20"/>
          <w:szCs w:val="20"/>
          <w:lang w:eastAsia="ru-RU"/>
        </w:rPr>
        <w:t xml:space="preserve">: </w:t>
      </w:r>
      <w:r w:rsidRPr="00FB2298">
        <w:rPr>
          <w:rFonts w:ascii="Arial" w:eastAsia="Times New Roman" w:hAnsi="Arial" w:cs="Arial"/>
          <w:sz w:val="20"/>
          <w:szCs w:val="20"/>
          <w:lang w:eastAsia="ru-RU"/>
        </w:rPr>
        <w:t>получатель ООО ВТБ ДЦ, юр. адрес:</w:t>
      </w:r>
      <w:r w:rsidRPr="00FB2298">
        <w:t xml:space="preserve"> </w:t>
      </w:r>
      <w:r w:rsidRPr="00FB2298">
        <w:rPr>
          <w:rFonts w:ascii="Arial" w:eastAsia="Times New Roman" w:hAnsi="Arial" w:cs="Arial"/>
          <w:sz w:val="20"/>
          <w:szCs w:val="20"/>
          <w:lang w:eastAsia="ru-RU"/>
        </w:rPr>
        <w:t>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w:t>
      </w:r>
      <w:r>
        <w:rPr>
          <w:rFonts w:ascii="Arial" w:eastAsia="Times New Roman" w:hAnsi="Arial" w:cs="Arial"/>
          <w:sz w:val="20"/>
          <w:szCs w:val="20"/>
          <w:lang w:eastAsia="ru-RU"/>
        </w:rPr>
        <w:t xml:space="preserve"> </w:t>
      </w:r>
      <w:r w:rsidRPr="00C55031">
        <w:rPr>
          <w:rFonts w:ascii="Arial" w:eastAsia="Times New Roman" w:hAnsi="Arial" w:cs="Arial"/>
          <w:sz w:val="20"/>
          <w:szCs w:val="20"/>
          <w:lang w:eastAsia="ru-RU"/>
        </w:rPr>
        <w:t xml:space="preserve">по обязательствам </w:t>
      </w:r>
      <w:r w:rsidRPr="00C55031">
        <w:rPr>
          <w:rFonts w:ascii="Arial" w:hAnsi="Arial" w:cs="Arial"/>
          <w:sz w:val="20"/>
          <w:szCs w:val="20"/>
        </w:rPr>
        <w:t>ЗАО "Сириус", Кулыгина Ильи Геннадьевича и Горбачевского Эдуарда Геннадьевича</w:t>
      </w:r>
      <w:r w:rsidRPr="00C55031">
        <w:rPr>
          <w:rFonts w:ascii="Arial" w:eastAsia="Times New Roman" w:hAnsi="Arial" w:cs="Arial"/>
          <w:sz w:val="20"/>
          <w:szCs w:val="20"/>
          <w:lang w:eastAsia="ru-RU"/>
        </w:rPr>
        <w:t>».</w:t>
      </w:r>
    </w:p>
    <w:p w14:paraId="4E90BAC3" w14:textId="77777777" w:rsidR="00DE2425" w:rsidRPr="00FB2298" w:rsidRDefault="00F9615A" w:rsidP="002B14EC">
      <w:pPr>
        <w:numPr>
          <w:ilvl w:val="1"/>
          <w:numId w:val="1"/>
        </w:numPr>
        <w:tabs>
          <w:tab w:val="left" w:pos="567"/>
        </w:tabs>
        <w:spacing w:after="0" w:line="240" w:lineRule="auto"/>
        <w:ind w:hanging="142"/>
        <w:jc w:val="both"/>
        <w:rPr>
          <w:rFonts w:ascii="Arial" w:eastAsia="Times New Roman" w:hAnsi="Arial" w:cs="Arial"/>
          <w:color w:val="000000"/>
          <w:sz w:val="20"/>
          <w:szCs w:val="20"/>
          <w:lang w:eastAsia="ru-RU"/>
        </w:rPr>
      </w:pPr>
      <w:r w:rsidRPr="00FB2298">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FB2298">
        <w:rPr>
          <w:rFonts w:ascii="Arial" w:eastAsia="Times New Roman" w:hAnsi="Arial" w:cs="Arial"/>
          <w:sz w:val="20"/>
          <w:szCs w:val="20"/>
          <w:lang w:eastAsia="ru-RU"/>
        </w:rPr>
        <w:t>Заявителя</w:t>
      </w:r>
      <w:r w:rsidRPr="00FB2298">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4E90BAC4" w14:textId="77777777" w:rsidR="00DE2425" w:rsidRPr="00FB2298" w:rsidRDefault="00F9615A" w:rsidP="002B14EC">
      <w:pPr>
        <w:numPr>
          <w:ilvl w:val="1"/>
          <w:numId w:val="1"/>
        </w:numPr>
        <w:tabs>
          <w:tab w:val="left" w:pos="567"/>
        </w:tabs>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2.2. Задаток должен быть внесен в </w:t>
      </w:r>
      <w:r w:rsidRPr="00FB2298">
        <w:rPr>
          <w:rFonts w:ascii="Arial" w:eastAsia="Times New Roman" w:hAnsi="Arial" w:cs="Arial"/>
          <w:sz w:val="20"/>
          <w:szCs w:val="20"/>
          <w:lang w:eastAsia="ru-RU"/>
        </w:rPr>
        <w:t xml:space="preserve">полном объеме на расчетный счет Организатора торгов до окончания срока приема заявок на участие в торгах, указанного в </w:t>
      </w:r>
      <w:r w:rsidRPr="00FB2298">
        <w:rPr>
          <w:rFonts w:ascii="Arial" w:eastAsia="Times New Roman" w:hAnsi="Arial" w:cs="Arial"/>
          <w:color w:val="000000"/>
          <w:sz w:val="20"/>
          <w:szCs w:val="20"/>
          <w:lang w:eastAsia="ru-RU"/>
        </w:rPr>
        <w:t>извещении о проведении торгов.</w:t>
      </w:r>
    </w:p>
    <w:p w14:paraId="4E90BAC5" w14:textId="77777777" w:rsidR="00DE2425" w:rsidRPr="00FB2298" w:rsidRDefault="00F9615A" w:rsidP="002B14EC">
      <w:pPr>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lastRenderedPageBreak/>
        <w:t xml:space="preserve">2.3. Внесение денежных средств, в качестве Задатка на участие в торгах, допускается только </w:t>
      </w:r>
      <w:r w:rsidRPr="00FB2298">
        <w:rPr>
          <w:rFonts w:ascii="Arial" w:eastAsia="Times New Roman" w:hAnsi="Arial" w:cs="Arial"/>
          <w:sz w:val="20"/>
          <w:szCs w:val="20"/>
          <w:lang w:eastAsia="ru-RU"/>
        </w:rPr>
        <w:t>Заявител</w:t>
      </w:r>
      <w:r w:rsidRPr="00FB2298">
        <w:rPr>
          <w:rFonts w:ascii="Arial" w:eastAsia="Times New Roman" w:hAnsi="Arial" w:cs="Arial"/>
          <w:color w:val="000000"/>
          <w:sz w:val="20"/>
          <w:szCs w:val="20"/>
          <w:lang w:eastAsia="ru-RU"/>
        </w:rPr>
        <w:t>ем.</w:t>
      </w:r>
    </w:p>
    <w:p w14:paraId="4E90BAC6" w14:textId="77777777" w:rsidR="00DE2425" w:rsidRPr="00FB2298" w:rsidRDefault="00F9615A" w:rsidP="002B14EC">
      <w:pPr>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pacing w:val="-4"/>
          <w:sz w:val="20"/>
          <w:szCs w:val="20"/>
          <w:lang w:eastAsia="ru-RU"/>
        </w:rPr>
        <w:t xml:space="preserve">2.4.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FB2298">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FB2298">
        <w:rPr>
          <w:rFonts w:ascii="Arial" w:eastAsia="Times New Roman" w:hAnsi="Arial" w:cs="Arial"/>
          <w:sz w:val="20"/>
          <w:szCs w:val="20"/>
          <w:lang w:eastAsia="ru-RU"/>
        </w:rPr>
        <w:t>Заявителя</w:t>
      </w:r>
      <w:r w:rsidRPr="00FB2298">
        <w:rPr>
          <w:rFonts w:ascii="Arial" w:eastAsia="Times New Roman" w:hAnsi="Arial" w:cs="Arial"/>
          <w:color w:val="000000"/>
          <w:spacing w:val="-3"/>
          <w:sz w:val="20"/>
          <w:szCs w:val="20"/>
          <w:lang w:eastAsia="ru-RU"/>
        </w:rPr>
        <w:t xml:space="preserve"> по внесению Задатка </w:t>
      </w:r>
      <w:r w:rsidRPr="00FB2298">
        <w:rPr>
          <w:rFonts w:ascii="Arial" w:eastAsia="Times New Roman" w:hAnsi="Arial" w:cs="Arial"/>
          <w:color w:val="000000"/>
          <w:spacing w:val="-1"/>
          <w:sz w:val="20"/>
          <w:szCs w:val="20"/>
          <w:lang w:eastAsia="ru-RU"/>
        </w:rPr>
        <w:t>считаются невыполненными.</w:t>
      </w:r>
      <w:r w:rsidRPr="00FB2298">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4E90BAC7" w14:textId="77777777" w:rsidR="00DE2425" w:rsidRPr="00FB2298" w:rsidRDefault="00F9615A" w:rsidP="00901191">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4E90BAC8" w14:textId="77777777" w:rsidR="00DE2425" w:rsidRPr="00FB2298" w:rsidRDefault="00F9615A" w:rsidP="00901191">
      <w:pPr>
        <w:tabs>
          <w:tab w:val="left" w:pos="567"/>
        </w:tabs>
        <w:spacing w:after="0" w:line="240" w:lineRule="auto"/>
        <w:jc w:val="both"/>
        <w:rPr>
          <w:rFonts w:ascii="Arial" w:hAnsi="Arial" w:cs="Arial"/>
          <w:sz w:val="20"/>
          <w:szCs w:val="20"/>
        </w:rPr>
      </w:pPr>
      <w:r w:rsidRPr="00FB2298">
        <w:rPr>
          <w:rFonts w:ascii="Arial" w:eastAsia="Times New Roman" w:hAnsi="Arial" w:cs="Arial"/>
          <w:sz w:val="20"/>
          <w:szCs w:val="20"/>
          <w:lang w:eastAsia="ru-RU"/>
        </w:rPr>
        <w:t xml:space="preserve">2.6. </w:t>
      </w:r>
      <w:r w:rsidRPr="00FB2298">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FB2298">
        <w:rPr>
          <w:rFonts w:ascii="Arial" w:eastAsia="Times New Roman" w:hAnsi="Arial" w:cs="Arial"/>
          <w:sz w:val="20"/>
          <w:szCs w:val="20"/>
          <w:lang w:eastAsia="ru-RU"/>
        </w:rPr>
        <w:t>Заявитель</w:t>
      </w:r>
      <w:r w:rsidRPr="00FB2298">
        <w:rPr>
          <w:rFonts w:ascii="Arial" w:hAnsi="Arial" w:cs="Arial"/>
          <w:sz w:val="20"/>
          <w:szCs w:val="20"/>
        </w:rPr>
        <w:t>.</w:t>
      </w:r>
    </w:p>
    <w:p w14:paraId="4E90BAC9" w14:textId="77777777" w:rsidR="00EC4E13" w:rsidRPr="00FB2298" w:rsidRDefault="005E5078" w:rsidP="00417E1B">
      <w:pPr>
        <w:tabs>
          <w:tab w:val="left" w:pos="567"/>
        </w:tabs>
        <w:spacing w:after="0" w:line="240" w:lineRule="auto"/>
        <w:ind w:firstLine="567"/>
        <w:jc w:val="both"/>
        <w:rPr>
          <w:rFonts w:ascii="Arial" w:hAnsi="Arial" w:cs="Arial"/>
          <w:sz w:val="20"/>
          <w:szCs w:val="20"/>
        </w:rPr>
      </w:pPr>
    </w:p>
    <w:p w14:paraId="4E90BACA" w14:textId="77777777" w:rsidR="00D66AB1" w:rsidRPr="00FB2298" w:rsidRDefault="00F9615A"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Обязанности Сторон</w:t>
      </w:r>
    </w:p>
    <w:p w14:paraId="4E90BACB" w14:textId="77777777" w:rsidR="003F7A9F" w:rsidRPr="00FB2298" w:rsidRDefault="005E5078" w:rsidP="003F7A9F">
      <w:pPr>
        <w:pStyle w:val="a3"/>
        <w:spacing w:after="0" w:line="240" w:lineRule="auto"/>
        <w:rPr>
          <w:rFonts w:ascii="Arial" w:eastAsia="Times New Roman" w:hAnsi="Arial" w:cs="Arial"/>
          <w:b/>
          <w:sz w:val="20"/>
          <w:szCs w:val="20"/>
          <w:lang w:eastAsia="ru-RU"/>
        </w:rPr>
      </w:pPr>
    </w:p>
    <w:p w14:paraId="4E90BACC"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 Заявитель обязан:</w:t>
      </w:r>
    </w:p>
    <w:p w14:paraId="4E90BACD" w14:textId="77777777" w:rsidR="00E560E7"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4E90BACE"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4E90BACF" w14:textId="0752BBA8" w:rsidR="002C3C27" w:rsidRPr="00FB2298" w:rsidRDefault="00F9615A"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3.1.3. Подписать договор уступки прав (требования) по результатам торгов в случае признания его победителем торгов в течение </w:t>
      </w:r>
      <w:r>
        <w:rPr>
          <w:rFonts w:ascii="Arial" w:eastAsia="Times New Roman" w:hAnsi="Arial" w:cs="Arial"/>
          <w:sz w:val="20"/>
          <w:szCs w:val="20"/>
          <w:lang w:eastAsia="ru-RU"/>
        </w:rPr>
        <w:t>10</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FB2298">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4E90BAD0" w14:textId="77777777" w:rsidR="00190147" w:rsidRPr="00FB2298" w:rsidRDefault="00F9615A" w:rsidP="00417E1B">
      <w:pPr>
        <w:pStyle w:val="a3"/>
        <w:tabs>
          <w:tab w:val="left" w:pos="426"/>
        </w:tabs>
        <w:autoSpaceDE w:val="0"/>
        <w:autoSpaceDN w:val="0"/>
        <w:adjustRightInd w:val="0"/>
        <w:spacing w:after="0"/>
        <w:ind w:left="0" w:firstLine="425"/>
        <w:jc w:val="both"/>
        <w:rPr>
          <w:rFonts w:ascii="Arial" w:hAnsi="Arial" w:cs="Arial"/>
          <w:sz w:val="20"/>
          <w:szCs w:val="20"/>
        </w:rPr>
      </w:pPr>
      <w:r w:rsidRPr="00FB2298">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r w:rsidRPr="00FB2298">
        <w:rPr>
          <w:rFonts w:ascii="Arial" w:hAnsi="Arial" w:cs="Arial"/>
          <w:sz w:val="20"/>
        </w:rPr>
        <w:t xml:space="preserve"> </w:t>
      </w:r>
      <w:r w:rsidRPr="00FB2298">
        <w:rPr>
          <w:rFonts w:ascii="Arial" w:hAnsi="Arial" w:cs="Arial"/>
          <w:sz w:val="20"/>
          <w:szCs w:val="20"/>
        </w:rPr>
        <w:t>и документации о торгах;</w:t>
      </w:r>
    </w:p>
    <w:p w14:paraId="4E90BAD1" w14:textId="77777777" w:rsidR="00991F2F" w:rsidRPr="00FB2298" w:rsidRDefault="00F9615A"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В случае если победителем торгов будет юридическое лицо:</w:t>
      </w:r>
    </w:p>
    <w:p w14:paraId="4E90BAD2" w14:textId="77777777" w:rsidR="002B14EC" w:rsidRPr="00FB2298"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4E90BAD3" w14:textId="2D1C2475" w:rsidR="002B14EC"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bookmarkStart w:id="1" w:name="_Hlk110258652"/>
      <w:r w:rsidRPr="00792627">
        <w:rPr>
          <w:rFonts w:ascii="Arial" w:eastAsia="Times New Roman" w:hAnsi="Arial" w:cs="Arial"/>
          <w:sz w:val="20"/>
          <w:szCs w:val="20"/>
          <w:lang w:eastAsia="ru-RU"/>
        </w:rPr>
        <w:t>оригиналов (выпис</w:t>
      </w:r>
      <w:r>
        <w:rPr>
          <w:rFonts w:ascii="Arial" w:eastAsia="Times New Roman" w:hAnsi="Arial" w:cs="Arial"/>
          <w:sz w:val="20"/>
          <w:szCs w:val="20"/>
          <w:lang w:eastAsia="ru-RU"/>
        </w:rPr>
        <w:t>ок</w:t>
      </w:r>
      <w:r w:rsidRPr="00792627">
        <w:rPr>
          <w:rFonts w:ascii="Arial" w:eastAsia="Times New Roman" w:hAnsi="Arial" w:cs="Arial"/>
          <w:sz w:val="20"/>
          <w:szCs w:val="20"/>
          <w:lang w:eastAsia="ru-RU"/>
        </w:rPr>
        <w:t xml:space="preserve"> из них или надлежащим образом заверенные копий) </w:t>
      </w:r>
      <w:bookmarkEnd w:id="1"/>
      <w:r>
        <w:rPr>
          <w:rFonts w:ascii="Arial" w:eastAsia="Times New Roman" w:hAnsi="Arial" w:cs="Arial"/>
          <w:sz w:val="20"/>
          <w:szCs w:val="20"/>
          <w:lang w:eastAsia="ru-RU"/>
        </w:rPr>
        <w:t>д</w:t>
      </w:r>
      <w:r w:rsidRPr="00FB2298">
        <w:rPr>
          <w:rFonts w:ascii="Arial" w:eastAsia="Times New Roman" w:hAnsi="Arial" w:cs="Arial"/>
          <w:sz w:val="20"/>
          <w:szCs w:val="20"/>
          <w:lang w:eastAsia="ru-RU"/>
        </w:rPr>
        <w:t>окументов, подтверждающих полномочия лица/лиц, подписывающего(-их) договор об уступке прав (требований) от имени Цессионария;</w:t>
      </w:r>
    </w:p>
    <w:p w14:paraId="57E8EADA" w14:textId="77777777" w:rsidR="005735A5" w:rsidRPr="005B542C" w:rsidRDefault="005735A5" w:rsidP="005B542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B542C">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Требований, с указанием в таком решении всех существенных условий договора уступки Требований в случае, если необходимость такого решения для заключения таким Цессионарием договора уступки Требований предусмотрена действующим законодательством Российской Федерации и/или учредительными документами такого Цессионария, либо письменного заверения такого Цессионария об отсутствии необходимости в таком решении для заключения таким Цессионарием договора уступки Требований;</w:t>
      </w:r>
    </w:p>
    <w:p w14:paraId="2BAF7598" w14:textId="412E0ED9" w:rsidR="005735A5" w:rsidRPr="00FB2298" w:rsidRDefault="00FE6665">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5735A5" w:rsidRPr="005B542C">
        <w:rPr>
          <w:rFonts w:ascii="Arial" w:eastAsia="Times New Roman" w:hAnsi="Arial" w:cs="Arial"/>
          <w:sz w:val="20"/>
          <w:szCs w:val="20"/>
          <w:lang w:eastAsia="ru-RU"/>
        </w:rPr>
        <w:t>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Требований, необходимость получения которого для заключения Цессионарием договора уступки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Требований;</w:t>
      </w:r>
    </w:p>
    <w:p w14:paraId="4E90BAD5" w14:textId="77777777" w:rsidR="002B14EC" w:rsidRPr="00FB2298"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bookmarkStart w:id="2" w:name="_Hlk110258697"/>
      <w:r w:rsidRPr="00792627">
        <w:rPr>
          <w:rFonts w:ascii="Arial" w:eastAsia="Times New Roman" w:hAnsi="Arial" w:cs="Arial"/>
          <w:sz w:val="20"/>
          <w:szCs w:val="20"/>
          <w:lang w:eastAsia="ru-RU"/>
        </w:rPr>
        <w:t>оригиналов/надлежащим образом заверенных копий</w:t>
      </w:r>
      <w:bookmarkEnd w:id="2"/>
      <w:r w:rsidRPr="00792627">
        <w:rPr>
          <w:rFonts w:ascii="Arial" w:eastAsia="Times New Roman" w:hAnsi="Arial" w:cs="Arial"/>
          <w:sz w:val="20"/>
          <w:szCs w:val="20"/>
          <w:lang w:eastAsia="ru-RU"/>
        </w:rPr>
        <w:t xml:space="preserve"> </w:t>
      </w:r>
      <w:r>
        <w:rPr>
          <w:rFonts w:ascii="Arial" w:eastAsia="Times New Roman" w:hAnsi="Arial" w:cs="Arial"/>
          <w:sz w:val="20"/>
          <w:szCs w:val="20"/>
          <w:lang w:eastAsia="ru-RU"/>
        </w:rPr>
        <w:t>с</w:t>
      </w:r>
      <w:r w:rsidRPr="00FB2298">
        <w:rPr>
          <w:rFonts w:ascii="Arial" w:eastAsia="Times New Roman" w:hAnsi="Arial" w:cs="Arial"/>
          <w:sz w:val="20"/>
          <w:szCs w:val="20"/>
          <w:lang w:eastAsia="ru-RU"/>
        </w:rPr>
        <w:t>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4E90BAD6" w14:textId="77777777" w:rsidR="002B14EC" w:rsidRPr="00FB2298"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4E90BAD7" w14:textId="77777777" w:rsidR="002B14EC" w:rsidRPr="00FB2298"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 </w:t>
      </w:r>
      <w:r>
        <w:rPr>
          <w:rFonts w:ascii="Arial" w:eastAsia="Times New Roman" w:hAnsi="Arial" w:cs="Arial"/>
          <w:sz w:val="20"/>
          <w:szCs w:val="20"/>
          <w:lang w:eastAsia="ru-RU"/>
        </w:rPr>
        <w:t>оригинал д</w:t>
      </w:r>
      <w:r w:rsidRPr="00FB2298">
        <w:rPr>
          <w:rFonts w:ascii="Arial" w:eastAsia="Times New Roman" w:hAnsi="Arial" w:cs="Arial"/>
          <w:sz w:val="20"/>
          <w:szCs w:val="20"/>
          <w:lang w:eastAsia="ru-RU"/>
        </w:rPr>
        <w:t xml:space="preserve">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w:t>
      </w:r>
      <w:r w:rsidRPr="00FB2298">
        <w:rPr>
          <w:rFonts w:ascii="Arial" w:eastAsia="Times New Roman" w:hAnsi="Arial" w:cs="Arial"/>
          <w:sz w:val="20"/>
          <w:szCs w:val="20"/>
          <w:lang w:eastAsia="ru-RU"/>
        </w:rPr>
        <w:lastRenderedPageBreak/>
        <w:t>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4E90BAD8"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bookmarkStart w:id="3" w:name="_Hlk97117969"/>
      <w:r w:rsidRPr="00FB2298">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4E90BAD9"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3"/>
    </w:p>
    <w:p w14:paraId="4E90BADA" w14:textId="77777777" w:rsidR="002B14EC" w:rsidRPr="00FB2298" w:rsidRDefault="00F9615A" w:rsidP="002B14EC">
      <w:pPr>
        <w:tabs>
          <w:tab w:val="num" w:pos="709"/>
        </w:tabs>
        <w:autoSpaceDE w:val="0"/>
        <w:autoSpaceDN w:val="0"/>
        <w:adjustRightInd w:val="0"/>
        <w:spacing w:after="0" w:line="240" w:lineRule="auto"/>
        <w:ind w:firstLine="567"/>
        <w:jc w:val="both"/>
      </w:pPr>
      <w:r w:rsidRPr="00FB2298">
        <w:rPr>
          <w:rFonts w:ascii="Arial" w:eastAsia="Times New Roman" w:hAnsi="Arial" w:cs="Arial"/>
          <w:sz w:val="20"/>
          <w:szCs w:val="20"/>
          <w:lang w:eastAsia="ru-RU"/>
        </w:rPr>
        <w:t>В случае если победителем торгов будет физическое лицо:</w:t>
      </w:r>
      <w:r w:rsidRPr="00FB2298">
        <w:t xml:space="preserve"> </w:t>
      </w:r>
    </w:p>
    <w:p w14:paraId="4E90BADB" w14:textId="77777777" w:rsidR="002B14EC" w:rsidRPr="00FB2298"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4E90BADC" w14:textId="77777777" w:rsidR="00991F2F" w:rsidRPr="00FB2298" w:rsidRDefault="00F9615A"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удостоверенного согласия супруга/ги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p>
    <w:p w14:paraId="4E90BADD"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4E90BADE"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E90BADF" w14:textId="77777777" w:rsidR="00901191" w:rsidRPr="00FB2298" w:rsidRDefault="005E5078"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4E90BAE0"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4E90BAE1"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4E90BAE2"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E90BAE3"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4E90BAE4"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4E90BAE5" w14:textId="1178A12C"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w:t>
      </w:r>
    </w:p>
    <w:p w14:paraId="4E90BAE6" w14:textId="77777777" w:rsidR="00901191"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4E90BAE7" w14:textId="77777777" w:rsidR="00D55D39" w:rsidRPr="00FB2298" w:rsidRDefault="00F9615A"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E90BAE8" w14:textId="77777777" w:rsidR="00991F2F" w:rsidRPr="00FB2298" w:rsidRDefault="00F9615A"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4E90BAE9" w14:textId="77777777" w:rsidR="00CD3660"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FB2298">
        <w:rPr>
          <w:rFonts w:ascii="Arial" w:hAnsi="Arial" w:cs="Arial"/>
          <w:sz w:val="20"/>
          <w:szCs w:val="20"/>
        </w:rPr>
        <w:t xml:space="preserve">победителем торгов </w:t>
      </w:r>
      <w:r w:rsidRPr="00FB2298">
        <w:rPr>
          <w:rFonts w:ascii="Arial" w:eastAsia="Times New Roman" w:hAnsi="Arial" w:cs="Arial"/>
          <w:sz w:val="20"/>
          <w:szCs w:val="20"/>
          <w:lang w:eastAsia="ru-RU"/>
        </w:rPr>
        <w:t>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4E90BAEA" w14:textId="77777777" w:rsidR="00372300"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3.1.5. Задаток не возвращается Заявителю, признанному победителем торгов, в следующих случаях: </w:t>
      </w:r>
    </w:p>
    <w:p w14:paraId="4E90BAEB" w14:textId="77777777" w:rsidR="001A0007"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4E90BAEC"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незаключения Заявителем, признанным победителем торгов, договора об уступке прав (требований) в установленный Информационной картой для заключения договора срок;</w:t>
      </w:r>
    </w:p>
    <w:p w14:paraId="4E90BAED" w14:textId="77777777" w:rsidR="00516BA7"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нарушения Заявителем, признанным победителем торгов, срока предоставления документов, установленного в пункте 3.1.4. настоящего договора.</w:t>
      </w:r>
    </w:p>
    <w:p w14:paraId="4E90BAEE" w14:textId="77777777" w:rsidR="00456CEB"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 Организатор торгов обязан:</w:t>
      </w:r>
    </w:p>
    <w:p w14:paraId="4E90BAEF" w14:textId="77777777" w:rsidR="00456CEB"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4E90BAF0"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4E90BAF1"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4E90BAF2"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FB2298">
        <w:rPr>
          <w:rFonts w:ascii="Arial" w:hAnsi="Arial" w:cs="Arial"/>
          <w:sz w:val="20"/>
          <w:szCs w:val="20"/>
        </w:rPr>
        <w:t>заключается договор уступки прав (требований) по итогам проведения торгов,</w:t>
      </w:r>
      <w:r w:rsidRPr="00FB2298">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4E90BAF3" w14:textId="77777777" w:rsidR="00281E96"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3.2.5. Вернуть сумму задатка Заявителю в течение 5 (Пяти) рабочих дней со дня подписания протокола о признании несостоявшимися торгов в случаях, когда торги признаны несостоявшимися не по вине Заявителя.</w:t>
      </w:r>
    </w:p>
    <w:p w14:paraId="4E90BAF4"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4E90BAF5" w14:textId="77777777" w:rsidR="00D66AB1" w:rsidRPr="00FB2298" w:rsidRDefault="005E5078" w:rsidP="003F7A9F">
      <w:pPr>
        <w:autoSpaceDE w:val="0"/>
        <w:autoSpaceDN w:val="0"/>
        <w:adjustRightInd w:val="0"/>
        <w:spacing w:after="0" w:line="240" w:lineRule="auto"/>
        <w:jc w:val="both"/>
        <w:rPr>
          <w:rFonts w:ascii="Arial" w:eastAsia="Times New Roman" w:hAnsi="Arial" w:cs="Arial"/>
          <w:sz w:val="20"/>
          <w:szCs w:val="20"/>
          <w:lang w:eastAsia="ru-RU"/>
        </w:rPr>
      </w:pPr>
    </w:p>
    <w:p w14:paraId="4E90BAF6" w14:textId="77777777" w:rsidR="00D66AB1" w:rsidRPr="00FB2298" w:rsidRDefault="00F9615A" w:rsidP="003F7A9F">
      <w:pPr>
        <w:autoSpaceDE w:val="0"/>
        <w:autoSpaceDN w:val="0"/>
        <w:adjustRightInd w:val="0"/>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4. Срок действия договора </w:t>
      </w:r>
    </w:p>
    <w:p w14:paraId="4E90BAF7" w14:textId="77777777" w:rsidR="00D66AB1" w:rsidRPr="00FB2298" w:rsidRDefault="005E5078" w:rsidP="003F7A9F">
      <w:pPr>
        <w:autoSpaceDE w:val="0"/>
        <w:autoSpaceDN w:val="0"/>
        <w:adjustRightInd w:val="0"/>
        <w:spacing w:after="0" w:line="240" w:lineRule="auto"/>
        <w:jc w:val="center"/>
        <w:rPr>
          <w:rFonts w:ascii="Arial" w:eastAsia="Times New Roman" w:hAnsi="Arial" w:cs="Arial"/>
          <w:b/>
          <w:sz w:val="20"/>
          <w:szCs w:val="20"/>
          <w:lang w:eastAsia="ru-RU"/>
        </w:rPr>
      </w:pPr>
    </w:p>
    <w:p w14:paraId="4E90BAF8"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4E90BAF9" w14:textId="77777777" w:rsidR="00D66AB1" w:rsidRPr="00FB2298" w:rsidRDefault="00F9615A"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4E90BAFA" w14:textId="77777777" w:rsidR="001712FB" w:rsidRPr="00FB2298" w:rsidRDefault="005E5078" w:rsidP="00417E1B">
      <w:pPr>
        <w:spacing w:after="0" w:line="240" w:lineRule="auto"/>
        <w:rPr>
          <w:rFonts w:ascii="Arial" w:eastAsia="Times New Roman" w:hAnsi="Arial" w:cs="Arial"/>
          <w:b/>
          <w:sz w:val="20"/>
          <w:szCs w:val="20"/>
          <w:lang w:eastAsia="ru-RU"/>
        </w:rPr>
      </w:pPr>
    </w:p>
    <w:p w14:paraId="4E90BAFB" w14:textId="77777777" w:rsidR="00D66AB1" w:rsidRPr="00FB2298" w:rsidRDefault="00F9615A"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5. Заключительные положения</w:t>
      </w:r>
    </w:p>
    <w:p w14:paraId="4E90BAFC" w14:textId="77777777" w:rsidR="002D24AD" w:rsidRPr="00FB2298" w:rsidRDefault="005E5078" w:rsidP="00417E1B">
      <w:pPr>
        <w:spacing w:after="0" w:line="240" w:lineRule="auto"/>
        <w:jc w:val="center"/>
        <w:rPr>
          <w:rFonts w:ascii="Arial" w:eastAsia="Times New Roman" w:hAnsi="Arial" w:cs="Arial"/>
          <w:b/>
          <w:sz w:val="20"/>
          <w:szCs w:val="20"/>
          <w:lang w:eastAsia="ru-RU"/>
        </w:rPr>
      </w:pPr>
    </w:p>
    <w:p w14:paraId="4E90BAFD" w14:textId="77777777" w:rsidR="00D66AB1" w:rsidRPr="00FB2298" w:rsidRDefault="00F9615A"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5.1.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FB2298">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FB2298">
        <w:rPr>
          <w:rFonts w:ascii="Arial" w:eastAsia="Times New Roman" w:hAnsi="Arial" w:cs="Arial"/>
          <w:color w:val="000000"/>
          <w:spacing w:val="1"/>
          <w:sz w:val="20"/>
          <w:szCs w:val="20"/>
          <w:lang w:eastAsia="ru-RU"/>
        </w:rPr>
        <w:t xml:space="preserve">оговором сроков возврата Задатка в случае, если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pacing w:val="1"/>
          <w:sz w:val="20"/>
          <w:szCs w:val="20"/>
          <w:lang w:eastAsia="ru-RU"/>
        </w:rPr>
        <w:t xml:space="preserve"> своевременно не </w:t>
      </w:r>
      <w:r w:rsidRPr="00FB2298">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90BAFE" w14:textId="77777777" w:rsidR="00D66AB1"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4E90BAFF" w14:textId="77777777" w:rsidR="00D66AB1"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4E90BB00" w14:textId="77777777" w:rsidR="00D66AB1" w:rsidRPr="00FB2298" w:rsidRDefault="00F9615A"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4E90BB01" w14:textId="77777777" w:rsidR="00D66AB1" w:rsidRPr="00FB2298" w:rsidRDefault="005E5078" w:rsidP="003F7A9F">
      <w:pPr>
        <w:spacing w:after="0" w:line="240" w:lineRule="auto"/>
        <w:jc w:val="center"/>
        <w:rPr>
          <w:rFonts w:ascii="Arial" w:eastAsia="Times New Roman" w:hAnsi="Arial" w:cs="Arial"/>
          <w:sz w:val="20"/>
          <w:szCs w:val="20"/>
          <w:lang w:eastAsia="ru-RU"/>
        </w:rPr>
      </w:pPr>
    </w:p>
    <w:p w14:paraId="4E90BB02" w14:textId="77777777" w:rsidR="00D66AB1" w:rsidRPr="00FB2298" w:rsidRDefault="00F9615A"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6. Юридические адреса и банковские реквизиты сторон</w:t>
      </w:r>
    </w:p>
    <w:p w14:paraId="4E90BB03" w14:textId="77777777" w:rsidR="00D66AB1" w:rsidRPr="00FB2298" w:rsidRDefault="005E5078"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5D577B" w14:paraId="4E90BB10" w14:textId="77777777" w:rsidTr="00FA7EB9">
        <w:tc>
          <w:tcPr>
            <w:tcW w:w="4969" w:type="dxa"/>
          </w:tcPr>
          <w:p w14:paraId="4E90BB04" w14:textId="77777777" w:rsidR="00FA7EB9"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Организатор торгов:                                                       </w:t>
            </w:r>
          </w:p>
          <w:p w14:paraId="4E90BB05" w14:textId="77777777" w:rsidR="00D66AB1"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ООО ВТБ ДЦ</w:t>
            </w:r>
          </w:p>
          <w:p w14:paraId="4E90BB06" w14:textId="77777777" w:rsidR="00D66AB1"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125284, г. Москва, пр-т Ленинградский, д. 35, </w:t>
            </w:r>
          </w:p>
          <w:p w14:paraId="4E90BB07" w14:textId="77777777" w:rsidR="00D66AB1"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стр. 1</w:t>
            </w:r>
          </w:p>
          <w:p w14:paraId="4E90BB08" w14:textId="77777777" w:rsidR="007156E8"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ИНН 7710904677</w:t>
            </w:r>
          </w:p>
          <w:p w14:paraId="4E90BB09" w14:textId="77777777" w:rsidR="007156E8"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КПП 771401001</w:t>
            </w:r>
          </w:p>
          <w:p w14:paraId="4E90BB0A" w14:textId="77777777" w:rsidR="007156E8"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ОГРН 5117746058733</w:t>
            </w:r>
          </w:p>
          <w:p w14:paraId="4E90BB0B" w14:textId="77777777" w:rsidR="007156E8"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р/с 40702810800020000596 в Банке ВТБ (ПАО) г. Москва</w:t>
            </w:r>
          </w:p>
          <w:p w14:paraId="4E90BB0C" w14:textId="77777777" w:rsidR="007156E8"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к/с 30101810700000000187 в ГУ Банка России </w:t>
            </w:r>
          </w:p>
          <w:p w14:paraId="4E90BB0D" w14:textId="77777777" w:rsidR="007156E8" w:rsidRPr="00FB2298" w:rsidRDefault="00F9615A"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по ЦФО</w:t>
            </w:r>
          </w:p>
          <w:p w14:paraId="4E90BB0E" w14:textId="77777777" w:rsidR="00D66AB1"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sz w:val="20"/>
                <w:szCs w:val="20"/>
                <w:lang w:eastAsia="ru-RU"/>
              </w:rPr>
              <w:t>БИК 044525187</w:t>
            </w:r>
          </w:p>
        </w:tc>
        <w:tc>
          <w:tcPr>
            <w:tcW w:w="4494" w:type="dxa"/>
          </w:tcPr>
          <w:p w14:paraId="4E90BB0F" w14:textId="77777777" w:rsidR="00D66AB1"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p>
        </w:tc>
      </w:tr>
    </w:tbl>
    <w:p w14:paraId="4E90BB11" w14:textId="77777777" w:rsidR="00D66AB1" w:rsidRPr="00FB2298" w:rsidRDefault="005E5078" w:rsidP="00417E1B">
      <w:pPr>
        <w:spacing w:after="0" w:line="240" w:lineRule="auto"/>
        <w:ind w:left="360"/>
        <w:rPr>
          <w:rFonts w:ascii="Arial" w:eastAsia="Times New Roman" w:hAnsi="Arial" w:cs="Arial"/>
          <w:b/>
          <w:sz w:val="20"/>
          <w:szCs w:val="20"/>
          <w:lang w:eastAsia="ru-RU"/>
        </w:rPr>
      </w:pPr>
    </w:p>
    <w:p w14:paraId="4E90BB12" w14:textId="77777777" w:rsidR="00D66AB1" w:rsidRPr="00FB2298" w:rsidRDefault="00F9615A"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7. Подписи сторон:</w:t>
      </w:r>
    </w:p>
    <w:p w14:paraId="4E90BB13" w14:textId="77777777" w:rsidR="00FA7EB9" w:rsidRPr="00FB2298" w:rsidRDefault="005E5078"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5D577B" w14:paraId="4E90BB16" w14:textId="77777777" w:rsidTr="00FA7EB9">
        <w:tc>
          <w:tcPr>
            <w:tcW w:w="5070" w:type="dxa"/>
          </w:tcPr>
          <w:p w14:paraId="4E90BB14" w14:textId="77777777" w:rsidR="00FA7EB9"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Организатор торгов:</w:t>
            </w:r>
          </w:p>
        </w:tc>
        <w:tc>
          <w:tcPr>
            <w:tcW w:w="4501" w:type="dxa"/>
          </w:tcPr>
          <w:p w14:paraId="4E90BB15" w14:textId="77777777" w:rsidR="00FA7EB9"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r w:rsidRPr="00FB2298">
              <w:rPr>
                <w:rFonts w:ascii="Arial" w:eastAsia="Times New Roman" w:hAnsi="Arial" w:cs="Arial"/>
                <w:sz w:val="20"/>
                <w:szCs w:val="20"/>
                <w:lang w:eastAsia="ru-RU"/>
              </w:rPr>
              <w:t>:</w:t>
            </w:r>
          </w:p>
        </w:tc>
      </w:tr>
      <w:tr w:rsidR="005D577B" w14:paraId="4E90BB22" w14:textId="77777777" w:rsidTr="00FA7EB9">
        <w:tc>
          <w:tcPr>
            <w:tcW w:w="5070" w:type="dxa"/>
          </w:tcPr>
          <w:p w14:paraId="4E90BB17" w14:textId="77777777" w:rsidR="00FA7EB9"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Генеральный директор</w:t>
            </w:r>
          </w:p>
          <w:p w14:paraId="4E90BB18"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19"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1A"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1B" w14:textId="77777777" w:rsidR="00FA7EB9" w:rsidRPr="00FB2298"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 / Д.Е. Земляков/</w:t>
            </w:r>
          </w:p>
          <w:p w14:paraId="4E90BB1C" w14:textId="77777777" w:rsidR="00FA7EB9" w:rsidRPr="00FB2298" w:rsidRDefault="005E5078" w:rsidP="00417E1B">
            <w:pPr>
              <w:spacing w:after="0" w:line="240" w:lineRule="auto"/>
              <w:rPr>
                <w:rFonts w:ascii="Arial" w:eastAsia="Times New Roman" w:hAnsi="Arial" w:cs="Arial"/>
                <w:b/>
                <w:sz w:val="20"/>
                <w:szCs w:val="20"/>
                <w:lang w:eastAsia="ru-RU"/>
              </w:rPr>
            </w:pPr>
          </w:p>
        </w:tc>
        <w:tc>
          <w:tcPr>
            <w:tcW w:w="4501" w:type="dxa"/>
          </w:tcPr>
          <w:p w14:paraId="4E90BB1D"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1E"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1F"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20" w14:textId="77777777" w:rsidR="00FA7EB9" w:rsidRPr="00FB2298" w:rsidRDefault="005E5078" w:rsidP="00417E1B">
            <w:pPr>
              <w:spacing w:after="0" w:line="240" w:lineRule="auto"/>
              <w:rPr>
                <w:rFonts w:ascii="Arial" w:eastAsia="Times New Roman" w:hAnsi="Arial" w:cs="Arial"/>
                <w:b/>
                <w:sz w:val="20"/>
                <w:szCs w:val="20"/>
                <w:lang w:eastAsia="ru-RU"/>
              </w:rPr>
            </w:pPr>
          </w:p>
          <w:p w14:paraId="4E90BB21" w14:textId="77777777" w:rsidR="00FA7EB9" w:rsidRPr="00EA2C2F" w:rsidRDefault="00F9615A"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______________/_____________/</w:t>
            </w:r>
          </w:p>
        </w:tc>
      </w:tr>
    </w:tbl>
    <w:p w14:paraId="4E90BB23" w14:textId="77777777" w:rsidR="005027CC" w:rsidRPr="00EA2C2F" w:rsidRDefault="005E5078" w:rsidP="003F7A9F">
      <w:pPr>
        <w:rPr>
          <w:rFonts w:ascii="Arial" w:hAnsi="Arial" w:cs="Arial"/>
          <w:sz w:val="20"/>
          <w:szCs w:val="20"/>
        </w:rPr>
      </w:pPr>
    </w:p>
    <w:sectPr w:rsidR="005027CC" w:rsidRPr="00EA2C2F" w:rsidSect="00B405A7">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0BB2C" w14:textId="77777777" w:rsidR="00715BFD" w:rsidRDefault="00F9615A">
      <w:pPr>
        <w:spacing w:after="0" w:line="240" w:lineRule="auto"/>
      </w:pPr>
      <w:r>
        <w:separator/>
      </w:r>
    </w:p>
  </w:endnote>
  <w:endnote w:type="continuationSeparator" w:id="0">
    <w:p w14:paraId="4E90BB2E" w14:textId="77777777" w:rsidR="00715BFD" w:rsidRDefault="00F9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BB24" w14:textId="77777777" w:rsidR="00B405A7" w:rsidRPr="00B405A7" w:rsidRDefault="005E5078" w:rsidP="00FB2298">
    <w:pPr>
      <w:pStyle w:val="af"/>
      <w:jc w:val="center"/>
      <w:rPr>
        <w:rFonts w:ascii="Arial" w:hAnsi="Arial" w:cs="Arial"/>
        <w:sz w:val="18"/>
        <w:szCs w:val="18"/>
      </w:rPr>
    </w:pPr>
  </w:p>
  <w:p w14:paraId="4E90BB25" w14:textId="77777777" w:rsidR="00B405A7" w:rsidRDefault="005E507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4E90BB26" w14:textId="77777777" w:rsidR="0001712C" w:rsidRPr="000C5FB6" w:rsidRDefault="00F9615A">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4E90BB27" w14:textId="77777777" w:rsidR="0001712C" w:rsidRPr="0001712C" w:rsidRDefault="005E5078"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BB28" w14:textId="77777777" w:rsidR="00715BFD" w:rsidRDefault="00F9615A">
      <w:pPr>
        <w:spacing w:after="0" w:line="240" w:lineRule="auto"/>
      </w:pPr>
      <w:r>
        <w:separator/>
      </w:r>
    </w:p>
  </w:footnote>
  <w:footnote w:type="continuationSeparator" w:id="0">
    <w:p w14:paraId="4E90BB2A" w14:textId="77777777" w:rsidR="00715BFD" w:rsidRDefault="00F96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30F0"/>
    <w:multiLevelType w:val="multilevel"/>
    <w:tmpl w:val="A8F8C6D8"/>
    <w:lvl w:ilvl="0">
      <w:start w:val="1"/>
      <w:numFmt w:val="decimal"/>
      <w:lvlText w:val="%1."/>
      <w:lvlJc w:val="left"/>
      <w:pPr>
        <w:ind w:left="644" w:hanging="360"/>
      </w:pPr>
      <w:rPr>
        <w:rFonts w:hint="default"/>
        <w:b/>
      </w:rPr>
    </w:lvl>
    <w:lvl w:ilvl="1">
      <w:start w:val="1"/>
      <w:numFmt w:val="decimal"/>
      <w:isLgl/>
      <w:lvlText w:val="%1.%2."/>
      <w:lvlJc w:val="left"/>
      <w:pPr>
        <w:ind w:left="1383"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C45053E"/>
    <w:multiLevelType w:val="multilevel"/>
    <w:tmpl w:val="83F853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76877353"/>
    <w:multiLevelType w:val="hybridMultilevel"/>
    <w:tmpl w:val="6ACCB60A"/>
    <w:lvl w:ilvl="0" w:tplc="C92AD72E">
      <w:start w:val="1"/>
      <w:numFmt w:val="decimal"/>
      <w:lvlText w:val="%1."/>
      <w:lvlJc w:val="left"/>
      <w:pPr>
        <w:tabs>
          <w:tab w:val="num" w:pos="720"/>
        </w:tabs>
        <w:ind w:left="720" w:hanging="360"/>
      </w:pPr>
      <w:rPr>
        <w:rFonts w:hint="default"/>
      </w:rPr>
    </w:lvl>
    <w:lvl w:ilvl="1" w:tplc="9F88BF3C">
      <w:numFmt w:val="none"/>
      <w:lvlText w:val=""/>
      <w:lvlJc w:val="left"/>
      <w:pPr>
        <w:tabs>
          <w:tab w:val="num" w:pos="360"/>
        </w:tabs>
      </w:pPr>
    </w:lvl>
    <w:lvl w:ilvl="2" w:tplc="FAECBA9C">
      <w:numFmt w:val="none"/>
      <w:lvlText w:val=""/>
      <w:lvlJc w:val="left"/>
      <w:pPr>
        <w:tabs>
          <w:tab w:val="num" w:pos="360"/>
        </w:tabs>
      </w:pPr>
    </w:lvl>
    <w:lvl w:ilvl="3" w:tplc="95266120">
      <w:numFmt w:val="none"/>
      <w:lvlText w:val=""/>
      <w:lvlJc w:val="left"/>
      <w:pPr>
        <w:tabs>
          <w:tab w:val="num" w:pos="360"/>
        </w:tabs>
      </w:pPr>
    </w:lvl>
    <w:lvl w:ilvl="4" w:tplc="8190F796">
      <w:numFmt w:val="none"/>
      <w:lvlText w:val=""/>
      <w:lvlJc w:val="left"/>
      <w:pPr>
        <w:tabs>
          <w:tab w:val="num" w:pos="360"/>
        </w:tabs>
      </w:pPr>
    </w:lvl>
    <w:lvl w:ilvl="5" w:tplc="FED4C844">
      <w:numFmt w:val="none"/>
      <w:lvlText w:val=""/>
      <w:lvlJc w:val="left"/>
      <w:pPr>
        <w:tabs>
          <w:tab w:val="num" w:pos="360"/>
        </w:tabs>
      </w:pPr>
    </w:lvl>
    <w:lvl w:ilvl="6" w:tplc="6C069396">
      <w:numFmt w:val="none"/>
      <w:lvlText w:val=""/>
      <w:lvlJc w:val="left"/>
      <w:pPr>
        <w:tabs>
          <w:tab w:val="num" w:pos="360"/>
        </w:tabs>
      </w:pPr>
    </w:lvl>
    <w:lvl w:ilvl="7" w:tplc="87069692">
      <w:numFmt w:val="none"/>
      <w:lvlText w:val=""/>
      <w:lvlJc w:val="left"/>
      <w:pPr>
        <w:tabs>
          <w:tab w:val="num" w:pos="360"/>
        </w:tabs>
      </w:pPr>
    </w:lvl>
    <w:lvl w:ilvl="8" w:tplc="CDC240FE">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7B"/>
    <w:rsid w:val="003F2502"/>
    <w:rsid w:val="00412476"/>
    <w:rsid w:val="005735A5"/>
    <w:rsid w:val="005B542C"/>
    <w:rsid w:val="005D577B"/>
    <w:rsid w:val="005E5078"/>
    <w:rsid w:val="00715BFD"/>
    <w:rsid w:val="00806D42"/>
    <w:rsid w:val="00A12EA6"/>
    <w:rsid w:val="00F9615A"/>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BAAD"/>
  <w15:docId w15:val="{2426B592-966D-4184-9792-9A6AA8CF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 w:type="character" w:styleId="af3">
    <w:name w:val="Unresolved Mention"/>
    <w:basedOn w:val="a0"/>
    <w:uiPriority w:val="99"/>
    <w:rsid w:val="003F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E8DA-8DEA-42FC-AB98-3C63678D7B60}">
  <ds:schemaRefs/>
</ds:datastoreItem>
</file>

<file path=customXml/itemProps2.xml><?xml version="1.0" encoding="utf-8"?>
<ds:datastoreItem xmlns:ds="http://schemas.openxmlformats.org/officeDocument/2006/customXml" ds:itemID="{715545A9-4A6B-41DC-B22A-66D8531BB9DE}">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CCAFF07-B096-4F34-AA7C-BBD60C44CB47}">
  <ds:schemaRefs/>
</ds:datastoreItem>
</file>

<file path=customXml/itemProps4.xml><?xml version="1.0" encoding="utf-8"?>
<ds:datastoreItem xmlns:ds="http://schemas.openxmlformats.org/officeDocument/2006/customXml" ds:itemID="{F23B7787-F723-446C-8298-8E63BBC9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2022-05-23T17:49:00Z</cp:lastPrinted>
  <dcterms:created xsi:type="dcterms:W3CDTF">2022-09-16T14:01:00Z</dcterms:created>
  <dcterms:modified xsi:type="dcterms:W3CDTF">2022-09-16T14:01:00Z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