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DC" w:rsidRDefault="00F80BDC" w:rsidP="00F80BDC">
      <w:pPr>
        <w:pStyle w:val="a5"/>
        <w:ind w:firstLine="284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1134-ПП/4</w:t>
      </w:r>
    </w:p>
    <w:p w:rsidR="00F80BDC" w:rsidRDefault="00F80BDC" w:rsidP="00F80BDC">
      <w:pPr>
        <w:pStyle w:val="a5"/>
        <w:ind w:firstLine="284"/>
        <w:jc w:val="center"/>
      </w:pPr>
      <w:r>
        <w:t>О РЕЗУЛЬТАТАХ ТОРГОВ ПОСРЕДСТВОМ ПУБЛИЧНОГО ПРЕДЛОЖЕНИЯ</w:t>
      </w:r>
    </w:p>
    <w:p w:rsidR="00F80BDC" w:rsidRDefault="00F80BDC" w:rsidP="00F80BDC">
      <w:pPr>
        <w:pStyle w:val="a5"/>
        <w:ind w:firstLine="284"/>
        <w:jc w:val="both"/>
      </w:pPr>
      <w:r>
        <w:rPr>
          <w:rStyle w:val="a4"/>
        </w:rPr>
        <w:t> </w:t>
      </w:r>
    </w:p>
    <w:p w:rsidR="00F80BDC" w:rsidRDefault="00F80BDC" w:rsidP="00F80BDC">
      <w:pPr>
        <w:pStyle w:val="a5"/>
        <w:ind w:firstLine="284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"03" марта 2023 г.</w:t>
      </w:r>
    </w:p>
    <w:p w:rsidR="00F80BDC" w:rsidRDefault="00F80BDC" w:rsidP="00F80BDC">
      <w:pPr>
        <w:pStyle w:val="a5"/>
        <w:ind w:firstLine="284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F80BDC" w:rsidRDefault="00F80BDC" w:rsidP="00F80BDC">
      <w:pPr>
        <w:pStyle w:val="a5"/>
        <w:ind w:firstLine="284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F80BDC" w:rsidRDefault="00F80BDC" w:rsidP="00F80BDC">
      <w:pPr>
        <w:pStyle w:val="a5"/>
        <w:ind w:firstLine="284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F80BDC" w:rsidRDefault="00F80BDC" w:rsidP="00F80BDC">
      <w:pPr>
        <w:pStyle w:val="a5"/>
        <w:ind w:firstLine="284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F80BDC" w:rsidRDefault="00F80BDC" w:rsidP="00F80BDC">
      <w:pPr>
        <w:pStyle w:val="a5"/>
        <w:ind w:firstLine="284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F80BDC" w:rsidRDefault="00F80BDC" w:rsidP="00F80BDC">
      <w:pPr>
        <w:pStyle w:val="a5"/>
        <w:ind w:firstLine="284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F80BDC" w:rsidRDefault="00F80BDC" w:rsidP="00F80BDC">
      <w:pPr>
        <w:pStyle w:val="a5"/>
        <w:ind w:firstLine="284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F80BDC" w:rsidRDefault="00F80BDC" w:rsidP="00F80BDC">
      <w:pPr>
        <w:pStyle w:val="a5"/>
        <w:ind w:firstLine="284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4 </w:t>
      </w:r>
      <w:r>
        <w:rPr>
          <w:rStyle w:val="a4"/>
        </w:rPr>
        <w:t>.</w:t>
      </w:r>
    </w:p>
    <w:p w:rsidR="00F80BDC" w:rsidRDefault="00F80BDC" w:rsidP="00F80BDC">
      <w:pPr>
        <w:pStyle w:val="a5"/>
        <w:ind w:firstLine="284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F80BDC" w:rsidRDefault="00F80BDC" w:rsidP="00F80BDC">
      <w:pPr>
        <w:pStyle w:val="a5"/>
        <w:ind w:firstLine="284"/>
        <w:jc w:val="both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под территорию производственного центра, общей площадью 15 000,00 кв.м., адрес объекта: обл. Московская, р-н Дмитровский, г/</w:t>
      </w:r>
      <w:proofErr w:type="spellStart"/>
      <w:proofErr w:type="gramStart"/>
      <w:r>
        <w:rPr>
          <w:rStyle w:val="a3"/>
          <w:b/>
          <w:bCs/>
        </w:rPr>
        <w:t>пос</w:t>
      </w:r>
      <w:proofErr w:type="spellEnd"/>
      <w:proofErr w:type="gramEnd"/>
      <w:r>
        <w:rPr>
          <w:rStyle w:val="a3"/>
          <w:b/>
          <w:bCs/>
        </w:rPr>
        <w:t xml:space="preserve"> Яхрома, в районе д Федоровка, с кадастровым номером 50:04:0230312:26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50-50-04/005/2014-332 от 24.02.2014).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24.02.2014 по 01.08.2028. Сведения о частях </w:t>
      </w:r>
      <w:r>
        <w:rPr>
          <w:rStyle w:val="a3"/>
          <w:b/>
          <w:bCs/>
        </w:rPr>
        <w:lastRenderedPageBreak/>
        <w:t>земельного участка: - 50:04:0230312:26/1 – площадь 1963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2 - 1039 от 25.05.2015, срок действия: 29.07.2015. - 50:04:0230312:26/2 – площадь 1964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18.08.2015 - 50:04:0230312:26/3 – площадь 594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Постановление Правительства РФ "Об утверждении Правил охраны линий и сооружений связи Российской Федерации"" № 578 от 09.06.1995, срок действия: 10.04.202. </w:t>
      </w:r>
    </w:p>
    <w:p w:rsidR="00F80BDC" w:rsidRDefault="00F80BDC" w:rsidP="00F80BDC">
      <w:pPr>
        <w:pStyle w:val="a5"/>
        <w:ind w:firstLine="284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2072620.32 </w:t>
      </w:r>
      <w:r>
        <w:t>рублей (НДС не облагается).</w:t>
      </w:r>
    </w:p>
    <w:p w:rsidR="00F80BDC" w:rsidRDefault="00F80BDC" w:rsidP="00F80BDC">
      <w:pPr>
        <w:pStyle w:val="a5"/>
        <w:ind w:firstLine="284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3783"/>
        <w:gridCol w:w="3783"/>
        <w:gridCol w:w="1877"/>
      </w:tblGrid>
      <w:tr w:rsidR="00F80BDC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pStyle w:val="a5"/>
              <w:ind w:firstLine="284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pStyle w:val="a5"/>
              <w:ind w:firstLine="284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pStyle w:val="a5"/>
              <w:ind w:firstLine="284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pStyle w:val="a5"/>
              <w:ind w:firstLine="284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F80BDC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2072620.32</w:t>
            </w:r>
          </w:p>
        </w:tc>
      </w:tr>
      <w:tr w:rsidR="00F80BDC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1865358.29</w:t>
            </w:r>
          </w:p>
        </w:tc>
      </w:tr>
      <w:tr w:rsidR="00F80BDC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1658096.26</w:t>
            </w:r>
          </w:p>
        </w:tc>
      </w:tr>
      <w:tr w:rsidR="00F80BDC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1450834.22</w:t>
            </w:r>
          </w:p>
        </w:tc>
      </w:tr>
      <w:tr w:rsidR="00F80BDC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1243572.19</w:t>
            </w:r>
          </w:p>
        </w:tc>
      </w:tr>
      <w:tr w:rsidR="00F80BDC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1036310.16</w:t>
            </w:r>
          </w:p>
        </w:tc>
      </w:tr>
      <w:tr w:rsidR="00F80BDC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829048.13</w:t>
            </w:r>
          </w:p>
        </w:tc>
      </w:tr>
      <w:tr w:rsidR="00F80BDC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621786.10</w:t>
            </w:r>
          </w:p>
        </w:tc>
      </w:tr>
      <w:tr w:rsidR="00F80BDC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414524.06</w:t>
            </w:r>
          </w:p>
        </w:tc>
      </w:tr>
      <w:tr w:rsidR="00F80BDC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3B7182" w:rsidP="003B7182">
            <w:pPr>
              <w:ind w:firstLine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310893.04</w:t>
            </w:r>
          </w:p>
        </w:tc>
      </w:tr>
      <w:tr w:rsidR="00F80BDC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3B7182" w:rsidP="003B7182">
            <w:pPr>
              <w:ind w:firstLine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207262.02</w:t>
            </w:r>
          </w:p>
        </w:tc>
      </w:tr>
      <w:tr w:rsidR="00F80BDC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3B7182">
            <w:pPr>
              <w:ind w:firstLine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0BDC" w:rsidRDefault="00F80BDC" w:rsidP="00F80BD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103631.00</w:t>
            </w:r>
          </w:p>
        </w:tc>
      </w:tr>
    </w:tbl>
    <w:p w:rsidR="00F80BDC" w:rsidRDefault="00F80BDC" w:rsidP="00F80BDC">
      <w:pPr>
        <w:pStyle w:val="a5"/>
        <w:ind w:firstLine="284"/>
        <w:jc w:val="both"/>
      </w:pPr>
      <w:r>
        <w:t> </w:t>
      </w:r>
    </w:p>
    <w:p w:rsidR="00F80BDC" w:rsidRDefault="00F80BDC" w:rsidP="00F80BDC">
      <w:pPr>
        <w:pStyle w:val="a5"/>
        <w:ind w:firstLine="426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1134-ПП/4 от "03" марта 2023 участниками торгов являются следующие лица (далее – Участники торгов):</w:t>
      </w:r>
    </w:p>
    <w:p w:rsidR="00F80BDC" w:rsidRDefault="00F80BDC" w:rsidP="00F80BDC">
      <w:pPr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 xml:space="preserve">" (105005, ГОРОД МОСКВА, УЛ. БАУМАНСКАЯ, Д. 43/1, СТР. 1, ЭТ 2 ПОМ II ОФ 205; ИНН:5036073570 ОГРН:1065074063493) </w:t>
      </w:r>
      <w:r>
        <w:rPr>
          <w:rFonts w:eastAsia="Times New Roman"/>
          <w:sz w:val="28"/>
          <w:szCs w:val="28"/>
        </w:rPr>
        <w:br/>
        <w:t xml:space="preserve">Заявка принята: "28" февраля 2023 г., время: 15:59:17.781; </w:t>
      </w:r>
    </w:p>
    <w:p w:rsidR="00F80BDC" w:rsidRDefault="00F80BDC" w:rsidP="00F80BDC">
      <w:pPr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"Торговый день" (309517, Белгородская область, г. Старый Оскол, ул. Крутикова д. 3, этаж/</w:t>
      </w:r>
      <w:proofErr w:type="spellStart"/>
      <w:r>
        <w:rPr>
          <w:rFonts w:eastAsia="Times New Roman"/>
          <w:sz w:val="28"/>
          <w:szCs w:val="28"/>
        </w:rPr>
        <w:t>пом</w:t>
      </w:r>
      <w:proofErr w:type="spellEnd"/>
      <w:r>
        <w:rPr>
          <w:rFonts w:eastAsia="Times New Roman"/>
          <w:sz w:val="28"/>
          <w:szCs w:val="28"/>
        </w:rPr>
        <w:t xml:space="preserve"> 3/9; </w:t>
      </w:r>
      <w:r>
        <w:rPr>
          <w:rFonts w:eastAsia="Times New Roman"/>
          <w:sz w:val="28"/>
          <w:szCs w:val="28"/>
        </w:rPr>
        <w:lastRenderedPageBreak/>
        <w:t xml:space="preserve">ИНН:3128148790 ОГРН:1213100001377), </w:t>
      </w:r>
      <w:r w:rsidRPr="00F80BDC">
        <w:rPr>
          <w:rFonts w:eastAsia="Times New Roman"/>
          <w:sz w:val="28"/>
          <w:szCs w:val="28"/>
        </w:rPr>
        <w:t xml:space="preserve">действующее от имени и в интересах </w:t>
      </w:r>
      <w:proofErr w:type="spellStart"/>
      <w:r w:rsidRPr="00F80BDC">
        <w:rPr>
          <w:rFonts w:eastAsia="Times New Roman"/>
          <w:sz w:val="28"/>
          <w:szCs w:val="28"/>
        </w:rPr>
        <w:t>Решоткина</w:t>
      </w:r>
      <w:proofErr w:type="spellEnd"/>
      <w:r w:rsidRPr="00F80BDC">
        <w:rPr>
          <w:rFonts w:eastAsia="Times New Roman"/>
          <w:sz w:val="28"/>
          <w:szCs w:val="28"/>
        </w:rPr>
        <w:t xml:space="preserve"> Виталия Евгеньевича.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 xml:space="preserve">Заявка принята: "28" февраля 2023 г., время: 15:58:25.453; </w:t>
      </w:r>
    </w:p>
    <w:p w:rsidR="00F80BDC" w:rsidRDefault="00F80BDC" w:rsidP="00F80BDC">
      <w:pPr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 Савина Надежда Борисовна (Самарская обл., г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 xml:space="preserve">ызрань, ул.Студенческая,д.11,кв.49; ИНН:632523125878 ОГРН:319631300014088 ) </w:t>
      </w:r>
      <w:r>
        <w:rPr>
          <w:rFonts w:eastAsia="Times New Roman"/>
          <w:sz w:val="28"/>
          <w:szCs w:val="28"/>
        </w:rPr>
        <w:br/>
        <w:t xml:space="preserve">Заявка принята: "28" февраля 2023 г., время: 15:57:45.891; </w:t>
      </w:r>
    </w:p>
    <w:p w:rsidR="00F80BDC" w:rsidRDefault="00F80BDC" w:rsidP="00F80BDC">
      <w:pPr>
        <w:pStyle w:val="a5"/>
        <w:ind w:firstLine="284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20.02.2023 09:00:00.000</w:t>
      </w:r>
      <w:r>
        <w:t xml:space="preserve"> по </w:t>
      </w:r>
      <w:r>
        <w:rPr>
          <w:rStyle w:val="a3"/>
          <w:b/>
          <w:bCs/>
        </w:rPr>
        <w:t>28.02.2023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680000.00</w:t>
      </w:r>
      <w:r>
        <w:t xml:space="preserve"> рублей (НДС не облагается). </w:t>
      </w:r>
    </w:p>
    <w:p w:rsidR="00F80BDC" w:rsidRDefault="00F80BDC" w:rsidP="00F80BDC">
      <w:pPr>
        <w:pStyle w:val="a5"/>
        <w:ind w:firstLine="284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</w:t>
      </w:r>
      <w:bookmarkStart w:id="0" w:name="_GoBack"/>
      <w:bookmarkEnd w:id="0"/>
      <w:r>
        <w:rPr>
          <w:rStyle w:val="a3"/>
          <w:b/>
          <w:bCs/>
        </w:rPr>
        <w:t xml:space="preserve">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632801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F80BDC" w:rsidRDefault="00F80BDC" w:rsidP="00F80BDC">
      <w:pPr>
        <w:pStyle w:val="a5"/>
        <w:ind w:firstLine="284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F80BDC" w:rsidRDefault="00F80BDC" w:rsidP="00F80BDC">
      <w:pPr>
        <w:pStyle w:val="a5"/>
        <w:ind w:firstLine="284"/>
        <w:jc w:val="both"/>
      </w:pPr>
      <w:r>
        <w:t>Организатор торгов</w:t>
      </w:r>
    </w:p>
    <w:p w:rsidR="00F80BDC" w:rsidRDefault="00F80BDC" w:rsidP="00F80BDC">
      <w:pPr>
        <w:pStyle w:val="a5"/>
        <w:ind w:firstLine="284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F80BDC" w:rsidRDefault="00F80BDC" w:rsidP="00F80BDC">
      <w:pPr>
        <w:pStyle w:val="a5"/>
        <w:ind w:firstLine="284"/>
        <w:jc w:val="both"/>
      </w:pPr>
      <w:r>
        <w:t>__________________________ ЗАО \"УПРАВЛЯЮЩАЯ КОМПАНИЯ \"ДИАНА\"</w:t>
      </w:r>
    </w:p>
    <w:p w:rsidR="00C31C14" w:rsidRDefault="00C31C14" w:rsidP="00F80BDC">
      <w:pPr>
        <w:ind w:firstLine="284"/>
        <w:jc w:val="both"/>
      </w:pPr>
    </w:p>
    <w:sectPr w:rsidR="00C31C14" w:rsidSect="00F80B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312"/>
    <w:multiLevelType w:val="multilevel"/>
    <w:tmpl w:val="B082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BCC"/>
    <w:rsid w:val="00127BCC"/>
    <w:rsid w:val="00250F13"/>
    <w:rsid w:val="003B7182"/>
    <w:rsid w:val="00632801"/>
    <w:rsid w:val="00AF34FD"/>
    <w:rsid w:val="00C31C14"/>
    <w:rsid w:val="00F8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0BDC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F80BDC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F80BDC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0BDC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F80BDC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F80BDC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2023-03-03T07:47:00Z</dcterms:created>
  <dcterms:modified xsi:type="dcterms:W3CDTF">2023-03-03T08:28:00Z</dcterms:modified>
</cp:coreProperties>
</file>