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249F5BF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>Извещение о проведении торгов в электронной форме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76C308A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</w:t>
      </w:r>
      <w:r w:rsidR="00DD1FC4">
        <w:rPr>
          <w:b/>
          <w:sz w:val="24"/>
          <w:szCs w:val="24"/>
          <w:u w:val="single"/>
        </w:rPr>
        <w:t xml:space="preserve"> (Цеденте)</w:t>
      </w:r>
      <w:r w:rsidRPr="00F42808">
        <w:rPr>
          <w:b/>
          <w:sz w:val="24"/>
          <w:szCs w:val="24"/>
          <w:u w:val="single"/>
        </w:rPr>
        <w:t>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21C9C8B3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7744000912</w:t>
      </w:r>
    </w:p>
    <w:p w14:paraId="6E3DED37" w14:textId="408A782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1027739019142</w:t>
      </w:r>
    </w:p>
    <w:p w14:paraId="58C250F6" w14:textId="7843ED99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Публичное акционерное общество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</w:p>
    <w:p w14:paraId="62E94A90" w14:textId="6CFAE82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ПАО </w:t>
      </w:r>
      <w:bookmarkStart w:id="0" w:name="_Hlk148171429"/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bookmarkEnd w:id="0"/>
      <w:r w:rsidR="00B71631">
        <w:rPr>
          <w:bCs/>
          <w:sz w:val="24"/>
          <w:szCs w:val="24"/>
        </w:rPr>
        <w:t>»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61451CF5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r w:rsidR="00DD1FC4">
        <w:rPr>
          <w:bCs/>
          <w:sz w:val="24"/>
          <w:szCs w:val="24"/>
        </w:rPr>
        <w:t>АО</w:t>
      </w:r>
      <w:r w:rsidRPr="00F42808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7725752265), сайт в сети Интернет по адресу: </w:t>
      </w:r>
      <w:bookmarkStart w:id="1" w:name="_Hlk148171224"/>
      <w:r w:rsidR="00BA3F56">
        <w:fldChar w:fldCharType="begin"/>
      </w:r>
      <w:r w:rsidR="00BA3F56">
        <w:instrText xml:space="preserve"> HYPERLINK "http://trade.nistp.ru/" </w:instrText>
      </w:r>
      <w:r w:rsidR="00BA3F56">
        <w:fldChar w:fldCharType="separate"/>
      </w:r>
      <w:r w:rsidR="000F6641" w:rsidRPr="00F42808">
        <w:rPr>
          <w:rStyle w:val="af4"/>
          <w:bCs/>
          <w:sz w:val="24"/>
          <w:szCs w:val="24"/>
        </w:rPr>
        <w:t>http://trade.nistp.ru/</w:t>
      </w:r>
      <w:r w:rsidR="00BA3F56">
        <w:rPr>
          <w:rStyle w:val="af4"/>
          <w:bCs/>
          <w:sz w:val="24"/>
          <w:szCs w:val="24"/>
        </w:rPr>
        <w:fldChar w:fldCharType="end"/>
      </w:r>
      <w:bookmarkEnd w:id="1"/>
      <w:r w:rsidR="000F6641" w:rsidRPr="00F42808">
        <w:rPr>
          <w:bCs/>
          <w:sz w:val="24"/>
          <w:szCs w:val="24"/>
        </w:rPr>
        <w:t xml:space="preserve">. </w:t>
      </w:r>
    </w:p>
    <w:p w14:paraId="3C956AC2" w14:textId="10B8C77F" w:rsidR="00C33D09" w:rsidRPr="00787B53" w:rsidRDefault="00AA3BAC" w:rsidP="00AA3BAC">
      <w:pPr>
        <w:jc w:val="left"/>
        <w:rPr>
          <w:bCs/>
          <w:color w:val="FF0000"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Аукцион с </w:t>
      </w:r>
      <w:r w:rsidR="009A1B2B">
        <w:rPr>
          <w:bCs/>
          <w:sz w:val="24"/>
          <w:szCs w:val="24"/>
        </w:rPr>
        <w:t>закрытой</w:t>
      </w:r>
      <w:r w:rsidR="009A1B2B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формой представления предложений о цене.</w:t>
      </w:r>
    </w:p>
    <w:p w14:paraId="10E8277A" w14:textId="73B7DFAA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</w:t>
      </w:r>
      <w:r w:rsidR="009A1B2B" w:rsidRPr="009A1B2B">
        <w:rPr>
          <w:bCs/>
          <w:sz w:val="24"/>
          <w:szCs w:val="24"/>
        </w:rPr>
        <w:t>4</w:t>
      </w:r>
      <w:r w:rsidR="002C4F4F">
        <w:rPr>
          <w:bCs/>
          <w:sz w:val="24"/>
          <w:szCs w:val="24"/>
        </w:rPr>
        <w:t>0</w:t>
      </w:r>
      <w:r w:rsidR="009A1B2B" w:rsidRPr="009A1B2B">
        <w:rPr>
          <w:bCs/>
          <w:sz w:val="24"/>
          <w:szCs w:val="24"/>
        </w:rPr>
        <w:t xml:space="preserve"> </w:t>
      </w:r>
      <w:r w:rsidR="002C4F4F">
        <w:rPr>
          <w:bCs/>
          <w:sz w:val="24"/>
          <w:szCs w:val="24"/>
        </w:rPr>
        <w:t>5</w:t>
      </w:r>
      <w:r w:rsidR="009A1B2B" w:rsidRPr="009A1B2B">
        <w:rPr>
          <w:bCs/>
          <w:sz w:val="24"/>
          <w:szCs w:val="24"/>
        </w:rPr>
        <w:t>00 000 (Сорок миллионов</w:t>
      </w:r>
      <w:r w:rsidR="002C4F4F">
        <w:rPr>
          <w:bCs/>
          <w:sz w:val="24"/>
          <w:szCs w:val="24"/>
        </w:rPr>
        <w:t xml:space="preserve"> пятьсот тысяч</w:t>
      </w:r>
      <w:r w:rsidR="009A1B2B" w:rsidRPr="009A1B2B">
        <w:rPr>
          <w:bCs/>
          <w:sz w:val="24"/>
          <w:szCs w:val="24"/>
        </w:rPr>
        <w:t xml:space="preserve">) руб. 00 коп. </w:t>
      </w:r>
    </w:p>
    <w:p w14:paraId="2D0C17EF" w14:textId="700C7876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Начало предоставления заявок на участие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="002C4F4F">
        <w:rPr>
          <w:bCs/>
          <w:sz w:val="24"/>
          <w:szCs w:val="24"/>
        </w:rPr>
        <w:t>27</w:t>
      </w:r>
      <w:r w:rsidRPr="00F42808">
        <w:rPr>
          <w:bCs/>
          <w:sz w:val="24"/>
          <w:szCs w:val="24"/>
        </w:rPr>
        <w:t>.1</w:t>
      </w:r>
      <w:r w:rsidR="009A1B2B">
        <w:rPr>
          <w:bCs/>
          <w:sz w:val="24"/>
          <w:szCs w:val="24"/>
        </w:rPr>
        <w:t>1</w:t>
      </w:r>
      <w:r w:rsidRPr="00F42808">
        <w:rPr>
          <w:bCs/>
          <w:sz w:val="24"/>
          <w:szCs w:val="24"/>
        </w:rPr>
        <w:t xml:space="preserve">.2023 </w:t>
      </w:r>
      <w:r w:rsidR="000F6641" w:rsidRPr="00F42808">
        <w:rPr>
          <w:bCs/>
          <w:sz w:val="24"/>
          <w:szCs w:val="24"/>
        </w:rPr>
        <w:t>14</w:t>
      </w:r>
      <w:r w:rsidRPr="00F42808">
        <w:rPr>
          <w:bCs/>
          <w:sz w:val="24"/>
          <w:szCs w:val="24"/>
        </w:rPr>
        <w:t>:00</w:t>
      </w:r>
      <w:r w:rsidR="000F6641" w:rsidRPr="00F42808">
        <w:rPr>
          <w:bCs/>
          <w:sz w:val="24"/>
          <w:szCs w:val="24"/>
        </w:rPr>
        <w:t xml:space="preserve"> (время московское)</w:t>
      </w:r>
    </w:p>
    <w:p w14:paraId="7033A762" w14:textId="38F05687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Окончание предоставления заявок на участие</w:t>
      </w:r>
      <w:r w:rsidR="000F6641" w:rsidRPr="00F42808">
        <w:rPr>
          <w:b/>
          <w:sz w:val="24"/>
          <w:szCs w:val="24"/>
        </w:rPr>
        <w:t xml:space="preserve">: </w:t>
      </w:r>
      <w:r w:rsidR="002C4F4F">
        <w:rPr>
          <w:bCs/>
          <w:sz w:val="24"/>
          <w:szCs w:val="24"/>
        </w:rPr>
        <w:t>09</w:t>
      </w:r>
      <w:r w:rsidR="000F6641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0F6641" w:rsidRPr="00F42808">
        <w:rPr>
          <w:bCs/>
          <w:sz w:val="24"/>
          <w:szCs w:val="24"/>
        </w:rPr>
        <w:t>.2023 14:00 (время московское)</w:t>
      </w:r>
      <w:r w:rsidRPr="00F42808">
        <w:rPr>
          <w:bCs/>
          <w:sz w:val="24"/>
          <w:szCs w:val="24"/>
        </w:rPr>
        <w:tab/>
      </w:r>
    </w:p>
    <w:p w14:paraId="7334ED87" w14:textId="2E6D8D7D" w:rsidR="00AA3BAC" w:rsidRPr="00F42808" w:rsidRDefault="000F6641">
      <w:pPr>
        <w:rPr>
          <w:bCs/>
          <w:sz w:val="24"/>
          <w:szCs w:val="24"/>
        </w:rPr>
      </w:pPr>
      <w:bookmarkStart w:id="2" w:name="_Hlk148185523"/>
      <w:r w:rsidRPr="00F42808">
        <w:rPr>
          <w:b/>
          <w:sz w:val="24"/>
          <w:szCs w:val="24"/>
        </w:rPr>
        <w:t>Решение о допуске участников к торгам:</w:t>
      </w:r>
      <w:r w:rsidRPr="00F42808">
        <w:rPr>
          <w:bCs/>
          <w:sz w:val="24"/>
          <w:szCs w:val="24"/>
        </w:rPr>
        <w:t xml:space="preserve"> </w:t>
      </w:r>
      <w:r w:rsidR="00E3243D">
        <w:rPr>
          <w:bCs/>
          <w:sz w:val="24"/>
          <w:szCs w:val="24"/>
        </w:rPr>
        <w:t xml:space="preserve">не позднее 17:00 </w:t>
      </w:r>
      <w:r w:rsidR="002C4F4F">
        <w:rPr>
          <w:bCs/>
          <w:sz w:val="24"/>
          <w:szCs w:val="24"/>
        </w:rPr>
        <w:t>12</w:t>
      </w:r>
      <w:r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Pr="00F42808">
        <w:rPr>
          <w:bCs/>
          <w:sz w:val="24"/>
          <w:szCs w:val="24"/>
        </w:rPr>
        <w:t>.2023 (время московское)</w:t>
      </w:r>
    </w:p>
    <w:p w14:paraId="37A08086" w14:textId="2C8E0D26" w:rsidR="00C33D09" w:rsidRPr="00F42808" w:rsidRDefault="000F6641" w:rsidP="00C33D09">
      <w:pPr>
        <w:rPr>
          <w:bCs/>
          <w:sz w:val="24"/>
          <w:szCs w:val="24"/>
        </w:rPr>
      </w:pPr>
      <w:r w:rsidRPr="00F42808">
        <w:rPr>
          <w:b/>
          <w:bCs/>
          <w:sz w:val="24"/>
          <w:szCs w:val="24"/>
        </w:rPr>
        <w:t xml:space="preserve">Подведение итогов торгов: </w:t>
      </w:r>
      <w:r w:rsidR="002C4F4F">
        <w:rPr>
          <w:bCs/>
          <w:sz w:val="24"/>
          <w:szCs w:val="24"/>
        </w:rPr>
        <w:t>13</w:t>
      </w:r>
      <w:r w:rsidR="00C33D09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C33D09" w:rsidRPr="00F42808">
        <w:rPr>
          <w:bCs/>
          <w:sz w:val="24"/>
          <w:szCs w:val="24"/>
        </w:rPr>
        <w:t>.2023 16:00 (время московское)</w:t>
      </w:r>
    </w:p>
    <w:bookmarkEnd w:id="2"/>
    <w:p w14:paraId="594FB7D0" w14:textId="624B9A06" w:rsidR="00AA3BAC" w:rsidRPr="00F42808" w:rsidRDefault="00AA3BAC">
      <w:pPr>
        <w:rPr>
          <w:b/>
          <w:sz w:val="24"/>
          <w:szCs w:val="24"/>
        </w:rPr>
      </w:pPr>
    </w:p>
    <w:p w14:paraId="0960D4DD" w14:textId="1736AAB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 xml:space="preserve">Настоящая процедура продажи Имущества проводится в соответствии с извещением о проведении торговой процедуры, настоящим Извещением о проведении торгов, Регламентом проведения торговых процедур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 и Регламентом проведения аукциона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7725752265), размещенным в сети Интернет по адресу: </w:t>
      </w:r>
      <w:hyperlink r:id="rId9" w:history="1">
        <w:r w:rsidR="00C33D09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C33D09" w:rsidRPr="00F42808">
        <w:rPr>
          <w:bCs/>
          <w:sz w:val="24"/>
          <w:szCs w:val="24"/>
        </w:rPr>
        <w:t>.</w:t>
      </w:r>
    </w:p>
    <w:p w14:paraId="6B906111" w14:textId="64153B3C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</w:t>
      </w:r>
      <w:r w:rsidR="00E3243D">
        <w:rPr>
          <w:bCs/>
          <w:sz w:val="24"/>
          <w:szCs w:val="24"/>
        </w:rPr>
        <w:t>2</w:t>
      </w:r>
      <w:r w:rsidRPr="00F25EF4">
        <w:rPr>
          <w:bCs/>
          <w:sz w:val="24"/>
          <w:szCs w:val="24"/>
        </w:rPr>
        <w:t xml:space="preserve">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срока окончания приема заявок.</w:t>
      </w:r>
    </w:p>
    <w:p w14:paraId="042D247D" w14:textId="01DEA205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7E170D4F" w:rsidR="00F25EF4" w:rsidRPr="00F42808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вправе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1C33A54D" w14:textId="50048CCF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Pr="00F42808">
        <w:rPr>
          <w:bCs/>
          <w:sz w:val="24"/>
          <w:szCs w:val="24"/>
        </w:rPr>
        <w:t xml:space="preserve">Право на заключение договора уступки прав (требований) по обязательствам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возникшим из кредитных договоров и договоров, обеспечивающих их исполнение, заключенных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DD1FC4" w:rsidRPr="00DD1FC4" w:rsidDel="00DD1FC4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и указанных в </w:t>
      </w:r>
      <w:bookmarkStart w:id="3" w:name="_Hlk148172878"/>
      <w:r w:rsidRPr="00F42808">
        <w:rPr>
          <w:bCs/>
          <w:sz w:val="24"/>
          <w:szCs w:val="24"/>
        </w:rPr>
        <w:t>Приложении № 1 к настоящему Извещению о проведении торгов</w:t>
      </w:r>
      <w:bookmarkEnd w:id="3"/>
      <w:r w:rsidRPr="00F42808">
        <w:rPr>
          <w:bCs/>
          <w:sz w:val="24"/>
          <w:szCs w:val="24"/>
        </w:rPr>
        <w:t xml:space="preserve">, и договора купли-продажи принадлежащей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доли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70D58FB7" w14:textId="4BF7606F" w:rsidR="00C33D09" w:rsidRPr="00F42808" w:rsidRDefault="00C33D09">
      <w:pPr>
        <w:rPr>
          <w:bCs/>
          <w:sz w:val="24"/>
          <w:szCs w:val="24"/>
        </w:rPr>
      </w:pPr>
    </w:p>
    <w:p w14:paraId="6C3B4D06" w14:textId="3348EAB2" w:rsidR="00C33D09" w:rsidRPr="00F42808" w:rsidRDefault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Сведения об имуществе, реализуемом на торгах: </w:t>
      </w:r>
    </w:p>
    <w:p w14:paraId="18B83FDC" w14:textId="1AF1111E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Лот №1: </w:t>
      </w:r>
    </w:p>
    <w:p w14:paraId="6F769B95" w14:textId="3A4F50D5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права (требования) по кредитным договорам, заключенным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а также права по договорам, заключенным в обеспечение исполнения обязательств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по кредитным договорам № 1-3, в полном объеме, существующем на дату перехода прав (требований), в соответствии с Приложением № 1 к настоящему Извещению о проведении торгов;</w:t>
      </w:r>
    </w:p>
    <w:p w14:paraId="343B99F7" w14:textId="24180C19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доля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35415DF0" w14:textId="05751A7F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>Дополнительная информация по Лоту, размещена в сети Интернет по адресу</w:t>
      </w:r>
      <w:r w:rsidR="00B71631">
        <w:rPr>
          <w:bCs/>
          <w:sz w:val="24"/>
          <w:szCs w:val="24"/>
        </w:rPr>
        <w:t xml:space="preserve"> электронной площадки</w:t>
      </w:r>
      <w:r w:rsidRPr="00F42808">
        <w:rPr>
          <w:bCs/>
          <w:sz w:val="24"/>
          <w:szCs w:val="24"/>
        </w:rPr>
        <w:t xml:space="preserve">: </w:t>
      </w:r>
      <w:hyperlink r:id="rId10" w:history="1">
        <w:r w:rsidRPr="00F42808">
          <w:rPr>
            <w:rStyle w:val="af4"/>
            <w:bCs/>
            <w:sz w:val="24"/>
            <w:szCs w:val="24"/>
          </w:rPr>
          <w:t>http://trade.nistp.ru/</w:t>
        </w:r>
      </w:hyperlink>
      <w:r w:rsidRPr="00F42808">
        <w:rPr>
          <w:bCs/>
          <w:sz w:val="24"/>
          <w:szCs w:val="24"/>
        </w:rPr>
        <w:t>.</w:t>
      </w:r>
    </w:p>
    <w:p w14:paraId="2E358273" w14:textId="77777777" w:rsidR="00C33D09" w:rsidRPr="00F42808" w:rsidRDefault="00C33D09">
      <w:pPr>
        <w:rPr>
          <w:b/>
          <w:sz w:val="24"/>
          <w:szCs w:val="24"/>
        </w:rPr>
      </w:pPr>
    </w:p>
    <w:p w14:paraId="53371AEB" w14:textId="18B78B1E" w:rsidR="00F42808" w:rsidRPr="00F42808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Начальная цена Лота: </w:t>
      </w:r>
      <w:r w:rsidR="009A1B2B" w:rsidRPr="009A1B2B">
        <w:rPr>
          <w:b/>
          <w:sz w:val="24"/>
          <w:szCs w:val="24"/>
        </w:rPr>
        <w:t>4</w:t>
      </w:r>
      <w:r w:rsidR="002C4F4F">
        <w:rPr>
          <w:b/>
          <w:sz w:val="24"/>
          <w:szCs w:val="24"/>
        </w:rPr>
        <w:t>05</w:t>
      </w:r>
      <w:r w:rsidR="009A1B2B" w:rsidRPr="009A1B2B">
        <w:rPr>
          <w:b/>
          <w:sz w:val="24"/>
          <w:szCs w:val="24"/>
        </w:rPr>
        <w:t xml:space="preserve"> </w:t>
      </w:r>
      <w:r w:rsidR="002C4F4F">
        <w:rPr>
          <w:b/>
          <w:sz w:val="24"/>
          <w:szCs w:val="24"/>
        </w:rPr>
        <w:t>5</w:t>
      </w:r>
      <w:r w:rsidR="009A1B2B" w:rsidRPr="009A1B2B">
        <w:rPr>
          <w:b/>
          <w:sz w:val="24"/>
          <w:szCs w:val="24"/>
        </w:rPr>
        <w:t>00 001 (Четыреста пять</w:t>
      </w:r>
      <w:r w:rsidR="002C4F4F">
        <w:rPr>
          <w:b/>
          <w:sz w:val="24"/>
          <w:szCs w:val="24"/>
        </w:rPr>
        <w:t xml:space="preserve"> </w:t>
      </w:r>
      <w:r w:rsidR="009A1B2B" w:rsidRPr="009A1B2B">
        <w:rPr>
          <w:b/>
          <w:sz w:val="24"/>
          <w:szCs w:val="24"/>
        </w:rPr>
        <w:t>миллионов</w:t>
      </w:r>
      <w:r w:rsidR="002C4F4F">
        <w:rPr>
          <w:b/>
          <w:sz w:val="24"/>
          <w:szCs w:val="24"/>
        </w:rPr>
        <w:t xml:space="preserve"> </w:t>
      </w:r>
      <w:r w:rsidR="009A1B2B" w:rsidRPr="009A1B2B">
        <w:rPr>
          <w:b/>
          <w:sz w:val="24"/>
          <w:szCs w:val="24"/>
        </w:rPr>
        <w:t xml:space="preserve">один) руб. 00 коп., </w:t>
      </w:r>
      <w:r w:rsidRPr="00F42808">
        <w:rPr>
          <w:bCs/>
          <w:sz w:val="24"/>
          <w:szCs w:val="24"/>
        </w:rPr>
        <w:t>(НДС не облагается).</w:t>
      </w:r>
    </w:p>
    <w:p w14:paraId="303282A2" w14:textId="275075CD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СРОКИ И ПОРЯДОК ВНЕСЕНИЯ И ВОЗВРАТА ЗАДАТКА, РЕКВИЗИТЫ СЧЕТОВ, НА КОТОРЫЕ ВНОСИТСЯ ЗАДАТОК.</w:t>
      </w:r>
    </w:p>
    <w:p w14:paraId="54C3F1E5" w14:textId="77777777" w:rsidR="00F42808" w:rsidRPr="00F42808" w:rsidRDefault="00F42808" w:rsidP="00F42808">
      <w:pPr>
        <w:pStyle w:val="af2"/>
        <w:spacing w:before="240" w:after="240"/>
        <w:rPr>
          <w:b/>
          <w:szCs w:val="22"/>
        </w:rPr>
      </w:pPr>
    </w:p>
    <w:p w14:paraId="58300834" w14:textId="143D7EE4" w:rsidR="00B86B82" w:rsidRDefault="00B86B82" w:rsidP="00F42808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Задаток подлежит перечислению Претендентом </w:t>
      </w:r>
      <w:r>
        <w:rPr>
          <w:bCs/>
          <w:sz w:val="24"/>
          <w:szCs w:val="24"/>
        </w:rPr>
        <w:t xml:space="preserve">на </w:t>
      </w:r>
      <w:r w:rsidRPr="00B86B82">
        <w:rPr>
          <w:bCs/>
          <w:sz w:val="24"/>
          <w:szCs w:val="24"/>
        </w:rPr>
        <w:t>расчетный счет Оператора электронной площадки в соответствии с Договором о задатке</w:t>
      </w:r>
      <w:r w:rsidR="004F1328">
        <w:rPr>
          <w:bCs/>
          <w:sz w:val="24"/>
          <w:szCs w:val="24"/>
        </w:rPr>
        <w:t xml:space="preserve">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2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B86B82">
        <w:rPr>
          <w:bCs/>
          <w:sz w:val="24"/>
          <w:szCs w:val="24"/>
        </w:rPr>
        <w:t xml:space="preserve">. Реквизиты для перечисления задатка: </w:t>
      </w:r>
    </w:p>
    <w:p w14:paraId="22F6684B" w14:textId="4455E019" w:rsidR="00B86B82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86B82">
        <w:rPr>
          <w:b/>
          <w:sz w:val="24"/>
          <w:szCs w:val="24"/>
        </w:rPr>
        <w:t xml:space="preserve">Получатель платежа – Акционерное общество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Новые информационные сервисы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, ОГРН 1127746228972, ИНН 7725752265, КПП 770401001, адрес: 119019, г. Москва, набережная Пречистенская, д. 45/1, стр. 1, пом. I, эт.3, ком. 21. Банк Получателя платежа – Филиал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Центральный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 Банка ВТБ (ПАО) в г. Москве, БИК – 044525411, корреспондентский счёт – 30101810145250000411. Расчётный счёт Получателя платежа в Банке Получателя платежа – 40702810800000024981. </w:t>
      </w:r>
    </w:p>
    <w:p w14:paraId="5CE1F3A3" w14:textId="42007F87" w:rsidR="00B86B82" w:rsidRPr="00B71631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71631">
        <w:rPr>
          <w:b/>
          <w:sz w:val="24"/>
          <w:szCs w:val="24"/>
        </w:rPr>
        <w:t xml:space="preserve">В платежном документе в графе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Назначение платежа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 xml:space="preserve"> указать следующее: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Задаток за участие в торгах _______ (код торгов на электронной площадке) за Лот№ _____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>.</w:t>
      </w:r>
    </w:p>
    <w:p w14:paraId="26799388" w14:textId="61926B3B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считается внесенным с даты поступления всей суммы Задатка на указанный расчетный счет. В случае, когда сумма Задатка от Претендента не зачислена на расчетный счет на дату, указанную в информационном сообщении, Претендент не допускается к участию в аукционе. Предоставление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6914FDE" w14:textId="77777777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возвращается Претендентам путем перечисления сумм внесенного задатка и обеспечительного платежа в том порядке, в каком они были внесены Претендентом, в следующих случаях:</w:t>
      </w:r>
    </w:p>
    <w:p w14:paraId="6FB1EDA8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не будет допущен к участию в торгах, сумма внесенного Претендентом задатка возвращается в течение 5 (пяти) рабочих дней с даты оформления Организатором торгов Протокола определения участников аукциона;</w:t>
      </w:r>
    </w:p>
    <w:p w14:paraId="17F74975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участвовал в аукционе и не признан Победителем торгов, за исключением единственного Участника аукциона, сумма внесенного Претендентом задатка возвращается не позднее 5 (пяти) рабочих дней с даты подведения итогов аукциона;</w:t>
      </w:r>
    </w:p>
    <w:p w14:paraId="04C9D810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Претендентом отозвана заявка на участие в аукционе до даты окончания приема заявок, сумма внесенного Претендентом задатка возвращается в течение 5 (пяти) рабочих дней со дня поступления Организатору торгов от Претендента уведомления об отзыве заявки;</w:t>
      </w:r>
    </w:p>
    <w:p w14:paraId="4E728706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lastRenderedPageBreak/>
        <w:t>- если аукцион отменен Организатором торгов, сумма внесенного Претендентом задатка возвращается в течение 5 (пяти) рабочих дней со дня публикации протокола об отмене аукциона;</w:t>
      </w:r>
    </w:p>
    <w:p w14:paraId="35FCAA8A" w14:textId="6910FC1E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- если к участию в аукционе допущена единственная заявка и </w:t>
      </w:r>
      <w:r w:rsidR="005741DC">
        <w:rPr>
          <w:bCs/>
          <w:sz w:val="24"/>
          <w:szCs w:val="24"/>
        </w:rPr>
        <w:t>Продавец</w:t>
      </w:r>
      <w:r w:rsidR="00DD1FC4">
        <w:rPr>
          <w:bCs/>
          <w:sz w:val="24"/>
          <w:szCs w:val="24"/>
        </w:rPr>
        <w:t xml:space="preserve"> (Цедент)</w:t>
      </w:r>
      <w:r w:rsidRPr="00B86B82">
        <w:rPr>
          <w:bCs/>
          <w:sz w:val="24"/>
          <w:szCs w:val="24"/>
        </w:rPr>
        <w:t xml:space="preserve"> не воспользовался правом предложить единственному Участнику заключить Договоры, сумма внесенного единственным Участником задатка возвращается не позднее 5 (пяти) рабочих дней с момента получения Организатором торгов уведомления </w:t>
      </w:r>
      <w:r w:rsidR="005741DC">
        <w:rPr>
          <w:bCs/>
          <w:sz w:val="24"/>
          <w:szCs w:val="24"/>
        </w:rPr>
        <w:t>Продавца</w:t>
      </w:r>
      <w:r w:rsidR="00DD1FC4">
        <w:rPr>
          <w:bCs/>
          <w:sz w:val="24"/>
          <w:szCs w:val="24"/>
        </w:rPr>
        <w:t xml:space="preserve"> (Цедента)</w:t>
      </w:r>
      <w:r w:rsidRPr="00B86B82">
        <w:rPr>
          <w:bCs/>
          <w:sz w:val="24"/>
          <w:szCs w:val="24"/>
        </w:rPr>
        <w:t xml:space="preserve"> об отказе от заключения Договоров с единственным Участником аукциона.</w:t>
      </w:r>
    </w:p>
    <w:p w14:paraId="579396F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Договоров, заключаемых по результатам торгов, или от оплаты цены Прав (требований) и Доли. </w:t>
      </w:r>
    </w:p>
    <w:p w14:paraId="5412F64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В случае признания Претендента Победителем аукциона (единственным Участником аукциона) и заключения с ним Договоров сумма внесенного задатка засчитывается в счет оплаты цены Прав (требований) и возврату не подлежит.</w:t>
      </w:r>
    </w:p>
    <w:p w14:paraId="3B199457" w14:textId="767E708E" w:rsidR="00B86B82" w:rsidRPr="00F42808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Проценты на сумму задатка в период его нахождения на счете Электронной площадки,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BB2976">
      <w:pPr>
        <w:pStyle w:val="af2"/>
        <w:numPr>
          <w:ilvl w:val="0"/>
          <w:numId w:val="21"/>
        </w:numPr>
        <w:ind w:left="0" w:firstLine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4DAEEB79" w14:textId="55E20A68" w:rsidR="00F352EF" w:rsidRDefault="00B86B82" w:rsidP="00AB4C5D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АУКЦИОНЕ.</w:t>
      </w:r>
    </w:p>
    <w:p w14:paraId="5BB61E35" w14:textId="7DE7D786" w:rsidR="00F352EF" w:rsidRDefault="00F352EF" w:rsidP="00BB2976">
      <w:pPr>
        <w:pStyle w:val="af2"/>
        <w:spacing w:after="240"/>
        <w:jc w:val="both"/>
        <w:rPr>
          <w:b/>
          <w:sz w:val="24"/>
          <w:szCs w:val="28"/>
        </w:rPr>
      </w:pPr>
    </w:p>
    <w:p w14:paraId="42441DF9" w14:textId="43D27655" w:rsidR="00F352EF" w:rsidRPr="00F352EF" w:rsidRDefault="00F352EF" w:rsidP="00AB4C5D">
      <w:pPr>
        <w:pStyle w:val="af2"/>
        <w:spacing w:after="240"/>
        <w:ind w:left="0" w:firstLine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3.1. Требования к претенденту:</w:t>
      </w:r>
    </w:p>
    <w:p w14:paraId="0087321E" w14:textId="77777777" w:rsidR="00F352EF" w:rsidRPr="00F352EF" w:rsidRDefault="00F352EF" w:rsidP="00AB4C5D">
      <w:pPr>
        <w:pStyle w:val="af2"/>
        <w:numPr>
          <w:ilvl w:val="0"/>
          <w:numId w:val="23"/>
        </w:numPr>
        <w:ind w:left="0" w:firstLine="851"/>
        <w:jc w:val="both"/>
        <w:rPr>
          <w:color w:val="000000" w:themeColor="text1"/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</w:t>
      </w:r>
      <w:r w:rsidRPr="00F352EF">
        <w:rPr>
          <w:sz w:val="24"/>
          <w:szCs w:val="24"/>
        </w:rPr>
        <w:t>в счет</w:t>
      </w:r>
      <w:r w:rsidRPr="00F352EF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Договоров и оплате приобретенного на торгах Имущества должен внести задаток для участия в аукционе в размере 10 (Десять) процентов от начальной цены Лота путем перечисления всей суммы задатка на счет Электронной площадки не позднее даты окончания приема заявок;</w:t>
      </w:r>
    </w:p>
    <w:p w14:paraId="5D9A5854" w14:textId="7450351F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в счет обеспечения исполнения обязанности по оплате вознаграждения Организатору торгов должен внести обеспечительный платеж в размере 1 000 (Одна тысяча) рублей 00 копеек путем перечисления всей суммы обеспечительного платежа на счет </w:t>
      </w:r>
      <w:r w:rsidR="004F1328" w:rsidRPr="00F352EF">
        <w:rPr>
          <w:color w:val="000000" w:themeColor="text1"/>
          <w:sz w:val="24"/>
          <w:szCs w:val="24"/>
        </w:rPr>
        <w:t>Организатора торгов,</w:t>
      </w:r>
      <w:r w:rsidR="004F1328">
        <w:rPr>
          <w:color w:val="000000" w:themeColor="text1"/>
          <w:sz w:val="24"/>
          <w:szCs w:val="24"/>
        </w:rPr>
        <w:t xml:space="preserve"> указанный в Договоре об обеспечительном платеже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9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F352EF">
        <w:rPr>
          <w:color w:val="000000" w:themeColor="text1"/>
          <w:sz w:val="24"/>
          <w:szCs w:val="24"/>
        </w:rPr>
        <w:t>, не позднее даты окончания приема заявок;</w:t>
      </w:r>
    </w:p>
    <w:p w14:paraId="053B6789" w14:textId="77777777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у Претендента должны отсутствовать признаки неплатежеспособности или недостаточности имущества, а также признаки несостоятельности (банкротства); </w:t>
      </w:r>
      <w:bookmarkStart w:id="4" w:name="_Hlk58003909"/>
    </w:p>
    <w:p w14:paraId="52FFA99E" w14:textId="4947E0B6" w:rsidR="00F352EF" w:rsidRPr="00F352EF" w:rsidRDefault="00B71631" w:rsidP="00AB4C5D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2EF" w:rsidRPr="00F352EF">
        <w:rPr>
          <w:sz w:val="24"/>
          <w:szCs w:val="24"/>
        </w:rPr>
        <w:t xml:space="preserve">у Претендента должны </w:t>
      </w:r>
      <w:bookmarkStart w:id="5" w:name="_Hlk58238356"/>
      <w:r w:rsidR="00F352EF" w:rsidRPr="00F352EF">
        <w:rPr>
          <w:sz w:val="24"/>
          <w:szCs w:val="24"/>
        </w:rPr>
        <w:t>отсутствовать неисполненные обязательства перед кредиторами</w:t>
      </w:r>
      <w:bookmarkEnd w:id="5"/>
      <w:r w:rsidR="00F352EF" w:rsidRPr="00F352EF">
        <w:rPr>
          <w:sz w:val="24"/>
          <w:szCs w:val="24"/>
        </w:rPr>
        <w:t>.</w:t>
      </w:r>
    </w:p>
    <w:bookmarkEnd w:id="4"/>
    <w:p w14:paraId="4DF0DBB3" w14:textId="4896FB71" w:rsidR="00F352EF" w:rsidRP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 xml:space="preserve">Подтверждение Претендентом </w:t>
      </w:r>
      <w:r w:rsidRPr="005741DC">
        <w:rPr>
          <w:sz w:val="24"/>
          <w:szCs w:val="24"/>
        </w:rPr>
        <w:t>перечисленных настояще</w:t>
      </w:r>
      <w:r w:rsidR="005741DC" w:rsidRPr="005741DC">
        <w:rPr>
          <w:sz w:val="24"/>
          <w:szCs w:val="24"/>
        </w:rPr>
        <w:t>м</w:t>
      </w:r>
      <w:r w:rsidRPr="005741DC">
        <w:rPr>
          <w:sz w:val="24"/>
          <w:szCs w:val="24"/>
        </w:rPr>
        <w:t xml:space="preserve"> пункт</w:t>
      </w:r>
      <w:r w:rsidR="005741DC" w:rsidRPr="005741DC">
        <w:rPr>
          <w:sz w:val="24"/>
          <w:szCs w:val="24"/>
        </w:rPr>
        <w:t>е</w:t>
      </w:r>
      <w:r w:rsidRPr="005741DC">
        <w:rPr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обстоятельств осуществляется посредством предоставления </w:t>
      </w:r>
      <w:r w:rsidRPr="00F352EF">
        <w:rPr>
          <w:iCs/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а также </w:t>
      </w:r>
      <w:r w:rsidRPr="00F352EF">
        <w:rPr>
          <w:sz w:val="24"/>
          <w:szCs w:val="24"/>
        </w:rPr>
        <w:t xml:space="preserve">письма с заверениями Претендента </w:t>
      </w:r>
      <w:r w:rsidRPr="00F352EF">
        <w:rPr>
          <w:bCs/>
          <w:sz w:val="24"/>
          <w:szCs w:val="24"/>
        </w:rPr>
        <w:t>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кредиторами;</w:t>
      </w:r>
    </w:p>
    <w:p w14:paraId="2C29453C" w14:textId="77777777" w:rsidR="00F352EF" w:rsidRPr="00F352EF" w:rsidRDefault="00F352EF" w:rsidP="00AB4C5D">
      <w:pPr>
        <w:pStyle w:val="af2"/>
        <w:ind w:left="0" w:firstLine="851"/>
        <w:jc w:val="both"/>
        <w:rPr>
          <w:sz w:val="24"/>
          <w:szCs w:val="24"/>
        </w:rPr>
      </w:pPr>
      <w:r w:rsidRPr="00F352EF">
        <w:rPr>
          <w:bCs/>
          <w:sz w:val="24"/>
          <w:szCs w:val="24"/>
        </w:rPr>
        <w:t>- Претендент должен подтвердить свою осведомленность о состоянии Лота и имеющихся обременениях посредством предоставления письма, содержащего соответствующие заверения.</w:t>
      </w:r>
    </w:p>
    <w:p w14:paraId="4D958662" w14:textId="59CFB52B" w:rsid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Заверения, предоставляемые Претендентом</w:t>
      </w:r>
      <w:r w:rsidR="0074111C">
        <w:rPr>
          <w:sz w:val="24"/>
          <w:szCs w:val="24"/>
        </w:rPr>
        <w:t>,</w:t>
      </w:r>
      <w:r w:rsidRPr="00F352EF">
        <w:rPr>
          <w:sz w:val="24"/>
          <w:szCs w:val="24"/>
        </w:rPr>
        <w:t xml:space="preserve"> имеют для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Pr="00F352EF">
        <w:rPr>
          <w:sz w:val="24"/>
          <w:szCs w:val="24"/>
        </w:rPr>
        <w:t xml:space="preserve"> существенное значение применительно к ст. 431.2 Гражданского кодекса Российской Федерации.</w:t>
      </w:r>
    </w:p>
    <w:p w14:paraId="3C14CEB3" w14:textId="320C0027" w:rsidR="00631B52" w:rsidRPr="00F352EF" w:rsidRDefault="00F352EF" w:rsidP="00AB4C5D">
      <w:pPr>
        <w:ind w:firstLine="851"/>
        <w:rPr>
          <w:sz w:val="28"/>
          <w:szCs w:val="28"/>
        </w:rPr>
      </w:pPr>
      <w:r w:rsidRPr="00F352EF">
        <w:rPr>
          <w:sz w:val="24"/>
          <w:szCs w:val="24"/>
        </w:rPr>
        <w:t xml:space="preserve">3.2. </w:t>
      </w:r>
      <w:r w:rsidR="007E45AE" w:rsidRPr="00F352EF">
        <w:rPr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зарегистрированные на электронной площадке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 (АО </w:t>
      </w:r>
      <w:r w:rsidR="00467549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: </w:t>
      </w:r>
      <w:bookmarkStart w:id="6" w:name="_Hlk144279915"/>
      <w:r w:rsidR="00DD1FC4">
        <w:rPr>
          <w:sz w:val="24"/>
          <w:szCs w:val="24"/>
        </w:rPr>
        <w:fldChar w:fldCharType="begin"/>
      </w:r>
      <w:r w:rsidR="00DD1FC4">
        <w:rPr>
          <w:sz w:val="24"/>
          <w:szCs w:val="24"/>
        </w:rPr>
        <w:instrText xml:space="preserve"> HYPERLINK "</w:instrText>
      </w:r>
      <w:r w:rsidR="00DD1FC4" w:rsidRPr="00DD1FC4">
        <w:rPr>
          <w:sz w:val="24"/>
          <w:szCs w:val="24"/>
        </w:rPr>
        <w:instrText>http://trade.nistp.ru/</w:instrText>
      </w:r>
      <w:r w:rsidR="00DD1FC4">
        <w:rPr>
          <w:sz w:val="24"/>
          <w:szCs w:val="24"/>
        </w:rPr>
        <w:instrText xml:space="preserve">" </w:instrText>
      </w:r>
      <w:r w:rsidR="00DD1FC4">
        <w:rPr>
          <w:sz w:val="24"/>
          <w:szCs w:val="24"/>
        </w:rPr>
        <w:fldChar w:fldCharType="separate"/>
      </w:r>
      <w:r w:rsidR="00DD1FC4" w:rsidRPr="00204344">
        <w:rPr>
          <w:rStyle w:val="af4"/>
          <w:sz w:val="24"/>
          <w:szCs w:val="24"/>
        </w:rPr>
        <w:t>http://trade.nistp.ru/</w:t>
      </w:r>
      <w:r w:rsidR="00DD1FC4">
        <w:rPr>
          <w:sz w:val="24"/>
          <w:szCs w:val="24"/>
        </w:rPr>
        <w:fldChar w:fldCharType="end"/>
      </w:r>
      <w:r w:rsidR="00DD1FC4">
        <w:rPr>
          <w:sz w:val="24"/>
          <w:szCs w:val="24"/>
        </w:rPr>
        <w:t xml:space="preserve">), </w:t>
      </w:r>
      <w:bookmarkEnd w:id="6"/>
      <w:r w:rsidR="005F44A7" w:rsidRPr="00AB4C5D">
        <w:rPr>
          <w:sz w:val="24"/>
          <w:szCs w:val="24"/>
        </w:rPr>
        <w:t xml:space="preserve">прошедшие проверку правоспособности, соответствия признакам благонадежности и деловой репутации и получившие по результатам указанных мероприятий положительное заключение ПАО </w:t>
      </w:r>
      <w:r w:rsidR="00B71631" w:rsidRPr="00AB4C5D">
        <w:rPr>
          <w:sz w:val="24"/>
          <w:szCs w:val="24"/>
        </w:rPr>
        <w:t>«</w:t>
      </w:r>
      <w:r w:rsidR="00DD1FC4" w:rsidRPr="00AB4C5D">
        <w:rPr>
          <w:sz w:val="24"/>
          <w:szCs w:val="24"/>
        </w:rPr>
        <w:t>Промсвязьбанк</w:t>
      </w:r>
      <w:r w:rsidR="00B71631" w:rsidRPr="00AB4C5D">
        <w:rPr>
          <w:sz w:val="24"/>
          <w:szCs w:val="24"/>
        </w:rPr>
        <w:t>»</w:t>
      </w:r>
      <w:r w:rsidR="005F44A7" w:rsidRPr="00AB4C5D">
        <w:rPr>
          <w:sz w:val="24"/>
          <w:szCs w:val="24"/>
        </w:rPr>
        <w:t>,</w:t>
      </w:r>
      <w:r w:rsidR="007E45AE" w:rsidRPr="00F352EF">
        <w:rPr>
          <w:color w:val="00B050"/>
          <w:sz w:val="24"/>
          <w:szCs w:val="24"/>
        </w:rPr>
        <w:t xml:space="preserve"> </w:t>
      </w:r>
      <w:r w:rsidR="007E45AE" w:rsidRPr="00F352EF">
        <w:rPr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</w:t>
      </w:r>
      <w:r w:rsidR="007E45AE" w:rsidRPr="00F352EF">
        <w:rPr>
          <w:sz w:val="24"/>
          <w:szCs w:val="24"/>
        </w:rPr>
        <w:lastRenderedPageBreak/>
        <w:t>поступление на расчетные счет Организатора торгов и электронной торговой площадки установленной суммы задатка и обеспечительного платежа. Документом, подтверждающим поступление задатка и обеспечительного платежа на счет Организатора торгов, является выписка со счета Организатора торгов и счета Электронной площадки.</w:t>
      </w:r>
    </w:p>
    <w:p w14:paraId="7BC21060" w14:textId="4368E873" w:rsidR="00FD315F" w:rsidRDefault="007E45AE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6ED693" w14:textId="28C16347" w:rsidR="00FD315F" w:rsidRDefault="00FD315F" w:rsidP="00AB4C5D">
      <w:pPr>
        <w:spacing w:before="240"/>
        <w:ind w:firstLine="714"/>
        <w:jc w:val="center"/>
        <w:rPr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  <w:r w:rsidRPr="00FD315F">
        <w:rPr>
          <w:b/>
          <w:bCs/>
          <w:sz w:val="24"/>
          <w:szCs w:val="24"/>
        </w:rPr>
        <w:t>.</w:t>
      </w:r>
    </w:p>
    <w:p w14:paraId="4E55A0C6" w14:textId="782B568F" w:rsidR="00631B52" w:rsidRPr="00FD315F" w:rsidRDefault="00FD315F" w:rsidP="00BB2976">
      <w:pPr>
        <w:spacing w:before="240"/>
        <w:ind w:firstLine="851"/>
        <w:rPr>
          <w:sz w:val="24"/>
          <w:szCs w:val="24"/>
        </w:rPr>
      </w:pPr>
      <w:r>
        <w:rPr>
          <w:szCs w:val="22"/>
        </w:rPr>
        <w:t xml:space="preserve">4.1. </w:t>
      </w:r>
      <w:r w:rsidR="007E45AE" w:rsidRPr="00FD315F">
        <w:rPr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аукционе, подписанную электронной подписью</w:t>
      </w:r>
      <w:r w:rsidRPr="00FD315F">
        <w:rPr>
          <w:sz w:val="24"/>
          <w:szCs w:val="24"/>
        </w:rPr>
        <w:t>:</w:t>
      </w:r>
    </w:p>
    <w:p w14:paraId="054CADB5" w14:textId="07379198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Заявка на участие в аукционе, проводимом в электронной форме, по установленной форме</w:t>
      </w:r>
      <w:r w:rsidR="00900449">
        <w:rPr>
          <w:sz w:val="24"/>
          <w:szCs w:val="24"/>
        </w:rPr>
        <w:t xml:space="preserve"> согласно Приложению №4 к Извещению о проведении торгов</w:t>
      </w:r>
      <w:r w:rsidRPr="00FD315F">
        <w:rPr>
          <w:sz w:val="24"/>
          <w:szCs w:val="24"/>
        </w:rPr>
        <w:t xml:space="preserve">, размещенной на электронной площадке </w:t>
      </w:r>
      <w:bookmarkStart w:id="7" w:name="_Hlk144279344"/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, ОГРН 1127746228972, ИНН 7725752265, КПП 770401001, адрес (место нахождения): 119019, Москва, наб. Пречистенская д. 45/1, стр. 1, пом. 1, этаж 3, ком. 21; Адрес сайта в сети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: </w:t>
      </w:r>
      <w:hyperlink r:id="rId11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D315F">
        <w:rPr>
          <w:sz w:val="24"/>
          <w:szCs w:val="24"/>
        </w:rPr>
        <w:t>)</w:t>
      </w:r>
      <w:bookmarkEnd w:id="7"/>
      <w:r w:rsidRPr="00FD315F">
        <w:rPr>
          <w:sz w:val="24"/>
          <w:szCs w:val="24"/>
        </w:rP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CE2C159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торгах, а также обеспечительного платежа в счет обеспечения оплаты вознаграждения Организатору торгов.</w:t>
      </w:r>
    </w:p>
    <w:p w14:paraId="064FD093" w14:textId="11F4F189" w:rsidR="00631B52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F014C3A" w14:textId="663D6DD2" w:rsidR="00631B52" w:rsidRDefault="00FD315F" w:rsidP="00BB2976">
      <w:pPr>
        <w:ind w:firstLine="851"/>
        <w:rPr>
          <w:sz w:val="24"/>
          <w:szCs w:val="24"/>
        </w:rPr>
      </w:pPr>
      <w:r w:rsidRPr="00FD315F">
        <w:rPr>
          <w:sz w:val="24"/>
          <w:szCs w:val="24"/>
        </w:rPr>
        <w:t xml:space="preserve">4.2. </w:t>
      </w:r>
      <w:r w:rsidR="007E45AE" w:rsidRPr="00FD315F">
        <w:rPr>
          <w:sz w:val="24"/>
          <w:szCs w:val="24"/>
        </w:rPr>
        <w:t>Одновременно к заявке Претенденты прилагают:</w:t>
      </w:r>
    </w:p>
    <w:p w14:paraId="5DAAF41E" w14:textId="77370730" w:rsidR="00511D9E" w:rsidRDefault="00511D9E" w:rsidP="00511D9E">
      <w:pPr>
        <w:jc w:val="left"/>
        <w:rPr>
          <w:b/>
          <w:bCs/>
          <w:sz w:val="24"/>
          <w:szCs w:val="24"/>
        </w:rPr>
      </w:pPr>
      <w:r w:rsidRPr="00511D9E">
        <w:rPr>
          <w:b/>
          <w:bCs/>
          <w:sz w:val="24"/>
          <w:szCs w:val="24"/>
        </w:rPr>
        <w:t>Для всех Претендентов:</w:t>
      </w:r>
    </w:p>
    <w:p w14:paraId="73CB663B" w14:textId="42ABBE2D" w:rsidR="00511D9E" w:rsidRDefault="00511D9E" w:rsidP="00FD348A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AB4C5D">
        <w:rPr>
          <w:sz w:val="24"/>
          <w:szCs w:val="24"/>
        </w:rPr>
        <w:t>Подтверждение Претендентом перечисленных в п. 3.1. настоящего Извещения обстоятельств осуществляется посредством предоставления:</w:t>
      </w:r>
      <w:r w:rsidR="00524C37" w:rsidRPr="00FD348A">
        <w:rPr>
          <w:sz w:val="24"/>
          <w:szCs w:val="24"/>
        </w:rPr>
        <w:t xml:space="preserve"> </w:t>
      </w:r>
      <w:r w:rsidRPr="00AB4C5D">
        <w:rPr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</w:t>
      </w:r>
      <w:r w:rsidR="00FD348A" w:rsidRPr="00AB4C5D">
        <w:rPr>
          <w:sz w:val="24"/>
          <w:szCs w:val="24"/>
        </w:rPr>
        <w:t>письма с заверениями Претендента 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</w:t>
      </w:r>
      <w:r w:rsidR="00FD348A">
        <w:rPr>
          <w:sz w:val="24"/>
          <w:szCs w:val="24"/>
        </w:rPr>
        <w:t>;</w:t>
      </w:r>
    </w:p>
    <w:p w14:paraId="5531D8AB" w14:textId="022287B7" w:rsidR="008B6BC8" w:rsidRPr="00DC14EE" w:rsidRDefault="00FD348A" w:rsidP="00DC14EE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FD348A">
        <w:rPr>
          <w:sz w:val="24"/>
          <w:szCs w:val="24"/>
        </w:rPr>
        <w:t>Справка об отсутствии аффилированности (по форме Приложения № 5 к настоящему Извещению о проведении торгов)</w:t>
      </w:r>
      <w:r>
        <w:rPr>
          <w:sz w:val="24"/>
          <w:szCs w:val="24"/>
        </w:rPr>
        <w:t>.</w:t>
      </w:r>
    </w:p>
    <w:p w14:paraId="2FD62915" w14:textId="3B2A6FA6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Физические лица: </w:t>
      </w:r>
    </w:p>
    <w:p w14:paraId="278B3F4F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 всех листов документа, удостоверяющего личность; </w:t>
      </w:r>
    </w:p>
    <w:p w14:paraId="2288AE6B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71721C07" w14:textId="3FA56904" w:rsidR="00631B52" w:rsidRPr="00AB4C5D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color w:val="FF0000"/>
          <w:sz w:val="24"/>
          <w:szCs w:val="24"/>
        </w:rPr>
      </w:pPr>
      <w:r w:rsidRPr="00FD315F">
        <w:rPr>
          <w:iCs/>
          <w:sz w:val="24"/>
          <w:szCs w:val="24"/>
        </w:rPr>
        <w:t xml:space="preserve">согласие на </w:t>
      </w:r>
      <w:r w:rsidRPr="00B2238A">
        <w:rPr>
          <w:iCs/>
          <w:sz w:val="24"/>
          <w:szCs w:val="24"/>
        </w:rPr>
        <w:t xml:space="preserve">обработку персональных данных </w:t>
      </w:r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r w:rsidRPr="00B2238A">
        <w:rPr>
          <w:iCs/>
          <w:sz w:val="24"/>
          <w:szCs w:val="24"/>
        </w:rPr>
        <w:t>;</w:t>
      </w:r>
    </w:p>
    <w:p w14:paraId="41AA379F" w14:textId="154F376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Юридические лица: </w:t>
      </w:r>
    </w:p>
    <w:p w14:paraId="2FBFBC2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5C27EFB3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D2EBB5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lastRenderedPageBreak/>
        <w:t>решение об одобрении или о совершении сделки приобретения Прав (требований) и Доли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10B62CE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iCs/>
          <w:sz w:val="24"/>
          <w:szCs w:val="24"/>
        </w:rPr>
        <w:t>решение уполномоченного органа Претендента о согласовании совершения сделки по приобретению П</w:t>
      </w:r>
      <w:r w:rsidRPr="00FD315F">
        <w:rPr>
          <w:sz w:val="24"/>
          <w:szCs w:val="24"/>
        </w:rPr>
        <w:t xml:space="preserve">рав (требований) и Доли </w:t>
      </w:r>
      <w:r w:rsidRPr="00FD315F">
        <w:rPr>
          <w:iCs/>
          <w:sz w:val="24"/>
          <w:szCs w:val="24"/>
        </w:rPr>
        <w:t>и/или внесению задатка (оплате обеспечительного платежа),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7C72D63B" w14:textId="2FEAE2CB" w:rsidR="00631B52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5C918094" w14:textId="0CDA751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Индивидуальные предприниматели: </w:t>
      </w:r>
    </w:p>
    <w:p w14:paraId="0DAD549A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копии всех листов документа, удостоверяющего личность;</w:t>
      </w:r>
    </w:p>
    <w:p w14:paraId="6C663ECF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235D9FF0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претендента;</w:t>
      </w:r>
    </w:p>
    <w:p w14:paraId="24A93F28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6D36EF0" w14:textId="3B978EC6" w:rsidR="00631B52" w:rsidRPr="00AB4C5D" w:rsidRDefault="007E45AE" w:rsidP="00AB4C5D">
      <w:pPr>
        <w:pStyle w:val="af2"/>
        <w:numPr>
          <w:ilvl w:val="0"/>
          <w:numId w:val="29"/>
        </w:numPr>
        <w:ind w:left="0" w:firstLine="360"/>
        <w:jc w:val="both"/>
        <w:rPr>
          <w:iCs/>
          <w:sz w:val="24"/>
          <w:szCs w:val="24"/>
        </w:rPr>
      </w:pPr>
      <w:r w:rsidRPr="00B2238A">
        <w:rPr>
          <w:iCs/>
          <w:sz w:val="24"/>
          <w:szCs w:val="24"/>
        </w:rPr>
        <w:t xml:space="preserve">согласие на обработку персональных данных </w:t>
      </w:r>
      <w:r w:rsidR="00B2238A" w:rsidRPr="00B2238A">
        <w:rPr>
          <w:iCs/>
          <w:sz w:val="24"/>
          <w:szCs w:val="24"/>
        </w:rPr>
        <w:t>по форме</w:t>
      </w:r>
      <w:r w:rsidR="0074111C">
        <w:rPr>
          <w:iCs/>
          <w:sz w:val="24"/>
          <w:szCs w:val="24"/>
        </w:rPr>
        <w:t>,</w:t>
      </w:r>
      <w:r w:rsidR="00B2238A" w:rsidRPr="00B2238A">
        <w:rPr>
          <w:iCs/>
          <w:sz w:val="24"/>
          <w:szCs w:val="24"/>
        </w:rPr>
        <w:t xml:space="preserve"> </w:t>
      </w:r>
      <w:bookmarkStart w:id="8" w:name="_Hlk148174720"/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bookmarkEnd w:id="8"/>
      <w:r w:rsidR="00B2238A" w:rsidRPr="00B2238A">
        <w:rPr>
          <w:iCs/>
          <w:sz w:val="24"/>
          <w:szCs w:val="24"/>
        </w:rPr>
        <w:t>.</w:t>
      </w:r>
    </w:p>
    <w:p w14:paraId="1853AF94" w14:textId="0231345F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4.3. </w:t>
      </w:r>
      <w:r w:rsidR="007E45AE" w:rsidRPr="009B6EEF">
        <w:rPr>
          <w:sz w:val="24"/>
          <w:szCs w:val="24"/>
        </w:rPr>
        <w:t>З</w:t>
      </w:r>
      <w:r w:rsidR="007E45AE" w:rsidRPr="009B6EEF"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 w:rsidR="007E45AE" w:rsidRPr="009B6EEF"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9B6EEF">
        <w:rPr>
          <w:sz w:val="24"/>
          <w:szCs w:val="24"/>
        </w:rPr>
        <w:t>О 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9B6EEF">
        <w:rPr>
          <w:sz w:val="24"/>
          <w:szCs w:val="24"/>
        </w:rPr>
        <w:t xml:space="preserve"> (далее –Указ Президента Российской Федерации от 01.03.2022 № 81), или лицом, которое находится под контролем указанных иностранных лиц.</w:t>
      </w:r>
    </w:p>
    <w:p w14:paraId="5D8371B1" w14:textId="4BA96084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пп.а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б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81.</w:t>
      </w:r>
    </w:p>
    <w:p w14:paraId="16AD8498" w14:textId="48765EFB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О временном порядке исполнения обязательств перед некоторыми иностранными кредиторами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а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19C48746" w14:textId="38F4E2E4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4.4. </w:t>
      </w:r>
      <w:r w:rsidR="007E45AE" w:rsidRPr="009B6EEF"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238649EB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</w:t>
      </w:r>
      <w:r w:rsidRPr="009B6EEF">
        <w:rPr>
          <w:sz w:val="24"/>
          <w:szCs w:val="24"/>
        </w:rPr>
        <w:lastRenderedPageBreak/>
        <w:t>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или иметь надлежащим образом, заверенный перевод на русский язык (апостиль).</w:t>
      </w:r>
    </w:p>
    <w:p w14:paraId="71CE8CC4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BFB3796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Допустимые форматы загружаемых файлов: </w:t>
      </w:r>
      <w:proofErr w:type="spellStart"/>
      <w:r w:rsidRPr="009B6EEF">
        <w:rPr>
          <w:sz w:val="24"/>
          <w:szCs w:val="24"/>
        </w:rPr>
        <w:t>doc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docx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pdf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gif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jpg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jpeg</w:t>
      </w:r>
      <w:proofErr w:type="spellEnd"/>
      <w:r w:rsidRPr="009B6EEF">
        <w:rPr>
          <w:sz w:val="24"/>
          <w:szCs w:val="24"/>
        </w:rPr>
        <w:t>. Загружаемые файлы подписываются электронной подписью Претендента.</w:t>
      </w:r>
    </w:p>
    <w:p w14:paraId="0F903D0D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2B82E11C" w14:textId="78752233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2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 xml:space="preserve">. </w:t>
      </w:r>
    </w:p>
    <w:p w14:paraId="4C333410" w14:textId="33F0E044" w:rsidR="00BA3F56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A3F56">
        <w:rPr>
          <w:sz w:val="24"/>
          <w:szCs w:val="24"/>
        </w:rPr>
        <w:t>Для участия в торгах по Лоту Заявитель может подать только одну заявку. Заявитель вправе отозвать заявку на участие в торгах не позднее окончания срока представления заявок на участие в торгах, используя инструменты своего рабочего раздела («личного кабинета»). Изменение заявки допускается только путем отзыва первоначальной заявки и подачи заявителем новой заявки в срок, установленный извещением о торгах. Не допускается отзыв и изменение поданной заявки на участие в торгах после окончания приема заявок. Заявки, поступившие после истечения срока приема заявок, указанного в настоящем Извещении о проведении торгов, либо представленные без необходимых документов, либо поданные лицом, не уполномоченным Заявителем на осуществление таких действий, Организатором торгов не принимаются.</w:t>
      </w:r>
    </w:p>
    <w:p w14:paraId="3AD86047" w14:textId="596751D4" w:rsidR="006B4FFC" w:rsidRDefault="006B4FFC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6B4FFC">
        <w:rPr>
          <w:sz w:val="24"/>
          <w:szCs w:val="24"/>
        </w:rPr>
        <w:t>Предложения о цене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результатов торгов. Предложения о цене не подлежат разглашению до начала проведения торгов.</w:t>
      </w:r>
    </w:p>
    <w:p w14:paraId="5702AA4A" w14:textId="7663E1F2" w:rsidR="00631B52" w:rsidRPr="009B6EEF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C4BBECA" w14:textId="70E00682" w:rsidR="00631B52" w:rsidRPr="009B6EEF" w:rsidRDefault="00BA3F56" w:rsidP="00AB4C5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20E3000F" w14:textId="5D66A455" w:rsidR="00631B52" w:rsidRPr="009B6EEF" w:rsidRDefault="009B6EEF" w:rsidP="00AB4C5D">
      <w:pPr>
        <w:ind w:firstLine="709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9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7C52D2FE" w14:textId="20A6A50C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 xml:space="preserve">заявка на участие в торгах не соответствует требованиям, установленным информационным сообщением, Регламентом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3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>;</w:t>
      </w:r>
    </w:p>
    <w:p w14:paraId="32879ED7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4E92519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не подтверждено поступление задатка и обеспечительного платежа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21BE5A37" w14:textId="121A2A4F" w:rsidR="00631B52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заявка и представленные документы поданы лицом, не уполномоченным Претендентом на осуществление таких действий,</w:t>
      </w:r>
      <w:r w:rsidRPr="009B6EEF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Pr="009B6EEF">
        <w:rPr>
          <w:sz w:val="24"/>
          <w:szCs w:val="24"/>
        </w:rPr>
        <w:t xml:space="preserve"> Указами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 xml:space="preserve">О </w:t>
      </w:r>
      <w:r w:rsidRPr="009B6EEF">
        <w:rPr>
          <w:sz w:val="24"/>
          <w:szCs w:val="24"/>
        </w:rPr>
        <w:lastRenderedPageBreak/>
        <w:t>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</w:t>
      </w:r>
      <w:r w:rsidRPr="009B6EEF">
        <w:rPr>
          <w:iCs/>
          <w:color w:val="000000"/>
          <w:sz w:val="24"/>
          <w:szCs w:val="24"/>
        </w:rPr>
        <w:t xml:space="preserve">и от 05.03.2022 № 95 </w:t>
      </w:r>
      <w:r w:rsidR="00B71631">
        <w:rPr>
          <w:iCs/>
          <w:color w:val="000000"/>
          <w:sz w:val="24"/>
          <w:szCs w:val="24"/>
        </w:rPr>
        <w:t>«</w:t>
      </w:r>
      <w:r w:rsidRPr="009B6EEF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Pr="009B6EEF">
        <w:rPr>
          <w:sz w:val="24"/>
          <w:szCs w:val="24"/>
        </w:rPr>
        <w:t>.</w:t>
      </w:r>
    </w:p>
    <w:p w14:paraId="1E97A52F" w14:textId="45BB3B80" w:rsidR="00631B52" w:rsidRPr="009B6EEF" w:rsidRDefault="009B6EEF" w:rsidP="00AB4C5D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10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Победителем открытого аукциона признается лицо, отвечающее следующим критериям:</w:t>
      </w:r>
    </w:p>
    <w:p w14:paraId="21106D30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D0B1476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внесшее задаток в размере, установленном в информационном сообщении,</w:t>
      </w:r>
      <w:r w:rsidRPr="00F6322E">
        <w:rPr>
          <w:color w:val="2C2D2E"/>
          <w:sz w:val="24"/>
          <w:szCs w:val="24"/>
        </w:rPr>
        <w:t xml:space="preserve"> а также обеспечительный платеж в сумме 1 000 (Одна тысяча) рублей 00 копеек</w:t>
      </w:r>
      <w:r w:rsidRPr="00F6322E">
        <w:rPr>
          <w:sz w:val="24"/>
          <w:szCs w:val="24"/>
        </w:rPr>
        <w:t xml:space="preserve"> на расчетный счет Организатора торгов и электронной торговой площадки не позднее даты окончания приема заявок;</w:t>
      </w:r>
    </w:p>
    <w:p w14:paraId="6821098C" w14:textId="4D6B6B95" w:rsidR="00631B52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 xml:space="preserve">предложившее наибольшую цену покупки из предложенных Участниками открытого аукциона. </w:t>
      </w:r>
    </w:p>
    <w:p w14:paraId="56782DC7" w14:textId="10D5D073" w:rsidR="00631B52" w:rsidRPr="00F6322E" w:rsidRDefault="007E45AE" w:rsidP="00BB2976">
      <w:pPr>
        <w:ind w:firstLine="851"/>
        <w:rPr>
          <w:sz w:val="24"/>
          <w:szCs w:val="24"/>
        </w:rPr>
      </w:pPr>
      <w:r w:rsidRPr="00F6322E"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электронной площадке (</w:t>
      </w:r>
      <w:hyperlink r:id="rId14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6322E">
        <w:rPr>
          <w:sz w:val="24"/>
          <w:szCs w:val="24"/>
        </w:rPr>
        <w:t>).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777777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ТОРГОВ.</w:t>
      </w:r>
    </w:p>
    <w:p w14:paraId="61068A70" w14:textId="3AE6898C" w:rsidR="00631B52" w:rsidRPr="00F6322E" w:rsidRDefault="00F6322E" w:rsidP="00787B53">
      <w:pPr>
        <w:spacing w:before="24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E45AE" w:rsidRPr="00F6322E">
        <w:rPr>
          <w:sz w:val="24"/>
          <w:szCs w:val="24"/>
        </w:rPr>
        <w:t xml:space="preserve">При проведении аукциона с </w:t>
      </w:r>
      <w:r w:rsidR="00E3243D">
        <w:rPr>
          <w:sz w:val="24"/>
          <w:szCs w:val="24"/>
        </w:rPr>
        <w:t xml:space="preserve">закрытой </w:t>
      </w:r>
      <w:r w:rsidR="007E45AE" w:rsidRPr="00F6322E">
        <w:rPr>
          <w:sz w:val="24"/>
          <w:szCs w:val="24"/>
        </w:rPr>
        <w:t>формой подачи предложений о цене Лота Победителем признается Участник, предложивший наиболее высокую цену за Лот (далее именуемый - Победитель аукциона).</w:t>
      </w:r>
      <w:r w:rsidR="00E3243D">
        <w:rPr>
          <w:sz w:val="24"/>
          <w:szCs w:val="24"/>
        </w:rPr>
        <w:t xml:space="preserve"> </w:t>
      </w:r>
    </w:p>
    <w:p w14:paraId="7D681155" w14:textId="77777777" w:rsidR="008C453D" w:rsidRDefault="00F6322E" w:rsidP="008C45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45AE"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43D708E3" w14:textId="05AF646A" w:rsidR="008C453D" w:rsidRPr="006B4FFC" w:rsidRDefault="008C453D" w:rsidP="006B4F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87B53">
        <w:rPr>
          <w:sz w:val="24"/>
          <w:szCs w:val="24"/>
        </w:rPr>
        <w:t xml:space="preserve">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Участников или равные начальной цене продажи Лота (в случае отсутствия других участников), с указанными Участниками аукциона </w:t>
      </w:r>
      <w:r w:rsidR="002C4F4F">
        <w:rPr>
          <w:b/>
          <w:bCs/>
          <w:sz w:val="24"/>
          <w:szCs w:val="24"/>
        </w:rPr>
        <w:t>15</w:t>
      </w:r>
      <w:r w:rsidRPr="00787B53">
        <w:rPr>
          <w:b/>
          <w:bCs/>
          <w:sz w:val="24"/>
          <w:szCs w:val="24"/>
        </w:rPr>
        <w:t>.12.2023 в 16:00 (время московское)</w:t>
      </w:r>
      <w:r w:rsidRPr="00787B53">
        <w:rPr>
          <w:sz w:val="24"/>
          <w:szCs w:val="24"/>
        </w:rPr>
        <w:t xml:space="preserve"> проводится аукцион с открытой формой подачи предложений о цене в порядке, предусмотренном информационным сообщением. Начальной ценой Лота на таком аукционе является цена, предложенная такими Участниками. </w:t>
      </w:r>
      <w:r w:rsidRPr="00787B53">
        <w:rPr>
          <w:b/>
          <w:bCs/>
          <w:sz w:val="24"/>
          <w:szCs w:val="24"/>
        </w:rPr>
        <w:t xml:space="preserve">Шаг такого аукциона - 4 </w:t>
      </w:r>
      <w:r w:rsidR="00A04DCE">
        <w:rPr>
          <w:b/>
          <w:bCs/>
          <w:sz w:val="24"/>
          <w:szCs w:val="24"/>
        </w:rPr>
        <w:t>05</w:t>
      </w:r>
      <w:r w:rsidRPr="00787B53">
        <w:rPr>
          <w:b/>
          <w:bCs/>
          <w:sz w:val="24"/>
          <w:szCs w:val="24"/>
        </w:rPr>
        <w:t>0 000 (Четыре миллиона пять</w:t>
      </w:r>
      <w:r w:rsidR="00A04DCE">
        <w:rPr>
          <w:b/>
          <w:bCs/>
          <w:sz w:val="24"/>
          <w:szCs w:val="24"/>
        </w:rPr>
        <w:t>десят</w:t>
      </w:r>
      <w:r w:rsidRPr="00787B53">
        <w:rPr>
          <w:b/>
          <w:bCs/>
          <w:sz w:val="24"/>
          <w:szCs w:val="24"/>
        </w:rPr>
        <w:t xml:space="preserve"> тысяч) руб. 00 коп.</w:t>
      </w:r>
    </w:p>
    <w:p w14:paraId="532355A6" w14:textId="34ABF1B4" w:rsidR="00631B52" w:rsidRPr="00787B53" w:rsidRDefault="007E45AE">
      <w:pPr>
        <w:ind w:firstLine="708"/>
        <w:rPr>
          <w:color w:val="000000" w:themeColor="text1"/>
          <w:sz w:val="24"/>
          <w:szCs w:val="24"/>
        </w:rPr>
      </w:pPr>
      <w:r w:rsidRPr="00787B53">
        <w:rPr>
          <w:color w:val="000000" w:themeColor="text1"/>
          <w:sz w:val="24"/>
          <w:szCs w:val="24"/>
        </w:rPr>
        <w:t xml:space="preserve">Если к участию в аукционе был допущен только один Участник, </w:t>
      </w:r>
      <w:r w:rsidR="005741DC" w:rsidRPr="00787B53">
        <w:rPr>
          <w:color w:val="000000" w:themeColor="text1"/>
          <w:sz w:val="24"/>
          <w:szCs w:val="24"/>
        </w:rPr>
        <w:t>Продавец</w:t>
      </w:r>
      <w:r w:rsidR="00DD1FC4" w:rsidRPr="00787B53">
        <w:rPr>
          <w:color w:val="000000" w:themeColor="text1"/>
          <w:sz w:val="24"/>
          <w:szCs w:val="24"/>
        </w:rPr>
        <w:t xml:space="preserve"> (Цедент)</w:t>
      </w:r>
      <w:r w:rsidRPr="00787B53">
        <w:rPr>
          <w:color w:val="000000" w:themeColor="text1"/>
          <w:sz w:val="24"/>
          <w:szCs w:val="24"/>
        </w:rPr>
        <w:t xml:space="preserve"> вправе предложить заключить Договоры единственному Участнику аукциона </w:t>
      </w:r>
      <w:r w:rsidR="00A04DCE" w:rsidRPr="00787B53">
        <w:rPr>
          <w:color w:val="000000" w:themeColor="text1"/>
          <w:sz w:val="24"/>
          <w:szCs w:val="24"/>
        </w:rPr>
        <w:t>по цене,</w:t>
      </w:r>
      <w:r w:rsidRPr="00787B53">
        <w:rPr>
          <w:color w:val="000000" w:themeColor="text1"/>
          <w:sz w:val="24"/>
          <w:szCs w:val="24"/>
        </w:rPr>
        <w:t xml:space="preserve"> </w:t>
      </w:r>
      <w:r w:rsidR="008C453D" w:rsidRPr="00787B53">
        <w:rPr>
          <w:color w:val="000000" w:themeColor="text1"/>
          <w:sz w:val="24"/>
          <w:szCs w:val="24"/>
        </w:rPr>
        <w:t>указанной в заявке Участника</w:t>
      </w:r>
      <w:r w:rsidRPr="00787B53">
        <w:rPr>
          <w:color w:val="000000" w:themeColor="text1"/>
          <w:sz w:val="24"/>
          <w:szCs w:val="24"/>
        </w:rPr>
        <w:t xml:space="preserve">. Единственный Участник обязан в таком случае заключить Договоры. Отказ от заключения Договоров влечет обязанность единственного Участника выплатить </w:t>
      </w:r>
      <w:r w:rsidR="005741DC" w:rsidRPr="00787B53">
        <w:rPr>
          <w:color w:val="000000" w:themeColor="text1"/>
          <w:sz w:val="24"/>
          <w:szCs w:val="24"/>
        </w:rPr>
        <w:t>Продавц</w:t>
      </w:r>
      <w:r w:rsidRPr="00787B53">
        <w:rPr>
          <w:color w:val="000000" w:themeColor="text1"/>
          <w:sz w:val="24"/>
          <w:szCs w:val="24"/>
        </w:rPr>
        <w:t>у</w:t>
      </w:r>
      <w:r w:rsidR="00DD1FC4" w:rsidRPr="00787B53">
        <w:rPr>
          <w:color w:val="000000" w:themeColor="text1"/>
          <w:sz w:val="24"/>
          <w:szCs w:val="24"/>
        </w:rPr>
        <w:t xml:space="preserve"> (Цеденту)</w:t>
      </w:r>
      <w:r w:rsidRPr="00787B53">
        <w:rPr>
          <w:color w:val="000000" w:themeColor="text1"/>
          <w:sz w:val="24"/>
          <w:szCs w:val="24"/>
        </w:rPr>
        <w:t xml:space="preserve"> штраф в размере 10% от начальной цены Лота, который удерживается за счет задатка. </w:t>
      </w:r>
    </w:p>
    <w:p w14:paraId="0D999C6C" w14:textId="798C2C63" w:rsidR="00631B52" w:rsidRPr="00F6322E" w:rsidRDefault="00F6322E">
      <w:pPr>
        <w:shd w:val="clear" w:color="auto" w:fill="FFFFFF"/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При заключении Договоров с единственным Участником в течение 10 (Десять) рабочих дней с даты подведения результатов аукциона задаток единственного Участника перечисляется на счет </w:t>
      </w:r>
      <w:r w:rsidR="005741DC">
        <w:rPr>
          <w:sz w:val="24"/>
          <w:szCs w:val="24"/>
        </w:rPr>
        <w:t>Продавц</w:t>
      </w:r>
      <w:r w:rsidR="007E45AE" w:rsidRPr="00F6322E">
        <w:rPr>
          <w:sz w:val="24"/>
          <w:szCs w:val="24"/>
        </w:rPr>
        <w:t>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, указанный в уведомлении о заключении Договоров (пункт 3.2.2 Договора), и засчитывается в счет оплаты по Договору уступки Прав (требований), </w:t>
      </w:r>
      <w:r w:rsidR="007E45AE" w:rsidRPr="00F6322E">
        <w:rPr>
          <w:color w:val="2C2D2E"/>
          <w:sz w:val="24"/>
          <w:szCs w:val="24"/>
        </w:rPr>
        <w:t xml:space="preserve">а обеспечительный платеж засчитывается в счет оплаты вознаграждения Организатору торгов. </w:t>
      </w:r>
    </w:p>
    <w:p w14:paraId="591289EA" w14:textId="118FD6D1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Обязательным условием для принятия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 решения о заключении Договоров с единственным Участником аукциона является предварительная проверка </w:t>
      </w:r>
      <w:r w:rsidR="005741DC">
        <w:rPr>
          <w:sz w:val="24"/>
          <w:szCs w:val="24"/>
        </w:rPr>
        <w:t>Продавцом</w:t>
      </w:r>
      <w:r w:rsidR="007E45AE" w:rsidRPr="00F6322E">
        <w:rPr>
          <w:sz w:val="24"/>
          <w:szCs w:val="24"/>
        </w:rPr>
        <w:t xml:space="preserve"> </w:t>
      </w:r>
      <w:r w:rsidR="00DD1FC4">
        <w:rPr>
          <w:sz w:val="24"/>
          <w:szCs w:val="24"/>
        </w:rPr>
        <w:t xml:space="preserve">(Цедентом) </w:t>
      </w:r>
      <w:r w:rsidR="007E45AE" w:rsidRPr="00F6322E">
        <w:rPr>
          <w:sz w:val="24"/>
          <w:szCs w:val="24"/>
        </w:rPr>
        <w:t xml:space="preserve">единственного Участника на наличие аффилированности или взаимозависимости с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, на отсутствие у единственного Участника признаков неплатежеспособности/банкротства, а также на выполнение требований Указов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F6322E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F6322E">
        <w:rPr>
          <w:sz w:val="24"/>
          <w:szCs w:val="24"/>
        </w:rPr>
        <w:t xml:space="preserve"> и </w:t>
      </w:r>
      <w:r w:rsidR="007E45AE" w:rsidRPr="00F6322E">
        <w:rPr>
          <w:iCs/>
          <w:color w:val="000000"/>
          <w:sz w:val="24"/>
          <w:szCs w:val="24"/>
        </w:rPr>
        <w:t xml:space="preserve">от 05.03.2022 № 95 </w:t>
      </w:r>
      <w:r w:rsidR="00B71631">
        <w:rPr>
          <w:iCs/>
          <w:color w:val="000000"/>
          <w:sz w:val="24"/>
          <w:szCs w:val="24"/>
        </w:rPr>
        <w:t>«</w:t>
      </w:r>
      <w:r w:rsidR="007E45AE" w:rsidRPr="00F6322E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="007E45AE" w:rsidRPr="00F6322E">
        <w:rPr>
          <w:sz w:val="24"/>
          <w:szCs w:val="24"/>
        </w:rPr>
        <w:t>.</w:t>
      </w:r>
    </w:p>
    <w:p w14:paraId="3741B611" w14:textId="5630C559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В случае </w:t>
      </w:r>
      <w:proofErr w:type="spellStart"/>
      <w:r w:rsidR="007E45AE" w:rsidRPr="00F6322E">
        <w:rPr>
          <w:sz w:val="24"/>
          <w:szCs w:val="24"/>
        </w:rPr>
        <w:t>незаключения</w:t>
      </w:r>
      <w:proofErr w:type="spellEnd"/>
      <w:r w:rsidR="007E45AE" w:rsidRPr="00F6322E">
        <w:rPr>
          <w:sz w:val="24"/>
          <w:szCs w:val="24"/>
        </w:rPr>
        <w:t xml:space="preserve"> Договоров с единственным Участником в течение 10 (десяти) рабочих дней с даты подведения результатов аукциона по решению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 в связи с выявлением у единственного Участника вышеуказанных признаков, задаток и обеспечительный платеж подлежат возврату единственному Участнику.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="007E45AE" w:rsidRPr="00F6322E">
        <w:rPr>
          <w:sz w:val="24"/>
          <w:szCs w:val="24"/>
        </w:rPr>
        <w:t xml:space="preserve"> обязан уведомить </w:t>
      </w:r>
      <w:r w:rsidR="007E45AE" w:rsidRPr="00F6322E">
        <w:rPr>
          <w:sz w:val="24"/>
          <w:szCs w:val="24"/>
        </w:rPr>
        <w:lastRenderedPageBreak/>
        <w:t xml:space="preserve">Организатора торгов о заключении/отказе от заключения Договоров с единственным Участником аукциона не позднее 10 (десятого) рабочего дня с даты подведения итогов аукциона по адресу электронной почты </w:t>
      </w:r>
      <w:r w:rsidR="007E45AE" w:rsidRPr="00F6322E">
        <w:rPr>
          <w:rStyle w:val="af4"/>
          <w:sz w:val="24"/>
          <w:szCs w:val="24"/>
          <w:highlight w:val="white"/>
        </w:rPr>
        <w:t>info@pravovoe-buro.ru</w:t>
      </w:r>
      <w:r w:rsidR="007E45AE" w:rsidRPr="00F6322E">
        <w:rPr>
          <w:sz w:val="24"/>
          <w:szCs w:val="24"/>
        </w:rPr>
        <w:t>.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73509D32" w:rsidR="00631B52" w:rsidRDefault="00F6322E" w:rsidP="00F6322E">
      <w:pPr>
        <w:ind w:firstLine="708"/>
        <w:jc w:val="center"/>
        <w:rPr>
          <w:b/>
          <w:szCs w:val="22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</w:p>
    <w:p w14:paraId="59F4CE22" w14:textId="56D1BEC4" w:rsidR="00631B52" w:rsidRPr="00F6322E" w:rsidRDefault="007E45AE" w:rsidP="00AB4C5D">
      <w:pPr>
        <w:shd w:val="clear" w:color="auto" w:fill="FFFFFF"/>
        <w:spacing w:before="240"/>
        <w:ind w:firstLine="851"/>
        <w:rPr>
          <w:bCs/>
          <w:sz w:val="24"/>
          <w:szCs w:val="24"/>
          <w:highlight w:val="white"/>
        </w:rPr>
      </w:pPr>
      <w:r>
        <w:rPr>
          <w:bCs/>
          <w:szCs w:val="22"/>
          <w:highlight w:val="white"/>
        </w:rPr>
        <w:t xml:space="preserve"> </w:t>
      </w:r>
      <w:r w:rsidR="00F6322E">
        <w:rPr>
          <w:bCs/>
          <w:szCs w:val="22"/>
          <w:highlight w:val="white"/>
        </w:rPr>
        <w:t xml:space="preserve">6.1. </w:t>
      </w:r>
      <w:r w:rsidRPr="00F6322E">
        <w:rPr>
          <w:bCs/>
          <w:sz w:val="24"/>
          <w:szCs w:val="24"/>
          <w:highlight w:val="white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r w:rsidRPr="00F6322E">
        <w:rPr>
          <w:rStyle w:val="af4"/>
          <w:sz w:val="24"/>
          <w:szCs w:val="22"/>
          <w:highlight w:val="white"/>
        </w:rPr>
        <w:t>info@pravovoe-buro.ru</w:t>
      </w:r>
      <w:r w:rsidRPr="00F6322E"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 w:rsidRPr="00F6322E">
        <w:rPr>
          <w:bCs/>
          <w:sz w:val="24"/>
          <w:szCs w:val="24"/>
          <w:highlight w:val="white"/>
        </w:rPr>
        <w:t xml:space="preserve">запрос о разъяснении размещенной информации, начиная с </w:t>
      </w:r>
      <w:r w:rsidRPr="00F6322E">
        <w:rPr>
          <w:sz w:val="24"/>
          <w:szCs w:val="24"/>
          <w:highlight w:val="white"/>
        </w:rPr>
        <w:t xml:space="preserve">даты </w:t>
      </w:r>
      <w:r w:rsidRPr="00F6322E"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1F94D142" w14:textId="6430F1D9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 xml:space="preserve">6.2. </w:t>
      </w:r>
      <w:r w:rsidR="007E45AE" w:rsidRPr="00F6322E">
        <w:rPr>
          <w:bCs/>
          <w:sz w:val="24"/>
          <w:szCs w:val="24"/>
          <w:highlight w:val="white"/>
        </w:rPr>
        <w:t xml:space="preserve"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</w:t>
      </w:r>
      <w:r w:rsidR="00B71631">
        <w:rPr>
          <w:bCs/>
          <w:sz w:val="24"/>
          <w:szCs w:val="24"/>
          <w:highlight w:val="white"/>
        </w:rPr>
        <w:t>«</w:t>
      </w:r>
      <w:r w:rsidR="007E45AE" w:rsidRPr="00F6322E">
        <w:rPr>
          <w:bCs/>
          <w:sz w:val="24"/>
          <w:szCs w:val="24"/>
          <w:highlight w:val="white"/>
        </w:rPr>
        <w:t>О персональных данных</w:t>
      </w:r>
      <w:r w:rsidR="00B71631">
        <w:rPr>
          <w:bCs/>
          <w:sz w:val="24"/>
          <w:szCs w:val="24"/>
          <w:highlight w:val="white"/>
        </w:rPr>
        <w:t>»</w:t>
      </w:r>
      <w:r w:rsidR="007E45AE" w:rsidRPr="00F6322E">
        <w:rPr>
          <w:bCs/>
          <w:sz w:val="24"/>
          <w:szCs w:val="24"/>
          <w:highlight w:val="white"/>
        </w:rPr>
        <w:t>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B2CA1D3" w14:textId="116EA366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6.3. </w:t>
      </w:r>
      <w:r w:rsidR="007E45AE" w:rsidRPr="00F6322E">
        <w:rPr>
          <w:sz w:val="24"/>
          <w:szCs w:val="24"/>
          <w:highlight w:val="white"/>
        </w:rPr>
        <w:t>Организатор торгов после получения запроса, не позднее 1 (одного) рабочего дня, следующего за днем по</w:t>
      </w:r>
      <w:r w:rsidR="007E45AE" w:rsidRPr="00F6322E">
        <w:rPr>
          <w:sz w:val="24"/>
          <w:szCs w:val="24"/>
        </w:rPr>
        <w:t xml:space="preserve">лучения запроса, направляет </w:t>
      </w:r>
      <w:r w:rsidR="005741DC">
        <w:rPr>
          <w:sz w:val="24"/>
          <w:szCs w:val="24"/>
        </w:rPr>
        <w:t>Продавцу</w:t>
      </w:r>
      <w:r w:rsidR="00DD1FC4">
        <w:rPr>
          <w:sz w:val="24"/>
          <w:szCs w:val="24"/>
        </w:rPr>
        <w:t xml:space="preserve"> (Цеденту)</w:t>
      </w:r>
      <w:r w:rsidR="007E45AE" w:rsidRPr="00F6322E">
        <w:rPr>
          <w:sz w:val="24"/>
          <w:szCs w:val="24"/>
        </w:rPr>
        <w:t xml:space="preserve"> сообщение о поступившем запросе по адресам электронной почты</w:t>
      </w:r>
      <w:r w:rsidR="007E45AE" w:rsidRPr="00F6322E">
        <w:rPr>
          <w:sz w:val="24"/>
          <w:szCs w:val="22"/>
        </w:rPr>
        <w:t xml:space="preserve"> </w:t>
      </w:r>
      <w:r>
        <w:rPr>
          <w:sz w:val="24"/>
          <w:szCs w:val="22"/>
        </w:rPr>
        <w:t>Продавца</w:t>
      </w:r>
      <w:r w:rsidR="00DD1FC4">
        <w:rPr>
          <w:sz w:val="24"/>
          <w:szCs w:val="22"/>
        </w:rPr>
        <w:t xml:space="preserve"> (Цедента)</w:t>
      </w:r>
      <w:r w:rsidR="007E45AE" w:rsidRPr="00F6322E">
        <w:rPr>
          <w:sz w:val="24"/>
          <w:szCs w:val="24"/>
          <w:highlight w:val="white"/>
        </w:rPr>
        <w:t>, c приложением копии запроса о разъяснении от заинтересованного лица.</w:t>
      </w:r>
    </w:p>
    <w:p w14:paraId="6A48F51D" w14:textId="44BAFF74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>6.4. Продавец</w:t>
      </w:r>
      <w:r w:rsidR="00DD1FC4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итогам которой </w:t>
      </w:r>
      <w:r w:rsidR="005741DC">
        <w:rPr>
          <w:bCs/>
          <w:sz w:val="24"/>
          <w:szCs w:val="24"/>
          <w:highlight w:val="white"/>
        </w:rPr>
        <w:t>Продавец</w:t>
      </w:r>
      <w:r w:rsidR="00B71631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имеет право отказать в предоставлении дополнительной информации, относящейся к предмету торгов, помимо информации, размещенной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5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 xml:space="preserve">в соответствии с Извещением о проведении торгов, о чем Организатор торгов информирует инициатора запроса.  </w:t>
      </w:r>
    </w:p>
    <w:p w14:paraId="0BF05518" w14:textId="54E6D503" w:rsidR="00631B52" w:rsidRDefault="00F6322E">
      <w:pPr>
        <w:shd w:val="clear" w:color="auto" w:fill="FFFFFF"/>
        <w:ind w:firstLine="851"/>
        <w:rPr>
          <w:highlight w:val="white"/>
        </w:rPr>
      </w:pPr>
      <w:r>
        <w:rPr>
          <w:bCs/>
          <w:sz w:val="24"/>
          <w:szCs w:val="24"/>
          <w:highlight w:val="white"/>
        </w:rPr>
        <w:t xml:space="preserve">6.5. </w:t>
      </w:r>
      <w:r w:rsidR="007E45AE" w:rsidRPr="00F6322E">
        <w:rPr>
          <w:bCs/>
          <w:sz w:val="24"/>
          <w:szCs w:val="24"/>
          <w:highlight w:val="white"/>
        </w:rPr>
        <w:t xml:space="preserve">После подтверждения </w:t>
      </w:r>
      <w:r>
        <w:rPr>
          <w:bCs/>
          <w:sz w:val="24"/>
          <w:szCs w:val="24"/>
          <w:highlight w:val="white"/>
        </w:rPr>
        <w:t>Продавца</w:t>
      </w:r>
      <w:r w:rsidR="00B71631">
        <w:rPr>
          <w:bCs/>
          <w:sz w:val="24"/>
          <w:szCs w:val="24"/>
          <w:highlight w:val="white"/>
        </w:rPr>
        <w:t xml:space="preserve"> (Цедента)</w:t>
      </w:r>
      <w:r w:rsidR="007E45AE" w:rsidRPr="00F6322E">
        <w:rPr>
          <w:bCs/>
          <w:sz w:val="24"/>
          <w:szCs w:val="24"/>
          <w:highlight w:val="white"/>
        </w:rPr>
        <w:t xml:space="preserve">, в  течение 3 (Трех) рабочих дней со дня поступления запроса при  условии, что такой запрос поступил не позднее, чем за 5 (Пять) рабочих дней до даты окончания подачи заявок на участие в торгах, Организатор торгов публикует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6" w:history="1">
        <w:r w:rsidR="00DD1FC4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>в открытом доступе ответ-разъяснение с указанием предмета запроса, но без указания лица, от которого он поступил.</w:t>
      </w:r>
    </w:p>
    <w:p w14:paraId="1DFD415A" w14:textId="77777777" w:rsidR="00631B52" w:rsidRDefault="00631B52">
      <w:pPr>
        <w:ind w:firstLine="708"/>
        <w:rPr>
          <w:b/>
          <w:szCs w:val="22"/>
          <w:highlight w:val="white"/>
        </w:rPr>
      </w:pPr>
    </w:p>
    <w:p w14:paraId="17C0E60D" w14:textId="009C8C6C" w:rsidR="00631B52" w:rsidRPr="00F6322E" w:rsidRDefault="00BB2976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7. ПОРЯДОК ОЗНАКОМЛЕНИЯ С ДОКУМЕНТАМИ ПО ЛОТУ.</w:t>
      </w:r>
    </w:p>
    <w:p w14:paraId="5E4637B8" w14:textId="6B68EB7D" w:rsidR="00631B52" w:rsidRPr="00BB2976" w:rsidRDefault="00F6322E" w:rsidP="00AB4C5D">
      <w:pPr>
        <w:spacing w:before="240"/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7.1. </w:t>
      </w:r>
      <w:r w:rsidR="007E45AE" w:rsidRPr="00BB2976">
        <w:rPr>
          <w:sz w:val="24"/>
          <w:szCs w:val="24"/>
          <w:highlight w:val="white"/>
        </w:rPr>
        <w:t xml:space="preserve">Любое заинтересованное лицо со дня начала подачи заявок после регистрации на электронной площадке, подписания пакета сопроводительной документации, включая соглашение о конфиденциальности (по форме Приложения № 7 к Извещению о проведении торгов), и направления его в адрес Организатора торгов, а также внесения задатка/денежных средств на счет электронной площадки АО </w:t>
      </w:r>
      <w:r w:rsidR="00B71631">
        <w:rPr>
          <w:sz w:val="24"/>
          <w:szCs w:val="24"/>
          <w:highlight w:val="white"/>
        </w:rPr>
        <w:t>«</w:t>
      </w:r>
      <w:r w:rsidR="007E45AE" w:rsidRPr="00BB2976">
        <w:rPr>
          <w:sz w:val="24"/>
          <w:szCs w:val="24"/>
          <w:highlight w:val="white"/>
        </w:rPr>
        <w:t>НИС</w:t>
      </w:r>
      <w:r w:rsidR="00B71631">
        <w:rPr>
          <w:sz w:val="24"/>
          <w:szCs w:val="24"/>
          <w:highlight w:val="white"/>
        </w:rPr>
        <w:t>»</w:t>
      </w:r>
      <w:r w:rsidR="007E45AE" w:rsidRPr="00BB2976">
        <w:rPr>
          <w:sz w:val="24"/>
          <w:szCs w:val="24"/>
          <w:highlight w:val="white"/>
        </w:rPr>
        <w:t xml:space="preserve"> (в объеме не менее, чем сумма задатка) вправе ознакомиться с документами и материалами в отношении предмета торгов. Предоставление указанных документов и материалов проводится </w:t>
      </w:r>
      <w:r w:rsidR="005741DC">
        <w:rPr>
          <w:sz w:val="24"/>
          <w:szCs w:val="24"/>
          <w:highlight w:val="white"/>
        </w:rPr>
        <w:t>Продавцом</w:t>
      </w:r>
      <w:r w:rsidR="00B71631">
        <w:rPr>
          <w:sz w:val="24"/>
          <w:szCs w:val="24"/>
          <w:highlight w:val="white"/>
        </w:rPr>
        <w:t xml:space="preserve"> (Цедентом)</w:t>
      </w:r>
      <w:r w:rsidR="007E45AE" w:rsidRPr="00BB2976">
        <w:rPr>
          <w:sz w:val="24"/>
          <w:szCs w:val="24"/>
          <w:highlight w:val="white"/>
        </w:rPr>
        <w:t xml:space="preserve"> после направления запроса Организатору торгов по адресу:</w:t>
      </w:r>
      <w:r w:rsidR="007E45AE" w:rsidRPr="00BB2976">
        <w:rPr>
          <w:rStyle w:val="af4"/>
          <w:sz w:val="24"/>
          <w:szCs w:val="24"/>
          <w:highlight w:val="white"/>
        </w:rPr>
        <w:t xml:space="preserve"> info@pravovoe-buro.ru</w:t>
      </w:r>
      <w:r w:rsidR="007E45AE" w:rsidRPr="00BB2976">
        <w:rPr>
          <w:sz w:val="24"/>
          <w:szCs w:val="24"/>
          <w:highlight w:val="white"/>
        </w:rPr>
        <w:t xml:space="preserve"> (по форме Приложения № 6 к Извещению о проведении торгов).</w:t>
      </w:r>
    </w:p>
    <w:p w14:paraId="46D4741F" w14:textId="2700742D" w:rsidR="00631B52" w:rsidRPr="00BB2976" w:rsidRDefault="00F6322E" w:rsidP="00AB4C5D">
      <w:pPr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7.2. </w:t>
      </w:r>
      <w:r w:rsidR="007E45AE" w:rsidRPr="00BB2976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 с документацией, не позднее 1 (одного) рабочего дня, следующего за днем получения запроса, направляет </w:t>
      </w:r>
      <w:r w:rsidR="005741DC">
        <w:rPr>
          <w:sz w:val="24"/>
          <w:szCs w:val="24"/>
          <w:highlight w:val="white"/>
        </w:rPr>
        <w:t>Продавцу</w:t>
      </w:r>
      <w:r w:rsidR="00B71631">
        <w:rPr>
          <w:sz w:val="24"/>
          <w:szCs w:val="24"/>
          <w:highlight w:val="white"/>
        </w:rPr>
        <w:t xml:space="preserve"> (Цеденту)</w:t>
      </w:r>
      <w:r w:rsidR="007E45AE" w:rsidRPr="00BB2976">
        <w:rPr>
          <w:sz w:val="24"/>
          <w:szCs w:val="24"/>
          <w:highlight w:val="white"/>
        </w:rPr>
        <w:t xml:space="preserve"> сообщение о поступившем запросе по адресам электронной почт</w:t>
      </w:r>
      <w:r w:rsidR="007E45AE" w:rsidRPr="00BB2976">
        <w:rPr>
          <w:sz w:val="24"/>
          <w:szCs w:val="24"/>
        </w:rPr>
        <w:t xml:space="preserve">ы </w:t>
      </w:r>
      <w:r w:rsidR="00BB2976" w:rsidRPr="00BB2976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  <w:highlight w:val="white"/>
        </w:rPr>
        <w:t> c приложением копии запроса заинтересованного лица.</w:t>
      </w:r>
    </w:p>
    <w:p w14:paraId="5F77A0C7" w14:textId="06289B2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  <w:highlight w:val="white"/>
        </w:rPr>
        <w:t>7.3. Продавец</w:t>
      </w:r>
      <w:r w:rsidR="00B71631">
        <w:rPr>
          <w:sz w:val="24"/>
          <w:szCs w:val="24"/>
          <w:highlight w:val="white"/>
        </w:rPr>
        <w:t xml:space="preserve"> (Цедент)</w:t>
      </w:r>
      <w:r w:rsidR="007E45AE" w:rsidRPr="00BB2976">
        <w:rPr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</w:t>
      </w:r>
      <w:r w:rsidR="007E45AE" w:rsidRPr="00BB2976">
        <w:rPr>
          <w:sz w:val="24"/>
          <w:szCs w:val="24"/>
        </w:rPr>
        <w:t xml:space="preserve">огам которой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вправе отказать в ознакомлении с документами в отношении Лота, о чем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уведомляет Организатора торгов.</w:t>
      </w:r>
      <w:r w:rsidR="007E45AE" w:rsidRPr="00BB2976">
        <w:rPr>
          <w:bCs/>
          <w:sz w:val="24"/>
          <w:szCs w:val="24"/>
        </w:rPr>
        <w:t xml:space="preserve"> Организатор торгов информирует инициатора запроса об отказе.  </w:t>
      </w:r>
      <w:r w:rsidR="007E45AE" w:rsidRPr="00BB2976">
        <w:rPr>
          <w:sz w:val="24"/>
          <w:szCs w:val="24"/>
        </w:rPr>
        <w:t xml:space="preserve"> </w:t>
      </w:r>
    </w:p>
    <w:p w14:paraId="0B5FD221" w14:textId="77045FB5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bCs/>
          <w:sz w:val="24"/>
          <w:szCs w:val="24"/>
        </w:rPr>
        <w:t xml:space="preserve">7.4. </w:t>
      </w:r>
      <w:r w:rsidR="007E45AE" w:rsidRPr="00BB2976">
        <w:rPr>
          <w:bCs/>
          <w:sz w:val="24"/>
          <w:szCs w:val="24"/>
        </w:rPr>
        <w:t xml:space="preserve">После подтверждения </w:t>
      </w:r>
      <w:r w:rsidRPr="00BB2976">
        <w:rPr>
          <w:bCs/>
          <w:sz w:val="24"/>
          <w:szCs w:val="24"/>
        </w:rPr>
        <w:t>Продавца</w:t>
      </w:r>
      <w:r w:rsidR="00B71631">
        <w:rPr>
          <w:bCs/>
          <w:sz w:val="24"/>
          <w:szCs w:val="24"/>
        </w:rPr>
        <w:t xml:space="preserve"> (Цедента)</w:t>
      </w:r>
      <w:r w:rsidR="007E45AE" w:rsidRPr="00BB2976">
        <w:rPr>
          <w:bCs/>
          <w:sz w:val="24"/>
          <w:szCs w:val="24"/>
        </w:rPr>
        <w:t>,</w:t>
      </w:r>
      <w:r w:rsidR="007E45AE" w:rsidRPr="00BB2976"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 контактным телефонам информацию о доступе к документам.</w:t>
      </w:r>
    </w:p>
    <w:p w14:paraId="760CFBAD" w14:textId="2F02F9B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 xml:space="preserve">7.5. </w:t>
      </w:r>
      <w:r w:rsidR="007E45AE" w:rsidRPr="00BB2976">
        <w:rPr>
          <w:sz w:val="24"/>
          <w:szCs w:val="24"/>
        </w:rPr>
        <w:t>В случае отзыва заявки и вывода денежных средств с лицевого счета площадки, доступ к ознакомлению с документами прекращается.</w:t>
      </w:r>
    </w:p>
    <w:p w14:paraId="6B2004D2" w14:textId="77777777" w:rsidR="00631B52" w:rsidRPr="00C237A8" w:rsidRDefault="00631B52">
      <w:pPr>
        <w:ind w:firstLine="708"/>
        <w:rPr>
          <w:b/>
          <w:szCs w:val="22"/>
        </w:rPr>
      </w:pPr>
    </w:p>
    <w:p w14:paraId="4665D88F" w14:textId="45D0CC69" w:rsidR="00631B52" w:rsidRPr="00BB2976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lastRenderedPageBreak/>
        <w:t>8. ПОРЯДОК ЗАКЛЮЧЕНИЯ ДОГОВОРОВ</w:t>
      </w:r>
      <w:r>
        <w:rPr>
          <w:b/>
          <w:sz w:val="24"/>
          <w:szCs w:val="24"/>
        </w:rPr>
        <w:t>.</w:t>
      </w:r>
    </w:p>
    <w:p w14:paraId="4C31D1EC" w14:textId="5C7F419E" w:rsidR="00631B52" w:rsidRPr="00BB2976" w:rsidRDefault="00BB2976" w:rsidP="00AB4C5D">
      <w:pPr>
        <w:spacing w:before="24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E45AE" w:rsidRPr="00BB2976">
        <w:rPr>
          <w:sz w:val="24"/>
          <w:szCs w:val="24"/>
        </w:rPr>
        <w:t xml:space="preserve">Продажа Прав (требований) по кредитным договорам осуществляется по Договору об уступке Прав (требований),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>риложении</w:t>
      </w:r>
      <w:r w:rsidR="00900449">
        <w:rPr>
          <w:sz w:val="24"/>
          <w:szCs w:val="24"/>
        </w:rPr>
        <w:t xml:space="preserve"> № 3</w:t>
      </w:r>
      <w:r w:rsidR="007E45AE" w:rsidRPr="00BB2976">
        <w:rPr>
          <w:sz w:val="24"/>
          <w:szCs w:val="24"/>
        </w:rPr>
        <w:t xml:space="preserve"> 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>звещению о</w:t>
      </w:r>
      <w:r w:rsidR="00900449">
        <w:rPr>
          <w:sz w:val="24"/>
          <w:szCs w:val="24"/>
        </w:rPr>
        <w:t xml:space="preserve"> проведении</w:t>
      </w:r>
      <w:r w:rsidR="007E45AE" w:rsidRPr="00BB2976">
        <w:rPr>
          <w:sz w:val="24"/>
          <w:szCs w:val="24"/>
        </w:rPr>
        <w:t xml:space="preserve"> торг</w:t>
      </w:r>
      <w:r w:rsidR="00467549">
        <w:rPr>
          <w:sz w:val="24"/>
          <w:szCs w:val="24"/>
        </w:rPr>
        <w:t>о</w:t>
      </w:r>
      <w:r w:rsidR="00900449">
        <w:rPr>
          <w:sz w:val="24"/>
          <w:szCs w:val="24"/>
        </w:rPr>
        <w:t>в</w:t>
      </w:r>
      <w:r w:rsidR="007E45AE" w:rsidRPr="00BB2976">
        <w:rPr>
          <w:sz w:val="24"/>
          <w:szCs w:val="24"/>
        </w:rPr>
        <w:t xml:space="preserve">.  </w:t>
      </w:r>
    </w:p>
    <w:p w14:paraId="2E4F1AC2" w14:textId="0DE45FED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E45AE" w:rsidRPr="00BB2976">
        <w:rPr>
          <w:sz w:val="24"/>
          <w:szCs w:val="24"/>
        </w:rPr>
        <w:t xml:space="preserve">Продажа Доли в размере 100 (Сто) процентов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осуществляется по Договору купли-продажи Доли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 xml:space="preserve">риложении </w:t>
      </w:r>
      <w:r w:rsidR="00900449">
        <w:rPr>
          <w:sz w:val="24"/>
          <w:szCs w:val="24"/>
        </w:rPr>
        <w:t xml:space="preserve">№ 8 </w:t>
      </w:r>
      <w:r w:rsidR="007E45AE" w:rsidRPr="00BB2976">
        <w:rPr>
          <w:sz w:val="24"/>
          <w:szCs w:val="24"/>
        </w:rPr>
        <w:t xml:space="preserve">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 xml:space="preserve">звещению о </w:t>
      </w:r>
      <w:r w:rsidR="00900449">
        <w:rPr>
          <w:sz w:val="24"/>
          <w:szCs w:val="24"/>
        </w:rPr>
        <w:t>проведении торгов</w:t>
      </w:r>
      <w:r w:rsidR="007E45AE" w:rsidRPr="00BB2976">
        <w:rPr>
          <w:sz w:val="24"/>
          <w:szCs w:val="24"/>
        </w:rPr>
        <w:t xml:space="preserve">.  </w:t>
      </w:r>
    </w:p>
    <w:p w14:paraId="2BC25E04" w14:textId="77777777" w:rsidR="00631B52" w:rsidRPr="00BB2976" w:rsidRDefault="007E45AE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>Договор купли-продажи Доли подлежит нотариальному удостоверению. Расходы по нотариальному удостоверению несет Покупатель.</w:t>
      </w:r>
    </w:p>
    <w:p w14:paraId="5A9D9B9D" w14:textId="7D753FE3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E45AE" w:rsidRPr="00BB2976">
        <w:rPr>
          <w:sz w:val="24"/>
          <w:szCs w:val="24"/>
        </w:rPr>
        <w:t xml:space="preserve">Договор </w:t>
      </w:r>
      <w:r w:rsidR="00645467" w:rsidRPr="00BB2976">
        <w:rPr>
          <w:sz w:val="24"/>
          <w:szCs w:val="24"/>
        </w:rPr>
        <w:t xml:space="preserve">об </w:t>
      </w:r>
      <w:r w:rsidR="007E45AE" w:rsidRPr="00BB2976">
        <w:rPr>
          <w:sz w:val="24"/>
          <w:szCs w:val="24"/>
        </w:rPr>
        <w:t>уступк</w:t>
      </w:r>
      <w:r w:rsidR="00645467" w:rsidRPr="00BB2976">
        <w:rPr>
          <w:sz w:val="24"/>
          <w:szCs w:val="24"/>
        </w:rPr>
        <w:t>е</w:t>
      </w:r>
      <w:r w:rsidR="007E45AE" w:rsidRPr="00BB2976">
        <w:rPr>
          <w:sz w:val="24"/>
          <w:szCs w:val="24"/>
        </w:rPr>
        <w:t xml:space="preserve"> Прав (требований)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 по цене, определенной по итогам торгов за Лот, уменьшенной на 1 (Один) рубль. </w:t>
      </w:r>
    </w:p>
    <w:p w14:paraId="6B67BFE8" w14:textId="6A6BF868" w:rsidR="00631B52" w:rsidRPr="00BB2976" w:rsidRDefault="00BB2976" w:rsidP="00AB4C5D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E45AE" w:rsidRPr="00BB2976">
        <w:rPr>
          <w:sz w:val="24"/>
          <w:szCs w:val="24"/>
        </w:rPr>
        <w:t>Договор купли-продажи Доли</w:t>
      </w:r>
      <w:r w:rsidR="00645467" w:rsidRPr="00BB2976">
        <w:rPr>
          <w:sz w:val="24"/>
          <w:szCs w:val="24"/>
        </w:rPr>
        <w:t xml:space="preserve"> в уставном капитале</w:t>
      </w:r>
      <w:r w:rsidR="007E45AE" w:rsidRPr="00BB2976">
        <w:rPr>
          <w:sz w:val="24"/>
          <w:szCs w:val="24"/>
        </w:rPr>
        <w:t xml:space="preserve">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</w:t>
      </w:r>
      <w:r w:rsidR="007E45AE" w:rsidRPr="005741DC">
        <w:rPr>
          <w:sz w:val="24"/>
          <w:szCs w:val="24"/>
        </w:rPr>
        <w:t xml:space="preserve">ним договора) по цене 1 (Один) руб. 00 копеек. </w:t>
      </w:r>
    </w:p>
    <w:p w14:paraId="063A1A60" w14:textId="392DE7D4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E45AE" w:rsidRPr="00BB2976">
        <w:rPr>
          <w:sz w:val="24"/>
          <w:szCs w:val="24"/>
        </w:rPr>
        <w:t xml:space="preserve">Договоры заключаются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договора), не позднее 10 (десяти) рабочих дней с даты размещения на электронной торговой площадке протокола о результатах аукциона. </w:t>
      </w:r>
    </w:p>
    <w:p w14:paraId="7E128859" w14:textId="0D40CD02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7E45AE" w:rsidRPr="00BB2976">
        <w:rPr>
          <w:sz w:val="24"/>
          <w:szCs w:val="24"/>
        </w:rPr>
        <w:t xml:space="preserve">Не позднее пяти рабочих дней с даты размещения на электронной торговой площадке протокола о результатах аукциона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направляет Победителю аукциона (единственному Участнику аукциона) по адресу, указанному в заявке на участие в открытом аукционе проекты Договоров (без подписи </w:t>
      </w:r>
      <w:r w:rsidR="005741DC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</w:rPr>
        <w:t>).</w:t>
      </w:r>
    </w:p>
    <w:p w14:paraId="2805B65E" w14:textId="0A058B43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7E45AE" w:rsidRPr="00BB2976">
        <w:rPr>
          <w:sz w:val="24"/>
          <w:szCs w:val="24"/>
        </w:rPr>
        <w:t>Проекты Договоров должны содержать условия сделок, определенные по результатам торгов, и могут отличаться от форм Договоров, приложенных к извещению о проведении торгов.</w:t>
      </w:r>
    </w:p>
    <w:p w14:paraId="7E320DAF" w14:textId="11BC5266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7E45AE" w:rsidRPr="00BB2976">
        <w:rPr>
          <w:sz w:val="24"/>
          <w:szCs w:val="24"/>
        </w:rPr>
        <w:t xml:space="preserve">Победитель аукциона (единственный Участник аукциона) в течение 3 (трех) рабочих дней с даты получения проектов Договоров должен явиться к </w:t>
      </w:r>
      <w:r w:rsidR="005741DC">
        <w:rPr>
          <w:sz w:val="24"/>
          <w:szCs w:val="24"/>
        </w:rPr>
        <w:t>Продавцу</w:t>
      </w:r>
      <w:r w:rsidR="00B71631">
        <w:rPr>
          <w:sz w:val="24"/>
          <w:szCs w:val="24"/>
        </w:rPr>
        <w:t xml:space="preserve"> (Цеденту)</w:t>
      </w:r>
      <w:r w:rsidR="007E45AE" w:rsidRPr="00BB2976">
        <w:rPr>
          <w:sz w:val="24"/>
          <w:szCs w:val="24"/>
        </w:rPr>
        <w:t xml:space="preserve"> по адресу: указанному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(г. Москва, Большой </w:t>
      </w:r>
      <w:proofErr w:type="spellStart"/>
      <w:r w:rsidR="007E45AE" w:rsidRPr="00BB2976">
        <w:rPr>
          <w:sz w:val="24"/>
          <w:szCs w:val="24"/>
        </w:rPr>
        <w:t>Спасоглинищевский</w:t>
      </w:r>
      <w:proofErr w:type="spellEnd"/>
      <w:r w:rsidR="007E45AE" w:rsidRPr="00BB2976">
        <w:rPr>
          <w:sz w:val="24"/>
          <w:szCs w:val="24"/>
        </w:rPr>
        <w:t xml:space="preserve"> переулок, д. 12/3 (офис ПАО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Промсвязьбанк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>)) с документами, подтверждающими полномочия подписанта со стороны Победителя аукциона (единственного Участника аукциона) для подписания Договоров. Неявка Победителя открытого аукциона (единственного Участника аукциона) по указанному адресу и отсутствие уведомления о неспособности явиться в установленный срок, равно как отказ от подписания Договоров в установленный срок, рассматривается как отказ Победителя аукциона (единственного Участника аукциона) от заключения Договоров. Задаток и обеспечительный платеж в этом случае Победителю аукциона (единственному Участнику аукциона) не возвращаются.</w:t>
      </w:r>
    </w:p>
    <w:p w14:paraId="6143F519" w14:textId="2B39777B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7E45AE" w:rsidRPr="00BB2976">
        <w:rPr>
          <w:sz w:val="24"/>
          <w:szCs w:val="24"/>
        </w:rPr>
        <w:t xml:space="preserve">При уклонении или отказе Победителя аукциона, единственного Участника аукциона от заключения в установленный срок Договоров результаты аукциона аннулируются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5741DC">
        <w:rPr>
          <w:sz w:val="24"/>
          <w:szCs w:val="24"/>
        </w:rPr>
        <w:t xml:space="preserve"> и </w:t>
      </w:r>
      <w:r w:rsidR="007E45AE" w:rsidRPr="00BB2976">
        <w:rPr>
          <w:sz w:val="24"/>
          <w:szCs w:val="24"/>
        </w:rPr>
        <w:t>Организатором торгов, указанные лица утрачивают право на заключение Договоров.</w:t>
      </w:r>
    </w:p>
    <w:p w14:paraId="071EAA1C" w14:textId="446C8320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7E45AE" w:rsidRPr="00BB2976">
        <w:rPr>
          <w:sz w:val="24"/>
          <w:szCs w:val="24"/>
        </w:rPr>
        <w:t xml:space="preserve">Срок для заключения Договоров может быть увеличен в случае необходимости получения каждого или любого согласия Федеральной антимонопольной службы России, если получение такого согласия на приобретение доли в размере 100% в уставном капитале Общества с ограниченной ответственностью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требуется в соответствии с применимым законодательством Российской Федерации, но в любом случае не может составлять более 40 (Сорок) календарных дней с даты размещения на электронной торговой площадке протокола об итогах торгов.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77777777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1 Сведения о правах (требованиях)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3 Проект договора уступки (прав) требований;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lastRenderedPageBreak/>
        <w:t>Приложение № 5 Справка об отсутствии аффилированности;</w:t>
      </w:r>
    </w:p>
    <w:p w14:paraId="2363CEE7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6 Форма запроса ознакомления с документами;</w:t>
      </w:r>
    </w:p>
    <w:p w14:paraId="070C452B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7 Соглашение о конфиденциальности;</w:t>
      </w:r>
    </w:p>
    <w:p w14:paraId="1147C38D" w14:textId="2D1B2FFA" w:rsidR="00B71631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8 Договор купли-продажи доли в уставном капитале</w:t>
      </w:r>
      <w:r w:rsidR="004F1328" w:rsidRPr="00AB4C5D">
        <w:rPr>
          <w:color w:val="00000A"/>
          <w:sz w:val="24"/>
          <w:szCs w:val="24"/>
        </w:rPr>
        <w:t>;</w:t>
      </w:r>
    </w:p>
    <w:p w14:paraId="1D796A94" w14:textId="3DE2B141" w:rsidR="004F1328" w:rsidRPr="00AB4C5D" w:rsidRDefault="004F1328" w:rsidP="00AB4C5D">
      <w:pPr>
        <w:pStyle w:val="af2"/>
        <w:numPr>
          <w:ilvl w:val="0"/>
          <w:numId w:val="36"/>
        </w:numPr>
        <w:shd w:val="clear" w:color="auto" w:fill="FFFFFF"/>
        <w:rPr>
          <w:rFonts w:ascii="ys text" w:hAnsi="ys text"/>
          <w:color w:val="1A1A1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9 Договор об обеспечительном платеже.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7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4F1" w14:textId="77777777" w:rsidR="007E45AE" w:rsidRDefault="007E45AE">
      <w:r>
        <w:separator/>
      </w:r>
    </w:p>
  </w:endnote>
  <w:endnote w:type="continuationSeparator" w:id="0">
    <w:p w14:paraId="287575D1" w14:textId="77777777" w:rsidR="007E45AE" w:rsidRDefault="007E45AE">
      <w:r>
        <w:continuationSeparator/>
      </w:r>
    </w:p>
  </w:endnote>
  <w:endnote w:type="continuationNotice" w:id="1">
    <w:p w14:paraId="4BF8B1FE" w14:textId="77777777" w:rsidR="007E45AE" w:rsidRDefault="007E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3105" w14:textId="77777777" w:rsidR="007E45AE" w:rsidRDefault="007E45AE">
      <w:r>
        <w:separator/>
      </w:r>
    </w:p>
  </w:footnote>
  <w:footnote w:type="continuationSeparator" w:id="0">
    <w:p w14:paraId="22B8F941" w14:textId="77777777" w:rsidR="007E45AE" w:rsidRDefault="007E45AE">
      <w:r>
        <w:continuationSeparator/>
      </w:r>
    </w:p>
  </w:footnote>
  <w:footnote w:type="continuationNotice" w:id="1">
    <w:p w14:paraId="63DF5191" w14:textId="77777777" w:rsidR="007E45AE" w:rsidRDefault="007E4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9EB"/>
    <w:multiLevelType w:val="hybridMultilevel"/>
    <w:tmpl w:val="7AC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7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 w:numId="32">
    <w:abstractNumId w:val="1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65E3B"/>
    <w:rsid w:val="000F6641"/>
    <w:rsid w:val="00134C71"/>
    <w:rsid w:val="001E22A1"/>
    <w:rsid w:val="002C4F4F"/>
    <w:rsid w:val="002F1385"/>
    <w:rsid w:val="00426E16"/>
    <w:rsid w:val="00445788"/>
    <w:rsid w:val="00467549"/>
    <w:rsid w:val="004F1328"/>
    <w:rsid w:val="00511D9E"/>
    <w:rsid w:val="00524C37"/>
    <w:rsid w:val="005477D8"/>
    <w:rsid w:val="005741DC"/>
    <w:rsid w:val="005F44A7"/>
    <w:rsid w:val="00631B52"/>
    <w:rsid w:val="00645467"/>
    <w:rsid w:val="006B35BA"/>
    <w:rsid w:val="006B4FFC"/>
    <w:rsid w:val="0074111C"/>
    <w:rsid w:val="00787B53"/>
    <w:rsid w:val="007E45AE"/>
    <w:rsid w:val="0081569A"/>
    <w:rsid w:val="008B6BC8"/>
    <w:rsid w:val="008C453D"/>
    <w:rsid w:val="00900449"/>
    <w:rsid w:val="00916E96"/>
    <w:rsid w:val="009A1B2B"/>
    <w:rsid w:val="009B6EEF"/>
    <w:rsid w:val="00A04DCE"/>
    <w:rsid w:val="00A83A9C"/>
    <w:rsid w:val="00AA3BAC"/>
    <w:rsid w:val="00AB4C5D"/>
    <w:rsid w:val="00B2238A"/>
    <w:rsid w:val="00B71631"/>
    <w:rsid w:val="00B86B82"/>
    <w:rsid w:val="00BA3F56"/>
    <w:rsid w:val="00BB2976"/>
    <w:rsid w:val="00C237A8"/>
    <w:rsid w:val="00C33D09"/>
    <w:rsid w:val="00C868D1"/>
    <w:rsid w:val="00CF4243"/>
    <w:rsid w:val="00D1024D"/>
    <w:rsid w:val="00DC14EE"/>
    <w:rsid w:val="00DD1FC4"/>
    <w:rsid w:val="00E3243D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A90-E321-4468-B4DD-1E50BEE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5222</Words>
  <Characters>29770</Characters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2023-11-23T20:41:00Z</dcterms:created>
  <dcterms:modified xsi:type="dcterms:W3CDTF">2023-11-27T05:53:00Z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