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B2976" w:rsidRPr="0060519C" w14:paraId="50436578" w14:textId="77777777" w:rsidTr="002373B8">
        <w:tc>
          <w:tcPr>
            <w:tcW w:w="10598" w:type="dxa"/>
            <w:tcBorders>
              <w:bottom w:val="double" w:sz="4" w:space="0" w:color="auto"/>
            </w:tcBorders>
          </w:tcPr>
          <w:p w14:paraId="66C76ADD" w14:textId="249F5BF7" w:rsidR="00BB2976" w:rsidRPr="00BB2976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60519C">
              <w:rPr>
                <w:b/>
                <w:iCs/>
                <w:color w:val="000000"/>
                <w:szCs w:val="22"/>
              </w:rPr>
              <w:t xml:space="preserve">                                     </w:t>
            </w:r>
            <w:r w:rsidRPr="00BB2976">
              <w:rPr>
                <w:b/>
                <w:iCs/>
                <w:color w:val="000000"/>
                <w:sz w:val="28"/>
                <w:szCs w:val="28"/>
              </w:rPr>
              <w:t>Извещение о проведении торгов в электронной форме</w:t>
            </w:r>
          </w:p>
          <w:p w14:paraId="0B5B7FD3" w14:textId="77777777" w:rsidR="00BB2976" w:rsidRPr="0060519C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b/>
                <w:szCs w:val="22"/>
              </w:rPr>
            </w:pPr>
          </w:p>
        </w:tc>
      </w:tr>
    </w:tbl>
    <w:p w14:paraId="44987FB0" w14:textId="77777777" w:rsidR="00BB2976" w:rsidRPr="0060519C" w:rsidRDefault="00BB2976" w:rsidP="00BB29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/>
          <w:szCs w:val="22"/>
        </w:rPr>
      </w:pPr>
    </w:p>
    <w:p w14:paraId="1DC48D4E" w14:textId="77777777" w:rsidR="00F42808" w:rsidRPr="00F42808" w:rsidRDefault="00F42808" w:rsidP="00AA3BAC">
      <w:pPr>
        <w:rPr>
          <w:b/>
          <w:sz w:val="24"/>
          <w:szCs w:val="24"/>
          <w:u w:val="single"/>
        </w:rPr>
      </w:pPr>
    </w:p>
    <w:p w14:paraId="450810FA" w14:textId="6FEDD340" w:rsidR="00F42808" w:rsidRPr="00BB2976" w:rsidRDefault="00F42808" w:rsidP="00F42808">
      <w:pPr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1. ОСНОВНЫЕ СВЕДЕНИЯ О ПРОВЕДЕНИИ ТОРГОВ</w:t>
      </w:r>
    </w:p>
    <w:p w14:paraId="2938B81B" w14:textId="186DBD69" w:rsidR="00AA3BAC" w:rsidRPr="00F42808" w:rsidRDefault="00AA3BAC" w:rsidP="00B71631">
      <w:pPr>
        <w:spacing w:before="240"/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Организатор торгов:</w:t>
      </w:r>
    </w:p>
    <w:p w14:paraId="7FFBB3FA" w14:textId="15546F0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Наименование:</w:t>
      </w:r>
      <w:r w:rsidRPr="00F42808">
        <w:rPr>
          <w:bCs/>
          <w:sz w:val="24"/>
          <w:szCs w:val="24"/>
        </w:rPr>
        <w:t xml:space="preserve"> ООО Правовое бюро</w:t>
      </w:r>
    </w:p>
    <w:p w14:paraId="76348BA8" w14:textId="7AB59C06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Адрес электронной почты:</w:t>
      </w:r>
      <w:r w:rsidRPr="00F42808">
        <w:rPr>
          <w:bCs/>
          <w:sz w:val="24"/>
          <w:szCs w:val="24"/>
        </w:rPr>
        <w:t xml:space="preserve"> </w:t>
      </w:r>
      <w:hyperlink r:id="rId8" w:history="1">
        <w:r w:rsidRPr="00F42808">
          <w:rPr>
            <w:rStyle w:val="af4"/>
            <w:bCs/>
            <w:sz w:val="24"/>
            <w:szCs w:val="24"/>
          </w:rPr>
          <w:t>info@pravovoe-buro.ru</w:t>
        </w:r>
      </w:hyperlink>
      <w:r w:rsidRPr="00F42808">
        <w:rPr>
          <w:bCs/>
          <w:sz w:val="24"/>
          <w:szCs w:val="24"/>
        </w:rPr>
        <w:t xml:space="preserve"> </w:t>
      </w:r>
    </w:p>
    <w:p w14:paraId="58DEA663" w14:textId="5709EF2D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Номер контактного телефона:</w:t>
      </w:r>
      <w:r w:rsidR="000F6641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+7 (495) 506 86 60</w:t>
      </w:r>
    </w:p>
    <w:p w14:paraId="70A215A1" w14:textId="6D806E30" w:rsidR="00AA3BAC" w:rsidRPr="00F42808" w:rsidRDefault="00AA3BAC" w:rsidP="00AA3BAC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Почтовый адрес:</w:t>
      </w:r>
      <w:r w:rsidRPr="00F42808">
        <w:rPr>
          <w:bCs/>
          <w:sz w:val="24"/>
          <w:szCs w:val="24"/>
        </w:rPr>
        <w:t xml:space="preserve"> 115419, Россия, г. Москва, ул. Шаболовка, д. 34, стр. 3, а/я ООО Правовое Бюро</w:t>
      </w:r>
    </w:p>
    <w:p w14:paraId="64B08B8C" w14:textId="77777777" w:rsidR="00AA3BAC" w:rsidRPr="00F42808" w:rsidRDefault="00AA3BAC" w:rsidP="00AA3BAC">
      <w:pPr>
        <w:rPr>
          <w:b/>
          <w:sz w:val="24"/>
          <w:szCs w:val="24"/>
        </w:rPr>
      </w:pPr>
    </w:p>
    <w:p w14:paraId="1524B063" w14:textId="76C308AE" w:rsidR="00AA3BAC" w:rsidRPr="00F42808" w:rsidRDefault="00AA3BAC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 xml:space="preserve">Сведения о </w:t>
      </w:r>
      <w:r w:rsidR="00DD1FC4">
        <w:rPr>
          <w:b/>
          <w:sz w:val="24"/>
          <w:szCs w:val="24"/>
          <w:u w:val="single"/>
        </w:rPr>
        <w:t>П</w:t>
      </w:r>
      <w:r w:rsidRPr="00F42808">
        <w:rPr>
          <w:b/>
          <w:sz w:val="24"/>
          <w:szCs w:val="24"/>
          <w:u w:val="single"/>
        </w:rPr>
        <w:t>родавце</w:t>
      </w:r>
      <w:r w:rsidR="00DD1FC4">
        <w:rPr>
          <w:b/>
          <w:sz w:val="24"/>
          <w:szCs w:val="24"/>
          <w:u w:val="single"/>
        </w:rPr>
        <w:t xml:space="preserve"> (Цеденте)</w:t>
      </w:r>
      <w:r w:rsidRPr="00F42808">
        <w:rPr>
          <w:b/>
          <w:sz w:val="24"/>
          <w:szCs w:val="24"/>
          <w:u w:val="single"/>
        </w:rPr>
        <w:t>:</w:t>
      </w:r>
    </w:p>
    <w:p w14:paraId="3B8F72D9" w14:textId="15F75EAC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Тип продавца:</w:t>
      </w:r>
      <w:r w:rsidRPr="00F42808">
        <w:rPr>
          <w:bCs/>
          <w:sz w:val="24"/>
          <w:szCs w:val="24"/>
        </w:rPr>
        <w:t xml:space="preserve"> Юридическое лицо</w:t>
      </w:r>
    </w:p>
    <w:p w14:paraId="0935C11B" w14:textId="21C9C8B3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ИНН:</w:t>
      </w:r>
      <w:r w:rsidRPr="00F42808">
        <w:rPr>
          <w:bCs/>
          <w:sz w:val="24"/>
          <w:szCs w:val="24"/>
        </w:rPr>
        <w:t xml:space="preserve"> 7744000912</w:t>
      </w:r>
    </w:p>
    <w:p w14:paraId="6E3DED37" w14:textId="408A7827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ОГРН:</w:t>
      </w:r>
      <w:r w:rsidRPr="00F42808">
        <w:rPr>
          <w:bCs/>
          <w:sz w:val="24"/>
          <w:szCs w:val="24"/>
        </w:rPr>
        <w:t xml:space="preserve"> 1027739019142</w:t>
      </w:r>
    </w:p>
    <w:p w14:paraId="58C250F6" w14:textId="7843ED99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Полное наименование:</w:t>
      </w:r>
      <w:r w:rsidRPr="00F42808">
        <w:rPr>
          <w:bCs/>
          <w:sz w:val="24"/>
          <w:szCs w:val="24"/>
        </w:rPr>
        <w:t xml:space="preserve"> Публичное акционерное общество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</w:p>
    <w:p w14:paraId="62E94A90" w14:textId="6CFAE82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Краткое наименование:</w:t>
      </w:r>
      <w:r w:rsidRPr="00F42808">
        <w:rPr>
          <w:bCs/>
          <w:sz w:val="24"/>
          <w:szCs w:val="24"/>
        </w:rPr>
        <w:t xml:space="preserve"> ПАО </w:t>
      </w:r>
      <w:bookmarkStart w:id="0" w:name="_Hlk148171429"/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bookmarkEnd w:id="0"/>
      <w:r w:rsidR="00B71631">
        <w:rPr>
          <w:bCs/>
          <w:sz w:val="24"/>
          <w:szCs w:val="24"/>
        </w:rPr>
        <w:t>»</w:t>
      </w:r>
    </w:p>
    <w:p w14:paraId="2F5F26B3" w14:textId="77777777" w:rsidR="00AA3BAC" w:rsidRPr="00F42808" w:rsidRDefault="00AA3BAC">
      <w:pPr>
        <w:rPr>
          <w:b/>
          <w:sz w:val="24"/>
          <w:szCs w:val="24"/>
        </w:rPr>
      </w:pPr>
    </w:p>
    <w:p w14:paraId="466EE56E" w14:textId="5D91DD78" w:rsidR="00AA3BAC" w:rsidRPr="00F42808" w:rsidRDefault="00C33D09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Условия проведения торгов</w:t>
      </w:r>
      <w:r w:rsidR="00AA3BAC" w:rsidRPr="00F42808">
        <w:rPr>
          <w:b/>
          <w:sz w:val="24"/>
          <w:szCs w:val="24"/>
          <w:u w:val="single"/>
        </w:rPr>
        <w:t>:</w:t>
      </w:r>
    </w:p>
    <w:p w14:paraId="2764969D" w14:textId="61451CF5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Электронная торговая площадка:</w:t>
      </w:r>
      <w:r w:rsidRPr="00F42808">
        <w:rPr>
          <w:bCs/>
          <w:sz w:val="24"/>
          <w:szCs w:val="24"/>
        </w:rPr>
        <w:t xml:space="preserve"> </w:t>
      </w:r>
      <w:r w:rsidR="00DD1FC4">
        <w:rPr>
          <w:bCs/>
          <w:sz w:val="24"/>
          <w:szCs w:val="24"/>
        </w:rPr>
        <w:t>АО</w:t>
      </w:r>
      <w:r w:rsidRPr="00F42808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7725752265), сайт в сети Интернет по адресу: </w:t>
      </w:r>
      <w:bookmarkStart w:id="1" w:name="_Hlk148171224"/>
      <w:r w:rsidR="00BA3F56">
        <w:fldChar w:fldCharType="begin"/>
      </w:r>
      <w:r w:rsidR="00BA3F56">
        <w:instrText xml:space="preserve"> HYPERLINK "http://trade.nistp.ru/" </w:instrText>
      </w:r>
      <w:r w:rsidR="00BA3F56">
        <w:fldChar w:fldCharType="separate"/>
      </w:r>
      <w:r w:rsidR="000F6641" w:rsidRPr="00F42808">
        <w:rPr>
          <w:rStyle w:val="af4"/>
          <w:bCs/>
          <w:sz w:val="24"/>
          <w:szCs w:val="24"/>
        </w:rPr>
        <w:t>http://trade.nistp.ru/</w:t>
      </w:r>
      <w:r w:rsidR="00BA3F56">
        <w:rPr>
          <w:rStyle w:val="af4"/>
          <w:bCs/>
          <w:sz w:val="24"/>
          <w:szCs w:val="24"/>
        </w:rPr>
        <w:fldChar w:fldCharType="end"/>
      </w:r>
      <w:bookmarkEnd w:id="1"/>
      <w:r w:rsidR="000F6641" w:rsidRPr="00F42808">
        <w:rPr>
          <w:bCs/>
          <w:sz w:val="24"/>
          <w:szCs w:val="24"/>
        </w:rPr>
        <w:t xml:space="preserve">. </w:t>
      </w:r>
    </w:p>
    <w:p w14:paraId="3C956AC2" w14:textId="10B8C77F" w:rsidR="00C33D09" w:rsidRPr="00787B53" w:rsidRDefault="00AA3BAC" w:rsidP="00AA3BAC">
      <w:pPr>
        <w:jc w:val="left"/>
        <w:rPr>
          <w:bCs/>
          <w:color w:val="FF0000"/>
          <w:sz w:val="24"/>
          <w:szCs w:val="24"/>
        </w:rPr>
      </w:pPr>
      <w:r w:rsidRPr="00F42808">
        <w:rPr>
          <w:b/>
          <w:sz w:val="24"/>
          <w:szCs w:val="24"/>
        </w:rPr>
        <w:t>Форма проведения торгов и подачи предложений:</w:t>
      </w:r>
      <w:r w:rsidRPr="00F42808">
        <w:rPr>
          <w:bCs/>
          <w:sz w:val="24"/>
          <w:szCs w:val="24"/>
        </w:rPr>
        <w:t xml:space="preserve"> Аукцион с </w:t>
      </w:r>
      <w:r w:rsidR="009A1B2B">
        <w:rPr>
          <w:bCs/>
          <w:sz w:val="24"/>
          <w:szCs w:val="24"/>
        </w:rPr>
        <w:t>закрытой</w:t>
      </w:r>
      <w:r w:rsidR="009A1B2B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формой представления предложений о цене.</w:t>
      </w:r>
    </w:p>
    <w:p w14:paraId="10E8277A" w14:textId="1E61B6C6" w:rsidR="00C33D09" w:rsidRPr="00F42808" w:rsidRDefault="00C33D09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Размер задатка:</w:t>
      </w:r>
      <w:r w:rsidRPr="00F42808">
        <w:rPr>
          <w:bCs/>
          <w:sz w:val="24"/>
          <w:szCs w:val="24"/>
        </w:rPr>
        <w:t xml:space="preserve"> </w:t>
      </w:r>
      <w:r w:rsidR="00802988" w:rsidRPr="00802988">
        <w:rPr>
          <w:bCs/>
          <w:sz w:val="24"/>
          <w:szCs w:val="24"/>
        </w:rPr>
        <w:t xml:space="preserve">36 500 000 (Тридцать шесть миллионов пятьсот тысяч) руб. 00 коп. </w:t>
      </w:r>
      <w:r w:rsidR="009A1B2B" w:rsidRPr="009A1B2B">
        <w:rPr>
          <w:bCs/>
          <w:sz w:val="24"/>
          <w:szCs w:val="24"/>
        </w:rPr>
        <w:t xml:space="preserve"> </w:t>
      </w:r>
    </w:p>
    <w:p w14:paraId="2D0C17EF" w14:textId="099BD4B9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Начало предоставления заявок на участие</w:t>
      </w:r>
      <w:r w:rsidR="000F6641" w:rsidRPr="00F42808">
        <w:rPr>
          <w:b/>
          <w:sz w:val="24"/>
          <w:szCs w:val="24"/>
        </w:rPr>
        <w:t>:</w:t>
      </w:r>
      <w:r w:rsidR="000F6641" w:rsidRPr="00F42808">
        <w:rPr>
          <w:bCs/>
          <w:sz w:val="24"/>
          <w:szCs w:val="24"/>
        </w:rPr>
        <w:t xml:space="preserve"> </w:t>
      </w:r>
      <w:r w:rsidR="00802988">
        <w:rPr>
          <w:bCs/>
          <w:sz w:val="24"/>
          <w:szCs w:val="24"/>
        </w:rPr>
        <w:t>11</w:t>
      </w:r>
      <w:r w:rsidRPr="00F42808">
        <w:rPr>
          <w:bCs/>
          <w:sz w:val="24"/>
          <w:szCs w:val="24"/>
        </w:rPr>
        <w:t>.1</w:t>
      </w:r>
      <w:r w:rsidR="00802988">
        <w:rPr>
          <w:bCs/>
          <w:sz w:val="24"/>
          <w:szCs w:val="24"/>
        </w:rPr>
        <w:t>2</w:t>
      </w:r>
      <w:r w:rsidRPr="00F42808">
        <w:rPr>
          <w:bCs/>
          <w:sz w:val="24"/>
          <w:szCs w:val="24"/>
        </w:rPr>
        <w:t xml:space="preserve">.2023 </w:t>
      </w:r>
      <w:r w:rsidR="000F6641" w:rsidRPr="00F42808">
        <w:rPr>
          <w:bCs/>
          <w:sz w:val="24"/>
          <w:szCs w:val="24"/>
        </w:rPr>
        <w:t>14</w:t>
      </w:r>
      <w:r w:rsidRPr="00F42808">
        <w:rPr>
          <w:bCs/>
          <w:sz w:val="24"/>
          <w:szCs w:val="24"/>
        </w:rPr>
        <w:t>:00</w:t>
      </w:r>
      <w:r w:rsidR="000F6641" w:rsidRPr="00F42808">
        <w:rPr>
          <w:bCs/>
          <w:sz w:val="24"/>
          <w:szCs w:val="24"/>
        </w:rPr>
        <w:t xml:space="preserve"> (время московское)</w:t>
      </w:r>
    </w:p>
    <w:p w14:paraId="7033A762" w14:textId="3EA890BA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Окончание предоставления заявок на участие</w:t>
      </w:r>
      <w:r w:rsidR="000F6641" w:rsidRPr="00F42808">
        <w:rPr>
          <w:b/>
          <w:sz w:val="24"/>
          <w:szCs w:val="24"/>
        </w:rPr>
        <w:t xml:space="preserve">: </w:t>
      </w:r>
      <w:r w:rsidR="00802988">
        <w:rPr>
          <w:bCs/>
          <w:sz w:val="24"/>
          <w:szCs w:val="24"/>
        </w:rPr>
        <w:t>23</w:t>
      </w:r>
      <w:r w:rsidR="000F6641"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="000F6641" w:rsidRPr="00F42808">
        <w:rPr>
          <w:bCs/>
          <w:sz w:val="24"/>
          <w:szCs w:val="24"/>
        </w:rPr>
        <w:t>.2023 14:00 (время московское)</w:t>
      </w:r>
      <w:r w:rsidRPr="00F42808">
        <w:rPr>
          <w:bCs/>
          <w:sz w:val="24"/>
          <w:szCs w:val="24"/>
        </w:rPr>
        <w:tab/>
      </w:r>
    </w:p>
    <w:p w14:paraId="7334ED87" w14:textId="2C6F1E1B" w:rsidR="00AA3BAC" w:rsidRPr="00F42808" w:rsidRDefault="000F6641">
      <w:pPr>
        <w:rPr>
          <w:bCs/>
          <w:sz w:val="24"/>
          <w:szCs w:val="24"/>
        </w:rPr>
      </w:pPr>
      <w:bookmarkStart w:id="2" w:name="_Hlk148185523"/>
      <w:r w:rsidRPr="00F42808">
        <w:rPr>
          <w:b/>
          <w:sz w:val="24"/>
          <w:szCs w:val="24"/>
        </w:rPr>
        <w:t>Решение о допуске участников к торгам:</w:t>
      </w:r>
      <w:r w:rsidRPr="00F42808">
        <w:rPr>
          <w:bCs/>
          <w:sz w:val="24"/>
          <w:szCs w:val="24"/>
        </w:rPr>
        <w:t xml:space="preserve"> </w:t>
      </w:r>
      <w:r w:rsidR="00E3243D">
        <w:rPr>
          <w:bCs/>
          <w:sz w:val="24"/>
          <w:szCs w:val="24"/>
        </w:rPr>
        <w:t xml:space="preserve">не позднее 17:00 </w:t>
      </w:r>
      <w:r w:rsidR="00802988">
        <w:rPr>
          <w:bCs/>
          <w:sz w:val="24"/>
          <w:szCs w:val="24"/>
        </w:rPr>
        <w:t>26</w:t>
      </w:r>
      <w:r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Pr="00F42808">
        <w:rPr>
          <w:bCs/>
          <w:sz w:val="24"/>
          <w:szCs w:val="24"/>
        </w:rPr>
        <w:t>.2023 (время московское)</w:t>
      </w:r>
    </w:p>
    <w:p w14:paraId="37A08086" w14:textId="322EBF23" w:rsidR="00C33D09" w:rsidRPr="00F42808" w:rsidRDefault="000F6641" w:rsidP="00C33D09">
      <w:pPr>
        <w:rPr>
          <w:bCs/>
          <w:sz w:val="24"/>
          <w:szCs w:val="24"/>
        </w:rPr>
      </w:pPr>
      <w:r w:rsidRPr="00F42808">
        <w:rPr>
          <w:b/>
          <w:bCs/>
          <w:sz w:val="24"/>
          <w:szCs w:val="24"/>
        </w:rPr>
        <w:t xml:space="preserve">Подведение итогов торгов: </w:t>
      </w:r>
      <w:r w:rsidR="00802988">
        <w:rPr>
          <w:bCs/>
          <w:sz w:val="24"/>
          <w:szCs w:val="24"/>
        </w:rPr>
        <w:t>27</w:t>
      </w:r>
      <w:r w:rsidR="00C33D09"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="00C33D09" w:rsidRPr="00F42808">
        <w:rPr>
          <w:bCs/>
          <w:sz w:val="24"/>
          <w:szCs w:val="24"/>
        </w:rPr>
        <w:t>.2023 16:00 (время московское)</w:t>
      </w:r>
    </w:p>
    <w:bookmarkEnd w:id="2"/>
    <w:p w14:paraId="594FB7D0" w14:textId="624B9A06" w:rsidR="00AA3BAC" w:rsidRPr="00F42808" w:rsidRDefault="00AA3BAC">
      <w:pPr>
        <w:rPr>
          <w:b/>
          <w:sz w:val="24"/>
          <w:szCs w:val="24"/>
        </w:rPr>
      </w:pPr>
    </w:p>
    <w:p w14:paraId="0960D4DD" w14:textId="1736AABF" w:rsidR="00AA3BAC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Порядок проведения:</w:t>
      </w:r>
      <w:r w:rsidRPr="00F42808">
        <w:rPr>
          <w:bCs/>
          <w:sz w:val="24"/>
          <w:szCs w:val="24"/>
        </w:rPr>
        <w:t xml:space="preserve"> </w:t>
      </w:r>
      <w:r w:rsidR="00C33D09" w:rsidRPr="00F42808">
        <w:rPr>
          <w:bCs/>
          <w:sz w:val="24"/>
          <w:szCs w:val="24"/>
        </w:rPr>
        <w:t xml:space="preserve">Настоящая процедура продажи Имущества проводится в соответствии с извещением о проведении торговой процедуры, настоящим Извещением о проведении торгов, Регламентом проведения торговых процедур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 и Регламентом проведения аукциона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7725752265), размещенным в сети Интернет по адресу: </w:t>
      </w:r>
      <w:hyperlink r:id="rId9" w:history="1">
        <w:r w:rsidR="00C33D09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C33D09" w:rsidRPr="00F42808">
        <w:rPr>
          <w:bCs/>
          <w:sz w:val="24"/>
          <w:szCs w:val="24"/>
        </w:rPr>
        <w:t>.</w:t>
      </w:r>
    </w:p>
    <w:p w14:paraId="6B906111" w14:textId="64153B3C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В случае необходимости внесения изменений в существенные условия настоящего Извещения о проведении торгов (о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размере задатка (размер задатка может быть изменен только до поступления заявки на участие в торгах) срок приема заявок будет продлен таким образом, чтобы до его окончания оставалось не менее 1</w:t>
      </w:r>
      <w:r w:rsidR="00E3243D">
        <w:rPr>
          <w:bCs/>
          <w:sz w:val="24"/>
          <w:szCs w:val="24"/>
        </w:rPr>
        <w:t>2</w:t>
      </w:r>
      <w:r w:rsidRPr="00F25EF4">
        <w:rPr>
          <w:bCs/>
          <w:sz w:val="24"/>
          <w:szCs w:val="24"/>
        </w:rPr>
        <w:t xml:space="preserve"> календарных дней (исправление технических ошибок, опечаток и т.п. не является внесением изменений в Извещение о проведении торгов).</w:t>
      </w:r>
    </w:p>
    <w:p w14:paraId="1CE8C509" w14:textId="7C097225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 xml:space="preserve">Сообщение о внесении изменений в Извещение о проведении торгов размещается </w:t>
      </w:r>
      <w:r>
        <w:rPr>
          <w:bCs/>
          <w:sz w:val="24"/>
          <w:szCs w:val="24"/>
        </w:rPr>
        <w:t>на электронной торговой площадке</w:t>
      </w:r>
      <w:r w:rsidRPr="00F25EF4">
        <w:rPr>
          <w:bCs/>
          <w:sz w:val="24"/>
          <w:szCs w:val="24"/>
        </w:rPr>
        <w:t>. Любое изменение является неотъемлемой частью настоящего Извещения о проведении торгов.</w:t>
      </w:r>
    </w:p>
    <w:p w14:paraId="27412D97" w14:textId="4D89B69B" w:rsid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Изменения подлежат размещению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 не позднее срока окончания приема заявок.</w:t>
      </w:r>
    </w:p>
    <w:p w14:paraId="042D247D" w14:textId="01DEA205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не несет ответственности в случае, если Заявитель не ознакомился с изменениями, внесенными в документацию о проведении торгов, размещенными надлежащим образом.</w:t>
      </w:r>
    </w:p>
    <w:p w14:paraId="52DD86DB" w14:textId="77777777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Изменение предмета торгов, начальной цены не допускается.</w:t>
      </w:r>
    </w:p>
    <w:p w14:paraId="372F47A7" w14:textId="7E170D4F" w:rsidR="00F25EF4" w:rsidRPr="00F42808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вправе отказаться от проведения торгов не позднее, чем за 3 (календарных) дня до наступления даты проведения торгов. Сообщение об отказе от проведения торгов размещается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площадки.</w:t>
      </w:r>
    </w:p>
    <w:p w14:paraId="0B7AAF75" w14:textId="7CA9E142" w:rsidR="00C33D09" w:rsidRPr="00F42808" w:rsidRDefault="00C33D09">
      <w:pPr>
        <w:rPr>
          <w:b/>
          <w:sz w:val="24"/>
          <w:szCs w:val="24"/>
        </w:rPr>
      </w:pPr>
    </w:p>
    <w:p w14:paraId="1C33A54D" w14:textId="50048CCF" w:rsidR="00C33D09" w:rsidRPr="00F42808" w:rsidRDefault="00C33D09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Предмет торгов: </w:t>
      </w:r>
      <w:r w:rsidRPr="00F42808">
        <w:rPr>
          <w:bCs/>
          <w:sz w:val="24"/>
          <w:szCs w:val="24"/>
        </w:rPr>
        <w:t xml:space="preserve">Право на заключение договора уступки прав (требований) по обязательствам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возникшим из кредитных договоров и договоров, обеспечивающих их исполнение, заключенных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DD1FC4" w:rsidRPr="00DD1FC4" w:rsidDel="00DD1FC4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и указанных в </w:t>
      </w:r>
      <w:bookmarkStart w:id="3" w:name="_Hlk148172878"/>
      <w:r w:rsidRPr="00F42808">
        <w:rPr>
          <w:bCs/>
          <w:sz w:val="24"/>
          <w:szCs w:val="24"/>
        </w:rPr>
        <w:t>Приложении № 1 к настоящему Извещению о проведении торгов</w:t>
      </w:r>
      <w:bookmarkEnd w:id="3"/>
      <w:r w:rsidRPr="00F42808">
        <w:rPr>
          <w:bCs/>
          <w:sz w:val="24"/>
          <w:szCs w:val="24"/>
        </w:rPr>
        <w:t xml:space="preserve">, и договора купли-продажи принадлежащей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доли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70D58FB7" w14:textId="4BF7606F" w:rsidR="00C33D09" w:rsidRPr="00F42808" w:rsidRDefault="00C33D09">
      <w:pPr>
        <w:rPr>
          <w:bCs/>
          <w:sz w:val="24"/>
          <w:szCs w:val="24"/>
        </w:rPr>
      </w:pPr>
    </w:p>
    <w:p w14:paraId="6C3B4D06" w14:textId="3348EAB2" w:rsidR="00C33D09" w:rsidRPr="00F42808" w:rsidRDefault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Сведения об имуществе, реализуемом на торгах: </w:t>
      </w:r>
    </w:p>
    <w:p w14:paraId="18B83FDC" w14:textId="1AF1111E" w:rsidR="00C33D09" w:rsidRPr="00F42808" w:rsidRDefault="00C33D09" w:rsidP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Лот №1: </w:t>
      </w:r>
    </w:p>
    <w:p w14:paraId="6F769B95" w14:textId="3A4F50D5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права (требования) по кредитным договорам, заключенным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а также права по договорам, заключенным в обеспечение исполнения обязательств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по кредитным договорам № 1-3, в полном объеме, существующем на дату перехода прав (требований), в соответствии с Приложением № 1 к настоящему Извещению о проведении торгов;</w:t>
      </w:r>
    </w:p>
    <w:p w14:paraId="343B99F7" w14:textId="24180C19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доля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35415DF0" w14:textId="05751A7F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>Дополнительная информация по Лоту, размещена в сети Интернет по адресу</w:t>
      </w:r>
      <w:r w:rsidR="00B71631">
        <w:rPr>
          <w:bCs/>
          <w:sz w:val="24"/>
          <w:szCs w:val="24"/>
        </w:rPr>
        <w:t xml:space="preserve"> электронной площадки</w:t>
      </w:r>
      <w:r w:rsidRPr="00F42808">
        <w:rPr>
          <w:bCs/>
          <w:sz w:val="24"/>
          <w:szCs w:val="24"/>
        </w:rPr>
        <w:t xml:space="preserve">: </w:t>
      </w:r>
      <w:hyperlink r:id="rId10" w:history="1">
        <w:r w:rsidRPr="00F42808">
          <w:rPr>
            <w:rStyle w:val="af4"/>
            <w:bCs/>
            <w:sz w:val="24"/>
            <w:szCs w:val="24"/>
          </w:rPr>
          <w:t>http://trade.nistp.ru/</w:t>
        </w:r>
      </w:hyperlink>
      <w:r w:rsidRPr="00F42808">
        <w:rPr>
          <w:bCs/>
          <w:sz w:val="24"/>
          <w:szCs w:val="24"/>
        </w:rPr>
        <w:t>.</w:t>
      </w:r>
    </w:p>
    <w:p w14:paraId="2E358273" w14:textId="77777777" w:rsidR="00C33D09" w:rsidRPr="00F42808" w:rsidRDefault="00C33D09">
      <w:pPr>
        <w:rPr>
          <w:b/>
          <w:sz w:val="24"/>
          <w:szCs w:val="24"/>
        </w:rPr>
      </w:pPr>
    </w:p>
    <w:p w14:paraId="53371AEB" w14:textId="01C098DA" w:rsidR="00F42808" w:rsidRPr="00F42808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Начальная цена Лота: </w:t>
      </w:r>
      <w:r w:rsidR="00802988" w:rsidRPr="00802988">
        <w:rPr>
          <w:b/>
          <w:sz w:val="24"/>
          <w:szCs w:val="24"/>
        </w:rPr>
        <w:t>365 000 001 (Триста шестьдесят пять миллионов один) руб. 00 коп.</w:t>
      </w:r>
      <w:r w:rsidR="009A1B2B" w:rsidRPr="009A1B2B">
        <w:rPr>
          <w:b/>
          <w:sz w:val="24"/>
          <w:szCs w:val="24"/>
        </w:rPr>
        <w:t xml:space="preserve">, </w:t>
      </w:r>
      <w:r w:rsidRPr="00F42808">
        <w:rPr>
          <w:bCs/>
          <w:sz w:val="24"/>
          <w:szCs w:val="24"/>
        </w:rPr>
        <w:t>(НДС не облагается).</w:t>
      </w:r>
    </w:p>
    <w:p w14:paraId="303282A2" w14:textId="275075CD" w:rsidR="00AA3BAC" w:rsidRPr="00F42808" w:rsidRDefault="00F42808" w:rsidP="00F42808">
      <w:pPr>
        <w:pStyle w:val="af2"/>
        <w:numPr>
          <w:ilvl w:val="0"/>
          <w:numId w:val="22"/>
        </w:numPr>
        <w:spacing w:before="240" w:after="240"/>
        <w:jc w:val="center"/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СРОКИ И ПОРЯДОК ВНЕСЕНИЯ И ВОЗВРАТА ЗАДАТКА, РЕКВИЗИТЫ СЧЕТОВ, НА КОТОРЫЕ ВНОСИТСЯ ЗАДАТОК.</w:t>
      </w:r>
    </w:p>
    <w:p w14:paraId="54C3F1E5" w14:textId="77777777" w:rsidR="00F42808" w:rsidRPr="00F42808" w:rsidRDefault="00F42808" w:rsidP="00F42808">
      <w:pPr>
        <w:pStyle w:val="af2"/>
        <w:spacing w:before="240" w:after="240"/>
        <w:rPr>
          <w:b/>
          <w:szCs w:val="22"/>
        </w:rPr>
      </w:pPr>
    </w:p>
    <w:p w14:paraId="58300834" w14:textId="143D7EE4" w:rsidR="00B86B82" w:rsidRDefault="00B86B82" w:rsidP="00F42808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Задаток подлежит перечислению Претендентом </w:t>
      </w:r>
      <w:r>
        <w:rPr>
          <w:bCs/>
          <w:sz w:val="24"/>
          <w:szCs w:val="24"/>
        </w:rPr>
        <w:t xml:space="preserve">на </w:t>
      </w:r>
      <w:r w:rsidRPr="00B86B82">
        <w:rPr>
          <w:bCs/>
          <w:sz w:val="24"/>
          <w:szCs w:val="24"/>
        </w:rPr>
        <w:t>расчетный счет Оператора электронной площадки в соответствии с Договором о задатке</w:t>
      </w:r>
      <w:r w:rsidR="004F1328">
        <w:rPr>
          <w:bCs/>
          <w:sz w:val="24"/>
          <w:szCs w:val="24"/>
        </w:rPr>
        <w:t xml:space="preserve">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2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B86B82">
        <w:rPr>
          <w:bCs/>
          <w:sz w:val="24"/>
          <w:szCs w:val="24"/>
        </w:rPr>
        <w:t xml:space="preserve">. Реквизиты для перечисления задатка: </w:t>
      </w:r>
    </w:p>
    <w:p w14:paraId="22F6684B" w14:textId="4455E019" w:rsidR="00B86B82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86B82">
        <w:rPr>
          <w:b/>
          <w:sz w:val="24"/>
          <w:szCs w:val="24"/>
        </w:rPr>
        <w:t xml:space="preserve">Получатель платежа – Акционерное общество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Новые информационные сервисы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, ОГРН 1127746228972, ИНН 7725752265, КПП 770401001, адрес: 119019, г. Москва, набережная Пречистенская, д. 45/1, стр. 1, пом. I, эт.3, ком. 21. Банк Получателя платежа – Филиал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Центральный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 Банка ВТБ (ПАО) в г. Москве, БИК – 044525411, корреспондентский счёт – 30101810145250000411. Расчётный счёт Получателя платежа в Банке Получателя платежа – 40702810800000024981. </w:t>
      </w:r>
    </w:p>
    <w:p w14:paraId="5CE1F3A3" w14:textId="42007F87" w:rsidR="00B86B82" w:rsidRPr="00B71631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71631">
        <w:rPr>
          <w:b/>
          <w:sz w:val="24"/>
          <w:szCs w:val="24"/>
        </w:rPr>
        <w:t xml:space="preserve">В платежном документе в графе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Назначение платежа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 xml:space="preserve"> указать следующее: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Задаток за участие в торгах _______ (код торгов на электронной площадке) за Лот№ _____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>.</w:t>
      </w:r>
    </w:p>
    <w:p w14:paraId="26799388" w14:textId="61926B3B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считается внесенным с даты поступления всей суммы Задатка на указанный расчетный счет. В случае, когда сумма Задатка от Претендента не зачислена на расчетный счет на дату, указанную в информационном сообщении, Претендент не допускается к участию в аукционе. Предоставление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6914FDE" w14:textId="77777777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возвращается Претендентам путем перечисления сумм внесенного задатка и обеспечительного платежа в том порядке, в каком они были внесены Претендентом, в следующих случаях:</w:t>
      </w:r>
    </w:p>
    <w:p w14:paraId="6FB1EDA8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не будет допущен к участию в торгах, сумма внесенного Претендентом задатка возвращается в течение 5 (пяти) рабочих дней с даты оформления Организатором торгов Протокола определения участников аукциона;</w:t>
      </w:r>
    </w:p>
    <w:p w14:paraId="17F74975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участвовал в аукционе и не признан Победителем торгов, за исключением единственного Участника аукциона, сумма внесенного Претендентом задатка возвращается не позднее 5 (пяти) рабочих дней с даты подведения итогов аукциона;</w:t>
      </w:r>
    </w:p>
    <w:p w14:paraId="04C9D810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Претендентом отозвана заявка на участие в аукционе до даты окончания приема заявок, сумма внесенного Претендентом задатка возвращается в течение 5 (пяти) рабочих дней со дня поступления Организатору торгов от Претендента уведомления об отзыве заявки;</w:t>
      </w:r>
    </w:p>
    <w:p w14:paraId="4E728706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lastRenderedPageBreak/>
        <w:t>- если аукцион отменен Организатором торгов, сумма внесенного Претендентом задатка возвращается в течение 5 (пяти) рабочих дней со дня публикации протокола об отмене аукциона;</w:t>
      </w:r>
    </w:p>
    <w:p w14:paraId="35FCAA8A" w14:textId="6910FC1E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- если к участию в аукционе допущена единственная заявка и </w:t>
      </w:r>
      <w:r w:rsidR="005741DC">
        <w:rPr>
          <w:bCs/>
          <w:sz w:val="24"/>
          <w:szCs w:val="24"/>
        </w:rPr>
        <w:t>Продавец</w:t>
      </w:r>
      <w:r w:rsidR="00DD1FC4">
        <w:rPr>
          <w:bCs/>
          <w:sz w:val="24"/>
          <w:szCs w:val="24"/>
        </w:rPr>
        <w:t xml:space="preserve"> (Цедент)</w:t>
      </w:r>
      <w:r w:rsidRPr="00B86B82">
        <w:rPr>
          <w:bCs/>
          <w:sz w:val="24"/>
          <w:szCs w:val="24"/>
        </w:rPr>
        <w:t xml:space="preserve"> не воспользовался правом предложить единственному Участнику заключить Договоры, сумма внесенного единственным Участником задатка возвращается не позднее 5 (пяти) рабочих дней с момента получения Организатором торгов уведомления </w:t>
      </w:r>
      <w:r w:rsidR="005741DC">
        <w:rPr>
          <w:bCs/>
          <w:sz w:val="24"/>
          <w:szCs w:val="24"/>
        </w:rPr>
        <w:t>Продавца</w:t>
      </w:r>
      <w:r w:rsidR="00DD1FC4">
        <w:rPr>
          <w:bCs/>
          <w:sz w:val="24"/>
          <w:szCs w:val="24"/>
        </w:rPr>
        <w:t xml:space="preserve"> (Цедента)</w:t>
      </w:r>
      <w:r w:rsidRPr="00B86B82">
        <w:rPr>
          <w:bCs/>
          <w:sz w:val="24"/>
          <w:szCs w:val="24"/>
        </w:rPr>
        <w:t xml:space="preserve"> об отказе от заключения Договоров с единственным Участником аукциона.</w:t>
      </w:r>
    </w:p>
    <w:p w14:paraId="579396F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Договоров, заключаемых по результатам торгов, или от оплаты цены Прав (требований) и Доли. </w:t>
      </w:r>
    </w:p>
    <w:p w14:paraId="5412F64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В случае признания Претендента Победителем аукциона (единственным Участником аукциона) и заключения с ним Договоров сумма внесенного задатка засчитывается в счет оплаты цены Прав (требований) и возврату не подлежит.</w:t>
      </w:r>
    </w:p>
    <w:p w14:paraId="3B199457" w14:textId="767E708E" w:rsidR="00B86B82" w:rsidRPr="00F42808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Проценты на сумму задатка в период его нахождения на счете Электронной площадки, в соответствии со статьей 317.1 Гражданского кодекса Российской Федерации не начисляются.</w:t>
      </w:r>
    </w:p>
    <w:p w14:paraId="4243B61B" w14:textId="77777777" w:rsidR="00F42808" w:rsidRPr="00F42808" w:rsidRDefault="00F42808" w:rsidP="00BB2976">
      <w:pPr>
        <w:pStyle w:val="af2"/>
        <w:numPr>
          <w:ilvl w:val="0"/>
          <w:numId w:val="21"/>
        </w:numPr>
        <w:ind w:left="0" w:firstLine="851"/>
        <w:jc w:val="both"/>
        <w:rPr>
          <w:vanish/>
          <w:color w:val="2C2D2E"/>
          <w:szCs w:val="22"/>
        </w:rPr>
      </w:pPr>
    </w:p>
    <w:p w14:paraId="78D8CE52" w14:textId="77777777" w:rsidR="00631B52" w:rsidRPr="00B86B82" w:rsidRDefault="00631B52" w:rsidP="00BB2976">
      <w:pPr>
        <w:rPr>
          <w:b/>
          <w:szCs w:val="22"/>
        </w:rPr>
      </w:pPr>
    </w:p>
    <w:p w14:paraId="4DAEEB79" w14:textId="55E20A68" w:rsidR="00F352EF" w:rsidRDefault="00B86B82" w:rsidP="00AB4C5D">
      <w:pPr>
        <w:pStyle w:val="af2"/>
        <w:numPr>
          <w:ilvl w:val="0"/>
          <w:numId w:val="22"/>
        </w:numPr>
        <w:spacing w:after="240"/>
        <w:jc w:val="center"/>
        <w:rPr>
          <w:b/>
          <w:sz w:val="24"/>
          <w:szCs w:val="28"/>
        </w:rPr>
      </w:pPr>
      <w:r w:rsidRPr="00B86B82">
        <w:rPr>
          <w:b/>
          <w:sz w:val="24"/>
          <w:szCs w:val="28"/>
        </w:rPr>
        <w:t>ТРЕБОВАНИЯ К ПРЕТЕНДЕНТУ НА УЧАСТИЕ В ОТКРЫТОМ АУКЦИОНЕ.</w:t>
      </w:r>
    </w:p>
    <w:p w14:paraId="5BB61E35" w14:textId="7DE7D786" w:rsidR="00F352EF" w:rsidRDefault="00F352EF" w:rsidP="00BB2976">
      <w:pPr>
        <w:pStyle w:val="af2"/>
        <w:spacing w:after="240"/>
        <w:jc w:val="both"/>
        <w:rPr>
          <w:b/>
          <w:sz w:val="24"/>
          <w:szCs w:val="28"/>
        </w:rPr>
      </w:pPr>
    </w:p>
    <w:p w14:paraId="42441DF9" w14:textId="43D27655" w:rsidR="00F352EF" w:rsidRPr="00F352EF" w:rsidRDefault="00F352EF" w:rsidP="00AB4C5D">
      <w:pPr>
        <w:pStyle w:val="af2"/>
        <w:spacing w:after="240"/>
        <w:ind w:left="0" w:firstLine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3.1. Требования к претенденту:</w:t>
      </w:r>
    </w:p>
    <w:p w14:paraId="0087321E" w14:textId="77777777" w:rsidR="00F352EF" w:rsidRPr="00F352EF" w:rsidRDefault="00F352EF" w:rsidP="00AB4C5D">
      <w:pPr>
        <w:pStyle w:val="af2"/>
        <w:numPr>
          <w:ilvl w:val="0"/>
          <w:numId w:val="23"/>
        </w:numPr>
        <w:ind w:left="0" w:firstLine="851"/>
        <w:jc w:val="both"/>
        <w:rPr>
          <w:color w:val="000000" w:themeColor="text1"/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</w:t>
      </w:r>
      <w:r w:rsidRPr="00F352EF">
        <w:rPr>
          <w:sz w:val="24"/>
          <w:szCs w:val="24"/>
        </w:rPr>
        <w:t>в счет</w:t>
      </w:r>
      <w:r w:rsidRPr="00F352EF">
        <w:rPr>
          <w:color w:val="000000" w:themeColor="text1"/>
          <w:sz w:val="24"/>
          <w:szCs w:val="24"/>
        </w:rPr>
        <w:t xml:space="preserve"> обеспечения исполнения обязательства по заключению Договоров и оплате приобретенного на торгах Имущества должен внести задаток для участия в аукционе в размере 10 (Десять) процентов от начальной цены Лота путем перечисления всей суммы задатка на счет Электронной площадки не позднее даты окончания приема заявок;</w:t>
      </w:r>
    </w:p>
    <w:p w14:paraId="5D9A5854" w14:textId="7450351F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в счет обеспечения исполнения обязанности по оплате вознаграждения Организатору торгов должен внести обеспечительный платеж в размере 1 000 (Одна тысяча) рублей 00 копеек путем перечисления всей суммы обеспечительного платежа на счет </w:t>
      </w:r>
      <w:r w:rsidR="004F1328" w:rsidRPr="00F352EF">
        <w:rPr>
          <w:color w:val="000000" w:themeColor="text1"/>
          <w:sz w:val="24"/>
          <w:szCs w:val="24"/>
        </w:rPr>
        <w:t>Организатора торгов,</w:t>
      </w:r>
      <w:r w:rsidR="004F1328">
        <w:rPr>
          <w:color w:val="000000" w:themeColor="text1"/>
          <w:sz w:val="24"/>
          <w:szCs w:val="24"/>
        </w:rPr>
        <w:t xml:space="preserve"> указанный в Договоре об обеспечительном платеже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9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F352EF">
        <w:rPr>
          <w:color w:val="000000" w:themeColor="text1"/>
          <w:sz w:val="24"/>
          <w:szCs w:val="24"/>
        </w:rPr>
        <w:t>, не позднее даты окончания приема заявок;</w:t>
      </w:r>
    </w:p>
    <w:p w14:paraId="053B6789" w14:textId="77777777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у Претендента должны отсутствовать признаки неплатежеспособности или недостаточности имущества, а также признаки несостоятельности (банкротства); </w:t>
      </w:r>
      <w:bookmarkStart w:id="4" w:name="_Hlk58003909"/>
    </w:p>
    <w:p w14:paraId="52FFA99E" w14:textId="4947E0B6" w:rsidR="00F352EF" w:rsidRPr="00F352EF" w:rsidRDefault="00B71631" w:rsidP="00AB4C5D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2EF" w:rsidRPr="00F352EF">
        <w:rPr>
          <w:sz w:val="24"/>
          <w:szCs w:val="24"/>
        </w:rPr>
        <w:t xml:space="preserve">у Претендента должны </w:t>
      </w:r>
      <w:bookmarkStart w:id="5" w:name="_Hlk58238356"/>
      <w:r w:rsidR="00F352EF" w:rsidRPr="00F352EF">
        <w:rPr>
          <w:sz w:val="24"/>
          <w:szCs w:val="24"/>
        </w:rPr>
        <w:t>отсутствовать неисполненные обязательства перед кредиторами</w:t>
      </w:r>
      <w:bookmarkEnd w:id="5"/>
      <w:r w:rsidR="00F352EF" w:rsidRPr="00F352EF">
        <w:rPr>
          <w:sz w:val="24"/>
          <w:szCs w:val="24"/>
        </w:rPr>
        <w:t>.</w:t>
      </w:r>
    </w:p>
    <w:bookmarkEnd w:id="4"/>
    <w:p w14:paraId="4DF0DBB3" w14:textId="4896FB71" w:rsidR="00F352EF" w:rsidRP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 xml:space="preserve">Подтверждение Претендентом </w:t>
      </w:r>
      <w:r w:rsidRPr="005741DC">
        <w:rPr>
          <w:sz w:val="24"/>
          <w:szCs w:val="24"/>
        </w:rPr>
        <w:t>перечисленных настояще</w:t>
      </w:r>
      <w:r w:rsidR="005741DC" w:rsidRPr="005741DC">
        <w:rPr>
          <w:sz w:val="24"/>
          <w:szCs w:val="24"/>
        </w:rPr>
        <w:t>м</w:t>
      </w:r>
      <w:r w:rsidRPr="005741DC">
        <w:rPr>
          <w:sz w:val="24"/>
          <w:szCs w:val="24"/>
        </w:rPr>
        <w:t xml:space="preserve"> пункт</w:t>
      </w:r>
      <w:r w:rsidR="005741DC" w:rsidRPr="005741DC">
        <w:rPr>
          <w:sz w:val="24"/>
          <w:szCs w:val="24"/>
        </w:rPr>
        <w:t>е</w:t>
      </w:r>
      <w:r w:rsidRPr="005741DC">
        <w:rPr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обстоятельств осуществляется посредством предоставления </w:t>
      </w:r>
      <w:r w:rsidRPr="00F352EF">
        <w:rPr>
          <w:iCs/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а также </w:t>
      </w:r>
      <w:r w:rsidRPr="00F352EF">
        <w:rPr>
          <w:sz w:val="24"/>
          <w:szCs w:val="24"/>
        </w:rPr>
        <w:t xml:space="preserve">письма с заверениями Претендента </w:t>
      </w:r>
      <w:r w:rsidRPr="00F352EF">
        <w:rPr>
          <w:bCs/>
          <w:sz w:val="24"/>
          <w:szCs w:val="24"/>
        </w:rPr>
        <w:t>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кредиторами;</w:t>
      </w:r>
    </w:p>
    <w:p w14:paraId="2C29453C" w14:textId="77777777" w:rsidR="00F352EF" w:rsidRPr="00F352EF" w:rsidRDefault="00F352EF" w:rsidP="00AB4C5D">
      <w:pPr>
        <w:pStyle w:val="af2"/>
        <w:ind w:left="0" w:firstLine="851"/>
        <w:jc w:val="both"/>
        <w:rPr>
          <w:sz w:val="24"/>
          <w:szCs w:val="24"/>
        </w:rPr>
      </w:pPr>
      <w:r w:rsidRPr="00F352EF">
        <w:rPr>
          <w:bCs/>
          <w:sz w:val="24"/>
          <w:szCs w:val="24"/>
        </w:rPr>
        <w:t>- Претендент должен подтвердить свою осведомленность о состоянии Лота и имеющихся обременениях посредством предоставления письма, содержащего соответствующие заверения.</w:t>
      </w:r>
    </w:p>
    <w:p w14:paraId="4D958662" w14:textId="59CFB52B" w:rsid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Заверения, предоставляемые Претендентом</w:t>
      </w:r>
      <w:r w:rsidR="0074111C">
        <w:rPr>
          <w:sz w:val="24"/>
          <w:szCs w:val="24"/>
        </w:rPr>
        <w:t>,</w:t>
      </w:r>
      <w:r w:rsidRPr="00F352EF">
        <w:rPr>
          <w:sz w:val="24"/>
          <w:szCs w:val="24"/>
        </w:rPr>
        <w:t xml:space="preserve"> имеют для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Pr="00F352EF">
        <w:rPr>
          <w:sz w:val="24"/>
          <w:szCs w:val="24"/>
        </w:rPr>
        <w:t xml:space="preserve"> существенное значение применительно к ст. 431.2 Гражданского кодекса Российской Федерации.</w:t>
      </w:r>
    </w:p>
    <w:p w14:paraId="3C14CEB3" w14:textId="320C0027" w:rsidR="00631B52" w:rsidRPr="00F352EF" w:rsidRDefault="00F352EF" w:rsidP="00AB4C5D">
      <w:pPr>
        <w:ind w:firstLine="851"/>
        <w:rPr>
          <w:sz w:val="28"/>
          <w:szCs w:val="28"/>
        </w:rPr>
      </w:pPr>
      <w:r w:rsidRPr="00F352EF">
        <w:rPr>
          <w:sz w:val="24"/>
          <w:szCs w:val="24"/>
        </w:rPr>
        <w:t xml:space="preserve">3.2. </w:t>
      </w:r>
      <w:r w:rsidR="007E45AE" w:rsidRPr="00F352EF">
        <w:rPr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зарегистрированные на электронной площадке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 (АО </w:t>
      </w:r>
      <w:r w:rsidR="00467549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: </w:t>
      </w:r>
      <w:bookmarkStart w:id="6" w:name="_Hlk144279915"/>
      <w:r w:rsidR="00DD1FC4">
        <w:rPr>
          <w:sz w:val="24"/>
          <w:szCs w:val="24"/>
        </w:rPr>
        <w:fldChar w:fldCharType="begin"/>
      </w:r>
      <w:r w:rsidR="00DD1FC4">
        <w:rPr>
          <w:sz w:val="24"/>
          <w:szCs w:val="24"/>
        </w:rPr>
        <w:instrText xml:space="preserve"> HYPERLINK "</w:instrText>
      </w:r>
      <w:r w:rsidR="00DD1FC4" w:rsidRPr="00DD1FC4">
        <w:rPr>
          <w:sz w:val="24"/>
          <w:szCs w:val="24"/>
        </w:rPr>
        <w:instrText>http://trade.nistp.ru/</w:instrText>
      </w:r>
      <w:r w:rsidR="00DD1FC4">
        <w:rPr>
          <w:sz w:val="24"/>
          <w:szCs w:val="24"/>
        </w:rPr>
        <w:instrText xml:space="preserve">" </w:instrText>
      </w:r>
      <w:r w:rsidR="00DD1FC4">
        <w:rPr>
          <w:sz w:val="24"/>
          <w:szCs w:val="24"/>
        </w:rPr>
        <w:fldChar w:fldCharType="separate"/>
      </w:r>
      <w:r w:rsidR="00DD1FC4" w:rsidRPr="00204344">
        <w:rPr>
          <w:rStyle w:val="af4"/>
          <w:sz w:val="24"/>
          <w:szCs w:val="24"/>
        </w:rPr>
        <w:t>http://trade.nistp.ru/</w:t>
      </w:r>
      <w:r w:rsidR="00DD1FC4">
        <w:rPr>
          <w:sz w:val="24"/>
          <w:szCs w:val="24"/>
        </w:rPr>
        <w:fldChar w:fldCharType="end"/>
      </w:r>
      <w:r w:rsidR="00DD1FC4">
        <w:rPr>
          <w:sz w:val="24"/>
          <w:szCs w:val="24"/>
        </w:rPr>
        <w:t xml:space="preserve">), </w:t>
      </w:r>
      <w:bookmarkEnd w:id="6"/>
      <w:r w:rsidR="005F44A7" w:rsidRPr="00AB4C5D">
        <w:rPr>
          <w:sz w:val="24"/>
          <w:szCs w:val="24"/>
        </w:rPr>
        <w:t xml:space="preserve">прошедшие проверку правоспособности, соответствия признакам благонадежности и деловой репутации и получившие по результатам указанных мероприятий положительное заключение ПАО </w:t>
      </w:r>
      <w:r w:rsidR="00B71631" w:rsidRPr="00AB4C5D">
        <w:rPr>
          <w:sz w:val="24"/>
          <w:szCs w:val="24"/>
        </w:rPr>
        <w:t>«</w:t>
      </w:r>
      <w:r w:rsidR="00DD1FC4" w:rsidRPr="00AB4C5D">
        <w:rPr>
          <w:sz w:val="24"/>
          <w:szCs w:val="24"/>
        </w:rPr>
        <w:t>Промсвязьбанк</w:t>
      </w:r>
      <w:r w:rsidR="00B71631" w:rsidRPr="00AB4C5D">
        <w:rPr>
          <w:sz w:val="24"/>
          <w:szCs w:val="24"/>
        </w:rPr>
        <w:t>»</w:t>
      </w:r>
      <w:r w:rsidR="005F44A7" w:rsidRPr="00AB4C5D">
        <w:rPr>
          <w:sz w:val="24"/>
          <w:szCs w:val="24"/>
        </w:rPr>
        <w:t>,</w:t>
      </w:r>
      <w:r w:rsidR="007E45AE" w:rsidRPr="00F352EF">
        <w:rPr>
          <w:color w:val="00B050"/>
          <w:sz w:val="24"/>
          <w:szCs w:val="24"/>
        </w:rPr>
        <w:t xml:space="preserve"> </w:t>
      </w:r>
      <w:r w:rsidR="007E45AE" w:rsidRPr="00F352EF">
        <w:rPr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</w:t>
      </w:r>
      <w:r w:rsidR="007E45AE" w:rsidRPr="00F352EF">
        <w:rPr>
          <w:sz w:val="24"/>
          <w:szCs w:val="24"/>
        </w:rPr>
        <w:lastRenderedPageBreak/>
        <w:t>поступление на расчетные счет Организатора торгов и электронной торговой площадки установленной суммы задатка и обеспечительного платежа. Документом, подтверждающим поступление задатка и обеспечительного платежа на счет Организатора торгов, является выписка со счета Организатора торгов и счета Электронной площадки.</w:t>
      </w:r>
    </w:p>
    <w:p w14:paraId="7BC21060" w14:textId="4368E873" w:rsidR="00FD315F" w:rsidRDefault="007E45AE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06ED693" w14:textId="28C16347" w:rsidR="00FD315F" w:rsidRDefault="00FD315F" w:rsidP="00AB4C5D">
      <w:pPr>
        <w:spacing w:before="240"/>
        <w:ind w:firstLine="714"/>
        <w:jc w:val="center"/>
        <w:rPr>
          <w:sz w:val="24"/>
          <w:szCs w:val="24"/>
        </w:rPr>
      </w:pPr>
      <w:r w:rsidRPr="00FD315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9B6EEF">
        <w:rPr>
          <w:b/>
          <w:bCs/>
          <w:sz w:val="24"/>
          <w:szCs w:val="24"/>
        </w:rPr>
        <w:t>ПОРЯДОК ОФОРМЛЕНИЯ УЧАСТИЯ В ТОРГАХ</w:t>
      </w:r>
      <w:r w:rsidRPr="00FD315F">
        <w:rPr>
          <w:b/>
          <w:bCs/>
          <w:sz w:val="24"/>
          <w:szCs w:val="24"/>
        </w:rPr>
        <w:t>.</w:t>
      </w:r>
    </w:p>
    <w:p w14:paraId="4E55A0C6" w14:textId="782B568F" w:rsidR="00631B52" w:rsidRPr="00FD315F" w:rsidRDefault="00FD315F" w:rsidP="00BB2976">
      <w:pPr>
        <w:spacing w:before="240"/>
        <w:ind w:firstLine="851"/>
        <w:rPr>
          <w:sz w:val="24"/>
          <w:szCs w:val="24"/>
        </w:rPr>
      </w:pPr>
      <w:r>
        <w:rPr>
          <w:szCs w:val="22"/>
        </w:rPr>
        <w:t xml:space="preserve">4.1. </w:t>
      </w:r>
      <w:r w:rsidR="007E45AE" w:rsidRPr="00FD315F">
        <w:rPr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аукционе, подписанную электронной подписью</w:t>
      </w:r>
      <w:r w:rsidRPr="00FD315F">
        <w:rPr>
          <w:sz w:val="24"/>
          <w:szCs w:val="24"/>
        </w:rPr>
        <w:t>:</w:t>
      </w:r>
    </w:p>
    <w:p w14:paraId="054CADB5" w14:textId="07379198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Заявка на участие в аукционе, проводимом в электронной форме, по установленной форме</w:t>
      </w:r>
      <w:r w:rsidR="00900449">
        <w:rPr>
          <w:sz w:val="24"/>
          <w:szCs w:val="24"/>
        </w:rPr>
        <w:t xml:space="preserve"> согласно Приложению №4 к Извещению о проведении торгов</w:t>
      </w:r>
      <w:r w:rsidRPr="00FD315F">
        <w:rPr>
          <w:sz w:val="24"/>
          <w:szCs w:val="24"/>
        </w:rPr>
        <w:t xml:space="preserve">, размещенной на электронной площадке </w:t>
      </w:r>
      <w:bookmarkStart w:id="7" w:name="_Hlk144279344"/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, ОГРН 1127746228972, ИНН 7725752265, КПП 770401001, адрес (место нахождения): 119019, Москва, наб. Пречистенская д. 45/1, стр. 1, пом. 1, этаж 3, ком. 21; Адрес сайта в сети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: </w:t>
      </w:r>
      <w:hyperlink r:id="rId11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D315F">
        <w:rPr>
          <w:sz w:val="24"/>
          <w:szCs w:val="24"/>
        </w:rPr>
        <w:t>)</w:t>
      </w:r>
      <w:bookmarkEnd w:id="7"/>
      <w:r w:rsidRPr="00FD315F">
        <w:rPr>
          <w:sz w:val="24"/>
          <w:szCs w:val="24"/>
        </w:rPr>
        <w:t>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CE2C159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Платежные документы (копии) с отметкой банка об исполнении, подтверждающие внесение Претендентом задатка в счет обеспечения оплаты Лота, реализуемого на торгах, а также обеспечительного платежа в счет обеспечения оплаты вознаграждения Организатору торгов.</w:t>
      </w:r>
    </w:p>
    <w:p w14:paraId="064FD093" w14:textId="11F4F189" w:rsidR="00631B52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F014C3A" w14:textId="663D6DD2" w:rsidR="00631B52" w:rsidRDefault="00FD315F" w:rsidP="00BB2976">
      <w:pPr>
        <w:ind w:firstLine="851"/>
        <w:rPr>
          <w:sz w:val="24"/>
          <w:szCs w:val="24"/>
        </w:rPr>
      </w:pPr>
      <w:r w:rsidRPr="00FD315F">
        <w:rPr>
          <w:sz w:val="24"/>
          <w:szCs w:val="24"/>
        </w:rPr>
        <w:t xml:space="preserve">4.2. </w:t>
      </w:r>
      <w:r w:rsidR="007E45AE" w:rsidRPr="00FD315F">
        <w:rPr>
          <w:sz w:val="24"/>
          <w:szCs w:val="24"/>
        </w:rPr>
        <w:t>Одновременно к заявке Претенденты прилагают:</w:t>
      </w:r>
    </w:p>
    <w:p w14:paraId="5DAAF41E" w14:textId="77370730" w:rsidR="00511D9E" w:rsidRDefault="00511D9E" w:rsidP="00511D9E">
      <w:pPr>
        <w:jc w:val="left"/>
        <w:rPr>
          <w:b/>
          <w:bCs/>
          <w:sz w:val="24"/>
          <w:szCs w:val="24"/>
        </w:rPr>
      </w:pPr>
      <w:r w:rsidRPr="00511D9E">
        <w:rPr>
          <w:b/>
          <w:bCs/>
          <w:sz w:val="24"/>
          <w:szCs w:val="24"/>
        </w:rPr>
        <w:t>Для всех Претендентов:</w:t>
      </w:r>
    </w:p>
    <w:p w14:paraId="73CB663B" w14:textId="42ABBE2D" w:rsidR="00511D9E" w:rsidRDefault="00511D9E" w:rsidP="00FD348A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AB4C5D">
        <w:rPr>
          <w:sz w:val="24"/>
          <w:szCs w:val="24"/>
        </w:rPr>
        <w:t>Подтверждение Претендентом перечисленных в п. 3.1. настоящего Извещения обстоятельств осуществляется посредством предоставления:</w:t>
      </w:r>
      <w:r w:rsidR="00524C37" w:rsidRPr="00FD348A">
        <w:rPr>
          <w:sz w:val="24"/>
          <w:szCs w:val="24"/>
        </w:rPr>
        <w:t xml:space="preserve"> </w:t>
      </w:r>
      <w:r w:rsidRPr="00AB4C5D">
        <w:rPr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</w:t>
      </w:r>
      <w:r w:rsidR="00FD348A" w:rsidRPr="00AB4C5D">
        <w:rPr>
          <w:sz w:val="24"/>
          <w:szCs w:val="24"/>
        </w:rPr>
        <w:t>письма с заверениями Претендента 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</w:t>
      </w:r>
      <w:r w:rsidR="00FD348A">
        <w:rPr>
          <w:sz w:val="24"/>
          <w:szCs w:val="24"/>
        </w:rPr>
        <w:t>;</w:t>
      </w:r>
    </w:p>
    <w:p w14:paraId="5531D8AB" w14:textId="022287B7" w:rsidR="008B6BC8" w:rsidRPr="00DC14EE" w:rsidRDefault="00FD348A" w:rsidP="00DC14EE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FD348A">
        <w:rPr>
          <w:sz w:val="24"/>
          <w:szCs w:val="24"/>
        </w:rPr>
        <w:t>Справка об отсутствии аффилированности (по форме Приложения № 5 к настоящему Извещению о проведении торгов)</w:t>
      </w:r>
      <w:r>
        <w:rPr>
          <w:sz w:val="24"/>
          <w:szCs w:val="24"/>
        </w:rPr>
        <w:t>.</w:t>
      </w:r>
    </w:p>
    <w:p w14:paraId="2FD62915" w14:textId="3B2A6FA6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Физические лица: </w:t>
      </w:r>
    </w:p>
    <w:p w14:paraId="278B3F4F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 всех листов документа, удостоверяющего личность; </w:t>
      </w:r>
    </w:p>
    <w:p w14:paraId="2288AE6B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 (свидетельство ИНН, СНИЛС);</w:t>
      </w:r>
    </w:p>
    <w:p w14:paraId="71721C07" w14:textId="3FA56904" w:rsidR="00631B52" w:rsidRPr="00AB4C5D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color w:val="FF0000"/>
          <w:sz w:val="24"/>
          <w:szCs w:val="24"/>
        </w:rPr>
      </w:pPr>
      <w:r w:rsidRPr="00FD315F">
        <w:rPr>
          <w:iCs/>
          <w:sz w:val="24"/>
          <w:szCs w:val="24"/>
        </w:rPr>
        <w:t xml:space="preserve">согласие на </w:t>
      </w:r>
      <w:r w:rsidRPr="00B2238A">
        <w:rPr>
          <w:iCs/>
          <w:sz w:val="24"/>
          <w:szCs w:val="24"/>
        </w:rPr>
        <w:t xml:space="preserve">обработку персональных данных </w:t>
      </w:r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r w:rsidRPr="00B2238A">
        <w:rPr>
          <w:iCs/>
          <w:sz w:val="24"/>
          <w:szCs w:val="24"/>
        </w:rPr>
        <w:t>;</w:t>
      </w:r>
    </w:p>
    <w:p w14:paraId="41AA379F" w14:textId="154F376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Юридические лица: </w:t>
      </w:r>
    </w:p>
    <w:p w14:paraId="2FBFBC2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копии, заверенные нотариусом или подписью генерального директора Претендента и скрепленные печатью (при наличии),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</w:t>
      </w:r>
    </w:p>
    <w:p w14:paraId="5C27EFB3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D2EBB5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lastRenderedPageBreak/>
        <w:t>решение об одобрении или о совершении сделки приобретения Прав (требований) и Доли и внесения денежных средств в качестве задатка (в том числе как крупной сделки), если требование о необходимости такого решения установлено законодательством Российской Федерации и (или) учредительными документами юридического лица, либо письменное заверение об отсутствии требования по одобрению сделки, ввиду того, что для Претендента данная сделка не является крупной и/или ее одобрение не требуется в соответствии с учредительными документами;</w:t>
      </w:r>
    </w:p>
    <w:p w14:paraId="610B62CE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iCs/>
          <w:sz w:val="24"/>
          <w:szCs w:val="24"/>
        </w:rPr>
        <w:t>решение уполномоченного органа Претендента о согласовании совершения сделки по приобретению П</w:t>
      </w:r>
      <w:r w:rsidRPr="00FD315F">
        <w:rPr>
          <w:sz w:val="24"/>
          <w:szCs w:val="24"/>
        </w:rPr>
        <w:t xml:space="preserve">рав (требований) и Доли </w:t>
      </w:r>
      <w:r w:rsidRPr="00FD315F">
        <w:rPr>
          <w:iCs/>
          <w:sz w:val="24"/>
          <w:szCs w:val="24"/>
        </w:rPr>
        <w:t>и/или внесению задатка (оплате обеспечительного платежа), если уставными документами Претендента установлены ограничения полномочий единоличного исполнительного органа на совершение такой сделки, либо письменное заверение об отсутствии таких ограничений;</w:t>
      </w:r>
    </w:p>
    <w:p w14:paraId="7C72D63B" w14:textId="2FEAE2CB" w:rsidR="00631B52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государственного реестра юридических лиц, полученную не ранее чем за 1 (один) месяц до дня подачи заявки на участие в торгах.</w:t>
      </w:r>
    </w:p>
    <w:p w14:paraId="5C918094" w14:textId="0CDA751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Индивидуальные предприниматели: </w:t>
      </w:r>
    </w:p>
    <w:p w14:paraId="0DAD549A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копии всех листов документа, удостоверяющего личность;</w:t>
      </w:r>
    </w:p>
    <w:p w14:paraId="6C663ECF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внесении физического лица в Единый государственный реестр индивидуальных предпринимателей/листа записи ЕГРИП;</w:t>
      </w:r>
    </w:p>
    <w:p w14:paraId="235D9FF0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претендента;</w:t>
      </w:r>
    </w:p>
    <w:p w14:paraId="24A93F28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реестра индивидуальных предпринимателей, полученную не ранее чем за 1 (один) месяц до дня подачи заявки на участие в торгах;</w:t>
      </w:r>
    </w:p>
    <w:p w14:paraId="26D36EF0" w14:textId="3B978EC6" w:rsidR="00631B52" w:rsidRPr="00AB4C5D" w:rsidRDefault="007E45AE" w:rsidP="00AB4C5D">
      <w:pPr>
        <w:pStyle w:val="af2"/>
        <w:numPr>
          <w:ilvl w:val="0"/>
          <w:numId w:val="29"/>
        </w:numPr>
        <w:ind w:left="0" w:firstLine="360"/>
        <w:jc w:val="both"/>
        <w:rPr>
          <w:iCs/>
          <w:sz w:val="24"/>
          <w:szCs w:val="24"/>
        </w:rPr>
      </w:pPr>
      <w:r w:rsidRPr="00B2238A">
        <w:rPr>
          <w:iCs/>
          <w:sz w:val="24"/>
          <w:szCs w:val="24"/>
        </w:rPr>
        <w:t xml:space="preserve">согласие на обработку персональных данных </w:t>
      </w:r>
      <w:r w:rsidR="00B2238A" w:rsidRPr="00B2238A">
        <w:rPr>
          <w:iCs/>
          <w:sz w:val="24"/>
          <w:szCs w:val="24"/>
        </w:rPr>
        <w:t>по форме</w:t>
      </w:r>
      <w:r w:rsidR="0074111C">
        <w:rPr>
          <w:iCs/>
          <w:sz w:val="24"/>
          <w:szCs w:val="24"/>
        </w:rPr>
        <w:t>,</w:t>
      </w:r>
      <w:r w:rsidR="00B2238A" w:rsidRPr="00B2238A">
        <w:rPr>
          <w:iCs/>
          <w:sz w:val="24"/>
          <w:szCs w:val="24"/>
        </w:rPr>
        <w:t xml:space="preserve"> </w:t>
      </w:r>
      <w:bookmarkStart w:id="8" w:name="_Hlk148174720"/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bookmarkEnd w:id="8"/>
      <w:r w:rsidR="00B2238A" w:rsidRPr="00B2238A">
        <w:rPr>
          <w:iCs/>
          <w:sz w:val="24"/>
          <w:szCs w:val="24"/>
        </w:rPr>
        <w:t>.</w:t>
      </w:r>
    </w:p>
    <w:p w14:paraId="1853AF94" w14:textId="0231345F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4.3. </w:t>
      </w:r>
      <w:r w:rsidR="007E45AE" w:rsidRPr="009B6EEF">
        <w:rPr>
          <w:sz w:val="24"/>
          <w:szCs w:val="24"/>
        </w:rPr>
        <w:t>З</w:t>
      </w:r>
      <w:r w:rsidR="007E45AE" w:rsidRPr="009B6EEF">
        <w:rPr>
          <w:iCs/>
          <w:sz w:val="24"/>
          <w:szCs w:val="24"/>
        </w:rPr>
        <w:t xml:space="preserve">аявление, подтверждающее, что Претендент, а также аффилированные и/или дочерние лица Претендента не являются </w:t>
      </w:r>
      <w:r w:rsidR="007E45AE" w:rsidRPr="009B6EEF">
        <w:rPr>
          <w:sz w:val="24"/>
          <w:szCs w:val="24"/>
        </w:rPr>
        <w:t xml:space="preserve">лицом иностранного государства, совершающего недружественные действия в соответствии с Указом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9B6EEF">
        <w:rPr>
          <w:sz w:val="24"/>
          <w:szCs w:val="24"/>
        </w:rPr>
        <w:t>О 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9B6EEF">
        <w:rPr>
          <w:sz w:val="24"/>
          <w:szCs w:val="24"/>
        </w:rPr>
        <w:t xml:space="preserve"> (далее –Указ Президента Российской Федерации от 01.03.2022 № 81), или лицом, которое находится под контролем указанных иностранных лиц.</w:t>
      </w:r>
    </w:p>
    <w:p w14:paraId="5D8371B1" w14:textId="4BA96084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является лицом, указанным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пп.а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 81, то в составе заявки подается разрешение на совершение сделки, выданное Правительственной комиссией по контролю за осуществлением иностранных инвестиций в Российской Федерации в порядке, установленном Постановлением Правительства Российской Федерации от 06.03.2022 № 295, на основании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б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81.</w:t>
      </w:r>
    </w:p>
    <w:p w14:paraId="16AD8498" w14:textId="48765EFB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в соответствии в п.12 Указа Президента Российской Федерации от 05.03.2022 № 95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О временном порядке исполнения обязательств перед некоторыми иностранными кредиторами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не признается лицом, названным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а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81, то в составе заявки подаются документы, выданные налоговым органом Российской Федерации, подтверждающие раскрытие налоговым органам Российской Федерации информации о контроле над иностранным юридическим лицом (участником аукциона) российскими юридическими или физическими лицами в соответствии с требованиями налогового законодательства Российской Федерации.</w:t>
      </w:r>
    </w:p>
    <w:p w14:paraId="19C48746" w14:textId="38F4E2E4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4.4. </w:t>
      </w:r>
      <w:r w:rsidR="007E45AE" w:rsidRPr="009B6EEF">
        <w:rPr>
          <w:sz w:val="24"/>
          <w:szCs w:val="24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достоверность представленных в составе заявки документов и сведений.</w:t>
      </w:r>
    </w:p>
    <w:p w14:paraId="238649EB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</w:t>
      </w:r>
      <w:r w:rsidRPr="009B6EEF">
        <w:rPr>
          <w:sz w:val="24"/>
          <w:szCs w:val="24"/>
        </w:rPr>
        <w:lastRenderedPageBreak/>
        <w:t>(указываются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или иметь надлежащим образом, заверенный перевод на русский язык (апостиль).</w:t>
      </w:r>
    </w:p>
    <w:p w14:paraId="71CE8CC4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1BFB3796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Допустимые форматы загружаемых файлов: </w:t>
      </w:r>
      <w:proofErr w:type="spellStart"/>
      <w:r w:rsidRPr="009B6EEF">
        <w:rPr>
          <w:sz w:val="24"/>
          <w:szCs w:val="24"/>
        </w:rPr>
        <w:t>doc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docx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pdf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gif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jpg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jpeg</w:t>
      </w:r>
      <w:proofErr w:type="spellEnd"/>
      <w:r w:rsidRPr="009B6EEF">
        <w:rPr>
          <w:sz w:val="24"/>
          <w:szCs w:val="24"/>
        </w:rPr>
        <w:t>. Загружаемые файлы подписываются электронной подписью Претендента.</w:t>
      </w:r>
    </w:p>
    <w:p w14:paraId="0F903D0D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торгов и отправитель несет ответственность за подлинность и достоверность таких документов и сведений.</w:t>
      </w:r>
    </w:p>
    <w:p w14:paraId="2B82E11C" w14:textId="78752233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2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 xml:space="preserve">. </w:t>
      </w:r>
    </w:p>
    <w:p w14:paraId="4C333410" w14:textId="33F0E044" w:rsidR="00BA3F56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A3F56">
        <w:rPr>
          <w:sz w:val="24"/>
          <w:szCs w:val="24"/>
        </w:rPr>
        <w:t>Для участия в торгах по Лоту Заявитель может подать только одну заявку. Заявитель вправе отозвать заявку на участие в торгах не позднее окончания срока представления заявок на участие в торгах, используя инструменты своего рабочего раздела («личного кабинета»). Изменение заявки допускается только путем отзыва первоначальной заявки и подачи заявителем новой заявки в срок, установленный извещением о торгах. Не допускается отзыв и изменение поданной заявки на участие в торгах после окончания приема заявок. Заявки, поступившие после истечения срока приема заявок, указанного в настоящем Извещении о проведении торгов, либо представленные без необходимых документов, либо поданные лицом, не уполномоченным Заявителем на осуществление таких действий, Организатором торгов не принимаются.</w:t>
      </w:r>
    </w:p>
    <w:p w14:paraId="3AD86047" w14:textId="46675DA8" w:rsidR="006B4FFC" w:rsidRDefault="006B4FFC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6B4FFC">
        <w:rPr>
          <w:sz w:val="24"/>
          <w:szCs w:val="24"/>
        </w:rPr>
        <w:t>Предложения о цене представляются участниками торгов одновременно с представлением заявок на участие в торгах. Предложения о цене не подлежат разглашению до начала проведения торгов.</w:t>
      </w:r>
    </w:p>
    <w:p w14:paraId="5702AA4A" w14:textId="7663E1F2" w:rsidR="00631B52" w:rsidRPr="009B6EEF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(далее также – Участник) с момента подписания протокола определения участников торгов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C4BBECA" w14:textId="70E00682" w:rsidR="00631B52" w:rsidRPr="009B6EEF" w:rsidRDefault="00BA3F56" w:rsidP="00AB4C5D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20E3000F" w14:textId="5D66A455" w:rsidR="00631B52" w:rsidRPr="009B6EEF" w:rsidRDefault="009B6EEF" w:rsidP="00AB4C5D">
      <w:pPr>
        <w:ind w:firstLine="709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9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Организатор торгов отказывает Претенденту в допуске к участию, если:</w:t>
      </w:r>
    </w:p>
    <w:p w14:paraId="7C52D2FE" w14:textId="20A6A50C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 xml:space="preserve">заявка на участие в торгах не соответствует требованиям, установленным информационным сообщением, Регламентом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3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>;</w:t>
      </w:r>
    </w:p>
    <w:p w14:paraId="32879ED7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Претендентом не предоставлены документы, предусмотренные информационным сообщением о торгах,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4E92519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не подтверждено поступление задатка и обеспечительного платежа на расчетный счет, указанные в информационном сообщении о проведении торгов, в срок, установленный в информационном сообщении;</w:t>
      </w:r>
    </w:p>
    <w:p w14:paraId="21BE5A37" w14:textId="121A2A4F" w:rsidR="00631B52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заявка и представленные документы поданы лицом, не уполномоченным Претендентом на осуществление таких действий,</w:t>
      </w:r>
      <w:r w:rsidRPr="009B6EEF">
        <w:rPr>
          <w:iCs/>
          <w:sz w:val="24"/>
          <w:szCs w:val="24"/>
        </w:rPr>
        <w:t xml:space="preserve"> или Претендент не может быть приобретателем в соответствии с</w:t>
      </w:r>
      <w:r w:rsidRPr="009B6EEF">
        <w:rPr>
          <w:sz w:val="24"/>
          <w:szCs w:val="24"/>
        </w:rPr>
        <w:t xml:space="preserve"> Указами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 xml:space="preserve">О дополнительных временных мерах экономического характера по обеспечению финансовой </w:t>
      </w:r>
      <w:r w:rsidRPr="009B6EEF">
        <w:rPr>
          <w:sz w:val="24"/>
          <w:szCs w:val="24"/>
        </w:rPr>
        <w:lastRenderedPageBreak/>
        <w:t>стабильности Российской Федерации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</w:t>
      </w:r>
      <w:r w:rsidRPr="009B6EEF">
        <w:rPr>
          <w:iCs/>
          <w:color w:val="000000"/>
          <w:sz w:val="24"/>
          <w:szCs w:val="24"/>
        </w:rPr>
        <w:t xml:space="preserve">и от 05.03.2022 № 95 </w:t>
      </w:r>
      <w:r w:rsidR="00B71631">
        <w:rPr>
          <w:iCs/>
          <w:color w:val="000000"/>
          <w:sz w:val="24"/>
          <w:szCs w:val="24"/>
        </w:rPr>
        <w:t>«</w:t>
      </w:r>
      <w:r w:rsidRPr="009B6EEF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Pr="009B6EEF">
        <w:rPr>
          <w:sz w:val="24"/>
          <w:szCs w:val="24"/>
        </w:rPr>
        <w:t>.</w:t>
      </w:r>
    </w:p>
    <w:p w14:paraId="1E97A52F" w14:textId="45BB3B80" w:rsidR="00631B52" w:rsidRPr="009B6EEF" w:rsidRDefault="009B6EEF" w:rsidP="00AB4C5D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10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Победителем открытого аукциона признается лицо, отвечающее следующим критериям:</w:t>
      </w:r>
    </w:p>
    <w:p w14:paraId="21106D30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представившее в срок, установленный в информационном сообщении, заявку на участие в открытом аукционе, совместно с полным пакетом документов, указанных в информационном сообщении;</w:t>
      </w:r>
    </w:p>
    <w:p w14:paraId="2D0B1476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внесшее задаток в размере, установленном в информационном сообщении,</w:t>
      </w:r>
      <w:r w:rsidRPr="00F6322E">
        <w:rPr>
          <w:color w:val="2C2D2E"/>
          <w:sz w:val="24"/>
          <w:szCs w:val="24"/>
        </w:rPr>
        <w:t xml:space="preserve"> а также обеспечительный платеж в сумме 1 000 (Одна тысяча) рублей 00 копеек</w:t>
      </w:r>
      <w:r w:rsidRPr="00F6322E">
        <w:rPr>
          <w:sz w:val="24"/>
          <w:szCs w:val="24"/>
        </w:rPr>
        <w:t xml:space="preserve"> на расчетный счет Организатора торгов и электронной торговой площадки не позднее даты окончания приема заявок;</w:t>
      </w:r>
    </w:p>
    <w:p w14:paraId="6821098C" w14:textId="4D6B6B95" w:rsidR="00631B52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 xml:space="preserve">предложившее наибольшую цену покупки из предложенных Участниками открытого аукциона. </w:t>
      </w:r>
    </w:p>
    <w:p w14:paraId="56782DC7" w14:textId="10D5D073" w:rsidR="00631B52" w:rsidRPr="00F6322E" w:rsidRDefault="007E45AE" w:rsidP="00BB2976">
      <w:pPr>
        <w:ind w:firstLine="851"/>
        <w:rPr>
          <w:sz w:val="24"/>
          <w:szCs w:val="24"/>
        </w:rPr>
      </w:pPr>
      <w:r w:rsidRPr="00F6322E">
        <w:rPr>
          <w:sz w:val="24"/>
          <w:szCs w:val="24"/>
        </w:rPr>
        <w:t>Признание Участника Победителем оформляется Протоколом о результатах открытого аукциона, который размещается на электронной площадке (</w:t>
      </w:r>
      <w:hyperlink r:id="rId14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6322E">
        <w:rPr>
          <w:sz w:val="24"/>
          <w:szCs w:val="24"/>
        </w:rPr>
        <w:t>).</w:t>
      </w:r>
    </w:p>
    <w:p w14:paraId="5B81170A" w14:textId="77777777" w:rsidR="00631B52" w:rsidRDefault="00631B52">
      <w:pPr>
        <w:ind w:firstLine="708"/>
        <w:rPr>
          <w:szCs w:val="22"/>
        </w:rPr>
      </w:pPr>
    </w:p>
    <w:p w14:paraId="29BB2089" w14:textId="77777777" w:rsidR="00F6322E" w:rsidRDefault="007E45AE" w:rsidP="00F6322E">
      <w:pPr>
        <w:ind w:firstLine="708"/>
        <w:jc w:val="center"/>
        <w:rPr>
          <w:b/>
          <w:sz w:val="24"/>
          <w:szCs w:val="24"/>
        </w:rPr>
      </w:pPr>
      <w:r w:rsidRPr="00F6322E">
        <w:rPr>
          <w:b/>
          <w:sz w:val="24"/>
          <w:szCs w:val="24"/>
        </w:rPr>
        <w:t xml:space="preserve">5. </w:t>
      </w:r>
      <w:r w:rsidR="00F6322E" w:rsidRPr="00F6322E">
        <w:rPr>
          <w:b/>
          <w:sz w:val="24"/>
          <w:szCs w:val="24"/>
        </w:rPr>
        <w:t>ОПРЕДЕЛЕНИЕ ПОБЕДИТЕЛЯ ТОРГОВ.</w:t>
      </w:r>
    </w:p>
    <w:p w14:paraId="61068A70" w14:textId="3AE6898C" w:rsidR="00631B52" w:rsidRPr="00F6322E" w:rsidRDefault="00F6322E" w:rsidP="00787B53">
      <w:pPr>
        <w:spacing w:before="24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7E45AE" w:rsidRPr="00F6322E">
        <w:rPr>
          <w:sz w:val="24"/>
          <w:szCs w:val="24"/>
        </w:rPr>
        <w:t xml:space="preserve">При проведении аукциона с </w:t>
      </w:r>
      <w:r w:rsidR="00E3243D">
        <w:rPr>
          <w:sz w:val="24"/>
          <w:szCs w:val="24"/>
        </w:rPr>
        <w:t xml:space="preserve">закрытой </w:t>
      </w:r>
      <w:r w:rsidR="007E45AE" w:rsidRPr="00F6322E">
        <w:rPr>
          <w:sz w:val="24"/>
          <w:szCs w:val="24"/>
        </w:rPr>
        <w:t>формой подачи предложений о цене Лота Победителем признается Участник, предложивший наиболее высокую цену за Лот (далее именуемый - Победитель аукциона).</w:t>
      </w:r>
      <w:r w:rsidR="00E3243D">
        <w:rPr>
          <w:sz w:val="24"/>
          <w:szCs w:val="24"/>
        </w:rPr>
        <w:t xml:space="preserve"> </w:t>
      </w:r>
    </w:p>
    <w:p w14:paraId="7D681155" w14:textId="77777777" w:rsidR="008C453D" w:rsidRDefault="00F6322E" w:rsidP="008C45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E45AE" w:rsidRPr="00F6322E">
        <w:rPr>
          <w:sz w:val="24"/>
          <w:szCs w:val="24"/>
        </w:rPr>
        <w:t xml:space="preserve">В случае, если не были представлены заявки на участие в аукционе, ни один из Участников аукциона не сделал предложения по цене или к участию в аукционе был допущен только один Участник, аукцион признается несостоявшимся. </w:t>
      </w:r>
    </w:p>
    <w:p w14:paraId="325ACF7B" w14:textId="77777777" w:rsidR="00802988" w:rsidRDefault="008C453D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87B53">
        <w:rPr>
          <w:sz w:val="24"/>
          <w:szCs w:val="24"/>
        </w:rPr>
        <w:t xml:space="preserve">В случае, если от нескольких Участников аукциона с закрытой формой подачи предложения о цене поступили одинаковые предложения о цене, превышающие предложения других Участников или равные начальной цене продажи Лота (в случае отсутствия других участников), с указанными Участниками аукциона </w:t>
      </w:r>
      <w:r w:rsidR="00802988">
        <w:rPr>
          <w:b/>
          <w:bCs/>
          <w:sz w:val="24"/>
          <w:szCs w:val="24"/>
        </w:rPr>
        <w:t>29</w:t>
      </w:r>
      <w:r w:rsidRPr="00787B53">
        <w:rPr>
          <w:b/>
          <w:bCs/>
          <w:sz w:val="24"/>
          <w:szCs w:val="24"/>
        </w:rPr>
        <w:t>.12.2023 в 16:00 (время московское)</w:t>
      </w:r>
      <w:r w:rsidRPr="00787B53">
        <w:rPr>
          <w:sz w:val="24"/>
          <w:szCs w:val="24"/>
        </w:rPr>
        <w:t xml:space="preserve"> проводится аукцион с открытой формой подачи предложений о цене в порядке, предусмотренном информационным сообщением. Начальной ценой Лота на таком аукционе является цена, предложенная такими Участниками. </w:t>
      </w:r>
      <w:r w:rsidRPr="00787B53">
        <w:rPr>
          <w:b/>
          <w:bCs/>
          <w:sz w:val="24"/>
          <w:szCs w:val="24"/>
        </w:rPr>
        <w:t xml:space="preserve">Шаг такого аукциона - </w:t>
      </w:r>
      <w:r w:rsidR="00802988" w:rsidRPr="00802988">
        <w:rPr>
          <w:b/>
          <w:bCs/>
          <w:sz w:val="24"/>
          <w:szCs w:val="24"/>
        </w:rPr>
        <w:t xml:space="preserve">3 650 000 (Три миллиона шестьсот пятьдесят тысяч) руб. 00 коп. </w:t>
      </w:r>
    </w:p>
    <w:p w14:paraId="532355A6" w14:textId="19BAE7C9" w:rsidR="00631B52" w:rsidRPr="00787B53" w:rsidRDefault="007E45AE">
      <w:pPr>
        <w:ind w:firstLine="708"/>
        <w:rPr>
          <w:color w:val="000000" w:themeColor="text1"/>
          <w:sz w:val="24"/>
          <w:szCs w:val="24"/>
        </w:rPr>
      </w:pPr>
      <w:r w:rsidRPr="00787B53">
        <w:rPr>
          <w:color w:val="000000" w:themeColor="text1"/>
          <w:sz w:val="24"/>
          <w:szCs w:val="24"/>
        </w:rPr>
        <w:t xml:space="preserve">Если к участию в аукционе был допущен только один Участник, </w:t>
      </w:r>
      <w:r w:rsidR="005741DC" w:rsidRPr="00787B53">
        <w:rPr>
          <w:color w:val="000000" w:themeColor="text1"/>
          <w:sz w:val="24"/>
          <w:szCs w:val="24"/>
        </w:rPr>
        <w:t>Продавец</w:t>
      </w:r>
      <w:r w:rsidR="00DD1FC4" w:rsidRPr="00787B53">
        <w:rPr>
          <w:color w:val="000000" w:themeColor="text1"/>
          <w:sz w:val="24"/>
          <w:szCs w:val="24"/>
        </w:rPr>
        <w:t xml:space="preserve"> (Цедент)</w:t>
      </w:r>
      <w:r w:rsidRPr="00787B53">
        <w:rPr>
          <w:color w:val="000000" w:themeColor="text1"/>
          <w:sz w:val="24"/>
          <w:szCs w:val="24"/>
        </w:rPr>
        <w:t xml:space="preserve"> вправе предложить заключить Договоры единственному Участнику аукциона </w:t>
      </w:r>
      <w:r w:rsidR="00A04DCE" w:rsidRPr="00787B53">
        <w:rPr>
          <w:color w:val="000000" w:themeColor="text1"/>
          <w:sz w:val="24"/>
          <w:szCs w:val="24"/>
        </w:rPr>
        <w:t>по цене,</w:t>
      </w:r>
      <w:r w:rsidRPr="00787B53">
        <w:rPr>
          <w:color w:val="000000" w:themeColor="text1"/>
          <w:sz w:val="24"/>
          <w:szCs w:val="24"/>
        </w:rPr>
        <w:t xml:space="preserve"> </w:t>
      </w:r>
      <w:r w:rsidR="008C453D" w:rsidRPr="00787B53">
        <w:rPr>
          <w:color w:val="000000" w:themeColor="text1"/>
          <w:sz w:val="24"/>
          <w:szCs w:val="24"/>
        </w:rPr>
        <w:t>указанной в заявке Участника</w:t>
      </w:r>
      <w:r w:rsidRPr="00787B53">
        <w:rPr>
          <w:color w:val="000000" w:themeColor="text1"/>
          <w:sz w:val="24"/>
          <w:szCs w:val="24"/>
        </w:rPr>
        <w:t xml:space="preserve">. Единственный Участник обязан в таком случае заключить Договоры. Отказ от заключения Договоров влечет обязанность единственного Участника выплатить </w:t>
      </w:r>
      <w:r w:rsidR="005741DC" w:rsidRPr="00787B53">
        <w:rPr>
          <w:color w:val="000000" w:themeColor="text1"/>
          <w:sz w:val="24"/>
          <w:szCs w:val="24"/>
        </w:rPr>
        <w:t>Продавц</w:t>
      </w:r>
      <w:r w:rsidRPr="00787B53">
        <w:rPr>
          <w:color w:val="000000" w:themeColor="text1"/>
          <w:sz w:val="24"/>
          <w:szCs w:val="24"/>
        </w:rPr>
        <w:t>у</w:t>
      </w:r>
      <w:r w:rsidR="00DD1FC4" w:rsidRPr="00787B53">
        <w:rPr>
          <w:color w:val="000000" w:themeColor="text1"/>
          <w:sz w:val="24"/>
          <w:szCs w:val="24"/>
        </w:rPr>
        <w:t xml:space="preserve"> (Цеденту)</w:t>
      </w:r>
      <w:r w:rsidRPr="00787B53">
        <w:rPr>
          <w:color w:val="000000" w:themeColor="text1"/>
          <w:sz w:val="24"/>
          <w:szCs w:val="24"/>
        </w:rPr>
        <w:t xml:space="preserve"> штраф в размере 10% от начальной цены Лота, который удерживается за счет задатка. </w:t>
      </w:r>
    </w:p>
    <w:p w14:paraId="0D999C6C" w14:textId="798C2C63" w:rsidR="00631B52" w:rsidRPr="00F6322E" w:rsidRDefault="00F6322E">
      <w:pPr>
        <w:shd w:val="clear" w:color="auto" w:fill="FFFFFF"/>
        <w:ind w:firstLine="708"/>
        <w:rPr>
          <w:color w:val="2C2D2E"/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При заключении Договоров с единственным Участником в течение 10 (Десять) рабочих дней с даты подведения результатов аукциона задаток единственного Участника перечисляется на счет </w:t>
      </w:r>
      <w:r w:rsidR="005741DC">
        <w:rPr>
          <w:sz w:val="24"/>
          <w:szCs w:val="24"/>
        </w:rPr>
        <w:t>Продавц</w:t>
      </w:r>
      <w:r w:rsidR="007E45AE" w:rsidRPr="00F6322E">
        <w:rPr>
          <w:sz w:val="24"/>
          <w:szCs w:val="24"/>
        </w:rPr>
        <w:t>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, указанный в уведомлении о заключении Договоров (пункт 3.2.2 Договора), и засчитывается в счет оплаты по Договору уступки Прав (требований), </w:t>
      </w:r>
      <w:r w:rsidR="007E45AE" w:rsidRPr="00F6322E">
        <w:rPr>
          <w:color w:val="2C2D2E"/>
          <w:sz w:val="24"/>
          <w:szCs w:val="24"/>
        </w:rPr>
        <w:t xml:space="preserve">а обеспечительный платеж засчитывается в счет оплаты вознаграждения Организатору торгов. </w:t>
      </w:r>
    </w:p>
    <w:p w14:paraId="591289EA" w14:textId="118FD6D1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Обязательным условием для принятия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 решения о заключении Договоров с единственным Участником аукциона является предварительная проверка </w:t>
      </w:r>
      <w:r w:rsidR="005741DC">
        <w:rPr>
          <w:sz w:val="24"/>
          <w:szCs w:val="24"/>
        </w:rPr>
        <w:t>Продавцом</w:t>
      </w:r>
      <w:r w:rsidR="007E45AE" w:rsidRPr="00F6322E">
        <w:rPr>
          <w:sz w:val="24"/>
          <w:szCs w:val="24"/>
        </w:rPr>
        <w:t xml:space="preserve"> </w:t>
      </w:r>
      <w:r w:rsidR="00DD1FC4">
        <w:rPr>
          <w:sz w:val="24"/>
          <w:szCs w:val="24"/>
        </w:rPr>
        <w:t xml:space="preserve">(Цедентом) </w:t>
      </w:r>
      <w:r w:rsidR="007E45AE" w:rsidRPr="00F6322E">
        <w:rPr>
          <w:sz w:val="24"/>
          <w:szCs w:val="24"/>
        </w:rPr>
        <w:t xml:space="preserve">единственного Участника на наличие аффилированности или взаимозависимости с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, на отсутствие у единственного Участника признаков неплатежеспособности/банкротства, а также на выполнение требований Указов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F6322E">
        <w:rPr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F6322E">
        <w:rPr>
          <w:sz w:val="24"/>
          <w:szCs w:val="24"/>
        </w:rPr>
        <w:t xml:space="preserve"> и </w:t>
      </w:r>
      <w:r w:rsidR="007E45AE" w:rsidRPr="00F6322E">
        <w:rPr>
          <w:iCs/>
          <w:color w:val="000000"/>
          <w:sz w:val="24"/>
          <w:szCs w:val="24"/>
        </w:rPr>
        <w:t xml:space="preserve">от 05.03.2022 № 95 </w:t>
      </w:r>
      <w:r w:rsidR="00B71631">
        <w:rPr>
          <w:iCs/>
          <w:color w:val="000000"/>
          <w:sz w:val="24"/>
          <w:szCs w:val="24"/>
        </w:rPr>
        <w:t>«</w:t>
      </w:r>
      <w:r w:rsidR="007E45AE" w:rsidRPr="00F6322E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="007E45AE" w:rsidRPr="00F6322E">
        <w:rPr>
          <w:sz w:val="24"/>
          <w:szCs w:val="24"/>
        </w:rPr>
        <w:t>.</w:t>
      </w:r>
    </w:p>
    <w:p w14:paraId="3741B611" w14:textId="5630C559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В случае </w:t>
      </w:r>
      <w:proofErr w:type="spellStart"/>
      <w:r w:rsidR="007E45AE" w:rsidRPr="00F6322E">
        <w:rPr>
          <w:sz w:val="24"/>
          <w:szCs w:val="24"/>
        </w:rPr>
        <w:t>незаключения</w:t>
      </w:r>
      <w:proofErr w:type="spellEnd"/>
      <w:r w:rsidR="007E45AE" w:rsidRPr="00F6322E">
        <w:rPr>
          <w:sz w:val="24"/>
          <w:szCs w:val="24"/>
        </w:rPr>
        <w:t xml:space="preserve"> Договоров с единственным Участником в течение 10 (десяти) рабочих дней с даты подведения результатов аукциона по решению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 в связи с выявлением у единственного Участника вышеуказанных признаков, задаток и обеспечительный платеж подлежат возврату единственному Участнику. </w:t>
      </w:r>
      <w:r w:rsidR="005741DC">
        <w:rPr>
          <w:sz w:val="24"/>
          <w:szCs w:val="24"/>
        </w:rPr>
        <w:t>Продавец</w:t>
      </w:r>
      <w:r w:rsidR="00DD1FC4">
        <w:rPr>
          <w:sz w:val="24"/>
          <w:szCs w:val="24"/>
        </w:rPr>
        <w:t xml:space="preserve"> (Цедент)</w:t>
      </w:r>
      <w:r w:rsidR="007E45AE" w:rsidRPr="00F6322E">
        <w:rPr>
          <w:sz w:val="24"/>
          <w:szCs w:val="24"/>
        </w:rPr>
        <w:t xml:space="preserve"> обязан уведомить Организатора торгов о заключении/отказе от заключения Договоров с единственным Участником </w:t>
      </w:r>
      <w:r w:rsidR="007E45AE" w:rsidRPr="00F6322E">
        <w:rPr>
          <w:sz w:val="24"/>
          <w:szCs w:val="24"/>
        </w:rPr>
        <w:lastRenderedPageBreak/>
        <w:t xml:space="preserve">аукциона не позднее 10 (десятого) рабочего дня с даты подведения итогов аукциона по адресу электронной почты </w:t>
      </w:r>
      <w:r w:rsidR="007E45AE" w:rsidRPr="00F6322E">
        <w:rPr>
          <w:rStyle w:val="af4"/>
          <w:sz w:val="24"/>
          <w:szCs w:val="24"/>
          <w:highlight w:val="white"/>
        </w:rPr>
        <w:t>info@pravovoe-buro.ru</w:t>
      </w:r>
      <w:r w:rsidR="007E45AE" w:rsidRPr="00F6322E">
        <w:rPr>
          <w:sz w:val="24"/>
          <w:szCs w:val="24"/>
        </w:rPr>
        <w:t>.</w:t>
      </w:r>
    </w:p>
    <w:p w14:paraId="697033AA" w14:textId="77777777" w:rsidR="00631B52" w:rsidRDefault="00631B52">
      <w:pPr>
        <w:ind w:firstLine="708"/>
        <w:rPr>
          <w:szCs w:val="22"/>
        </w:rPr>
      </w:pPr>
    </w:p>
    <w:p w14:paraId="107B017D" w14:textId="73509D32" w:rsidR="00631B52" w:rsidRDefault="00F6322E" w:rsidP="00F6322E">
      <w:pPr>
        <w:ind w:firstLine="708"/>
        <w:jc w:val="center"/>
        <w:rPr>
          <w:b/>
          <w:szCs w:val="22"/>
          <w:highlight w:val="white"/>
        </w:rPr>
      </w:pPr>
      <w:r w:rsidRPr="00F6322E">
        <w:rPr>
          <w:b/>
          <w:sz w:val="24"/>
          <w:szCs w:val="24"/>
          <w:highlight w:val="white"/>
        </w:rPr>
        <w:t>6.</w:t>
      </w:r>
      <w:r>
        <w:rPr>
          <w:b/>
          <w:sz w:val="24"/>
          <w:szCs w:val="24"/>
          <w:highlight w:val="white"/>
        </w:rPr>
        <w:t xml:space="preserve"> </w:t>
      </w:r>
      <w:r w:rsidRPr="00F6322E">
        <w:rPr>
          <w:b/>
          <w:sz w:val="24"/>
          <w:szCs w:val="24"/>
          <w:highlight w:val="white"/>
        </w:rPr>
        <w:t>ПОРЯДОК ПРЕДОСТАВЛЕНИЯ РАЗЪЯСНЕНИЙ</w:t>
      </w:r>
    </w:p>
    <w:p w14:paraId="59F4CE22" w14:textId="56D1BEC4" w:rsidR="00631B52" w:rsidRPr="00F6322E" w:rsidRDefault="007E45AE" w:rsidP="00AB4C5D">
      <w:pPr>
        <w:shd w:val="clear" w:color="auto" w:fill="FFFFFF"/>
        <w:spacing w:before="240"/>
        <w:ind w:firstLine="851"/>
        <w:rPr>
          <w:bCs/>
          <w:sz w:val="24"/>
          <w:szCs w:val="24"/>
          <w:highlight w:val="white"/>
        </w:rPr>
      </w:pPr>
      <w:r>
        <w:rPr>
          <w:bCs/>
          <w:szCs w:val="22"/>
          <w:highlight w:val="white"/>
        </w:rPr>
        <w:t xml:space="preserve"> </w:t>
      </w:r>
      <w:r w:rsidR="00F6322E">
        <w:rPr>
          <w:bCs/>
          <w:szCs w:val="22"/>
          <w:highlight w:val="white"/>
        </w:rPr>
        <w:t xml:space="preserve">6.1. </w:t>
      </w:r>
      <w:r w:rsidRPr="00F6322E">
        <w:rPr>
          <w:bCs/>
          <w:sz w:val="24"/>
          <w:szCs w:val="24"/>
          <w:highlight w:val="white"/>
        </w:rPr>
        <w:t xml:space="preserve">Любое лицо независимо от регистрации на электронной площадке вправе направить на адрес электронной почты </w:t>
      </w:r>
      <w:r w:rsidRPr="00F6322E">
        <w:rPr>
          <w:rStyle w:val="af4"/>
          <w:sz w:val="24"/>
          <w:szCs w:val="22"/>
          <w:highlight w:val="white"/>
        </w:rPr>
        <w:t>info@pravovoe-buro.ru</w:t>
      </w:r>
      <w:r w:rsidRPr="00F6322E">
        <w:rPr>
          <w:bCs/>
          <w:i/>
          <w:color w:val="0070C0"/>
          <w:sz w:val="24"/>
          <w:szCs w:val="24"/>
          <w:highlight w:val="white"/>
          <w:u w:val="single"/>
        </w:rPr>
        <w:t xml:space="preserve"> </w:t>
      </w:r>
      <w:r w:rsidRPr="00F6322E">
        <w:rPr>
          <w:bCs/>
          <w:sz w:val="24"/>
          <w:szCs w:val="24"/>
          <w:highlight w:val="white"/>
        </w:rPr>
        <w:t xml:space="preserve">запрос о разъяснении размещенной информации, начиная с </w:t>
      </w:r>
      <w:r w:rsidRPr="00F6322E">
        <w:rPr>
          <w:sz w:val="24"/>
          <w:szCs w:val="24"/>
          <w:highlight w:val="white"/>
        </w:rPr>
        <w:t xml:space="preserve">даты </w:t>
      </w:r>
      <w:r w:rsidRPr="00F6322E">
        <w:rPr>
          <w:bCs/>
          <w:sz w:val="24"/>
          <w:szCs w:val="24"/>
          <w:highlight w:val="white"/>
        </w:rPr>
        <w:t>начала подачи заявок, но не позднее чем за 5 (Пять) рабочих дней до даты окончания подачи заявок на участие в торгах.</w:t>
      </w:r>
    </w:p>
    <w:p w14:paraId="1F94D142" w14:textId="6430F1D9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 xml:space="preserve">6.2. </w:t>
      </w:r>
      <w:r w:rsidR="007E45AE" w:rsidRPr="00F6322E">
        <w:rPr>
          <w:bCs/>
          <w:sz w:val="24"/>
          <w:szCs w:val="24"/>
          <w:highlight w:val="white"/>
        </w:rPr>
        <w:t xml:space="preserve">Направляя запрос о разъяснении размещенной информации, физическое лицо подтверждает, что оно ознакомлено с положениями Федерального закона от 27 июля 2006 г. № 152-ФЗ </w:t>
      </w:r>
      <w:r w:rsidR="00B71631">
        <w:rPr>
          <w:bCs/>
          <w:sz w:val="24"/>
          <w:szCs w:val="24"/>
          <w:highlight w:val="white"/>
        </w:rPr>
        <w:t>«</w:t>
      </w:r>
      <w:r w:rsidR="007E45AE" w:rsidRPr="00F6322E">
        <w:rPr>
          <w:bCs/>
          <w:sz w:val="24"/>
          <w:szCs w:val="24"/>
          <w:highlight w:val="white"/>
        </w:rPr>
        <w:t>О персональных данных</w:t>
      </w:r>
      <w:r w:rsidR="00B71631">
        <w:rPr>
          <w:bCs/>
          <w:sz w:val="24"/>
          <w:szCs w:val="24"/>
          <w:highlight w:val="white"/>
        </w:rPr>
        <w:t>»</w:t>
      </w:r>
      <w:r w:rsidR="007E45AE" w:rsidRPr="00F6322E">
        <w:rPr>
          <w:bCs/>
          <w:sz w:val="24"/>
          <w:szCs w:val="24"/>
          <w:highlight w:val="white"/>
        </w:rPr>
        <w:t>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14:paraId="2B2CA1D3" w14:textId="116EA366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6.3. </w:t>
      </w:r>
      <w:r w:rsidR="007E45AE" w:rsidRPr="00F6322E">
        <w:rPr>
          <w:sz w:val="24"/>
          <w:szCs w:val="24"/>
          <w:highlight w:val="white"/>
        </w:rPr>
        <w:t>Организатор торгов после получения запроса, не позднее 1 (одного) рабочего дня, следующего за днем по</w:t>
      </w:r>
      <w:r w:rsidR="007E45AE" w:rsidRPr="00F6322E">
        <w:rPr>
          <w:sz w:val="24"/>
          <w:szCs w:val="24"/>
        </w:rPr>
        <w:t xml:space="preserve">лучения запроса, направляет </w:t>
      </w:r>
      <w:r w:rsidR="005741DC">
        <w:rPr>
          <w:sz w:val="24"/>
          <w:szCs w:val="24"/>
        </w:rPr>
        <w:t>Продавцу</w:t>
      </w:r>
      <w:r w:rsidR="00DD1FC4">
        <w:rPr>
          <w:sz w:val="24"/>
          <w:szCs w:val="24"/>
        </w:rPr>
        <w:t xml:space="preserve"> (Цеденту)</w:t>
      </w:r>
      <w:r w:rsidR="007E45AE" w:rsidRPr="00F6322E">
        <w:rPr>
          <w:sz w:val="24"/>
          <w:szCs w:val="24"/>
        </w:rPr>
        <w:t xml:space="preserve"> сообщение о поступившем запросе по адресам электронной почты</w:t>
      </w:r>
      <w:r w:rsidR="007E45AE" w:rsidRPr="00F6322E">
        <w:rPr>
          <w:sz w:val="24"/>
          <w:szCs w:val="22"/>
        </w:rPr>
        <w:t xml:space="preserve"> </w:t>
      </w:r>
      <w:r>
        <w:rPr>
          <w:sz w:val="24"/>
          <w:szCs w:val="22"/>
        </w:rPr>
        <w:t>Продавца</w:t>
      </w:r>
      <w:r w:rsidR="00DD1FC4">
        <w:rPr>
          <w:sz w:val="24"/>
          <w:szCs w:val="22"/>
        </w:rPr>
        <w:t xml:space="preserve"> (Цедента)</w:t>
      </w:r>
      <w:r w:rsidR="007E45AE" w:rsidRPr="00F6322E">
        <w:rPr>
          <w:sz w:val="24"/>
          <w:szCs w:val="24"/>
          <w:highlight w:val="white"/>
        </w:rPr>
        <w:t>, c приложением копии запроса о разъяснении от заинтересованного лица.</w:t>
      </w:r>
    </w:p>
    <w:p w14:paraId="6A48F51D" w14:textId="44BAFF74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>6.4. Продавец</w:t>
      </w:r>
      <w:r w:rsidR="00DD1FC4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итогам которой </w:t>
      </w:r>
      <w:r w:rsidR="005741DC">
        <w:rPr>
          <w:bCs/>
          <w:sz w:val="24"/>
          <w:szCs w:val="24"/>
          <w:highlight w:val="white"/>
        </w:rPr>
        <w:t>Продавец</w:t>
      </w:r>
      <w:r w:rsidR="00B71631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имеет право отказать в предоставлении дополнительной информации, относящейся к предмету торгов, помимо информации, размещенной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5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 xml:space="preserve">в соответствии с Извещением о проведении торгов, о чем Организатор торгов информирует инициатора запроса.  </w:t>
      </w:r>
    </w:p>
    <w:p w14:paraId="0BF05518" w14:textId="54E6D503" w:rsidR="00631B52" w:rsidRDefault="00F6322E">
      <w:pPr>
        <w:shd w:val="clear" w:color="auto" w:fill="FFFFFF"/>
        <w:ind w:firstLine="851"/>
        <w:rPr>
          <w:highlight w:val="white"/>
        </w:rPr>
      </w:pPr>
      <w:r>
        <w:rPr>
          <w:bCs/>
          <w:sz w:val="24"/>
          <w:szCs w:val="24"/>
          <w:highlight w:val="white"/>
        </w:rPr>
        <w:t xml:space="preserve">6.5. </w:t>
      </w:r>
      <w:r w:rsidR="007E45AE" w:rsidRPr="00F6322E">
        <w:rPr>
          <w:bCs/>
          <w:sz w:val="24"/>
          <w:szCs w:val="24"/>
          <w:highlight w:val="white"/>
        </w:rPr>
        <w:t xml:space="preserve">После подтверждения </w:t>
      </w:r>
      <w:r>
        <w:rPr>
          <w:bCs/>
          <w:sz w:val="24"/>
          <w:szCs w:val="24"/>
          <w:highlight w:val="white"/>
        </w:rPr>
        <w:t>Продавца</w:t>
      </w:r>
      <w:r w:rsidR="00B71631">
        <w:rPr>
          <w:bCs/>
          <w:sz w:val="24"/>
          <w:szCs w:val="24"/>
          <w:highlight w:val="white"/>
        </w:rPr>
        <w:t xml:space="preserve"> (Цедента)</w:t>
      </w:r>
      <w:r w:rsidR="007E45AE" w:rsidRPr="00F6322E">
        <w:rPr>
          <w:bCs/>
          <w:sz w:val="24"/>
          <w:szCs w:val="24"/>
          <w:highlight w:val="white"/>
        </w:rPr>
        <w:t xml:space="preserve">, в  течение 3 (Трех) рабочих дней со дня поступления запроса при  условии, что такой запрос поступил не позднее, чем за 5 (Пять) рабочих дней до даты окончания подачи заявок на участие в торгах, Организатор торгов публикует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6" w:history="1">
        <w:r w:rsidR="00DD1FC4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>в открытом доступе ответ-разъяснение с указанием предмета запроса, но без указания лица, от которого он поступил.</w:t>
      </w:r>
    </w:p>
    <w:p w14:paraId="1DFD415A" w14:textId="77777777" w:rsidR="00631B52" w:rsidRDefault="00631B52">
      <w:pPr>
        <w:ind w:firstLine="708"/>
        <w:rPr>
          <w:b/>
          <w:szCs w:val="22"/>
          <w:highlight w:val="white"/>
        </w:rPr>
      </w:pPr>
    </w:p>
    <w:p w14:paraId="17C0E60D" w14:textId="009C8C6C" w:rsidR="00631B52" w:rsidRPr="00F6322E" w:rsidRDefault="00BB2976" w:rsidP="00F6322E">
      <w:pPr>
        <w:ind w:firstLine="708"/>
        <w:jc w:val="center"/>
        <w:rPr>
          <w:b/>
          <w:sz w:val="24"/>
          <w:szCs w:val="24"/>
          <w:highlight w:val="white"/>
        </w:rPr>
      </w:pPr>
      <w:r w:rsidRPr="00F6322E">
        <w:rPr>
          <w:b/>
          <w:sz w:val="24"/>
          <w:szCs w:val="24"/>
          <w:highlight w:val="white"/>
        </w:rPr>
        <w:t>7. ПОРЯДОК ОЗНАКОМЛЕНИЯ С ДОКУМЕНТАМИ ПО ЛОТУ.</w:t>
      </w:r>
    </w:p>
    <w:p w14:paraId="5E4637B8" w14:textId="6B68EB7D" w:rsidR="00631B52" w:rsidRPr="00BB2976" w:rsidRDefault="00F6322E" w:rsidP="00AB4C5D">
      <w:pPr>
        <w:spacing w:before="240"/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7.1. </w:t>
      </w:r>
      <w:r w:rsidR="007E45AE" w:rsidRPr="00BB2976">
        <w:rPr>
          <w:sz w:val="24"/>
          <w:szCs w:val="24"/>
          <w:highlight w:val="white"/>
        </w:rPr>
        <w:t xml:space="preserve">Любое заинтересованное лицо со дня начала подачи заявок после регистрации на электронной площадке, подписания пакета сопроводительной документации, включая соглашение о конфиденциальности (по форме Приложения № 7 к Извещению о проведении торгов), и направления его в адрес Организатора торгов, а также внесения задатка/денежных средств на счет электронной площадки АО </w:t>
      </w:r>
      <w:r w:rsidR="00B71631">
        <w:rPr>
          <w:sz w:val="24"/>
          <w:szCs w:val="24"/>
          <w:highlight w:val="white"/>
        </w:rPr>
        <w:t>«</w:t>
      </w:r>
      <w:r w:rsidR="007E45AE" w:rsidRPr="00BB2976">
        <w:rPr>
          <w:sz w:val="24"/>
          <w:szCs w:val="24"/>
          <w:highlight w:val="white"/>
        </w:rPr>
        <w:t>НИС</w:t>
      </w:r>
      <w:r w:rsidR="00B71631">
        <w:rPr>
          <w:sz w:val="24"/>
          <w:szCs w:val="24"/>
          <w:highlight w:val="white"/>
        </w:rPr>
        <w:t>»</w:t>
      </w:r>
      <w:r w:rsidR="007E45AE" w:rsidRPr="00BB2976">
        <w:rPr>
          <w:sz w:val="24"/>
          <w:szCs w:val="24"/>
          <w:highlight w:val="white"/>
        </w:rPr>
        <w:t xml:space="preserve"> (в объеме не менее, чем сумма задатка) вправе ознакомиться с документами и материалами в отношении предмета торгов. Предоставление указанных документов и материалов проводится </w:t>
      </w:r>
      <w:r w:rsidR="005741DC">
        <w:rPr>
          <w:sz w:val="24"/>
          <w:szCs w:val="24"/>
          <w:highlight w:val="white"/>
        </w:rPr>
        <w:t>Продавцом</w:t>
      </w:r>
      <w:r w:rsidR="00B71631">
        <w:rPr>
          <w:sz w:val="24"/>
          <w:szCs w:val="24"/>
          <w:highlight w:val="white"/>
        </w:rPr>
        <w:t xml:space="preserve"> (Цедентом)</w:t>
      </w:r>
      <w:r w:rsidR="007E45AE" w:rsidRPr="00BB2976">
        <w:rPr>
          <w:sz w:val="24"/>
          <w:szCs w:val="24"/>
          <w:highlight w:val="white"/>
        </w:rPr>
        <w:t xml:space="preserve"> после направления запроса Организатору торгов по адресу:</w:t>
      </w:r>
      <w:r w:rsidR="007E45AE" w:rsidRPr="00BB2976">
        <w:rPr>
          <w:rStyle w:val="af4"/>
          <w:sz w:val="24"/>
          <w:szCs w:val="24"/>
          <w:highlight w:val="white"/>
        </w:rPr>
        <w:t xml:space="preserve"> info@pravovoe-buro.ru</w:t>
      </w:r>
      <w:r w:rsidR="007E45AE" w:rsidRPr="00BB2976">
        <w:rPr>
          <w:sz w:val="24"/>
          <w:szCs w:val="24"/>
          <w:highlight w:val="white"/>
        </w:rPr>
        <w:t xml:space="preserve"> (по форме Приложения № 6 к Извещению о проведении торгов).</w:t>
      </w:r>
    </w:p>
    <w:p w14:paraId="46D4741F" w14:textId="2700742D" w:rsidR="00631B52" w:rsidRPr="00BB2976" w:rsidRDefault="00F6322E" w:rsidP="00AB4C5D">
      <w:pPr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7.2. </w:t>
      </w:r>
      <w:r w:rsidR="007E45AE" w:rsidRPr="00BB2976">
        <w:rPr>
          <w:sz w:val="24"/>
          <w:szCs w:val="24"/>
          <w:highlight w:val="white"/>
        </w:rPr>
        <w:t xml:space="preserve">Организатор торгов после получения запроса от заинтересованного лица об ознакомлении с документацией, не позднее 1 (одного) рабочего дня, следующего за днем получения запроса, направляет </w:t>
      </w:r>
      <w:r w:rsidR="005741DC">
        <w:rPr>
          <w:sz w:val="24"/>
          <w:szCs w:val="24"/>
          <w:highlight w:val="white"/>
        </w:rPr>
        <w:t>Продавцу</w:t>
      </w:r>
      <w:r w:rsidR="00B71631">
        <w:rPr>
          <w:sz w:val="24"/>
          <w:szCs w:val="24"/>
          <w:highlight w:val="white"/>
        </w:rPr>
        <w:t xml:space="preserve"> (Цеденту)</w:t>
      </w:r>
      <w:r w:rsidR="007E45AE" w:rsidRPr="00BB2976">
        <w:rPr>
          <w:sz w:val="24"/>
          <w:szCs w:val="24"/>
          <w:highlight w:val="white"/>
        </w:rPr>
        <w:t xml:space="preserve"> сообщение о поступившем запросе по адресам электронной почт</w:t>
      </w:r>
      <w:r w:rsidR="007E45AE" w:rsidRPr="00BB2976">
        <w:rPr>
          <w:sz w:val="24"/>
          <w:szCs w:val="24"/>
        </w:rPr>
        <w:t xml:space="preserve">ы </w:t>
      </w:r>
      <w:r w:rsidR="00BB2976" w:rsidRPr="00BB2976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  <w:highlight w:val="white"/>
        </w:rPr>
        <w:t> c приложением копии запроса заинтересованного лица.</w:t>
      </w:r>
    </w:p>
    <w:p w14:paraId="5F77A0C7" w14:textId="06289B2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  <w:highlight w:val="white"/>
        </w:rPr>
        <w:t>7.3. Продавец</w:t>
      </w:r>
      <w:r w:rsidR="00B71631">
        <w:rPr>
          <w:sz w:val="24"/>
          <w:szCs w:val="24"/>
          <w:highlight w:val="white"/>
        </w:rPr>
        <w:t xml:space="preserve"> (Цедент)</w:t>
      </w:r>
      <w:r w:rsidR="007E45AE" w:rsidRPr="00BB2976">
        <w:rPr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</w:t>
      </w:r>
      <w:r w:rsidR="007E45AE" w:rsidRPr="00BB2976">
        <w:rPr>
          <w:sz w:val="24"/>
          <w:szCs w:val="24"/>
        </w:rPr>
        <w:t xml:space="preserve">огам которой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вправе отказать в ознакомлении с документами в отношении Лота, о чем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уведомляет Организатора торгов.</w:t>
      </w:r>
      <w:r w:rsidR="007E45AE" w:rsidRPr="00BB2976">
        <w:rPr>
          <w:bCs/>
          <w:sz w:val="24"/>
          <w:szCs w:val="24"/>
        </w:rPr>
        <w:t xml:space="preserve"> Организатор торгов информирует инициатора запроса об отказе.  </w:t>
      </w:r>
      <w:r w:rsidR="007E45AE" w:rsidRPr="00BB2976">
        <w:rPr>
          <w:sz w:val="24"/>
          <w:szCs w:val="24"/>
        </w:rPr>
        <w:t xml:space="preserve"> </w:t>
      </w:r>
    </w:p>
    <w:p w14:paraId="0B5FD221" w14:textId="77045FB5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bCs/>
          <w:sz w:val="24"/>
          <w:szCs w:val="24"/>
        </w:rPr>
        <w:t xml:space="preserve">7.4. </w:t>
      </w:r>
      <w:r w:rsidR="007E45AE" w:rsidRPr="00BB2976">
        <w:rPr>
          <w:bCs/>
          <w:sz w:val="24"/>
          <w:szCs w:val="24"/>
        </w:rPr>
        <w:t xml:space="preserve">После подтверждения </w:t>
      </w:r>
      <w:r w:rsidRPr="00BB2976">
        <w:rPr>
          <w:bCs/>
          <w:sz w:val="24"/>
          <w:szCs w:val="24"/>
        </w:rPr>
        <w:t>Продавца</w:t>
      </w:r>
      <w:r w:rsidR="00B71631">
        <w:rPr>
          <w:bCs/>
          <w:sz w:val="24"/>
          <w:szCs w:val="24"/>
        </w:rPr>
        <w:t xml:space="preserve"> (Цедента)</w:t>
      </w:r>
      <w:r w:rsidR="007E45AE" w:rsidRPr="00BB2976">
        <w:rPr>
          <w:bCs/>
          <w:sz w:val="24"/>
          <w:szCs w:val="24"/>
        </w:rPr>
        <w:t>,</w:t>
      </w:r>
      <w:r w:rsidR="007E45AE" w:rsidRPr="00BB2976">
        <w:rPr>
          <w:sz w:val="24"/>
          <w:szCs w:val="24"/>
        </w:rPr>
        <w:t xml:space="preserve"> в течении 3 (Трех) рабочих дней со дня поступления обращения Организатор торгов направляет по указанным в запросе адресам электронной почты и контактным телефонам информацию о доступе к документам.</w:t>
      </w:r>
    </w:p>
    <w:p w14:paraId="760CFBAD" w14:textId="2F02F9B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 xml:space="preserve">7.5. </w:t>
      </w:r>
      <w:r w:rsidR="007E45AE" w:rsidRPr="00BB2976">
        <w:rPr>
          <w:sz w:val="24"/>
          <w:szCs w:val="24"/>
        </w:rPr>
        <w:t>В случае отзыва заявки и вывода денежных средств с лицевого счета площадки, доступ к ознакомлению с документами прекращается.</w:t>
      </w:r>
    </w:p>
    <w:p w14:paraId="6B2004D2" w14:textId="77777777" w:rsidR="00631B52" w:rsidRPr="00C237A8" w:rsidRDefault="00631B52">
      <w:pPr>
        <w:ind w:firstLine="708"/>
        <w:rPr>
          <w:b/>
          <w:szCs w:val="22"/>
        </w:rPr>
      </w:pPr>
    </w:p>
    <w:p w14:paraId="4665D88F" w14:textId="45D0CC69" w:rsidR="00631B52" w:rsidRPr="00BB2976" w:rsidRDefault="00BB2976" w:rsidP="00BB2976">
      <w:pPr>
        <w:ind w:firstLine="708"/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8. ПОРЯДОК ЗАКЛЮЧЕНИЯ ДОГОВОРОВ</w:t>
      </w:r>
      <w:r>
        <w:rPr>
          <w:b/>
          <w:sz w:val="24"/>
          <w:szCs w:val="24"/>
        </w:rPr>
        <w:t>.</w:t>
      </w:r>
    </w:p>
    <w:p w14:paraId="4C31D1EC" w14:textId="5C7F419E" w:rsidR="00631B52" w:rsidRPr="00BB2976" w:rsidRDefault="00BB2976" w:rsidP="00AB4C5D">
      <w:pPr>
        <w:spacing w:before="24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</w:t>
      </w:r>
      <w:r w:rsidR="007E45AE" w:rsidRPr="00BB2976">
        <w:rPr>
          <w:sz w:val="24"/>
          <w:szCs w:val="24"/>
        </w:rPr>
        <w:t xml:space="preserve">Продажа Прав (требований) по кредитным договорам осуществляется по Договору об уступке Прав (требований),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>риложении</w:t>
      </w:r>
      <w:r w:rsidR="00900449">
        <w:rPr>
          <w:sz w:val="24"/>
          <w:szCs w:val="24"/>
        </w:rPr>
        <w:t xml:space="preserve"> № 3</w:t>
      </w:r>
      <w:r w:rsidR="007E45AE" w:rsidRPr="00BB2976">
        <w:rPr>
          <w:sz w:val="24"/>
          <w:szCs w:val="24"/>
        </w:rPr>
        <w:t xml:space="preserve"> 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>звещению о</w:t>
      </w:r>
      <w:r w:rsidR="00900449">
        <w:rPr>
          <w:sz w:val="24"/>
          <w:szCs w:val="24"/>
        </w:rPr>
        <w:t xml:space="preserve"> проведении</w:t>
      </w:r>
      <w:r w:rsidR="007E45AE" w:rsidRPr="00BB2976">
        <w:rPr>
          <w:sz w:val="24"/>
          <w:szCs w:val="24"/>
        </w:rPr>
        <w:t xml:space="preserve"> торг</w:t>
      </w:r>
      <w:r w:rsidR="00467549">
        <w:rPr>
          <w:sz w:val="24"/>
          <w:szCs w:val="24"/>
        </w:rPr>
        <w:t>о</w:t>
      </w:r>
      <w:r w:rsidR="00900449">
        <w:rPr>
          <w:sz w:val="24"/>
          <w:szCs w:val="24"/>
        </w:rPr>
        <w:t>в</w:t>
      </w:r>
      <w:r w:rsidR="007E45AE" w:rsidRPr="00BB2976">
        <w:rPr>
          <w:sz w:val="24"/>
          <w:szCs w:val="24"/>
        </w:rPr>
        <w:t xml:space="preserve">.  </w:t>
      </w:r>
    </w:p>
    <w:p w14:paraId="2E4F1AC2" w14:textId="0DE45FED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E45AE" w:rsidRPr="00BB2976">
        <w:rPr>
          <w:sz w:val="24"/>
          <w:szCs w:val="24"/>
        </w:rPr>
        <w:t xml:space="preserve">Продажа Доли в размере 100 (Сто) процентов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осуществляется по Договору купли-продажи Доли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 xml:space="preserve">риложении </w:t>
      </w:r>
      <w:r w:rsidR="00900449">
        <w:rPr>
          <w:sz w:val="24"/>
          <w:szCs w:val="24"/>
        </w:rPr>
        <w:t xml:space="preserve">№ 8 </w:t>
      </w:r>
      <w:r w:rsidR="007E45AE" w:rsidRPr="00BB2976">
        <w:rPr>
          <w:sz w:val="24"/>
          <w:szCs w:val="24"/>
        </w:rPr>
        <w:t xml:space="preserve">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 xml:space="preserve">звещению о </w:t>
      </w:r>
      <w:r w:rsidR="00900449">
        <w:rPr>
          <w:sz w:val="24"/>
          <w:szCs w:val="24"/>
        </w:rPr>
        <w:t>проведении торгов</w:t>
      </w:r>
      <w:r w:rsidR="007E45AE" w:rsidRPr="00BB2976">
        <w:rPr>
          <w:sz w:val="24"/>
          <w:szCs w:val="24"/>
        </w:rPr>
        <w:t xml:space="preserve">.  </w:t>
      </w:r>
    </w:p>
    <w:p w14:paraId="2BC25E04" w14:textId="77777777" w:rsidR="00631B52" w:rsidRPr="00BB2976" w:rsidRDefault="007E45AE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>Договор купли-продажи Доли подлежит нотариальному удостоверению. Расходы по нотариальному удостоверению несет Покупатель.</w:t>
      </w:r>
    </w:p>
    <w:p w14:paraId="5A9D9B9D" w14:textId="7D753FE3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E45AE" w:rsidRPr="00BB2976">
        <w:rPr>
          <w:sz w:val="24"/>
          <w:szCs w:val="24"/>
        </w:rPr>
        <w:t xml:space="preserve">Договор </w:t>
      </w:r>
      <w:r w:rsidR="00645467" w:rsidRPr="00BB2976">
        <w:rPr>
          <w:sz w:val="24"/>
          <w:szCs w:val="24"/>
        </w:rPr>
        <w:t xml:space="preserve">об </w:t>
      </w:r>
      <w:r w:rsidR="007E45AE" w:rsidRPr="00BB2976">
        <w:rPr>
          <w:sz w:val="24"/>
          <w:szCs w:val="24"/>
        </w:rPr>
        <w:t>уступк</w:t>
      </w:r>
      <w:r w:rsidR="00645467" w:rsidRPr="00BB2976">
        <w:rPr>
          <w:sz w:val="24"/>
          <w:szCs w:val="24"/>
        </w:rPr>
        <w:t>е</w:t>
      </w:r>
      <w:r w:rsidR="007E45AE" w:rsidRPr="00BB2976">
        <w:rPr>
          <w:sz w:val="24"/>
          <w:szCs w:val="24"/>
        </w:rPr>
        <w:t xml:space="preserve"> Прав (требований)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 по цене, определенной по итогам торгов за Лот, уменьшенной на 1 (Один) рубль. </w:t>
      </w:r>
    </w:p>
    <w:p w14:paraId="6B67BFE8" w14:textId="6A6BF868" w:rsidR="00631B52" w:rsidRPr="00BB2976" w:rsidRDefault="00BB2976" w:rsidP="00AB4C5D">
      <w:pPr>
        <w:ind w:firstLine="85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7E45AE" w:rsidRPr="00BB2976">
        <w:rPr>
          <w:sz w:val="24"/>
          <w:szCs w:val="24"/>
        </w:rPr>
        <w:t>Договор купли-продажи Доли</w:t>
      </w:r>
      <w:r w:rsidR="00645467" w:rsidRPr="00BB2976">
        <w:rPr>
          <w:sz w:val="24"/>
          <w:szCs w:val="24"/>
        </w:rPr>
        <w:t xml:space="preserve"> в уставном капитале</w:t>
      </w:r>
      <w:r w:rsidR="007E45AE" w:rsidRPr="00BB2976">
        <w:rPr>
          <w:sz w:val="24"/>
          <w:szCs w:val="24"/>
        </w:rPr>
        <w:t xml:space="preserve">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</w:t>
      </w:r>
      <w:r w:rsidR="007E45AE" w:rsidRPr="005741DC">
        <w:rPr>
          <w:sz w:val="24"/>
          <w:szCs w:val="24"/>
        </w:rPr>
        <w:t xml:space="preserve">ним договора) по цене 1 (Один) руб. 00 копеек. </w:t>
      </w:r>
    </w:p>
    <w:p w14:paraId="063A1A60" w14:textId="392DE7D4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7E45AE" w:rsidRPr="00BB2976">
        <w:rPr>
          <w:sz w:val="24"/>
          <w:szCs w:val="24"/>
        </w:rPr>
        <w:t xml:space="preserve">Договоры заключаются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договора), не позднее 10 (десяти) рабочих дней с даты размещения на электронной торговой площадке протокола о результатах аукциона. </w:t>
      </w:r>
    </w:p>
    <w:p w14:paraId="7E128859" w14:textId="0D40CD02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7E45AE" w:rsidRPr="00BB2976">
        <w:rPr>
          <w:sz w:val="24"/>
          <w:szCs w:val="24"/>
        </w:rPr>
        <w:t xml:space="preserve">Не позднее пяти рабочих дней с даты размещения на электронной торговой площадке протокола о результатах аукциона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направляет Победителю аукциона (единственному Участнику аукциона) по адресу, указанному в заявке на участие в открытом аукционе проекты Договоров (без подписи </w:t>
      </w:r>
      <w:r w:rsidR="005741DC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</w:rPr>
        <w:t>).</w:t>
      </w:r>
    </w:p>
    <w:p w14:paraId="2805B65E" w14:textId="0A058B43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7E45AE" w:rsidRPr="00BB2976">
        <w:rPr>
          <w:sz w:val="24"/>
          <w:szCs w:val="24"/>
        </w:rPr>
        <w:t>Проекты Договоров должны содержать условия сделок, определенные по результатам торгов, и могут отличаться от форм Договоров, приложенных к извещению о проведении торгов.</w:t>
      </w:r>
    </w:p>
    <w:p w14:paraId="7E320DAF" w14:textId="11BC5266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7E45AE" w:rsidRPr="00BB2976">
        <w:rPr>
          <w:sz w:val="24"/>
          <w:szCs w:val="24"/>
        </w:rPr>
        <w:t xml:space="preserve">Победитель аукциона (единственный Участник аукциона) в течение 3 (трех) рабочих дней с даты получения проектов Договоров должен явиться к </w:t>
      </w:r>
      <w:r w:rsidR="005741DC">
        <w:rPr>
          <w:sz w:val="24"/>
          <w:szCs w:val="24"/>
        </w:rPr>
        <w:t>Продавцу</w:t>
      </w:r>
      <w:r w:rsidR="00B71631">
        <w:rPr>
          <w:sz w:val="24"/>
          <w:szCs w:val="24"/>
        </w:rPr>
        <w:t xml:space="preserve"> (Цеденту)</w:t>
      </w:r>
      <w:r w:rsidR="007E45AE" w:rsidRPr="00BB2976">
        <w:rPr>
          <w:sz w:val="24"/>
          <w:szCs w:val="24"/>
        </w:rPr>
        <w:t xml:space="preserve"> по адресу: указанному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(г. Москва, Большой </w:t>
      </w:r>
      <w:proofErr w:type="spellStart"/>
      <w:r w:rsidR="007E45AE" w:rsidRPr="00BB2976">
        <w:rPr>
          <w:sz w:val="24"/>
          <w:szCs w:val="24"/>
        </w:rPr>
        <w:t>Спасоглинищевский</w:t>
      </w:r>
      <w:proofErr w:type="spellEnd"/>
      <w:r w:rsidR="007E45AE" w:rsidRPr="00BB2976">
        <w:rPr>
          <w:sz w:val="24"/>
          <w:szCs w:val="24"/>
        </w:rPr>
        <w:t xml:space="preserve"> переулок, д. 12/3 (офис ПАО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Промсвязьбанк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>)) с документами, подтверждающими полномочия подписанта со стороны Победителя аукциона (единственного Участника аукциона) для подписания Договоров. Неявка Победителя открытого аукциона (единственного Участника аукциона) по указанному адресу и отсутствие уведомления о неспособности явиться в установленный срок, равно как отказ от подписания Договоров в установленный срок, рассматривается как отказ Победителя аукциона (единственного Участника аукциона) от заключения Договоров. Задаток и обеспечительный платеж в этом случае Победителю аукциона (единственному Участнику аукциона) не возвращаются.</w:t>
      </w:r>
    </w:p>
    <w:p w14:paraId="6143F519" w14:textId="2B39777B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7E45AE" w:rsidRPr="00BB2976">
        <w:rPr>
          <w:sz w:val="24"/>
          <w:szCs w:val="24"/>
        </w:rPr>
        <w:t xml:space="preserve">При уклонении или отказе Победителя аукциона, единственного Участника аукциона от заключения в установленный срок Договоров результаты аукциона аннулируются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5741DC">
        <w:rPr>
          <w:sz w:val="24"/>
          <w:szCs w:val="24"/>
        </w:rPr>
        <w:t xml:space="preserve"> и </w:t>
      </w:r>
      <w:r w:rsidR="007E45AE" w:rsidRPr="00BB2976">
        <w:rPr>
          <w:sz w:val="24"/>
          <w:szCs w:val="24"/>
        </w:rPr>
        <w:t>Организатором торгов, указанные лица утрачивают право на заключение Договоров.</w:t>
      </w:r>
    </w:p>
    <w:p w14:paraId="071EAA1C" w14:textId="446C8320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7E45AE" w:rsidRPr="00BB2976">
        <w:rPr>
          <w:sz w:val="24"/>
          <w:szCs w:val="24"/>
        </w:rPr>
        <w:t xml:space="preserve">Срок для заключения Договоров может быть увеличен в случае необходимости получения каждого или любого согласия Федеральной антимонопольной службы России, если получение такого согласия на приобретение доли в размере 100% в уставном капитале Общества с ограниченной ответственностью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требуется в соответствии с применимым законодательством Российской Федерации, но в любом случае не может составлять более 40 (Сорок) календарных дней с даты размещения на электронной торговой площадке протокола об итогах торгов.</w:t>
      </w:r>
    </w:p>
    <w:p w14:paraId="3E70A879" w14:textId="77777777" w:rsidR="00631B52" w:rsidRPr="00C237A8" w:rsidRDefault="00631B52">
      <w:pPr>
        <w:ind w:firstLine="567"/>
        <w:rPr>
          <w:b/>
          <w:szCs w:val="22"/>
        </w:rPr>
      </w:pPr>
    </w:p>
    <w:p w14:paraId="6F0E4B77" w14:textId="3938907B" w:rsidR="00631B52" w:rsidRPr="00AB4C5D" w:rsidRDefault="00B71631" w:rsidP="00AB4C5D">
      <w:pPr>
        <w:ind w:right="-57"/>
        <w:rPr>
          <w:b/>
          <w:sz w:val="24"/>
          <w:szCs w:val="24"/>
        </w:rPr>
      </w:pPr>
      <w:r w:rsidRPr="00AB4C5D">
        <w:rPr>
          <w:b/>
          <w:sz w:val="24"/>
          <w:szCs w:val="24"/>
        </w:rPr>
        <w:t>Приложения</w:t>
      </w:r>
      <w:r w:rsidR="00BA3F56">
        <w:rPr>
          <w:b/>
          <w:sz w:val="24"/>
          <w:szCs w:val="24"/>
        </w:rPr>
        <w:t xml:space="preserve"> к Извещению о проведении торгов</w:t>
      </w:r>
      <w:r w:rsidRPr="00AB4C5D">
        <w:rPr>
          <w:b/>
          <w:sz w:val="24"/>
          <w:szCs w:val="24"/>
        </w:rPr>
        <w:t>:</w:t>
      </w:r>
    </w:p>
    <w:p w14:paraId="1D8D53A2" w14:textId="77777777" w:rsidR="004F1328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1 Сведения о правах (требованиях)</w:t>
      </w:r>
      <w:r w:rsidR="004F1328" w:rsidRPr="00AB4C5D">
        <w:rPr>
          <w:color w:val="00000A"/>
          <w:sz w:val="24"/>
          <w:szCs w:val="24"/>
        </w:rPr>
        <w:t>;</w:t>
      </w:r>
    </w:p>
    <w:p w14:paraId="226FC546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2 Договор о задатке;</w:t>
      </w:r>
    </w:p>
    <w:p w14:paraId="350DA8DD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3 Проект договора уступки (прав) требований;</w:t>
      </w:r>
    </w:p>
    <w:p w14:paraId="6EA192E3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4 Форма заявки на участие в торгах;</w:t>
      </w:r>
    </w:p>
    <w:p w14:paraId="5857935C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5 Справка об отсутствии аффилированности;</w:t>
      </w:r>
    </w:p>
    <w:p w14:paraId="2363CEE7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lastRenderedPageBreak/>
        <w:t>Приложение № 6 Форма запроса ознакомления с документами;</w:t>
      </w:r>
    </w:p>
    <w:p w14:paraId="070C452B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7 Соглашение о конфиденциальности;</w:t>
      </w:r>
    </w:p>
    <w:p w14:paraId="1147C38D" w14:textId="2D1B2FFA" w:rsidR="00B71631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8 Договор купли-продажи доли в уставном капитале</w:t>
      </w:r>
      <w:r w:rsidR="004F1328" w:rsidRPr="00AB4C5D">
        <w:rPr>
          <w:color w:val="00000A"/>
          <w:sz w:val="24"/>
          <w:szCs w:val="24"/>
        </w:rPr>
        <w:t>;</w:t>
      </w:r>
    </w:p>
    <w:p w14:paraId="1D796A94" w14:textId="3DE2B141" w:rsidR="004F1328" w:rsidRPr="00AB4C5D" w:rsidRDefault="004F1328" w:rsidP="00AB4C5D">
      <w:pPr>
        <w:pStyle w:val="af2"/>
        <w:numPr>
          <w:ilvl w:val="0"/>
          <w:numId w:val="36"/>
        </w:numPr>
        <w:shd w:val="clear" w:color="auto" w:fill="FFFFFF"/>
        <w:rPr>
          <w:rFonts w:ascii="ys text" w:hAnsi="ys text"/>
          <w:color w:val="1A1A1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9 Договор об обеспечительном платеже.</w:t>
      </w:r>
    </w:p>
    <w:p w14:paraId="4FA9CC8D" w14:textId="611B0C2F" w:rsidR="00631B52" w:rsidRPr="00D1024D" w:rsidRDefault="00631B52" w:rsidP="00D1024D">
      <w:pPr>
        <w:widowControl/>
        <w:spacing w:after="200" w:line="276" w:lineRule="auto"/>
        <w:jc w:val="left"/>
        <w:rPr>
          <w:szCs w:val="22"/>
        </w:rPr>
      </w:pPr>
    </w:p>
    <w:sectPr w:rsidR="00631B52" w:rsidRPr="00D1024D">
      <w:footerReference w:type="default" r:id="rId17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54F1" w14:textId="77777777" w:rsidR="007E45AE" w:rsidRDefault="007E45AE">
      <w:r>
        <w:separator/>
      </w:r>
    </w:p>
  </w:endnote>
  <w:endnote w:type="continuationSeparator" w:id="0">
    <w:p w14:paraId="287575D1" w14:textId="77777777" w:rsidR="007E45AE" w:rsidRDefault="007E45AE">
      <w:r>
        <w:continuationSeparator/>
      </w:r>
    </w:p>
  </w:endnote>
  <w:endnote w:type="continuationNotice" w:id="1">
    <w:p w14:paraId="4BF8B1FE" w14:textId="77777777" w:rsidR="007E45AE" w:rsidRDefault="007E4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13C" w14:textId="4BB837B3" w:rsidR="007E45AE" w:rsidRDefault="007E45AE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3800BB0F" wp14:editId="0F14F8B5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4111C">
          <w:rPr>
            <w:rFonts w:ascii="Arial" w:hAnsi="Arial" w:cs="Arial"/>
            <w:noProof/>
            <w:sz w:val="16"/>
            <w:szCs w:val="16"/>
          </w:rPr>
          <w:t>9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3105" w14:textId="77777777" w:rsidR="007E45AE" w:rsidRDefault="007E45AE">
      <w:r>
        <w:separator/>
      </w:r>
    </w:p>
  </w:footnote>
  <w:footnote w:type="continuationSeparator" w:id="0">
    <w:p w14:paraId="22B8F941" w14:textId="77777777" w:rsidR="007E45AE" w:rsidRDefault="007E45AE">
      <w:r>
        <w:continuationSeparator/>
      </w:r>
    </w:p>
  </w:footnote>
  <w:footnote w:type="continuationNotice" w:id="1">
    <w:p w14:paraId="63DF5191" w14:textId="77777777" w:rsidR="007E45AE" w:rsidRDefault="007E4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D93B53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B6192"/>
    <w:multiLevelType w:val="hybridMultilevel"/>
    <w:tmpl w:val="E2F220BC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E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226C18"/>
    <w:multiLevelType w:val="hybridMultilevel"/>
    <w:tmpl w:val="389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72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A5A95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7FE1"/>
    <w:multiLevelType w:val="hybridMultilevel"/>
    <w:tmpl w:val="4ECC437E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4180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742F0F"/>
    <w:multiLevelType w:val="hybridMultilevel"/>
    <w:tmpl w:val="FE46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671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BC0"/>
    <w:multiLevelType w:val="hybridMultilevel"/>
    <w:tmpl w:val="CA3858B8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9EB"/>
    <w:multiLevelType w:val="hybridMultilevel"/>
    <w:tmpl w:val="7ACA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E649E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4C25F8"/>
    <w:multiLevelType w:val="hybridMultilevel"/>
    <w:tmpl w:val="A79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362E7"/>
    <w:multiLevelType w:val="hybridMultilevel"/>
    <w:tmpl w:val="2A50AD5A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672FA"/>
    <w:multiLevelType w:val="hybridMultilevel"/>
    <w:tmpl w:val="4AF0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0A8C"/>
    <w:multiLevelType w:val="hybridMultilevel"/>
    <w:tmpl w:val="92C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D11F6"/>
    <w:multiLevelType w:val="hybridMultilevel"/>
    <w:tmpl w:val="89DA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61F0"/>
    <w:multiLevelType w:val="hybridMultilevel"/>
    <w:tmpl w:val="E78A32EC"/>
    <w:lvl w:ilvl="0" w:tplc="401AA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87A3A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AA76D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20"/>
  </w:num>
  <w:num w:numId="5">
    <w:abstractNumId w:val="16"/>
  </w:num>
  <w:num w:numId="6">
    <w:abstractNumId w:val="1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7"/>
  </w:num>
  <w:num w:numId="24">
    <w:abstractNumId w:val="13"/>
  </w:num>
  <w:num w:numId="25">
    <w:abstractNumId w:val="17"/>
  </w:num>
  <w:num w:numId="26">
    <w:abstractNumId w:val="29"/>
  </w:num>
  <w:num w:numId="27">
    <w:abstractNumId w:val="7"/>
  </w:num>
  <w:num w:numId="28">
    <w:abstractNumId w:val="9"/>
  </w:num>
  <w:num w:numId="29">
    <w:abstractNumId w:val="14"/>
  </w:num>
  <w:num w:numId="30">
    <w:abstractNumId w:val="28"/>
  </w:num>
  <w:num w:numId="31">
    <w:abstractNumId w:val="11"/>
  </w:num>
  <w:num w:numId="32">
    <w:abstractNumId w:val="1"/>
  </w:num>
  <w:num w:numId="33">
    <w:abstractNumId w:val="3"/>
  </w:num>
  <w:num w:numId="34">
    <w:abstractNumId w:val="21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65E3B"/>
    <w:rsid w:val="000A64F3"/>
    <w:rsid w:val="000F6641"/>
    <w:rsid w:val="00134C71"/>
    <w:rsid w:val="001E22A1"/>
    <w:rsid w:val="002C4F4F"/>
    <w:rsid w:val="002F1385"/>
    <w:rsid w:val="00426E16"/>
    <w:rsid w:val="00445788"/>
    <w:rsid w:val="00467549"/>
    <w:rsid w:val="004F1328"/>
    <w:rsid w:val="00511D9E"/>
    <w:rsid w:val="00524C37"/>
    <w:rsid w:val="005477D8"/>
    <w:rsid w:val="005741DC"/>
    <w:rsid w:val="005F44A7"/>
    <w:rsid w:val="00631B52"/>
    <w:rsid w:val="00645467"/>
    <w:rsid w:val="006B35BA"/>
    <w:rsid w:val="006B4FFC"/>
    <w:rsid w:val="0074111C"/>
    <w:rsid w:val="00787B53"/>
    <w:rsid w:val="007E45AE"/>
    <w:rsid w:val="00802988"/>
    <w:rsid w:val="0081569A"/>
    <w:rsid w:val="008B6BC8"/>
    <w:rsid w:val="008C453D"/>
    <w:rsid w:val="00900449"/>
    <w:rsid w:val="00916E96"/>
    <w:rsid w:val="009A1B2B"/>
    <w:rsid w:val="009B6EEF"/>
    <w:rsid w:val="00A04DCE"/>
    <w:rsid w:val="00A83A9C"/>
    <w:rsid w:val="00AA3BAC"/>
    <w:rsid w:val="00AB4C5D"/>
    <w:rsid w:val="00B2238A"/>
    <w:rsid w:val="00B71631"/>
    <w:rsid w:val="00B86B82"/>
    <w:rsid w:val="00BA3F56"/>
    <w:rsid w:val="00BB2976"/>
    <w:rsid w:val="00C237A8"/>
    <w:rsid w:val="00C33D09"/>
    <w:rsid w:val="00C868D1"/>
    <w:rsid w:val="00CF4243"/>
    <w:rsid w:val="00D1024D"/>
    <w:rsid w:val="00DC14EE"/>
    <w:rsid w:val="00DD1FC4"/>
    <w:rsid w:val="00E3243D"/>
    <w:rsid w:val="00F25EF4"/>
    <w:rsid w:val="00F352EF"/>
    <w:rsid w:val="00F42808"/>
    <w:rsid w:val="00F6322E"/>
    <w:rsid w:val="00FD315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9CF9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  <w:style w:type="character" w:customStyle="1" w:styleId="43">
    <w:name w:val="Неразрешенное упоминание4"/>
    <w:basedOn w:val="a0"/>
    <w:uiPriority w:val="99"/>
    <w:semiHidden/>
    <w:unhideWhenUsed/>
    <w:rsid w:val="00AA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voe-buro.ru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EA90-E321-4468-B4DD-1E50BEE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5209</Words>
  <Characters>29694</Characters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2023-12-10T15:19:00Z</dcterms:created>
  <dcterms:modified xsi:type="dcterms:W3CDTF">2023-12-10T15:19:00Z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