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17" w:rsidRPr="005D4D17" w:rsidRDefault="005D4D17" w:rsidP="005D4D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D4D1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Состав Лота № 2</w:t>
      </w:r>
    </w:p>
    <w:p w:rsidR="005D4D17" w:rsidRPr="005D4D17" w:rsidRDefault="005D4D17" w:rsidP="005D4D1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5D4D17" w:rsidRPr="005D4D17" w:rsidRDefault="005D4D17" w:rsidP="005D4D17">
      <w:pPr>
        <w:widowControl w:val="0"/>
        <w:spacing w:after="0" w:line="24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 Объекты недвижимости - нежилые здания, расположенные по адресу: Краснодарский край, </w:t>
      </w:r>
      <w:proofErr w:type="spellStart"/>
      <w:r w:rsidRPr="005D4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Тимашевский</w:t>
      </w:r>
      <w:proofErr w:type="spellEnd"/>
      <w:r w:rsidRPr="005D4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ст. Роговская, ул. Интернациональная, 11</w:t>
      </w:r>
    </w:p>
    <w:tbl>
      <w:tblPr>
        <w:tblpPr w:leftFromText="180" w:rightFromText="180" w:vertAnchor="text" w:horzAnchor="margin" w:tblpY="299"/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774"/>
        <w:gridCol w:w="1418"/>
        <w:gridCol w:w="2551"/>
      </w:tblGrid>
      <w:tr w:rsidR="005D4D17" w:rsidRPr="005D4D17" w:rsidTr="000E2820">
        <w:trPr>
          <w:trHeight w:hRule="exact" w:val="43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widowControl w:val="0"/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</w:tr>
      <w:tr w:rsidR="005D4D17" w:rsidRPr="005D4D17" w:rsidTr="000E2820">
        <w:trPr>
          <w:trHeight w:hRule="exact" w:val="5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Икорный цех, назначение: Производственное,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23-23-05/031/2006-388</w:t>
            </w:r>
          </w:p>
        </w:tc>
      </w:tr>
      <w:tr w:rsidR="005D4D17" w:rsidRPr="005D4D17" w:rsidTr="000E2820">
        <w:trPr>
          <w:trHeight w:hRule="exact" w:val="5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 с пристройкой, назначение: Складское, литер Г,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23-23-05/031/2006-389</w:t>
            </w:r>
          </w:p>
        </w:tc>
      </w:tr>
      <w:tr w:rsidR="005D4D17" w:rsidRPr="005D4D17" w:rsidTr="000E2820">
        <w:trPr>
          <w:trHeight w:hRule="exact"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Склад, назначение: Складское, литер Г4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23-23-05/031/2006-386</w:t>
            </w:r>
          </w:p>
        </w:tc>
      </w:tr>
      <w:tr w:rsidR="005D4D17" w:rsidRPr="005D4D17" w:rsidTr="000E2820">
        <w:trPr>
          <w:trHeight w:hRule="exact" w:val="57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Склад, склад опилок, склад соли, назначение: Складское, литер Г7, Г8, Г9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23-23-05/031/2006-393</w:t>
            </w:r>
          </w:p>
        </w:tc>
      </w:tr>
      <w:tr w:rsidR="005D4D17" w:rsidRPr="005D4D17" w:rsidTr="000E2820">
        <w:trPr>
          <w:trHeight w:hRule="exact" w:val="3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Склад, назначение: Складское, литер Г5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23-23-05/031/2006-391</w:t>
            </w:r>
          </w:p>
        </w:tc>
      </w:tr>
      <w:tr w:rsidR="005D4D17" w:rsidRPr="005D4D17" w:rsidTr="000E2820">
        <w:trPr>
          <w:trHeight w:hRule="exact" w:val="5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Цех с пристройкой, назначение: Производственное, литер Г1, Г2, г1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23-23-05/031/2006-387</w:t>
            </w:r>
          </w:p>
        </w:tc>
      </w:tr>
      <w:tr w:rsidR="005D4D17" w:rsidRPr="005D4D17" w:rsidTr="000E2820">
        <w:trPr>
          <w:trHeight w:hRule="exact" w:val="32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Проходная, назначение: нежилое, литер Г6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23-23-05/031/2006-392</w:t>
            </w:r>
          </w:p>
        </w:tc>
      </w:tr>
      <w:tr w:rsidR="005D4D17" w:rsidRPr="005D4D17" w:rsidTr="000E2820">
        <w:trPr>
          <w:trHeight w:hRule="exact" w:val="27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Гараж, назначение: нежилое, литер Г3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23-23-05/031/2006-390</w:t>
            </w:r>
          </w:p>
        </w:tc>
      </w:tr>
    </w:tbl>
    <w:p w:rsidR="005D4D17" w:rsidRPr="005D4D17" w:rsidRDefault="005D4D17" w:rsidP="005D4D17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D4D17" w:rsidRPr="005D4D17" w:rsidRDefault="005D4D17" w:rsidP="005D4D17">
      <w:pPr>
        <w:widowControl w:val="0"/>
        <w:spacing w:after="0" w:line="24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D17" w:rsidRPr="005D4D17" w:rsidRDefault="005D4D17" w:rsidP="005D4D17">
      <w:pPr>
        <w:widowControl w:val="0"/>
        <w:spacing w:after="0" w:line="242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D17" w:rsidRPr="005D4D17" w:rsidRDefault="005D4D17" w:rsidP="005D4D17">
      <w:pPr>
        <w:widowControl w:val="0"/>
        <w:spacing w:after="0" w:line="242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4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 Объекты недвижимости - нежилые здания, расположенные по адресу: Краснодарский край, </w:t>
      </w:r>
      <w:proofErr w:type="spellStart"/>
      <w:r w:rsidRPr="005D4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Тимашевский</w:t>
      </w:r>
      <w:proofErr w:type="spellEnd"/>
      <w:r w:rsidRPr="005D4D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ст. Роговская, ул. Интернациональная, 14а:</w:t>
      </w:r>
    </w:p>
    <w:p w:rsidR="005D4D17" w:rsidRPr="005D4D17" w:rsidRDefault="005D4D17" w:rsidP="005D4D1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Overlap w:val="never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199"/>
        <w:gridCol w:w="993"/>
        <w:gridCol w:w="2551"/>
      </w:tblGrid>
      <w:tr w:rsidR="005D4D17" w:rsidRPr="005D4D17" w:rsidTr="000E2820">
        <w:trPr>
          <w:trHeight w:hRule="exact" w:val="8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  <w:proofErr w:type="spellStart"/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</w:tr>
      <w:tr w:rsidR="005D4D17" w:rsidRPr="005D4D17" w:rsidTr="000E2820">
        <w:trPr>
          <w:trHeight w:hRule="exact" w:val="28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Столовая, назначение: Коммунально-бытовое, литер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23-23-05/031/2006-102</w:t>
            </w:r>
          </w:p>
        </w:tc>
      </w:tr>
      <w:tr w:rsidR="005D4D17" w:rsidRPr="005D4D17" w:rsidTr="000E2820">
        <w:trPr>
          <w:trHeight w:hRule="exact" w:val="29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Холодильник, назначение: нежилое, литер Г1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23-23-05/031/2006-103</w:t>
            </w:r>
          </w:p>
        </w:tc>
      </w:tr>
      <w:tr w:rsidR="005D4D17" w:rsidRPr="005D4D17" w:rsidTr="000E2820">
        <w:trPr>
          <w:trHeight w:hRule="exact" w:val="5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Консервный цех с модулем и компрессорной, назначение: нежилое, литер Г3, Г4, Г5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23-23-05/031/2006-104</w:t>
            </w:r>
          </w:p>
        </w:tc>
      </w:tr>
      <w:tr w:rsidR="005D4D17" w:rsidRPr="005D4D17" w:rsidTr="000E2820"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Котельная, назначение: нежилое, литер Г6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23-23-05/031/2006-105</w:t>
            </w:r>
          </w:p>
        </w:tc>
      </w:tr>
      <w:tr w:rsidR="005D4D17" w:rsidRPr="005D4D17" w:rsidTr="000E2820">
        <w:trPr>
          <w:trHeight w:hRule="exact" w:val="2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Проходная, назначение: нежилое, литер Г2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23-23-05/031/2006-106</w:t>
            </w:r>
          </w:p>
        </w:tc>
      </w:tr>
      <w:tr w:rsidR="005D4D17" w:rsidRPr="005D4D17" w:rsidTr="000E2820">
        <w:trPr>
          <w:trHeight w:hRule="exact" w:val="50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Рыбо</w:t>
            </w:r>
            <w:proofErr w:type="spellEnd"/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-перерабатывающий цех, назначение: нежилое, литер Г7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23-23-05/031/2006-107</w:t>
            </w:r>
          </w:p>
        </w:tc>
      </w:tr>
      <w:tr w:rsidR="005D4D17" w:rsidRPr="005D4D17" w:rsidTr="000E2820">
        <w:trPr>
          <w:trHeight w:hRule="exact" w:val="57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Жестяно-баночный цех с компрессорной, назначение: нежилое, литер Г8, Г9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23-23-05/031/2006-108</w:t>
            </w:r>
          </w:p>
        </w:tc>
      </w:tr>
      <w:tr w:rsidR="005D4D17" w:rsidRPr="005D4D17" w:rsidTr="000E2820">
        <w:trPr>
          <w:trHeight w:hRule="exact"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Компрессорная, назначение: нежилое, литер Г14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23-23-05/031/2006-167</w:t>
            </w:r>
          </w:p>
        </w:tc>
      </w:tr>
      <w:tr w:rsidR="005D4D17" w:rsidRPr="005D4D17" w:rsidTr="000E2820">
        <w:trPr>
          <w:trHeight w:hRule="exact" w:val="27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Льдогенераторная, назначение: нежилое, литер Г13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23-23-05/031/2006-168</w:t>
            </w:r>
          </w:p>
        </w:tc>
      </w:tr>
      <w:tr w:rsidR="005D4D17" w:rsidRPr="005D4D17" w:rsidTr="000E2820">
        <w:trPr>
          <w:trHeight w:hRule="exact" w:val="29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Холодильник, назначение: нежилое, литер Г12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23-23-05/031/2006-076</w:t>
            </w:r>
          </w:p>
        </w:tc>
      </w:tr>
      <w:tr w:rsidR="005D4D17" w:rsidRPr="005D4D17" w:rsidTr="000E2820">
        <w:trPr>
          <w:trHeight w:hRule="exact" w:val="25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Дизельная, назначение: нежилое, литер Г11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23-23-05/031/2006-170</w:t>
            </w:r>
          </w:p>
        </w:tc>
      </w:tr>
      <w:tr w:rsidR="005D4D17" w:rsidRPr="005D4D17" w:rsidTr="000E2820">
        <w:trPr>
          <w:trHeight w:hRule="exact" w:val="49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подстанция, назначение: нежилое, литер Г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D17" w:rsidRPr="005D4D17" w:rsidRDefault="005D4D17" w:rsidP="005D4D17">
            <w:pPr>
              <w:jc w:val="center"/>
            </w:pPr>
            <w:r w:rsidRPr="005D4D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23-23-05/031/2006-171</w:t>
            </w:r>
          </w:p>
        </w:tc>
      </w:tr>
    </w:tbl>
    <w:p w:rsidR="005D4D17" w:rsidRPr="005D4D17" w:rsidRDefault="005D4D17" w:rsidP="005D4D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17" w:rsidRPr="005D4D17" w:rsidRDefault="005D4D17" w:rsidP="005D4D17">
      <w:pPr>
        <w:jc w:val="both"/>
        <w:rPr>
          <w:rFonts w:ascii="Times New Roman" w:eastAsia="Verdana" w:hAnsi="Times New Roman" w:cs="Times New Roman"/>
          <w:sz w:val="20"/>
        </w:rPr>
      </w:pPr>
      <w:r w:rsidRPr="005D4D17">
        <w:rPr>
          <w:rFonts w:ascii="Times New Roman" w:eastAsia="Verdana" w:hAnsi="Times New Roman" w:cs="Times New Roman"/>
          <w:sz w:val="20"/>
        </w:rPr>
        <w:t xml:space="preserve">2.3.    Имущественные права из Договора №3100011252 от 29 июля 2013г. (рег.№23-23-01/2047/2013-815 от 06.09.2013г.) аренды земельного участка несельскохозяйственного назначения, имеющего следующие характеристики: общая площадь 12907 (двенадцать тысяч девятьсот семь) </w:t>
      </w:r>
      <w:proofErr w:type="spellStart"/>
      <w:r w:rsidRPr="005D4D17">
        <w:rPr>
          <w:rFonts w:ascii="Times New Roman" w:eastAsia="Verdana" w:hAnsi="Times New Roman" w:cs="Times New Roman"/>
          <w:sz w:val="20"/>
        </w:rPr>
        <w:t>кв.м</w:t>
      </w:r>
      <w:proofErr w:type="spellEnd"/>
      <w:r w:rsidRPr="005D4D17">
        <w:rPr>
          <w:rFonts w:ascii="Times New Roman" w:eastAsia="Verdana" w:hAnsi="Times New Roman" w:cs="Times New Roman"/>
          <w:sz w:val="20"/>
        </w:rPr>
        <w:t>., кадастровый номер 23:31:0102011:2, категория земель - земли населенных пунктов; разрешенный вид использования - размещение производственной</w:t>
      </w:r>
      <w:r w:rsidRPr="005D4D17">
        <w:rPr>
          <w:rFonts w:ascii="Times New Roman" w:eastAsia="Verdana" w:hAnsi="Times New Roman" w:cs="Times New Roman"/>
          <w:sz w:val="20"/>
        </w:rPr>
        <w:tab/>
        <w:t>базы;</w:t>
      </w:r>
      <w:r w:rsidRPr="005D4D17">
        <w:rPr>
          <w:rFonts w:ascii="Times New Roman" w:eastAsia="Verdana" w:hAnsi="Times New Roman" w:cs="Times New Roman"/>
          <w:sz w:val="20"/>
        </w:rPr>
        <w:tab/>
        <w:t xml:space="preserve">местоположение: </w:t>
      </w:r>
      <w:proofErr w:type="spellStart"/>
      <w:r w:rsidRPr="005D4D17">
        <w:rPr>
          <w:rFonts w:ascii="Times New Roman" w:eastAsia="Verdana" w:hAnsi="Times New Roman" w:cs="Times New Roman"/>
          <w:sz w:val="20"/>
        </w:rPr>
        <w:t>Тимашевский</w:t>
      </w:r>
      <w:proofErr w:type="spellEnd"/>
      <w:r w:rsidRPr="005D4D17">
        <w:rPr>
          <w:rFonts w:ascii="Times New Roman" w:eastAsia="Verdana" w:hAnsi="Times New Roman" w:cs="Times New Roman"/>
          <w:sz w:val="20"/>
        </w:rPr>
        <w:t xml:space="preserve"> район,</w:t>
      </w:r>
      <w:r w:rsidRPr="005D4D17">
        <w:rPr>
          <w:rFonts w:ascii="Times New Roman" w:eastAsia="Verdana" w:hAnsi="Times New Roman" w:cs="Times New Roman"/>
          <w:sz w:val="20"/>
        </w:rPr>
        <w:tab/>
        <w:t>ст. Роговская, ул. Интернациональная, 14А. Срок аренды: с 17 июля 2013 года по 17 июля 2023 года.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23"/>
      </w:tblGrid>
      <w:tr w:rsidR="005D4D17" w:rsidRPr="005D4D17" w:rsidTr="000E2820">
        <w:trPr>
          <w:trHeight w:val="295"/>
        </w:trPr>
        <w:tc>
          <w:tcPr>
            <w:tcW w:w="704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FFFFFF"/>
            <w:noWrap/>
            <w:vAlign w:val="bottom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Общая площадь, сот.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5D4D17" w:rsidRPr="005D4D17" w:rsidTr="000E2820">
        <w:trPr>
          <w:trHeight w:val="295"/>
        </w:trPr>
        <w:tc>
          <w:tcPr>
            <w:tcW w:w="704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права аренды на земельный участок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129,07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23:31:0102011:2</w:t>
            </w:r>
          </w:p>
        </w:tc>
      </w:tr>
    </w:tbl>
    <w:p w:rsidR="005D4D17" w:rsidRPr="005D4D17" w:rsidRDefault="005D4D17" w:rsidP="005D4D17">
      <w:pPr>
        <w:widowControl w:val="0"/>
        <w:tabs>
          <w:tab w:val="left" w:pos="962"/>
        </w:tabs>
        <w:spacing w:line="240" w:lineRule="exact"/>
        <w:jc w:val="both"/>
        <w:rPr>
          <w:rFonts w:ascii="Times New Roman" w:eastAsia="Verdana" w:hAnsi="Times New Roman" w:cs="Times New Roman"/>
          <w:sz w:val="20"/>
        </w:rPr>
      </w:pPr>
    </w:p>
    <w:p w:rsidR="005D4D17" w:rsidRPr="005D4D17" w:rsidRDefault="005D4D17" w:rsidP="005D4D17">
      <w:pPr>
        <w:widowControl w:val="0"/>
        <w:tabs>
          <w:tab w:val="left" w:pos="962"/>
        </w:tabs>
        <w:spacing w:line="240" w:lineRule="exact"/>
        <w:jc w:val="both"/>
        <w:rPr>
          <w:rFonts w:ascii="Times New Roman" w:eastAsia="Verdana" w:hAnsi="Times New Roman" w:cs="Times New Roman"/>
          <w:sz w:val="20"/>
        </w:rPr>
      </w:pPr>
      <w:r w:rsidRPr="005D4D17">
        <w:rPr>
          <w:rFonts w:ascii="Times New Roman" w:eastAsia="Verdana" w:hAnsi="Times New Roman" w:cs="Times New Roman"/>
          <w:sz w:val="20"/>
        </w:rPr>
        <w:lastRenderedPageBreak/>
        <w:t>2.4</w:t>
      </w:r>
      <w:r w:rsidRPr="005D4D17">
        <w:rPr>
          <w:rFonts w:ascii="Times New Roman" w:eastAsia="Verdana" w:hAnsi="Times New Roman" w:cs="Times New Roman"/>
          <w:b/>
          <w:sz w:val="20"/>
        </w:rPr>
        <w:t xml:space="preserve">    </w:t>
      </w:r>
      <w:r w:rsidRPr="005D4D17">
        <w:rPr>
          <w:rFonts w:ascii="Times New Roman" w:eastAsia="Verdana" w:hAnsi="Times New Roman" w:cs="Times New Roman"/>
          <w:sz w:val="20"/>
        </w:rPr>
        <w:t xml:space="preserve"> Имущественные права из Договора №3100011251 от 29 июля 2013г. (рег.№23-23-01/2047/2013-814 от 06.09.2013г.) аренды земельного участка несельскохозяйственного назначения, имеющего следующие характеристики: общая площадь 6258 (шесть тысяч двести пятьдесят восемь) </w:t>
      </w:r>
      <w:proofErr w:type="spellStart"/>
      <w:r w:rsidRPr="005D4D17">
        <w:rPr>
          <w:rFonts w:ascii="Times New Roman" w:eastAsia="Verdana" w:hAnsi="Times New Roman" w:cs="Times New Roman"/>
          <w:sz w:val="20"/>
        </w:rPr>
        <w:t>кв.м</w:t>
      </w:r>
      <w:proofErr w:type="spellEnd"/>
      <w:r w:rsidRPr="005D4D17">
        <w:rPr>
          <w:rFonts w:ascii="Times New Roman" w:eastAsia="Verdana" w:hAnsi="Times New Roman" w:cs="Times New Roman"/>
          <w:sz w:val="20"/>
        </w:rPr>
        <w:t>.; кадастровый номер 23:31:0102033:2; категория земель - земли населенных пунктов; разрешенный вид использования - размещение производственной</w:t>
      </w:r>
      <w:r w:rsidRPr="005D4D17">
        <w:rPr>
          <w:rFonts w:ascii="Times New Roman" w:eastAsia="Verdana" w:hAnsi="Times New Roman" w:cs="Times New Roman"/>
          <w:sz w:val="20"/>
        </w:rPr>
        <w:tab/>
        <w:t xml:space="preserve">базы; местоположение: </w:t>
      </w:r>
      <w:proofErr w:type="spellStart"/>
      <w:r w:rsidRPr="005D4D17">
        <w:rPr>
          <w:rFonts w:ascii="Times New Roman" w:eastAsia="Verdana" w:hAnsi="Times New Roman" w:cs="Times New Roman"/>
          <w:sz w:val="20"/>
        </w:rPr>
        <w:t>Тимашевский</w:t>
      </w:r>
      <w:proofErr w:type="spellEnd"/>
      <w:r w:rsidRPr="005D4D17">
        <w:rPr>
          <w:rFonts w:ascii="Times New Roman" w:eastAsia="Verdana" w:hAnsi="Times New Roman" w:cs="Times New Roman"/>
          <w:sz w:val="20"/>
        </w:rPr>
        <w:t xml:space="preserve"> район, ст. Роговская, ул. Интернациональная, 11. Срок аренды: с 17 июля 2013 года по 17 июля 2023 года.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2268"/>
        <w:gridCol w:w="2523"/>
      </w:tblGrid>
      <w:tr w:rsidR="005D4D17" w:rsidRPr="005D4D17" w:rsidTr="000E2820">
        <w:trPr>
          <w:trHeight w:val="295"/>
        </w:trPr>
        <w:tc>
          <w:tcPr>
            <w:tcW w:w="704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Общая площадь, сот.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5D4D17" w:rsidRPr="005D4D17" w:rsidTr="000E2820">
        <w:trPr>
          <w:trHeight w:val="295"/>
        </w:trPr>
        <w:tc>
          <w:tcPr>
            <w:tcW w:w="704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права аренды на земельный участок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66,39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D4D17" w:rsidRPr="005D4D17" w:rsidRDefault="005D4D17" w:rsidP="005D4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D17">
              <w:rPr>
                <w:rFonts w:ascii="Times New Roman" w:eastAsia="Times New Roman" w:hAnsi="Times New Roman" w:cs="Times New Roman"/>
                <w:lang w:eastAsia="ru-RU"/>
              </w:rPr>
              <w:t>23:31:0102033:2</w:t>
            </w:r>
          </w:p>
        </w:tc>
      </w:tr>
    </w:tbl>
    <w:p w:rsidR="00703372" w:rsidRPr="005D4D17" w:rsidRDefault="005D4D17" w:rsidP="005D4D17">
      <w:bookmarkStart w:id="0" w:name="_GoBack"/>
      <w:bookmarkEnd w:id="0"/>
    </w:p>
    <w:sectPr w:rsidR="00703372" w:rsidRPr="005D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08"/>
    <w:rsid w:val="002D0589"/>
    <w:rsid w:val="00562608"/>
    <w:rsid w:val="005D4D17"/>
    <w:rsid w:val="0067035B"/>
    <w:rsid w:val="00A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192EC-C57A-4D42-B115-58C322E2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2D05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2D0589"/>
    <w:rPr>
      <w:rFonts w:ascii="Times New Roman" w:eastAsia="Calibri" w:hAnsi="Times New Roman" w:cs="Times New Roman"/>
      <w:sz w:val="24"/>
      <w:szCs w:val="20"/>
    </w:rPr>
  </w:style>
  <w:style w:type="character" w:customStyle="1" w:styleId="5">
    <w:name w:val="Основной текст (5)_"/>
    <w:basedOn w:val="a0"/>
    <w:link w:val="50"/>
    <w:rsid w:val="002D0589"/>
    <w:rPr>
      <w:rFonts w:ascii="Tahoma" w:eastAsia="Tahoma" w:hAnsi="Tahoma" w:cs="Tahoma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0589"/>
    <w:pPr>
      <w:widowControl w:val="0"/>
      <w:shd w:val="clear" w:color="auto" w:fill="FFFFFF"/>
      <w:spacing w:before="180" w:after="300" w:line="386" w:lineRule="exact"/>
    </w:pPr>
    <w:rPr>
      <w:rFonts w:ascii="Tahoma" w:eastAsia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2017-07-13T16:57:00Z</dcterms:created>
  <dcterms:modified xsi:type="dcterms:W3CDTF">2017-07-13T16:57:00Z</dcterms:modified>
</cp:coreProperties>
</file>