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1B4326" w:rsidRDefault="00191257" w:rsidP="00104C9A">
      <w:pPr>
        <w:jc w:val="right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104C9A" w:rsidRPr="001B4326" w:rsidRDefault="00191257" w:rsidP="001B4326">
      <w:pPr>
        <w:jc w:val="right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B4326">
        <w:rPr>
          <w:rFonts w:ascii="Times New Roman" w:hAnsi="Times New Roman" w:cs="Times New Roman"/>
          <w:sz w:val="24"/>
          <w:szCs w:val="24"/>
        </w:rPr>
        <w:t>Ассет</w:t>
      </w:r>
      <w:proofErr w:type="spellEnd"/>
      <w:r w:rsidRPr="001B4326">
        <w:rPr>
          <w:rFonts w:ascii="Times New Roman" w:hAnsi="Times New Roman" w:cs="Times New Roman"/>
          <w:sz w:val="24"/>
          <w:szCs w:val="24"/>
        </w:rPr>
        <w:t xml:space="preserve"> Менеджмент»</w:t>
      </w:r>
    </w:p>
    <w:p w:rsidR="00104C9A" w:rsidRPr="001B4326" w:rsidRDefault="00104C9A" w:rsidP="00104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C9A" w:rsidRPr="001B4326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B4326" w:rsidRPr="001B4326" w:rsidRDefault="00825ADC" w:rsidP="001B4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1B4326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Pr="001B4326">
        <w:rPr>
          <w:rFonts w:ascii="Times New Roman" w:hAnsi="Times New Roman" w:cs="Times New Roman"/>
          <w:sz w:val="24"/>
          <w:szCs w:val="24"/>
        </w:rPr>
        <w:t>П</w:t>
      </w:r>
      <w:r w:rsidRPr="001B4326">
        <w:rPr>
          <w:rFonts w:ascii="Times New Roman" w:eastAsia="Calibri" w:hAnsi="Times New Roman" w:cs="Times New Roman"/>
          <w:sz w:val="24"/>
          <w:szCs w:val="24"/>
        </w:rPr>
        <w:t xml:space="preserve">рава (требования) Банка </w:t>
      </w:r>
      <w:bookmarkStart w:id="0" w:name="_GoBack"/>
      <w:bookmarkEnd w:id="0"/>
      <w:r w:rsidR="001B4326"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по кредитным обязательствам заемщика </w:t>
      </w:r>
      <w:r w:rsidR="001B4326" w:rsidRPr="001B432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общества с ограниченной ответственностью «Домино», ИНН 1513005937, ОГРН </w:t>
      </w:r>
      <w:r w:rsidR="001B4326" w:rsidRPr="001B4326">
        <w:rPr>
          <w:rFonts w:ascii="Times New Roman" w:hAnsi="Times New Roman" w:cs="Times New Roman"/>
          <w:sz w:val="24"/>
          <w:szCs w:val="24"/>
          <w:shd w:val="clear" w:color="auto" w:fill="FFFFFF"/>
        </w:rPr>
        <w:t>1111513002358</w:t>
      </w:r>
      <w:r w:rsidR="001B4326"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1B4326" w:rsidRPr="001B432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основной долг, проценты за кредит, плата за обслуживание кредита, неустойка, государственная пошлина:</w:t>
      </w:r>
    </w:p>
    <w:p w:rsidR="001B4326" w:rsidRPr="001B4326" w:rsidRDefault="001B4326" w:rsidP="001B4326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Права (требования) Банка к ООО «Домино» в полном объеме по Кредитному договору № 341200022 от 11.04.2012 г. (далее – Кредитный договор), заключенному с ООО «Домино», а также права (требования) по договорам, обеспечивающим исполнение Кредитного договора:</w:t>
      </w:r>
    </w:p>
    <w:p w:rsidR="001B4326" w:rsidRPr="001B4326" w:rsidRDefault="001B4326" w:rsidP="001B4326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- договору ипотеки № 341200022 от 29.05.2012 г., </w:t>
      </w:r>
      <w:r w:rsidRPr="001B43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заключенному с ООО «Домино»;</w:t>
      </w:r>
    </w:p>
    <w:p w:rsidR="001B4326" w:rsidRPr="001B4326" w:rsidRDefault="001B4326" w:rsidP="001B4326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- договору поручительства № 3412000222 от </w:t>
      </w:r>
      <w:r w:rsidRPr="001B4326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11.04.2012</w:t>
      </w:r>
      <w:r w:rsidRPr="001B4326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 г., </w:t>
      </w:r>
      <w:r w:rsidRPr="001B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заключенному с </w:t>
      </w:r>
      <w:proofErr w:type="spellStart"/>
      <w:r w:rsidRPr="001B432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Кульчиевым</w:t>
      </w:r>
      <w:proofErr w:type="spellEnd"/>
      <w:r w:rsidRPr="001B4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Игорем Владимировичем</w:t>
      </w:r>
      <w:r w:rsidRPr="001B432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1B4326" w:rsidRPr="001B4326" w:rsidRDefault="001B4326" w:rsidP="001B4326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Банк уведомляет о фактическом наличии следующего залогового имущества, переданного в залог по </w:t>
      </w:r>
      <w:r w:rsidRPr="001B4326">
        <w:rPr>
          <w:rFonts w:ascii="Times New Roman" w:hAnsi="Times New Roman" w:cs="Times New Roman"/>
          <w:spacing w:val="-2"/>
          <w:sz w:val="24"/>
          <w:szCs w:val="24"/>
          <w:lang w:eastAsia="ru-RU"/>
        </w:rPr>
        <w:t>договору ипотеки № 341200022 от 29.05.2012 г.</w:t>
      </w:r>
      <w:r w:rsidRPr="001B432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293"/>
        <w:gridCol w:w="2149"/>
      </w:tblGrid>
      <w:tr w:rsidR="001B4326" w:rsidRPr="001B4326" w:rsidTr="00850F35">
        <w:trPr>
          <w:trHeight w:val="39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26" w:rsidRPr="001B4326" w:rsidRDefault="001B4326" w:rsidP="00850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26" w:rsidRPr="001B4326" w:rsidRDefault="001B4326" w:rsidP="00850F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Наименование, месторасположение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26" w:rsidRPr="001B4326" w:rsidRDefault="001B4326" w:rsidP="00850F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Вид права</w:t>
            </w:r>
          </w:p>
        </w:tc>
      </w:tr>
      <w:tr w:rsidR="001B4326" w:rsidRPr="001B4326" w:rsidTr="00850F35">
        <w:trPr>
          <w:trHeight w:val="83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26" w:rsidRPr="001B4326" w:rsidRDefault="001B4326" w:rsidP="00850F35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недвижимости – 1-этажное здание (литер В), общей площадью 211,3 кв. м., расположенное по адресу: РСО-Алания, г. Владикавказ, ул. Ставропольская, 4, кадастровый/условный номер – 15-15-09/008-2010/116.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326" w:rsidRPr="001B4326" w:rsidRDefault="001B4326" w:rsidP="00850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1B4326" w:rsidRPr="001B4326" w:rsidTr="00850F35">
        <w:trPr>
          <w:trHeight w:val="80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недвижимости – 1-этажное здание (литер Д), общей площадью 547,</w:t>
            </w:r>
            <w:proofErr w:type="gramStart"/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>2  кв.</w:t>
            </w:r>
            <w:proofErr w:type="gramEnd"/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расположенное по адресу: РСО-Алания, г. Владикавказ, ул. Ставропольская, 4, кадастровый/условный номер – 15-15-09/008-2010/117.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1B4326" w:rsidRPr="001B4326" w:rsidTr="00850F35">
        <w:trPr>
          <w:trHeight w:val="1421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недвижимости – 1-этажное здание (литер </w:t>
            </w:r>
            <w:proofErr w:type="gramStart"/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>), общей площадью 278,4 кв. м., расположенное по адресу: РСО-Алания, г. Владикавказ, ул. Ставропольская, 4, кадастровый/условный номер – 15-15-09/008/2010/119.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1B4326" w:rsidRPr="001B4326" w:rsidTr="00850F35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недвижимости – 1-этажное здание (литер Ж), общей площадью 373,</w:t>
            </w:r>
            <w:proofErr w:type="gramStart"/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>7  кв.</w:t>
            </w:r>
            <w:proofErr w:type="gramEnd"/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расположенное по адресу: РСО-Алания, г. Владикавказ, ул. Ставропольская, 4, кадастровый/условный номер – 15-15-09/008/2010/118.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  <w:tr w:rsidR="001B4326" w:rsidRPr="001B4326" w:rsidTr="00850F35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на котором находится закладываемый объект недвижимости, общей площадью 9 433 кв. м., кадастровый номер: 15:09:01 15 02:41, категория земель: земли населенных пунктов, разрешенное использование: для содержания и эксплуатации столярного цеха и административного здания. 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326" w:rsidRPr="001B4326" w:rsidRDefault="001B4326" w:rsidP="00850F35">
            <w:pPr>
              <w:ind w:firstLine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</w:tr>
    </w:tbl>
    <w:p w:rsidR="001B4326" w:rsidRPr="001B4326" w:rsidRDefault="001B4326" w:rsidP="001B4326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Банк уведомляет о неудовлетворительном финансовом состоянии ООО «Домино» и </w:t>
      </w:r>
      <w:proofErr w:type="spellStart"/>
      <w:r w:rsidRPr="001B4326">
        <w:rPr>
          <w:rFonts w:ascii="Times New Roman" w:hAnsi="Times New Roman" w:cs="Times New Roman"/>
          <w:sz w:val="24"/>
          <w:szCs w:val="24"/>
          <w:lang w:eastAsia="ru-RU"/>
        </w:rPr>
        <w:t>Кульчиева</w:t>
      </w:r>
      <w:proofErr w:type="spellEnd"/>
      <w:r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 И.В., а также уведомляет:</w:t>
      </w:r>
    </w:p>
    <w:p w:rsidR="001B4326" w:rsidRPr="001B4326" w:rsidRDefault="001B4326" w:rsidP="001B4326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z w:val="24"/>
          <w:szCs w:val="24"/>
          <w:lang w:eastAsia="ru-RU"/>
        </w:rPr>
        <w:t>- о действующей в отношении ООО «Домино» процедуре несостоятельности (банкротства) на стадии конкурсного производства, введенной в отношении должника на основании Решения Арбитражного суда РСО-Алания 21.05.2018г. по делу №А61-466/17.</w:t>
      </w:r>
    </w:p>
    <w:p w:rsidR="001B4326" w:rsidRPr="001B4326" w:rsidRDefault="001B4326" w:rsidP="001B4326">
      <w:pPr>
        <w:spacing w:after="0" w:line="240" w:lineRule="auto"/>
        <w:ind w:right="-57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- о действующей в отношении </w:t>
      </w:r>
      <w:proofErr w:type="spellStart"/>
      <w:r w:rsidRPr="001B4326">
        <w:rPr>
          <w:rFonts w:ascii="Times New Roman" w:hAnsi="Times New Roman" w:cs="Times New Roman"/>
          <w:sz w:val="24"/>
          <w:szCs w:val="24"/>
          <w:lang w:eastAsia="ru-RU"/>
        </w:rPr>
        <w:t>Кульчиева</w:t>
      </w:r>
      <w:proofErr w:type="spellEnd"/>
      <w:r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 Игоря Владимировича процедуре несостоятельности (банкротства) на стадии реализации имущества, введенной в отношении должника на основании Решения Арбитражного суда РСО-Алания 24.01.2018г. по делу №А61-5557/17.</w:t>
      </w:r>
    </w:p>
    <w:p w:rsidR="00BE349C" w:rsidRPr="001B4326" w:rsidRDefault="00BE349C" w:rsidP="001B4326">
      <w:pPr>
        <w:pStyle w:val="a3"/>
        <w:tabs>
          <w:tab w:val="left" w:pos="1134"/>
        </w:tabs>
        <w:autoSpaceDE w:val="0"/>
        <w:autoSpaceDN w:val="0"/>
        <w:ind w:left="709"/>
        <w:contextualSpacing/>
        <w:jc w:val="both"/>
      </w:pPr>
    </w:p>
    <w:p w:rsidR="00A002CA" w:rsidRPr="001B4326" w:rsidRDefault="00A002C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1B4326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1B4326">
        <w:rPr>
          <w:rFonts w:ascii="Times New Roman" w:hAnsi="Times New Roman" w:cs="Times New Roman"/>
          <w:sz w:val="24"/>
          <w:szCs w:val="24"/>
        </w:rPr>
        <w:t>.</w:t>
      </w:r>
      <w:r w:rsidR="00191257" w:rsidRPr="001B4326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 </w:t>
      </w:r>
      <w:r w:rsidR="00191257"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Обществу с ограниченной </w:t>
      </w:r>
      <w:proofErr w:type="gramStart"/>
      <w:r w:rsidR="00191257" w:rsidRPr="001B4326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1B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proofErr w:type="gramEnd"/>
      <w:r w:rsidR="001B4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ООО </w:t>
      </w:r>
      <w:r w:rsidR="001B4326" w:rsidRPr="00106B83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«Домино», ИНН 1513005937, ОГРН </w:t>
      </w:r>
      <w:r w:rsidR="001B4326" w:rsidRPr="00106B83">
        <w:rPr>
          <w:rFonts w:ascii="Times New Roman" w:hAnsi="Times New Roman"/>
          <w:b/>
          <w:sz w:val="24"/>
          <w:szCs w:val="24"/>
          <w:shd w:val="clear" w:color="auto" w:fill="FFFFFF"/>
        </w:rPr>
        <w:t>1111513002358</w:t>
      </w:r>
      <w:r w:rsidR="001B43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и </w:t>
      </w:r>
      <w:proofErr w:type="spellStart"/>
      <w:r w:rsidR="001B4326">
        <w:rPr>
          <w:rFonts w:ascii="Times New Roman" w:hAnsi="Times New Roman"/>
          <w:b/>
          <w:sz w:val="24"/>
          <w:szCs w:val="24"/>
          <w:lang w:eastAsia="ru-RU"/>
        </w:rPr>
        <w:t>Кульчиев</w:t>
      </w:r>
      <w:proofErr w:type="spellEnd"/>
      <w:r w:rsidR="001B4326" w:rsidRPr="00106B83">
        <w:rPr>
          <w:rFonts w:ascii="Times New Roman" w:hAnsi="Times New Roman"/>
          <w:b/>
          <w:sz w:val="24"/>
          <w:szCs w:val="24"/>
          <w:lang w:eastAsia="ru-RU"/>
        </w:rPr>
        <w:t xml:space="preserve"> И.В</w:t>
      </w:r>
      <w:r w:rsidR="004206B1" w:rsidRPr="001B43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457" w:rsidRPr="001B4326" w:rsidRDefault="00A32457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1B4326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1B4326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Pr="001B4326" w:rsidRDefault="00A002CA" w:rsidP="00A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25ADC" w:rsidRPr="001B43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4326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C25D60" w:rsidRPr="001B43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5ADC" w:rsidRPr="001B4326">
        <w:rPr>
          <w:rFonts w:ascii="Times New Roman" w:hAnsi="Times New Roman" w:cs="Times New Roman"/>
          <w:sz w:val="24"/>
          <w:szCs w:val="24"/>
        </w:rPr>
        <w:t>_______</w:t>
      </w:r>
      <w:r w:rsidRPr="001B4326">
        <w:rPr>
          <w:rFonts w:ascii="Times New Roman" w:hAnsi="Times New Roman" w:cs="Times New Roman"/>
          <w:sz w:val="24"/>
          <w:szCs w:val="24"/>
        </w:rPr>
        <w:t>.201</w:t>
      </w:r>
      <w:r w:rsidR="00BE349C" w:rsidRPr="001B4326">
        <w:rPr>
          <w:rFonts w:ascii="Times New Roman" w:hAnsi="Times New Roman" w:cs="Times New Roman"/>
          <w:sz w:val="24"/>
          <w:szCs w:val="24"/>
        </w:rPr>
        <w:t>8</w:t>
      </w:r>
      <w:r w:rsidRPr="001B4326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002CA" w:rsidRPr="001B4326" w:rsidRDefault="00A002CA" w:rsidP="00A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sectPr w:rsidR="00A002CA" w:rsidRPr="001B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31D48"/>
    <w:rsid w:val="00191257"/>
    <w:rsid w:val="001B4326"/>
    <w:rsid w:val="004206B1"/>
    <w:rsid w:val="004D02CA"/>
    <w:rsid w:val="00651941"/>
    <w:rsid w:val="006C74B7"/>
    <w:rsid w:val="00741C4A"/>
    <w:rsid w:val="00825ADC"/>
    <w:rsid w:val="008D5ACB"/>
    <w:rsid w:val="00A002CA"/>
    <w:rsid w:val="00A04FA9"/>
    <w:rsid w:val="00A32457"/>
    <w:rsid w:val="00BE349C"/>
    <w:rsid w:val="00C25D60"/>
    <w:rsid w:val="00E56384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rsid w:val="004206B1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6B1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4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5</cp:revision>
  <cp:lastPrinted>2018-01-29T13:52:00Z</cp:lastPrinted>
  <dcterms:created xsi:type="dcterms:W3CDTF">2018-11-21T12:07:00Z</dcterms:created>
  <dcterms:modified xsi:type="dcterms:W3CDTF">2018-11-22T15:06:00Z</dcterms:modified>
</cp:coreProperties>
</file>