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DF" w:rsidRPr="000E4EAB" w:rsidRDefault="00985FDF" w:rsidP="003722F6">
      <w:pPr>
        <w:pStyle w:val="24"/>
        <w:widowControl w:val="0"/>
        <w:ind w:right="567"/>
        <w:jc w:val="center"/>
        <w:rPr>
          <w:sz w:val="22"/>
          <w:szCs w:val="22"/>
        </w:rPr>
      </w:pPr>
      <w:r w:rsidRPr="000E4EAB">
        <w:rPr>
          <w:sz w:val="22"/>
          <w:szCs w:val="22"/>
        </w:rPr>
        <w:t>ДОГОВОР УСТУПКИ ПРАВ (ТРЕБОВАНИЙ) № _____</w:t>
      </w:r>
    </w:p>
    <w:p w:rsidR="00985FDF" w:rsidRPr="000E4EAB" w:rsidRDefault="00985FDF" w:rsidP="005A079C">
      <w:pPr>
        <w:pStyle w:val="af5"/>
        <w:ind w:firstLine="567"/>
        <w:rPr>
          <w:b w:val="0"/>
          <w:bCs w:val="0"/>
          <w:i/>
          <w:sz w:val="22"/>
          <w:szCs w:val="22"/>
        </w:rPr>
      </w:pPr>
    </w:p>
    <w:p w:rsidR="00044EFF" w:rsidRPr="000E4EAB" w:rsidRDefault="00985FDF" w:rsidP="005A079C">
      <w:pPr>
        <w:pStyle w:val="24"/>
        <w:ind w:firstLine="567"/>
        <w:rPr>
          <w:b w:val="0"/>
          <w:bCs w:val="0"/>
          <w:sz w:val="22"/>
          <w:szCs w:val="22"/>
        </w:rPr>
      </w:pPr>
      <w:r w:rsidRPr="000E4EAB">
        <w:rPr>
          <w:b w:val="0"/>
          <w:bCs w:val="0"/>
          <w:sz w:val="22"/>
          <w:szCs w:val="22"/>
        </w:rPr>
        <w:t xml:space="preserve"> </w:t>
      </w:r>
    </w:p>
    <w:p w:rsidR="00985FDF" w:rsidRPr="000E4EAB" w:rsidRDefault="00044EFF" w:rsidP="003722F6">
      <w:pPr>
        <w:pStyle w:val="24"/>
        <w:ind w:firstLine="567"/>
        <w:rPr>
          <w:b w:val="0"/>
          <w:bCs w:val="0"/>
          <w:sz w:val="22"/>
          <w:szCs w:val="22"/>
        </w:rPr>
      </w:pPr>
      <w:r w:rsidRPr="000E4EAB">
        <w:rPr>
          <w:b w:val="0"/>
          <w:bCs w:val="0"/>
          <w:sz w:val="22"/>
          <w:szCs w:val="22"/>
        </w:rPr>
        <w:t>г. Екатеринбург</w:t>
      </w:r>
      <w:r w:rsidR="00985FDF" w:rsidRPr="000E4EAB">
        <w:rPr>
          <w:b w:val="0"/>
          <w:bCs w:val="0"/>
          <w:sz w:val="22"/>
          <w:szCs w:val="22"/>
        </w:rPr>
        <w:t xml:space="preserve">                                                  </w:t>
      </w:r>
      <w:r w:rsidR="00B7316B" w:rsidRPr="000E4EAB">
        <w:rPr>
          <w:b w:val="0"/>
          <w:bCs w:val="0"/>
          <w:sz w:val="22"/>
          <w:szCs w:val="22"/>
        </w:rPr>
        <w:t xml:space="preserve">                         </w:t>
      </w:r>
      <w:r w:rsidR="00985FDF" w:rsidRPr="000E4EAB">
        <w:rPr>
          <w:b w:val="0"/>
          <w:bCs w:val="0"/>
          <w:sz w:val="22"/>
          <w:szCs w:val="22"/>
        </w:rPr>
        <w:t xml:space="preserve">«___» _________ </w:t>
      </w:r>
      <w:proofErr w:type="gramStart"/>
      <w:r w:rsidR="00985FDF" w:rsidRPr="000E4EAB">
        <w:rPr>
          <w:b w:val="0"/>
          <w:bCs w:val="0"/>
          <w:sz w:val="22"/>
          <w:szCs w:val="22"/>
        </w:rPr>
        <w:t>г</w:t>
      </w:r>
      <w:proofErr w:type="gramEnd"/>
      <w:r w:rsidR="00985FDF" w:rsidRPr="000E4EAB">
        <w:rPr>
          <w:b w:val="0"/>
          <w:bCs w:val="0"/>
          <w:sz w:val="22"/>
          <w:szCs w:val="22"/>
        </w:rPr>
        <w:t>.</w:t>
      </w:r>
    </w:p>
    <w:p w:rsidR="00985FDF" w:rsidRPr="000E4EAB" w:rsidRDefault="00985FDF" w:rsidP="005A079C">
      <w:pPr>
        <w:ind w:firstLine="567"/>
        <w:rPr>
          <w:sz w:val="22"/>
          <w:szCs w:val="22"/>
        </w:rPr>
      </w:pPr>
    </w:p>
    <w:p w:rsidR="000B3E6D" w:rsidRPr="000E4EAB" w:rsidRDefault="00044EFF" w:rsidP="005A079C">
      <w:pPr>
        <w:ind w:firstLine="567"/>
        <w:jc w:val="both"/>
        <w:rPr>
          <w:sz w:val="22"/>
          <w:szCs w:val="22"/>
        </w:rPr>
      </w:pPr>
      <w:r w:rsidRPr="000E4EAB">
        <w:rPr>
          <w:sz w:val="22"/>
          <w:szCs w:val="22"/>
        </w:rPr>
        <w:t xml:space="preserve">Публичное акционерное общество «Сбербанк России», именуемое в дальнейшем «ЦЕДЕНТ», в лице заместителя управляющего Свердловским отделением № 7003 ПАО Сбербанк Рыкова Дмитрия Алексеевича, действующего на основании Устава, доверенности </w:t>
      </w:r>
      <w:r w:rsidR="005A079C" w:rsidRPr="000E4EAB">
        <w:rPr>
          <w:sz w:val="22"/>
          <w:szCs w:val="22"/>
        </w:rPr>
        <w:t xml:space="preserve">№3-ДГ/16 от 22.10.2018, удостоверенной </w:t>
      </w:r>
      <w:r w:rsidRPr="000E4EAB">
        <w:rPr>
          <w:sz w:val="22"/>
          <w:szCs w:val="22"/>
        </w:rPr>
        <w:t>нотариусом города Екатеринбурга Свердловской области Дудкиной Светланой Леонидовной, по реестру за №</w:t>
      </w:r>
      <w:r w:rsidR="005A079C" w:rsidRPr="000E4EAB">
        <w:rPr>
          <w:sz w:val="22"/>
          <w:szCs w:val="22"/>
        </w:rPr>
        <w:t>66/12-н/66-2018-7-158</w:t>
      </w:r>
      <w:r w:rsidRPr="000E4EAB">
        <w:rPr>
          <w:sz w:val="22"/>
          <w:szCs w:val="22"/>
        </w:rPr>
        <w:t>, с одной стороны, и</w:t>
      </w:r>
      <w:r w:rsidR="00985FDF" w:rsidRPr="000E4EAB">
        <w:rPr>
          <w:sz w:val="22"/>
          <w:szCs w:val="22"/>
        </w:rPr>
        <w:t xml:space="preserve"> </w:t>
      </w:r>
    </w:p>
    <w:p w:rsidR="0077299B" w:rsidRPr="000E4EAB" w:rsidRDefault="00985FDF" w:rsidP="005A079C">
      <w:pPr>
        <w:ind w:firstLine="567"/>
        <w:jc w:val="both"/>
        <w:rPr>
          <w:sz w:val="22"/>
          <w:szCs w:val="22"/>
        </w:rPr>
      </w:pPr>
      <w:r w:rsidRPr="000E4EAB">
        <w:rPr>
          <w:sz w:val="22"/>
          <w:szCs w:val="22"/>
        </w:rPr>
        <w:t xml:space="preserve">и </w:t>
      </w:r>
      <w:r w:rsidR="006705B3" w:rsidRPr="000E4EAB">
        <w:rPr>
          <w:sz w:val="22"/>
          <w:szCs w:val="22"/>
        </w:rPr>
        <w:t>________________________________________</w:t>
      </w:r>
      <w:r w:rsidRPr="000E4EAB">
        <w:rPr>
          <w:sz w:val="22"/>
          <w:szCs w:val="22"/>
        </w:rPr>
        <w:t>, именуемое в дальнейшем «ЦЕССИОНАРИЙ»,</w:t>
      </w:r>
      <w:r w:rsidR="003722F6" w:rsidRPr="000E4EAB">
        <w:rPr>
          <w:sz w:val="22"/>
          <w:szCs w:val="22"/>
        </w:rPr>
        <w:t xml:space="preserve"> </w:t>
      </w:r>
      <w:r w:rsidRPr="000E4EAB">
        <w:rPr>
          <w:sz w:val="22"/>
          <w:szCs w:val="22"/>
        </w:rPr>
        <w:t xml:space="preserve">в лице </w:t>
      </w:r>
      <w:r w:rsidR="006705B3" w:rsidRPr="000E4EAB">
        <w:rPr>
          <w:sz w:val="22"/>
          <w:szCs w:val="22"/>
        </w:rPr>
        <w:t>________________________________________</w:t>
      </w:r>
      <w:r w:rsidRPr="000E4EAB">
        <w:rPr>
          <w:sz w:val="22"/>
          <w:szCs w:val="22"/>
        </w:rPr>
        <w:t xml:space="preserve">, </w:t>
      </w:r>
      <w:r w:rsidR="00176A74" w:rsidRPr="000E4EAB">
        <w:rPr>
          <w:sz w:val="22"/>
          <w:szCs w:val="22"/>
        </w:rPr>
        <w:t>действующе</w:t>
      </w:r>
      <w:r w:rsidR="006705B3" w:rsidRPr="000E4EAB">
        <w:rPr>
          <w:sz w:val="22"/>
          <w:szCs w:val="22"/>
        </w:rPr>
        <w:t>го</w:t>
      </w:r>
      <w:r w:rsidRPr="000E4EAB">
        <w:rPr>
          <w:sz w:val="22"/>
          <w:szCs w:val="22"/>
        </w:rPr>
        <w:t xml:space="preserve"> на основании </w:t>
      </w:r>
      <w:r w:rsidR="00892F9D" w:rsidRPr="000E4EAB">
        <w:rPr>
          <w:sz w:val="22"/>
          <w:szCs w:val="22"/>
        </w:rPr>
        <w:t>Устава</w:t>
      </w:r>
      <w:r w:rsidR="001E3AA5" w:rsidRPr="000E4EAB">
        <w:rPr>
          <w:sz w:val="22"/>
          <w:szCs w:val="22"/>
        </w:rPr>
        <w:t>, с другой стороны, заверяя ЦЕДЕНТА о том, что он:</w:t>
      </w:r>
    </w:p>
    <w:p w:rsidR="001E3AA5" w:rsidRPr="000E4EAB" w:rsidRDefault="001E3AA5" w:rsidP="005A079C">
      <w:pPr>
        <w:ind w:firstLine="567"/>
        <w:jc w:val="both"/>
        <w:rPr>
          <w:sz w:val="22"/>
          <w:szCs w:val="22"/>
        </w:rPr>
      </w:pPr>
      <w:r w:rsidRPr="000E4EAB">
        <w:rPr>
          <w:sz w:val="22"/>
          <w:szCs w:val="22"/>
        </w:rPr>
        <w:t xml:space="preserve">- </w:t>
      </w:r>
      <w:proofErr w:type="gramStart"/>
      <w:r w:rsidR="001F5F66" w:rsidRPr="000E4EAB">
        <w:rPr>
          <w:sz w:val="22"/>
          <w:szCs w:val="22"/>
        </w:rPr>
        <w:t>ознакомлен</w:t>
      </w:r>
      <w:proofErr w:type="gramEnd"/>
      <w:r w:rsidR="001F5F66" w:rsidRPr="000E4EAB">
        <w:rPr>
          <w:sz w:val="22"/>
          <w:szCs w:val="22"/>
        </w:rPr>
        <w:t xml:space="preserve"> с условиями договоров, права из которых уступаются в соответствии с настоящим Договором</w:t>
      </w:r>
      <w:r w:rsidR="00A3470B" w:rsidRPr="000E4EAB">
        <w:rPr>
          <w:sz w:val="22"/>
          <w:szCs w:val="22"/>
        </w:rPr>
        <w:t>;</w:t>
      </w:r>
    </w:p>
    <w:p w:rsidR="001E3AA5" w:rsidRPr="000E4EAB" w:rsidRDefault="001E3AA5" w:rsidP="005A079C">
      <w:pPr>
        <w:ind w:firstLine="567"/>
        <w:jc w:val="both"/>
        <w:rPr>
          <w:sz w:val="22"/>
          <w:szCs w:val="22"/>
        </w:rPr>
      </w:pPr>
      <w:r w:rsidRPr="000E4EAB">
        <w:rPr>
          <w:sz w:val="22"/>
          <w:szCs w:val="22"/>
        </w:rPr>
        <w:t>- провел все необходимые и достаточные действия, которые позволили ему убедиться в действительности передаваемых прав;</w:t>
      </w:r>
    </w:p>
    <w:p w:rsidR="001E3AA5" w:rsidRPr="000E4EAB" w:rsidRDefault="001E3AA5" w:rsidP="005A079C">
      <w:pPr>
        <w:ind w:firstLine="567"/>
        <w:jc w:val="both"/>
        <w:rPr>
          <w:sz w:val="22"/>
          <w:szCs w:val="22"/>
        </w:rPr>
      </w:pPr>
      <w:proofErr w:type="gramStart"/>
      <w:r w:rsidRPr="000E4EAB">
        <w:rPr>
          <w:sz w:val="22"/>
          <w:szCs w:val="22"/>
        </w:rPr>
        <w:t>- ознакомился с документами, связанными с заключением и исполнением договор</w:t>
      </w:r>
      <w:r w:rsidR="00A3470B" w:rsidRPr="000E4EAB">
        <w:rPr>
          <w:sz w:val="22"/>
          <w:szCs w:val="22"/>
        </w:rPr>
        <w:t>ов</w:t>
      </w:r>
      <w:r w:rsidRPr="000E4EAB">
        <w:rPr>
          <w:sz w:val="22"/>
          <w:szCs w:val="22"/>
        </w:rPr>
        <w:t>,</w:t>
      </w:r>
      <w:r w:rsidR="003722F6" w:rsidRPr="000E4EAB">
        <w:rPr>
          <w:sz w:val="22"/>
          <w:szCs w:val="22"/>
        </w:rPr>
        <w:t xml:space="preserve"> </w:t>
      </w:r>
      <w:r w:rsidRPr="000E4EAB">
        <w:rPr>
          <w:sz w:val="22"/>
          <w:szCs w:val="22"/>
        </w:rPr>
        <w:t>и пришел к выводу, что</w:t>
      </w:r>
      <w:r w:rsidR="00A3470B" w:rsidRPr="000E4EAB">
        <w:rPr>
          <w:sz w:val="22"/>
          <w:szCs w:val="22"/>
        </w:rPr>
        <w:t xml:space="preserve"> они</w:t>
      </w:r>
      <w:r w:rsidRPr="000E4EAB">
        <w:rPr>
          <w:sz w:val="22"/>
          <w:szCs w:val="22"/>
        </w:rPr>
        <w:t xml:space="preserve"> являются действительными и надлежащим образом заключенными сделками, в том числе не имеют оснований к оспариванию в соответствии со ст.ст.61.2, 61.3 Федерального закона от 26.10.2002 </w:t>
      </w:r>
      <w:r w:rsidR="00222DE3" w:rsidRPr="000E4EAB">
        <w:rPr>
          <w:sz w:val="22"/>
          <w:szCs w:val="22"/>
        </w:rPr>
        <w:t>№</w:t>
      </w:r>
      <w:r w:rsidRPr="000E4EAB">
        <w:rPr>
          <w:sz w:val="22"/>
          <w:szCs w:val="22"/>
        </w:rPr>
        <w:t xml:space="preserve">127-ФЗ </w:t>
      </w:r>
      <w:r w:rsidR="00222DE3" w:rsidRPr="000E4EAB">
        <w:rPr>
          <w:sz w:val="22"/>
          <w:szCs w:val="22"/>
        </w:rPr>
        <w:t>«</w:t>
      </w:r>
      <w:r w:rsidRPr="000E4EAB">
        <w:rPr>
          <w:sz w:val="22"/>
          <w:szCs w:val="22"/>
        </w:rPr>
        <w:t>О несостоятельности (банкротстве)</w:t>
      </w:r>
      <w:r w:rsidR="00222DE3" w:rsidRPr="000E4EAB">
        <w:rPr>
          <w:sz w:val="22"/>
          <w:szCs w:val="22"/>
        </w:rPr>
        <w:t>»</w:t>
      </w:r>
      <w:r w:rsidRPr="000E4EAB">
        <w:rPr>
          <w:sz w:val="22"/>
          <w:szCs w:val="22"/>
        </w:rPr>
        <w:t>, что права (требования), вытекающие из указанных сделок, являются действительными;</w:t>
      </w:r>
      <w:proofErr w:type="gramEnd"/>
    </w:p>
    <w:p w:rsidR="0077299B" w:rsidRPr="000E4EAB" w:rsidRDefault="001E3AA5" w:rsidP="005A079C">
      <w:pPr>
        <w:ind w:firstLine="567"/>
        <w:jc w:val="both"/>
        <w:rPr>
          <w:sz w:val="22"/>
          <w:szCs w:val="22"/>
        </w:rPr>
      </w:pPr>
      <w:r w:rsidRPr="000E4EAB">
        <w:rPr>
          <w:sz w:val="22"/>
          <w:szCs w:val="22"/>
        </w:rPr>
        <w:t xml:space="preserve">- ознакомился с информацией об исках, предъявленных в суд в отношении сделок ЦЕДЕНТА и ДОЛЖНИКА, а равно сделок, заключенных в обеспечение исполнения обязательств ДОЛЖНИКА по Кредитному договору, о </w:t>
      </w:r>
      <w:proofErr w:type="gramStart"/>
      <w:r w:rsidRPr="000E4EAB">
        <w:rPr>
          <w:sz w:val="22"/>
          <w:szCs w:val="22"/>
        </w:rPr>
        <w:t>заявлениях</w:t>
      </w:r>
      <w:proofErr w:type="gramEnd"/>
      <w:r w:rsidRPr="000E4EAB">
        <w:rPr>
          <w:sz w:val="22"/>
          <w:szCs w:val="22"/>
        </w:rPr>
        <w:t xml:space="preserve"> о признании банкротом ДОЛЖНИКА и лиц, предоставивших обеспечение по обязательствам ДОЛЖНИКА,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rsidR="00985FDF" w:rsidRPr="000E4EAB" w:rsidRDefault="00985FDF" w:rsidP="005A079C">
      <w:pPr>
        <w:ind w:firstLine="567"/>
        <w:jc w:val="both"/>
        <w:rPr>
          <w:sz w:val="22"/>
          <w:szCs w:val="22"/>
        </w:rPr>
      </w:pPr>
      <w:r w:rsidRPr="000E4EAB">
        <w:rPr>
          <w:sz w:val="22"/>
          <w:szCs w:val="22"/>
        </w:rPr>
        <w:t>далее совместно именуемые «Стороны», заключили настоящий договор, (именуемый в дальнейшем Договор), о нижеследующем:</w:t>
      </w:r>
    </w:p>
    <w:p w:rsidR="00985FDF" w:rsidRPr="000E4EAB" w:rsidRDefault="00985FDF" w:rsidP="005A079C">
      <w:pPr>
        <w:ind w:firstLine="567"/>
        <w:jc w:val="both"/>
        <w:rPr>
          <w:sz w:val="22"/>
          <w:szCs w:val="22"/>
        </w:rPr>
      </w:pPr>
    </w:p>
    <w:p w:rsidR="00985FDF" w:rsidRPr="000E4EAB" w:rsidRDefault="00985FDF" w:rsidP="003722F6">
      <w:pPr>
        <w:jc w:val="center"/>
        <w:rPr>
          <w:b/>
          <w:sz w:val="22"/>
          <w:szCs w:val="22"/>
        </w:rPr>
      </w:pPr>
      <w:r w:rsidRPr="000E4EAB">
        <w:rPr>
          <w:b/>
          <w:sz w:val="22"/>
          <w:szCs w:val="22"/>
        </w:rPr>
        <w:t>1. Предмет Договора</w:t>
      </w:r>
    </w:p>
    <w:p w:rsidR="00B438AF" w:rsidRPr="000E4EAB" w:rsidRDefault="00985FDF" w:rsidP="005A079C">
      <w:pPr>
        <w:pStyle w:val="22"/>
        <w:numPr>
          <w:ilvl w:val="1"/>
          <w:numId w:val="25"/>
        </w:numPr>
        <w:ind w:left="0" w:firstLine="567"/>
        <w:rPr>
          <w:sz w:val="22"/>
          <w:szCs w:val="22"/>
        </w:rPr>
      </w:pPr>
      <w:r w:rsidRPr="000E4EAB">
        <w:rPr>
          <w:sz w:val="22"/>
          <w:szCs w:val="22"/>
        </w:rPr>
        <w:t xml:space="preserve">ЦЕДЕНТ </w:t>
      </w:r>
      <w:r w:rsidR="009266D3" w:rsidRPr="000E4EAB">
        <w:rPr>
          <w:sz w:val="22"/>
          <w:szCs w:val="22"/>
        </w:rPr>
        <w:t>обязуется передать</w:t>
      </w:r>
      <w:r w:rsidRPr="000E4EAB">
        <w:rPr>
          <w:sz w:val="22"/>
          <w:szCs w:val="22"/>
        </w:rPr>
        <w:t xml:space="preserve"> ЦЕССИОНАРИЮ </w:t>
      </w:r>
      <w:r w:rsidR="00C109A6" w:rsidRPr="000E4EAB">
        <w:rPr>
          <w:sz w:val="22"/>
          <w:szCs w:val="22"/>
        </w:rPr>
        <w:t xml:space="preserve">в полном объеме </w:t>
      </w:r>
      <w:r w:rsidRPr="000E4EAB">
        <w:rPr>
          <w:sz w:val="22"/>
          <w:szCs w:val="22"/>
        </w:rPr>
        <w:t xml:space="preserve">права (требования) </w:t>
      </w:r>
      <w:proofErr w:type="gramStart"/>
      <w:r w:rsidRPr="000E4EAB">
        <w:rPr>
          <w:sz w:val="22"/>
          <w:szCs w:val="22"/>
        </w:rPr>
        <w:t>к</w:t>
      </w:r>
      <w:proofErr w:type="gramEnd"/>
      <w:r w:rsidR="00B438AF" w:rsidRPr="000E4EAB">
        <w:rPr>
          <w:sz w:val="22"/>
          <w:szCs w:val="22"/>
        </w:rPr>
        <w:t>:</w:t>
      </w:r>
    </w:p>
    <w:p w:rsidR="009243F0" w:rsidRPr="000E4EAB" w:rsidRDefault="00B438AF" w:rsidP="005A079C">
      <w:pPr>
        <w:pStyle w:val="22"/>
        <w:ind w:firstLine="567"/>
        <w:rPr>
          <w:iCs/>
          <w:sz w:val="22"/>
          <w:szCs w:val="22"/>
        </w:rPr>
      </w:pPr>
      <w:r w:rsidRPr="000E4EAB">
        <w:rPr>
          <w:sz w:val="22"/>
          <w:szCs w:val="22"/>
        </w:rPr>
        <w:t>- Обществу с ограниченной ответственностью «Я</w:t>
      </w:r>
      <w:r w:rsidR="00302E47" w:rsidRPr="000E4EAB">
        <w:rPr>
          <w:sz w:val="22"/>
          <w:szCs w:val="22"/>
        </w:rPr>
        <w:t>ВА</w:t>
      </w:r>
      <w:r w:rsidRPr="000E4EAB">
        <w:rPr>
          <w:sz w:val="22"/>
          <w:szCs w:val="22"/>
        </w:rPr>
        <w:t xml:space="preserve"> Строй» (ОГРН 1027739131122, ИНН 7706203397),</w:t>
      </w:r>
      <w:r w:rsidR="007D1518" w:rsidRPr="000E4EAB">
        <w:rPr>
          <w:sz w:val="22"/>
          <w:szCs w:val="22"/>
        </w:rPr>
        <w:t xml:space="preserve"> </w:t>
      </w:r>
      <w:r w:rsidRPr="000E4EAB">
        <w:rPr>
          <w:sz w:val="22"/>
          <w:szCs w:val="22"/>
        </w:rPr>
        <w:t xml:space="preserve">вытекающие из Договора </w:t>
      </w:r>
      <w:r w:rsidR="00D20E7D" w:rsidRPr="000E4EAB">
        <w:rPr>
          <w:sz w:val="22"/>
          <w:szCs w:val="22"/>
        </w:rPr>
        <w:t xml:space="preserve">№25459 </w:t>
      </w:r>
      <w:r w:rsidR="00985FDF" w:rsidRPr="000E4EAB">
        <w:rPr>
          <w:iCs/>
          <w:sz w:val="22"/>
          <w:szCs w:val="22"/>
        </w:rPr>
        <w:t xml:space="preserve">об открытии </w:t>
      </w:r>
      <w:proofErr w:type="spellStart"/>
      <w:r w:rsidR="00D20E7D" w:rsidRPr="000E4EAB">
        <w:rPr>
          <w:iCs/>
          <w:sz w:val="22"/>
          <w:szCs w:val="22"/>
        </w:rPr>
        <w:t>не</w:t>
      </w:r>
      <w:r w:rsidR="00985FDF" w:rsidRPr="000E4EAB">
        <w:rPr>
          <w:iCs/>
          <w:sz w:val="22"/>
          <w:szCs w:val="22"/>
        </w:rPr>
        <w:t>возобновляемой</w:t>
      </w:r>
      <w:proofErr w:type="spellEnd"/>
      <w:r w:rsidR="00985FDF" w:rsidRPr="000E4EAB">
        <w:rPr>
          <w:iCs/>
          <w:sz w:val="22"/>
          <w:szCs w:val="22"/>
        </w:rPr>
        <w:t xml:space="preserve"> кредитной линии </w:t>
      </w:r>
      <w:r w:rsidR="001A7EF9" w:rsidRPr="000E4EAB">
        <w:rPr>
          <w:iCs/>
          <w:sz w:val="22"/>
          <w:szCs w:val="22"/>
        </w:rPr>
        <w:t xml:space="preserve">от 18.07.2016 </w:t>
      </w:r>
      <w:r w:rsidR="004A26BD" w:rsidRPr="000E4EAB">
        <w:rPr>
          <w:iCs/>
          <w:sz w:val="22"/>
          <w:szCs w:val="22"/>
        </w:rPr>
        <w:t>в редакции</w:t>
      </w:r>
      <w:r w:rsidR="00985FDF" w:rsidRPr="000E4EAB">
        <w:rPr>
          <w:iCs/>
          <w:sz w:val="22"/>
          <w:szCs w:val="22"/>
        </w:rPr>
        <w:t xml:space="preserve"> дополнительных соглашений </w:t>
      </w:r>
      <w:r w:rsidR="00D20E7D" w:rsidRPr="000E4EAB">
        <w:rPr>
          <w:iCs/>
          <w:sz w:val="22"/>
          <w:szCs w:val="22"/>
        </w:rPr>
        <w:t>№</w:t>
      </w:r>
      <w:r w:rsidR="000F4BCB" w:rsidRPr="000E4EAB">
        <w:rPr>
          <w:iCs/>
          <w:sz w:val="22"/>
          <w:szCs w:val="22"/>
        </w:rPr>
        <w:t xml:space="preserve">1 от 12.09.2016, №2 от 17.10.2016, </w:t>
      </w:r>
      <w:r w:rsidR="00F7553D" w:rsidRPr="000E4EAB">
        <w:rPr>
          <w:iCs/>
          <w:sz w:val="22"/>
          <w:szCs w:val="22"/>
        </w:rPr>
        <w:t xml:space="preserve">№3 от </w:t>
      </w:r>
      <w:r w:rsidR="001A7EF9" w:rsidRPr="000E4EAB">
        <w:rPr>
          <w:iCs/>
          <w:sz w:val="22"/>
          <w:szCs w:val="22"/>
        </w:rPr>
        <w:t>15.12</w:t>
      </w:r>
      <w:r w:rsidR="00F7553D" w:rsidRPr="000E4EAB">
        <w:rPr>
          <w:iCs/>
          <w:sz w:val="22"/>
          <w:szCs w:val="22"/>
        </w:rPr>
        <w:t>.2016</w:t>
      </w:r>
      <w:r w:rsidR="00825A5A" w:rsidRPr="000E4EAB">
        <w:rPr>
          <w:iCs/>
          <w:sz w:val="22"/>
          <w:szCs w:val="22"/>
        </w:rPr>
        <w:t>, договора ипотеки б/н от 06.09.2016</w:t>
      </w:r>
      <w:r w:rsidR="00F7553D" w:rsidRPr="000E4EAB">
        <w:rPr>
          <w:iCs/>
          <w:sz w:val="22"/>
          <w:szCs w:val="22"/>
        </w:rPr>
        <w:t>;</w:t>
      </w:r>
    </w:p>
    <w:p w:rsidR="00F7553D" w:rsidRPr="000E4EAB" w:rsidRDefault="00F7553D" w:rsidP="005A079C">
      <w:pPr>
        <w:pStyle w:val="22"/>
        <w:ind w:firstLine="567"/>
        <w:rPr>
          <w:iCs/>
          <w:sz w:val="22"/>
          <w:szCs w:val="22"/>
        </w:rPr>
      </w:pPr>
      <w:r w:rsidRPr="000E4EAB">
        <w:rPr>
          <w:iCs/>
          <w:sz w:val="22"/>
          <w:szCs w:val="22"/>
        </w:rPr>
        <w:t>- Обществу с ограниченной ответственностью «</w:t>
      </w:r>
      <w:r w:rsidR="004A26BD" w:rsidRPr="000E4EAB">
        <w:rPr>
          <w:iCs/>
          <w:sz w:val="22"/>
          <w:szCs w:val="22"/>
        </w:rPr>
        <w:t>Инвестиционные решения</w:t>
      </w:r>
      <w:r w:rsidRPr="000E4EAB">
        <w:rPr>
          <w:iCs/>
          <w:sz w:val="22"/>
          <w:szCs w:val="22"/>
        </w:rPr>
        <w:t xml:space="preserve">» (ОГРН </w:t>
      </w:r>
      <w:r w:rsidR="004A26BD" w:rsidRPr="000E4EAB">
        <w:rPr>
          <w:iCs/>
          <w:sz w:val="22"/>
          <w:szCs w:val="22"/>
        </w:rPr>
        <w:t>1117746693250</w:t>
      </w:r>
      <w:r w:rsidRPr="000E4EAB">
        <w:rPr>
          <w:iCs/>
          <w:sz w:val="22"/>
          <w:szCs w:val="22"/>
        </w:rPr>
        <w:t xml:space="preserve">, ИНН </w:t>
      </w:r>
      <w:r w:rsidR="004A26BD" w:rsidRPr="000E4EAB">
        <w:rPr>
          <w:iCs/>
          <w:sz w:val="22"/>
          <w:szCs w:val="22"/>
        </w:rPr>
        <w:t>7727759097</w:t>
      </w:r>
      <w:r w:rsidRPr="000E4EAB">
        <w:rPr>
          <w:iCs/>
          <w:sz w:val="22"/>
          <w:szCs w:val="22"/>
        </w:rPr>
        <w:t xml:space="preserve">), </w:t>
      </w:r>
      <w:r w:rsidR="004A26BD" w:rsidRPr="000E4EAB">
        <w:rPr>
          <w:iCs/>
          <w:sz w:val="22"/>
          <w:szCs w:val="22"/>
        </w:rPr>
        <w:t>вытекающи</w:t>
      </w:r>
      <w:r w:rsidR="00302E47" w:rsidRPr="000E4EAB">
        <w:rPr>
          <w:iCs/>
          <w:sz w:val="22"/>
          <w:szCs w:val="22"/>
        </w:rPr>
        <w:t>е</w:t>
      </w:r>
      <w:r w:rsidR="004A26BD" w:rsidRPr="000E4EAB">
        <w:rPr>
          <w:iCs/>
          <w:sz w:val="22"/>
          <w:szCs w:val="22"/>
        </w:rPr>
        <w:t xml:space="preserve"> из договора поручительства №30536 от 17.08.2016 в редакции дополнительных соглашений №1 от 12.09.2016, №2 от 17.10.2016, №3 от 15.12.2016</w:t>
      </w:r>
      <w:r w:rsidRPr="000E4EAB">
        <w:rPr>
          <w:iCs/>
          <w:sz w:val="22"/>
          <w:szCs w:val="22"/>
        </w:rPr>
        <w:t>;</w:t>
      </w:r>
    </w:p>
    <w:p w:rsidR="004A26BD" w:rsidRPr="000E4EAB" w:rsidRDefault="004A26BD" w:rsidP="005A079C">
      <w:pPr>
        <w:pStyle w:val="22"/>
        <w:ind w:firstLine="567"/>
        <w:rPr>
          <w:iCs/>
          <w:sz w:val="22"/>
          <w:szCs w:val="22"/>
        </w:rPr>
      </w:pPr>
      <w:r w:rsidRPr="000E4EAB">
        <w:rPr>
          <w:iCs/>
          <w:sz w:val="22"/>
          <w:szCs w:val="22"/>
        </w:rPr>
        <w:t>- Обществу с ограниченной ответственностью «</w:t>
      </w:r>
      <w:proofErr w:type="spellStart"/>
      <w:r w:rsidRPr="000E4EAB">
        <w:rPr>
          <w:iCs/>
          <w:sz w:val="22"/>
          <w:szCs w:val="22"/>
        </w:rPr>
        <w:t>Фин</w:t>
      </w:r>
      <w:r w:rsidR="003F27F3">
        <w:rPr>
          <w:iCs/>
          <w:sz w:val="22"/>
          <w:szCs w:val="22"/>
        </w:rPr>
        <w:t>К</w:t>
      </w:r>
      <w:r w:rsidRPr="000E4EAB">
        <w:rPr>
          <w:iCs/>
          <w:sz w:val="22"/>
          <w:szCs w:val="22"/>
        </w:rPr>
        <w:t>варк</w:t>
      </w:r>
      <w:proofErr w:type="spellEnd"/>
      <w:r w:rsidRPr="000E4EAB">
        <w:rPr>
          <w:iCs/>
          <w:sz w:val="22"/>
          <w:szCs w:val="22"/>
        </w:rPr>
        <w:t>» (ОГРН 1067760053371, ИНН 7727595057), вытекающи</w:t>
      </w:r>
      <w:r w:rsidR="00302E47" w:rsidRPr="000E4EAB">
        <w:rPr>
          <w:iCs/>
          <w:sz w:val="22"/>
          <w:szCs w:val="22"/>
        </w:rPr>
        <w:t>е</w:t>
      </w:r>
      <w:r w:rsidRPr="000E4EAB">
        <w:rPr>
          <w:iCs/>
          <w:sz w:val="22"/>
          <w:szCs w:val="22"/>
        </w:rPr>
        <w:t xml:space="preserve"> из договора поручительства №31195 от 30.12.2016;</w:t>
      </w:r>
    </w:p>
    <w:p w:rsidR="004A26BD" w:rsidRPr="000E4EAB" w:rsidRDefault="004A26BD" w:rsidP="005A079C">
      <w:pPr>
        <w:pStyle w:val="22"/>
        <w:ind w:firstLine="567"/>
        <w:rPr>
          <w:sz w:val="22"/>
          <w:szCs w:val="22"/>
        </w:rPr>
      </w:pPr>
      <w:r w:rsidRPr="000E4EAB">
        <w:rPr>
          <w:sz w:val="22"/>
          <w:szCs w:val="22"/>
        </w:rPr>
        <w:t>- Обществу с ограниченной ответственностью «</w:t>
      </w:r>
      <w:proofErr w:type="spellStart"/>
      <w:r w:rsidR="00825A5A" w:rsidRPr="000E4EAB">
        <w:rPr>
          <w:sz w:val="22"/>
          <w:szCs w:val="22"/>
        </w:rPr>
        <w:t>Атоммашкомплекс</w:t>
      </w:r>
      <w:proofErr w:type="spellEnd"/>
      <w:r w:rsidR="00825A5A" w:rsidRPr="000E4EAB">
        <w:rPr>
          <w:sz w:val="22"/>
          <w:szCs w:val="22"/>
        </w:rPr>
        <w:t xml:space="preserve"> УЭХК</w:t>
      </w:r>
      <w:r w:rsidRPr="000E4EAB">
        <w:rPr>
          <w:sz w:val="22"/>
          <w:szCs w:val="22"/>
        </w:rPr>
        <w:t xml:space="preserve">» (ОГРН </w:t>
      </w:r>
      <w:r w:rsidR="00825A5A" w:rsidRPr="000E4EAB">
        <w:rPr>
          <w:sz w:val="22"/>
          <w:szCs w:val="22"/>
        </w:rPr>
        <w:t>1116629000608</w:t>
      </w:r>
      <w:r w:rsidRPr="000E4EAB">
        <w:rPr>
          <w:sz w:val="22"/>
          <w:szCs w:val="22"/>
        </w:rPr>
        <w:t xml:space="preserve">, ИНН </w:t>
      </w:r>
      <w:r w:rsidR="00825A5A" w:rsidRPr="000E4EAB">
        <w:rPr>
          <w:sz w:val="22"/>
          <w:szCs w:val="22"/>
        </w:rPr>
        <w:t>6629026974</w:t>
      </w:r>
      <w:r w:rsidR="007D1518" w:rsidRPr="000E4EAB">
        <w:rPr>
          <w:sz w:val="22"/>
          <w:szCs w:val="22"/>
        </w:rPr>
        <w:t>), в</w:t>
      </w:r>
      <w:r w:rsidRPr="000E4EAB">
        <w:rPr>
          <w:sz w:val="22"/>
          <w:szCs w:val="22"/>
        </w:rPr>
        <w:t>ытекающи</w:t>
      </w:r>
      <w:r w:rsidR="00302E47" w:rsidRPr="000E4EAB">
        <w:rPr>
          <w:sz w:val="22"/>
          <w:szCs w:val="22"/>
        </w:rPr>
        <w:t>е</w:t>
      </w:r>
      <w:r w:rsidRPr="000E4EAB">
        <w:rPr>
          <w:sz w:val="22"/>
          <w:szCs w:val="22"/>
        </w:rPr>
        <w:t xml:space="preserve"> из договора поручительства №</w:t>
      </w:r>
      <w:r w:rsidR="00825A5A" w:rsidRPr="000E4EAB">
        <w:rPr>
          <w:sz w:val="22"/>
          <w:szCs w:val="22"/>
        </w:rPr>
        <w:t>30387</w:t>
      </w:r>
      <w:r w:rsidRPr="000E4EAB">
        <w:rPr>
          <w:sz w:val="22"/>
          <w:szCs w:val="22"/>
        </w:rPr>
        <w:t xml:space="preserve"> от 1</w:t>
      </w:r>
      <w:r w:rsidR="00302E47" w:rsidRPr="000E4EAB">
        <w:rPr>
          <w:sz w:val="22"/>
          <w:szCs w:val="22"/>
        </w:rPr>
        <w:t>8</w:t>
      </w:r>
      <w:r w:rsidRPr="000E4EAB">
        <w:rPr>
          <w:sz w:val="22"/>
          <w:szCs w:val="22"/>
        </w:rPr>
        <w:t>.0</w:t>
      </w:r>
      <w:r w:rsidR="00825A5A" w:rsidRPr="000E4EAB">
        <w:rPr>
          <w:sz w:val="22"/>
          <w:szCs w:val="22"/>
        </w:rPr>
        <w:t>7</w:t>
      </w:r>
      <w:r w:rsidRPr="000E4EAB">
        <w:rPr>
          <w:sz w:val="22"/>
          <w:szCs w:val="22"/>
        </w:rPr>
        <w:t xml:space="preserve">.2016 в редакции дополнительных соглашений №1 от 12.09.2016, №2 от </w:t>
      </w:r>
      <w:r w:rsidR="00302E47" w:rsidRPr="000E4EAB">
        <w:rPr>
          <w:sz w:val="22"/>
          <w:szCs w:val="22"/>
        </w:rPr>
        <w:t>07.12</w:t>
      </w:r>
      <w:r w:rsidRPr="000E4EAB">
        <w:rPr>
          <w:sz w:val="22"/>
          <w:szCs w:val="22"/>
        </w:rPr>
        <w:t>.2016, №3 от 15.12.2016;</w:t>
      </w:r>
    </w:p>
    <w:p w:rsidR="00825A5A" w:rsidRPr="000E4EAB" w:rsidRDefault="00825A5A" w:rsidP="005A079C">
      <w:pPr>
        <w:pStyle w:val="22"/>
        <w:ind w:firstLine="567"/>
        <w:rPr>
          <w:sz w:val="22"/>
          <w:szCs w:val="22"/>
        </w:rPr>
      </w:pPr>
      <w:r w:rsidRPr="000E4EAB">
        <w:rPr>
          <w:sz w:val="22"/>
          <w:szCs w:val="22"/>
        </w:rPr>
        <w:t>- Обществу с ограниченной ответственностью «</w:t>
      </w:r>
      <w:proofErr w:type="spellStart"/>
      <w:r w:rsidRPr="000E4EAB">
        <w:rPr>
          <w:sz w:val="22"/>
          <w:szCs w:val="22"/>
        </w:rPr>
        <w:t>Камышловский</w:t>
      </w:r>
      <w:proofErr w:type="spellEnd"/>
      <w:r w:rsidRPr="000E4EAB">
        <w:rPr>
          <w:sz w:val="22"/>
          <w:szCs w:val="22"/>
        </w:rPr>
        <w:t xml:space="preserve"> завод </w:t>
      </w:r>
      <w:proofErr w:type="spellStart"/>
      <w:r w:rsidRPr="000E4EAB">
        <w:rPr>
          <w:sz w:val="22"/>
          <w:szCs w:val="22"/>
        </w:rPr>
        <w:t>Урализолятор</w:t>
      </w:r>
      <w:proofErr w:type="spellEnd"/>
      <w:r w:rsidRPr="000E4EAB">
        <w:rPr>
          <w:sz w:val="22"/>
          <w:szCs w:val="22"/>
        </w:rPr>
        <w:t>» (ОГРН 1156633000</w:t>
      </w:r>
      <w:r w:rsidR="00302E47" w:rsidRPr="000E4EAB">
        <w:rPr>
          <w:sz w:val="22"/>
          <w:szCs w:val="22"/>
        </w:rPr>
        <w:t xml:space="preserve">480, ИНН 6633023334), </w:t>
      </w:r>
      <w:r w:rsidRPr="000E4EAB">
        <w:rPr>
          <w:sz w:val="22"/>
          <w:szCs w:val="22"/>
        </w:rPr>
        <w:t>вытекающи</w:t>
      </w:r>
      <w:r w:rsidR="00302E47" w:rsidRPr="000E4EAB">
        <w:rPr>
          <w:sz w:val="22"/>
          <w:szCs w:val="22"/>
        </w:rPr>
        <w:t>е</w:t>
      </w:r>
      <w:r w:rsidRPr="000E4EAB">
        <w:rPr>
          <w:sz w:val="22"/>
          <w:szCs w:val="22"/>
        </w:rPr>
        <w:t xml:space="preserve"> из договора поручительства №30538 от 08.08.2016 в редакции дополнительных соглашений №1 от 12.09.2016, №2 от 17.10.2016, №3 от 15.12.2016, договора ипотеки б/н от 22.07.2016;</w:t>
      </w:r>
    </w:p>
    <w:p w:rsidR="00825A5A" w:rsidRPr="000E4EAB" w:rsidRDefault="00825A5A" w:rsidP="005A079C">
      <w:pPr>
        <w:pStyle w:val="22"/>
        <w:ind w:firstLine="567"/>
        <w:rPr>
          <w:sz w:val="22"/>
          <w:szCs w:val="22"/>
        </w:rPr>
      </w:pPr>
      <w:r w:rsidRPr="000E4EAB">
        <w:rPr>
          <w:sz w:val="22"/>
          <w:szCs w:val="22"/>
        </w:rPr>
        <w:t xml:space="preserve">- Обществу с ограниченной ответственностью «ТД Комплексные поставки» (ОГРН </w:t>
      </w:r>
      <w:r w:rsidR="00C65CC8" w:rsidRPr="000E4EAB">
        <w:rPr>
          <w:sz w:val="22"/>
          <w:szCs w:val="22"/>
        </w:rPr>
        <w:t>1106670006211</w:t>
      </w:r>
      <w:r w:rsidRPr="000E4EAB">
        <w:rPr>
          <w:sz w:val="22"/>
          <w:szCs w:val="22"/>
        </w:rPr>
        <w:t xml:space="preserve">, ИНН </w:t>
      </w:r>
      <w:r w:rsidR="00C65CC8" w:rsidRPr="000E4EAB">
        <w:rPr>
          <w:sz w:val="22"/>
          <w:szCs w:val="22"/>
        </w:rPr>
        <w:t>6670285306</w:t>
      </w:r>
      <w:r w:rsidRPr="000E4EAB">
        <w:rPr>
          <w:sz w:val="22"/>
          <w:szCs w:val="22"/>
        </w:rPr>
        <w:t>),</w:t>
      </w:r>
      <w:r w:rsidR="007D1518" w:rsidRPr="000E4EAB">
        <w:rPr>
          <w:sz w:val="22"/>
          <w:szCs w:val="22"/>
        </w:rPr>
        <w:t xml:space="preserve"> </w:t>
      </w:r>
      <w:r w:rsidRPr="000E4EAB">
        <w:rPr>
          <w:sz w:val="22"/>
          <w:szCs w:val="22"/>
        </w:rPr>
        <w:t>вытекающи</w:t>
      </w:r>
      <w:r w:rsidR="00302E47" w:rsidRPr="000E4EAB">
        <w:rPr>
          <w:sz w:val="22"/>
          <w:szCs w:val="22"/>
        </w:rPr>
        <w:t>е</w:t>
      </w:r>
      <w:r w:rsidRPr="000E4EAB">
        <w:rPr>
          <w:sz w:val="22"/>
          <w:szCs w:val="22"/>
        </w:rPr>
        <w:t xml:space="preserve"> из договора поручительства №</w:t>
      </w:r>
      <w:r w:rsidR="00C65CC8" w:rsidRPr="000E4EAB">
        <w:rPr>
          <w:sz w:val="22"/>
          <w:szCs w:val="22"/>
        </w:rPr>
        <w:t>30540</w:t>
      </w:r>
      <w:r w:rsidRPr="000E4EAB">
        <w:rPr>
          <w:sz w:val="22"/>
          <w:szCs w:val="22"/>
        </w:rPr>
        <w:t xml:space="preserve"> от 08.08.2016 в редакции дополнительных соглашений №1 от 12.09.2016, №2 </w:t>
      </w:r>
      <w:r w:rsidR="00C65CC8" w:rsidRPr="000E4EAB">
        <w:rPr>
          <w:sz w:val="22"/>
          <w:szCs w:val="22"/>
        </w:rPr>
        <w:t>от 17.10.2016, №3 от 15.12.2016</w:t>
      </w:r>
      <w:r w:rsidRPr="000E4EAB">
        <w:rPr>
          <w:sz w:val="22"/>
          <w:szCs w:val="22"/>
        </w:rPr>
        <w:t>;</w:t>
      </w:r>
    </w:p>
    <w:p w:rsidR="00C65CC8" w:rsidRPr="000E4EAB" w:rsidRDefault="00C65CC8" w:rsidP="005A079C">
      <w:pPr>
        <w:pStyle w:val="22"/>
        <w:ind w:firstLine="567"/>
        <w:rPr>
          <w:sz w:val="22"/>
          <w:szCs w:val="22"/>
        </w:rPr>
      </w:pPr>
      <w:r w:rsidRPr="000E4EAB">
        <w:rPr>
          <w:sz w:val="22"/>
          <w:szCs w:val="22"/>
        </w:rPr>
        <w:lastRenderedPageBreak/>
        <w:t>- Обществу с ограниченной ответственностью «УК Я</w:t>
      </w:r>
      <w:r w:rsidR="00302E47" w:rsidRPr="000E4EAB">
        <w:rPr>
          <w:sz w:val="22"/>
          <w:szCs w:val="22"/>
        </w:rPr>
        <w:t>ВА</w:t>
      </w:r>
      <w:r w:rsidRPr="000E4EAB">
        <w:rPr>
          <w:sz w:val="22"/>
          <w:szCs w:val="22"/>
        </w:rPr>
        <w:t>» (ОГРН 1026604944167, ИНН 6660127854), вытекающи</w:t>
      </w:r>
      <w:r w:rsidR="00302E47" w:rsidRPr="000E4EAB">
        <w:rPr>
          <w:sz w:val="22"/>
          <w:szCs w:val="22"/>
        </w:rPr>
        <w:t>е</w:t>
      </w:r>
      <w:r w:rsidRPr="000E4EAB">
        <w:rPr>
          <w:sz w:val="22"/>
          <w:szCs w:val="22"/>
        </w:rPr>
        <w:t xml:space="preserve"> из договора поручительства №30537 от 17.08.2016 в редакции дополнительных соглашений №1 от 12.09.2016, №2 от 17.10.2016, №3 от 15.12.2016, договоров ипотеки б/н от 16.08.2016 и </w:t>
      </w:r>
      <w:proofErr w:type="gramStart"/>
      <w:r w:rsidRPr="000E4EAB">
        <w:rPr>
          <w:sz w:val="22"/>
          <w:szCs w:val="22"/>
        </w:rPr>
        <w:t>от</w:t>
      </w:r>
      <w:proofErr w:type="gramEnd"/>
      <w:r w:rsidRPr="000E4EAB">
        <w:rPr>
          <w:sz w:val="22"/>
          <w:szCs w:val="22"/>
        </w:rPr>
        <w:t xml:space="preserve"> 21.07.2016;</w:t>
      </w:r>
    </w:p>
    <w:p w:rsidR="00C65CC8" w:rsidRPr="000E4EAB" w:rsidRDefault="00C65CC8" w:rsidP="005A079C">
      <w:pPr>
        <w:pStyle w:val="22"/>
        <w:ind w:firstLine="567"/>
        <w:rPr>
          <w:sz w:val="22"/>
          <w:szCs w:val="22"/>
        </w:rPr>
      </w:pPr>
      <w:r w:rsidRPr="000E4EAB">
        <w:rPr>
          <w:sz w:val="22"/>
          <w:szCs w:val="22"/>
        </w:rPr>
        <w:t>- Открытому акционерному обществу «Научно-производственное объединение Восточный институт огнеупоров» (ОГРН 1026604939118, ИНН 6660011948</w:t>
      </w:r>
      <w:r w:rsidR="00302E47" w:rsidRPr="000E4EAB">
        <w:rPr>
          <w:sz w:val="22"/>
          <w:szCs w:val="22"/>
        </w:rPr>
        <w:t xml:space="preserve">), </w:t>
      </w:r>
      <w:r w:rsidRPr="000E4EAB">
        <w:rPr>
          <w:sz w:val="22"/>
          <w:szCs w:val="22"/>
        </w:rPr>
        <w:t>вытекающи</w:t>
      </w:r>
      <w:r w:rsidR="00302E47" w:rsidRPr="000E4EAB">
        <w:rPr>
          <w:sz w:val="22"/>
          <w:szCs w:val="22"/>
        </w:rPr>
        <w:t>е</w:t>
      </w:r>
      <w:r w:rsidRPr="000E4EAB">
        <w:rPr>
          <w:sz w:val="22"/>
          <w:szCs w:val="22"/>
        </w:rPr>
        <w:t xml:space="preserve"> из договора поручительства №30535 от 20.09.2016 в редакции дополнительных соглашений №1 от 17.10.2016, №2 от 15.12.2016, договора ипотеки б/н от 23.09.2016;</w:t>
      </w:r>
    </w:p>
    <w:p w:rsidR="00C65CC8" w:rsidRPr="000E4EAB" w:rsidRDefault="00C65CC8" w:rsidP="005A079C">
      <w:pPr>
        <w:pStyle w:val="22"/>
        <w:ind w:firstLine="567"/>
        <w:rPr>
          <w:sz w:val="22"/>
          <w:szCs w:val="22"/>
        </w:rPr>
      </w:pPr>
      <w:r w:rsidRPr="000E4EAB">
        <w:rPr>
          <w:sz w:val="22"/>
          <w:szCs w:val="22"/>
        </w:rPr>
        <w:t>- Обществу с ограниченной ответственностью «Югорская строительно-промышленная компания-ЯВА» (ОГРН 1148622000944, ИНН 8622026231</w:t>
      </w:r>
      <w:r w:rsidR="00302E47" w:rsidRPr="000E4EAB">
        <w:rPr>
          <w:sz w:val="22"/>
          <w:szCs w:val="22"/>
        </w:rPr>
        <w:t xml:space="preserve">), </w:t>
      </w:r>
      <w:r w:rsidRPr="000E4EAB">
        <w:rPr>
          <w:sz w:val="22"/>
          <w:szCs w:val="22"/>
        </w:rPr>
        <w:t>вытекающи</w:t>
      </w:r>
      <w:r w:rsidR="00302E47" w:rsidRPr="000E4EAB">
        <w:rPr>
          <w:sz w:val="22"/>
          <w:szCs w:val="22"/>
        </w:rPr>
        <w:t>е</w:t>
      </w:r>
      <w:r w:rsidRPr="000E4EAB">
        <w:rPr>
          <w:sz w:val="22"/>
          <w:szCs w:val="22"/>
        </w:rPr>
        <w:t xml:space="preserve"> из договора поручительства №</w:t>
      </w:r>
      <w:r w:rsidR="00D8459D" w:rsidRPr="000E4EAB">
        <w:rPr>
          <w:sz w:val="22"/>
          <w:szCs w:val="22"/>
        </w:rPr>
        <w:t>31196</w:t>
      </w:r>
      <w:r w:rsidRPr="000E4EAB">
        <w:rPr>
          <w:sz w:val="22"/>
          <w:szCs w:val="22"/>
        </w:rPr>
        <w:t xml:space="preserve"> от </w:t>
      </w:r>
      <w:r w:rsidR="00D8459D" w:rsidRPr="000E4EAB">
        <w:rPr>
          <w:sz w:val="22"/>
          <w:szCs w:val="22"/>
        </w:rPr>
        <w:t>11.01.2017</w:t>
      </w:r>
      <w:r w:rsidRPr="000E4EAB">
        <w:rPr>
          <w:sz w:val="22"/>
          <w:szCs w:val="22"/>
        </w:rPr>
        <w:t>;</w:t>
      </w:r>
    </w:p>
    <w:p w:rsidR="00D8459D" w:rsidRPr="000E4EAB" w:rsidRDefault="00D8459D" w:rsidP="005A079C">
      <w:pPr>
        <w:pStyle w:val="22"/>
        <w:ind w:firstLine="567"/>
        <w:rPr>
          <w:sz w:val="22"/>
          <w:szCs w:val="22"/>
        </w:rPr>
      </w:pPr>
      <w:r w:rsidRPr="000E4EAB">
        <w:rPr>
          <w:sz w:val="22"/>
          <w:szCs w:val="22"/>
        </w:rPr>
        <w:t>- Морозовой Валентине Юрьевне (паспорт серия 6500 №651268 выдан УВД г. Новоуральска Свердловской области, дата выдачи 20.07.2001, 20.01.1952</w:t>
      </w:r>
      <w:r w:rsidR="00302E47" w:rsidRPr="000E4EAB">
        <w:rPr>
          <w:sz w:val="22"/>
          <w:szCs w:val="22"/>
        </w:rPr>
        <w:t xml:space="preserve"> года рождения), </w:t>
      </w:r>
      <w:r w:rsidRPr="000E4EAB">
        <w:rPr>
          <w:sz w:val="22"/>
          <w:szCs w:val="22"/>
        </w:rPr>
        <w:t>вытекающи</w:t>
      </w:r>
      <w:r w:rsidR="00302E47" w:rsidRPr="000E4EAB">
        <w:rPr>
          <w:sz w:val="22"/>
          <w:szCs w:val="22"/>
        </w:rPr>
        <w:t>е</w:t>
      </w:r>
      <w:r w:rsidRPr="000E4EAB">
        <w:rPr>
          <w:sz w:val="22"/>
          <w:szCs w:val="22"/>
        </w:rPr>
        <w:t xml:space="preserve"> из договора поручительства №30542 от 08.08.2016 в редакции дополнительных соглашений №1 от 1</w:t>
      </w:r>
      <w:r w:rsidR="00302E47" w:rsidRPr="000E4EAB">
        <w:rPr>
          <w:sz w:val="22"/>
          <w:szCs w:val="22"/>
        </w:rPr>
        <w:t>5</w:t>
      </w:r>
      <w:r w:rsidRPr="000E4EAB">
        <w:rPr>
          <w:sz w:val="22"/>
          <w:szCs w:val="22"/>
        </w:rPr>
        <w:t>.09.2016, №2 от 17.10.2016, №3 от 15.12.2016;</w:t>
      </w:r>
    </w:p>
    <w:p w:rsidR="00D8459D" w:rsidRPr="000E4EAB" w:rsidRDefault="00D8459D" w:rsidP="005A079C">
      <w:pPr>
        <w:pStyle w:val="22"/>
        <w:ind w:firstLine="567"/>
        <w:rPr>
          <w:sz w:val="22"/>
          <w:szCs w:val="22"/>
        </w:rPr>
      </w:pPr>
      <w:r w:rsidRPr="000E4EAB">
        <w:rPr>
          <w:sz w:val="22"/>
          <w:szCs w:val="22"/>
        </w:rPr>
        <w:t>- Язевой Светлане Валерьевне (паспорт серия 6502 №442874 выдан РУВД г. Екатеринбурга, дата выдачи 25.01.2002, 19.02.1974</w:t>
      </w:r>
      <w:r w:rsidR="00302E47" w:rsidRPr="000E4EAB">
        <w:rPr>
          <w:sz w:val="22"/>
          <w:szCs w:val="22"/>
        </w:rPr>
        <w:t xml:space="preserve"> года рождения)</w:t>
      </w:r>
      <w:r w:rsidRPr="000E4EAB">
        <w:rPr>
          <w:sz w:val="22"/>
          <w:szCs w:val="22"/>
        </w:rPr>
        <w:t>,</w:t>
      </w:r>
      <w:r w:rsidR="007D1518" w:rsidRPr="000E4EAB">
        <w:rPr>
          <w:sz w:val="22"/>
          <w:szCs w:val="22"/>
        </w:rPr>
        <w:t xml:space="preserve"> </w:t>
      </w:r>
      <w:r w:rsidRPr="000E4EAB">
        <w:rPr>
          <w:sz w:val="22"/>
          <w:szCs w:val="22"/>
        </w:rPr>
        <w:t>вытекающи</w:t>
      </w:r>
      <w:r w:rsidR="00302E47" w:rsidRPr="000E4EAB">
        <w:rPr>
          <w:sz w:val="22"/>
          <w:szCs w:val="22"/>
        </w:rPr>
        <w:t>е</w:t>
      </w:r>
      <w:r w:rsidRPr="000E4EAB">
        <w:rPr>
          <w:sz w:val="22"/>
          <w:szCs w:val="22"/>
        </w:rPr>
        <w:t xml:space="preserve"> из договора поручительства №30543 от 08.08.2016 в редакции дополнительных соглашений №1 от 1</w:t>
      </w:r>
      <w:r w:rsidR="00302E47" w:rsidRPr="000E4EAB">
        <w:rPr>
          <w:sz w:val="22"/>
          <w:szCs w:val="22"/>
        </w:rPr>
        <w:t>9</w:t>
      </w:r>
      <w:r w:rsidRPr="000E4EAB">
        <w:rPr>
          <w:sz w:val="22"/>
          <w:szCs w:val="22"/>
        </w:rPr>
        <w:t xml:space="preserve">.09.2016, №2 от 17.10.2016, №3 от </w:t>
      </w:r>
      <w:r w:rsidR="00302E47" w:rsidRPr="000E4EAB">
        <w:rPr>
          <w:sz w:val="22"/>
          <w:szCs w:val="22"/>
        </w:rPr>
        <w:t>23</w:t>
      </w:r>
      <w:r w:rsidRPr="000E4EAB">
        <w:rPr>
          <w:sz w:val="22"/>
          <w:szCs w:val="22"/>
        </w:rPr>
        <w:t>.12.2016;</w:t>
      </w:r>
    </w:p>
    <w:p w:rsidR="00D8459D" w:rsidRPr="000E4EAB" w:rsidRDefault="00D8459D" w:rsidP="005A079C">
      <w:pPr>
        <w:overflowPunct w:val="0"/>
        <w:adjustRightInd w:val="0"/>
        <w:ind w:firstLine="567"/>
        <w:jc w:val="both"/>
        <w:rPr>
          <w:sz w:val="22"/>
          <w:szCs w:val="22"/>
        </w:rPr>
      </w:pPr>
      <w:r w:rsidRPr="000E4EAB">
        <w:rPr>
          <w:sz w:val="22"/>
          <w:szCs w:val="22"/>
        </w:rPr>
        <w:t xml:space="preserve">именуемым в дальнейшем «Должники». </w:t>
      </w:r>
    </w:p>
    <w:p w:rsidR="007D1518" w:rsidRPr="000E4EAB" w:rsidRDefault="007D1518" w:rsidP="005A079C">
      <w:pPr>
        <w:overflowPunct w:val="0"/>
        <w:adjustRightInd w:val="0"/>
        <w:ind w:firstLine="567"/>
        <w:jc w:val="both"/>
        <w:rPr>
          <w:sz w:val="22"/>
          <w:szCs w:val="22"/>
        </w:rPr>
      </w:pPr>
    </w:p>
    <w:p w:rsidR="007D1518" w:rsidRPr="000E4EAB" w:rsidRDefault="00985FDF" w:rsidP="007D1518">
      <w:pPr>
        <w:overflowPunct w:val="0"/>
        <w:adjustRightInd w:val="0"/>
        <w:ind w:firstLine="567"/>
        <w:jc w:val="both"/>
        <w:rPr>
          <w:rFonts w:eastAsia="Calibri"/>
          <w:spacing w:val="-2"/>
          <w:sz w:val="22"/>
          <w:szCs w:val="22"/>
        </w:rPr>
      </w:pPr>
      <w:r w:rsidRPr="000E4EAB">
        <w:rPr>
          <w:sz w:val="22"/>
          <w:szCs w:val="22"/>
        </w:rPr>
        <w:t>С учетом частичного погашения ДОЛЖНИКОМ обязательств по Кредитн</w:t>
      </w:r>
      <w:r w:rsidR="00D8459D" w:rsidRPr="000E4EAB">
        <w:rPr>
          <w:sz w:val="22"/>
          <w:szCs w:val="22"/>
        </w:rPr>
        <w:t>о</w:t>
      </w:r>
      <w:r w:rsidRPr="000E4EAB">
        <w:rPr>
          <w:sz w:val="22"/>
          <w:szCs w:val="22"/>
        </w:rPr>
        <w:t>м</w:t>
      </w:r>
      <w:r w:rsidR="00D8459D" w:rsidRPr="000E4EAB">
        <w:rPr>
          <w:sz w:val="22"/>
          <w:szCs w:val="22"/>
        </w:rPr>
        <w:t>у</w:t>
      </w:r>
      <w:r w:rsidRPr="000E4EAB">
        <w:rPr>
          <w:sz w:val="22"/>
          <w:szCs w:val="22"/>
        </w:rPr>
        <w:t xml:space="preserve"> договор</w:t>
      </w:r>
      <w:r w:rsidR="00D8459D" w:rsidRPr="000E4EAB">
        <w:rPr>
          <w:sz w:val="22"/>
          <w:szCs w:val="22"/>
        </w:rPr>
        <w:t>у</w:t>
      </w:r>
      <w:r w:rsidRPr="000E4EAB">
        <w:rPr>
          <w:sz w:val="22"/>
          <w:szCs w:val="22"/>
        </w:rPr>
        <w:t xml:space="preserve">, общая сумма уступаемых ЦЕССИОНАРИЮ прав (требований) к ДОЛЖНИКУ составляет </w:t>
      </w:r>
      <w:r w:rsidR="007D1518" w:rsidRPr="000E4EAB">
        <w:rPr>
          <w:rFonts w:eastAsia="Calibri"/>
          <w:b/>
          <w:sz w:val="22"/>
          <w:szCs w:val="22"/>
        </w:rPr>
        <w:t>169</w:t>
      </w:r>
      <w:r w:rsidR="003F27F3">
        <w:rPr>
          <w:rFonts w:eastAsia="Calibri"/>
          <w:b/>
          <w:sz w:val="22"/>
          <w:szCs w:val="22"/>
        </w:rPr>
        <w:t> 385 218</w:t>
      </w:r>
      <w:r w:rsidR="007D1518" w:rsidRPr="000E4EAB">
        <w:rPr>
          <w:rFonts w:eastAsia="Calibri"/>
          <w:b/>
          <w:sz w:val="22"/>
          <w:szCs w:val="22"/>
        </w:rPr>
        <w:t xml:space="preserve"> (Сто шестьдесят девять миллионов </w:t>
      </w:r>
      <w:r w:rsidR="003F27F3">
        <w:rPr>
          <w:rFonts w:eastAsia="Calibri"/>
          <w:b/>
          <w:sz w:val="22"/>
          <w:szCs w:val="22"/>
        </w:rPr>
        <w:t>триста восемьдесят пять тысяч двести восемнадцать</w:t>
      </w:r>
      <w:r w:rsidR="007D1518" w:rsidRPr="000E4EAB">
        <w:rPr>
          <w:rFonts w:eastAsia="Calibri"/>
          <w:b/>
          <w:sz w:val="22"/>
          <w:szCs w:val="22"/>
        </w:rPr>
        <w:t>) рубл</w:t>
      </w:r>
      <w:r w:rsidR="003F27F3">
        <w:rPr>
          <w:rFonts w:eastAsia="Calibri"/>
          <w:b/>
          <w:sz w:val="22"/>
          <w:szCs w:val="22"/>
        </w:rPr>
        <w:t>ей</w:t>
      </w:r>
      <w:r w:rsidR="007D1518" w:rsidRPr="000E4EAB">
        <w:rPr>
          <w:rFonts w:eastAsia="Calibri"/>
          <w:sz w:val="22"/>
          <w:szCs w:val="22"/>
        </w:rPr>
        <w:t>, в том числе:</w:t>
      </w:r>
    </w:p>
    <w:p w:rsidR="007D1518" w:rsidRPr="000E4EAB" w:rsidRDefault="007D1518" w:rsidP="007D1518">
      <w:pPr>
        <w:pStyle w:val="a3"/>
        <w:widowControl w:val="0"/>
        <w:tabs>
          <w:tab w:val="left" w:pos="993"/>
        </w:tabs>
        <w:autoSpaceDE w:val="0"/>
        <w:autoSpaceDN w:val="0"/>
        <w:adjustRightInd w:val="0"/>
        <w:spacing w:after="0" w:line="240" w:lineRule="auto"/>
        <w:ind w:left="0" w:firstLine="567"/>
        <w:jc w:val="both"/>
        <w:rPr>
          <w:rFonts w:ascii="Times New Roman" w:hAnsi="Times New Roman" w:cs="Times New Roman"/>
          <w:lang w:eastAsia="ru-RU"/>
        </w:rPr>
      </w:pPr>
      <w:r w:rsidRPr="000E4EAB">
        <w:rPr>
          <w:rFonts w:ascii="Times New Roman" w:hAnsi="Times New Roman" w:cs="Times New Roman"/>
          <w:lang w:eastAsia="ru-RU"/>
        </w:rPr>
        <w:t>- задолженность по основному долгу – 163</w:t>
      </w:r>
      <w:r w:rsidR="003F27F3">
        <w:rPr>
          <w:rFonts w:ascii="Times New Roman" w:hAnsi="Times New Roman" w:cs="Times New Roman"/>
          <w:lang w:eastAsia="ru-RU"/>
        </w:rPr>
        <w:t> 681 404,58</w:t>
      </w:r>
      <w:r w:rsidRPr="000E4EAB">
        <w:rPr>
          <w:rFonts w:ascii="Times New Roman" w:hAnsi="Times New Roman" w:cs="Times New Roman"/>
          <w:lang w:eastAsia="ru-RU"/>
        </w:rPr>
        <w:t xml:space="preserve"> руб.;</w:t>
      </w:r>
    </w:p>
    <w:p w:rsidR="007D1518" w:rsidRPr="000E4EAB" w:rsidRDefault="007D1518" w:rsidP="007D1518">
      <w:pPr>
        <w:pStyle w:val="a3"/>
        <w:widowControl w:val="0"/>
        <w:tabs>
          <w:tab w:val="left" w:pos="993"/>
        </w:tabs>
        <w:autoSpaceDE w:val="0"/>
        <w:autoSpaceDN w:val="0"/>
        <w:adjustRightInd w:val="0"/>
        <w:spacing w:after="0" w:line="240" w:lineRule="auto"/>
        <w:ind w:left="0" w:firstLine="567"/>
        <w:jc w:val="both"/>
        <w:rPr>
          <w:rFonts w:ascii="Times New Roman" w:hAnsi="Times New Roman" w:cs="Times New Roman"/>
          <w:lang w:eastAsia="ru-RU"/>
        </w:rPr>
      </w:pPr>
      <w:r w:rsidRPr="000E4EAB">
        <w:rPr>
          <w:rFonts w:ascii="Times New Roman" w:hAnsi="Times New Roman" w:cs="Times New Roman"/>
          <w:lang w:eastAsia="ru-RU"/>
        </w:rPr>
        <w:t>- просроченные проценты за кредит –  598 702,02 руб.;</w:t>
      </w:r>
    </w:p>
    <w:p w:rsidR="007D1518" w:rsidRPr="000E4EAB" w:rsidRDefault="007D1518" w:rsidP="007D1518">
      <w:pPr>
        <w:pStyle w:val="a3"/>
        <w:widowControl w:val="0"/>
        <w:tabs>
          <w:tab w:val="left" w:pos="993"/>
        </w:tabs>
        <w:autoSpaceDE w:val="0"/>
        <w:autoSpaceDN w:val="0"/>
        <w:adjustRightInd w:val="0"/>
        <w:spacing w:after="0" w:line="240" w:lineRule="auto"/>
        <w:ind w:left="0" w:firstLine="567"/>
        <w:jc w:val="both"/>
        <w:rPr>
          <w:rFonts w:ascii="Times New Roman" w:hAnsi="Times New Roman" w:cs="Times New Roman"/>
          <w:lang w:eastAsia="ru-RU"/>
        </w:rPr>
      </w:pPr>
      <w:r w:rsidRPr="000E4EAB">
        <w:rPr>
          <w:rFonts w:ascii="Times New Roman" w:hAnsi="Times New Roman" w:cs="Times New Roman"/>
          <w:lang w:eastAsia="ru-RU"/>
        </w:rPr>
        <w:t>- плата за невыполнение условий – 5 027 111,40 руб.;</w:t>
      </w:r>
    </w:p>
    <w:p w:rsidR="007D1518" w:rsidRPr="000E4EAB" w:rsidRDefault="007D1518" w:rsidP="007D1518">
      <w:pPr>
        <w:pStyle w:val="a3"/>
        <w:widowControl w:val="0"/>
        <w:tabs>
          <w:tab w:val="left" w:pos="993"/>
        </w:tabs>
        <w:autoSpaceDE w:val="0"/>
        <w:autoSpaceDN w:val="0"/>
        <w:adjustRightInd w:val="0"/>
        <w:spacing w:after="0" w:line="240" w:lineRule="auto"/>
        <w:ind w:left="0" w:firstLine="567"/>
        <w:jc w:val="both"/>
        <w:rPr>
          <w:rFonts w:ascii="Times New Roman" w:hAnsi="Times New Roman" w:cs="Times New Roman"/>
          <w:lang w:eastAsia="ru-RU"/>
        </w:rPr>
      </w:pPr>
      <w:r w:rsidRPr="000E4EAB">
        <w:rPr>
          <w:rFonts w:ascii="Times New Roman" w:hAnsi="Times New Roman" w:cs="Times New Roman"/>
          <w:lang w:eastAsia="ru-RU"/>
        </w:rPr>
        <w:t xml:space="preserve">- госпошлина – 78 000,00 руб. </w:t>
      </w:r>
    </w:p>
    <w:p w:rsidR="007D1518" w:rsidRPr="000E4EAB" w:rsidRDefault="007D1518" w:rsidP="005A079C">
      <w:pPr>
        <w:overflowPunct w:val="0"/>
        <w:adjustRightInd w:val="0"/>
        <w:ind w:firstLine="567"/>
        <w:jc w:val="both"/>
        <w:rPr>
          <w:sz w:val="22"/>
          <w:szCs w:val="22"/>
        </w:rPr>
      </w:pPr>
    </w:p>
    <w:p w:rsidR="00985FDF" w:rsidRPr="000E4EAB" w:rsidRDefault="004C004E" w:rsidP="005A079C">
      <w:pPr>
        <w:overflowPunct w:val="0"/>
        <w:adjustRightInd w:val="0"/>
        <w:ind w:firstLine="567"/>
        <w:jc w:val="both"/>
        <w:rPr>
          <w:iCs/>
          <w:sz w:val="22"/>
          <w:szCs w:val="22"/>
        </w:rPr>
      </w:pPr>
      <w:proofErr w:type="gramStart"/>
      <w:r w:rsidRPr="000E4EAB">
        <w:rPr>
          <w:sz w:val="22"/>
          <w:szCs w:val="22"/>
        </w:rPr>
        <w:t>В случае изменения на дату фактической</w:t>
      </w:r>
      <w:r w:rsidR="007D1518" w:rsidRPr="000E4EAB">
        <w:rPr>
          <w:sz w:val="22"/>
          <w:szCs w:val="22"/>
        </w:rPr>
        <w:t xml:space="preserve"> </w:t>
      </w:r>
      <w:r w:rsidRPr="000E4EAB">
        <w:rPr>
          <w:sz w:val="22"/>
          <w:szCs w:val="22"/>
        </w:rPr>
        <w:t>передачи требований от ЦЕДЕНТА ЦЕССИОНАРИЮ суммы</w:t>
      </w:r>
      <w:r w:rsidR="00FC092B" w:rsidRPr="000E4EAB">
        <w:rPr>
          <w:sz w:val="22"/>
          <w:szCs w:val="22"/>
        </w:rPr>
        <w:t xml:space="preserve"> </w:t>
      </w:r>
      <w:r w:rsidRPr="000E4EAB">
        <w:rPr>
          <w:sz w:val="22"/>
          <w:szCs w:val="22"/>
        </w:rPr>
        <w:t>уступаемых прав (требований) в связи с погашени</w:t>
      </w:r>
      <w:r w:rsidR="00FC092B" w:rsidRPr="000E4EAB">
        <w:rPr>
          <w:sz w:val="22"/>
          <w:szCs w:val="22"/>
        </w:rPr>
        <w:t>е</w:t>
      </w:r>
      <w:r w:rsidRPr="000E4EAB">
        <w:rPr>
          <w:sz w:val="22"/>
          <w:szCs w:val="22"/>
        </w:rPr>
        <w:t>м Д</w:t>
      </w:r>
      <w:r w:rsidR="00FC092B" w:rsidRPr="000E4EAB">
        <w:rPr>
          <w:sz w:val="22"/>
          <w:szCs w:val="22"/>
        </w:rPr>
        <w:t>ОЛЖНИКОМ</w:t>
      </w:r>
      <w:r w:rsidRPr="000E4EAB">
        <w:rPr>
          <w:sz w:val="22"/>
          <w:szCs w:val="22"/>
        </w:rPr>
        <w:t xml:space="preserve"> </w:t>
      </w:r>
      <w:r w:rsidR="00FC092B" w:rsidRPr="000E4EAB">
        <w:rPr>
          <w:sz w:val="22"/>
          <w:szCs w:val="22"/>
        </w:rPr>
        <w:t xml:space="preserve">или третьими лицами </w:t>
      </w:r>
      <w:r w:rsidRPr="000E4EAB">
        <w:rPr>
          <w:sz w:val="22"/>
          <w:szCs w:val="22"/>
        </w:rPr>
        <w:t>задолженности в период после заключения настоящего договора, но до момента перехода прав (требований) к ЦЕССИОНАРИЮ, Стороны обязуются заключить дополнительное соглашение к настоящему Договору с указанием суммы уступаемых прав (требований)</w:t>
      </w:r>
      <w:r w:rsidR="00985FDF" w:rsidRPr="000E4EAB">
        <w:rPr>
          <w:iCs/>
          <w:sz w:val="22"/>
          <w:szCs w:val="22"/>
        </w:rPr>
        <w:t>.</w:t>
      </w:r>
      <w:proofErr w:type="gramEnd"/>
    </w:p>
    <w:p w:rsidR="00556C26" w:rsidRPr="000E4EAB" w:rsidRDefault="00556C26" w:rsidP="005A079C">
      <w:pPr>
        <w:ind w:firstLine="567"/>
        <w:jc w:val="both"/>
        <w:rPr>
          <w:color w:val="000000"/>
          <w:sz w:val="22"/>
          <w:szCs w:val="22"/>
        </w:rPr>
      </w:pPr>
      <w:r w:rsidRPr="000E4EAB">
        <w:rPr>
          <w:color w:val="000000"/>
          <w:sz w:val="22"/>
          <w:szCs w:val="22"/>
        </w:rPr>
        <w:t>Если указанные в п.1.1. Договора права (требования) будут частично погашены до момента их перехода к ЦЕССИОНАРИЮ, цена Договора, указанная в п.2.1. Договора, подлежит уменьшению пропорционально снижению общей суммы уступаемых прав, обусловленному таким погашением.</w:t>
      </w:r>
    </w:p>
    <w:p w:rsidR="00DD4DCA" w:rsidRPr="000E4EAB" w:rsidRDefault="00556C26" w:rsidP="005A079C">
      <w:pPr>
        <w:ind w:firstLine="567"/>
        <w:jc w:val="both"/>
        <w:rPr>
          <w:color w:val="000000"/>
          <w:sz w:val="22"/>
          <w:szCs w:val="22"/>
        </w:rPr>
      </w:pPr>
      <w:r w:rsidRPr="000E4EAB">
        <w:rPr>
          <w:color w:val="000000"/>
          <w:sz w:val="22"/>
          <w:szCs w:val="22"/>
        </w:rPr>
        <w:t>В случае полного погашения уступаемых прав до момента их перехода к ЦЕССИОНАРИЮ Договор считает</w:t>
      </w:r>
      <w:r w:rsidR="00FF6CC1" w:rsidRPr="000E4EAB">
        <w:rPr>
          <w:color w:val="000000"/>
          <w:sz w:val="22"/>
          <w:szCs w:val="22"/>
        </w:rPr>
        <w:t>ся расторгнутым</w:t>
      </w:r>
      <w:r w:rsidRPr="000E4EAB">
        <w:rPr>
          <w:color w:val="000000"/>
          <w:sz w:val="22"/>
          <w:szCs w:val="22"/>
        </w:rPr>
        <w:t>.</w:t>
      </w:r>
    </w:p>
    <w:p w:rsidR="00276DEB" w:rsidRPr="000E4EAB" w:rsidRDefault="00FE5E1C" w:rsidP="005A079C">
      <w:pPr>
        <w:pStyle w:val="22"/>
        <w:ind w:firstLine="567"/>
        <w:rPr>
          <w:sz w:val="22"/>
          <w:szCs w:val="22"/>
        </w:rPr>
      </w:pPr>
      <w:r w:rsidRPr="000E4EAB">
        <w:rPr>
          <w:sz w:val="22"/>
          <w:szCs w:val="22"/>
        </w:rPr>
        <w:t>Стороны пришли к соглашению</w:t>
      </w:r>
      <w:r w:rsidR="00E9793A" w:rsidRPr="000E4EAB">
        <w:rPr>
          <w:sz w:val="22"/>
          <w:szCs w:val="22"/>
        </w:rPr>
        <w:t xml:space="preserve"> о том, </w:t>
      </w:r>
      <w:r w:rsidRPr="000E4EAB">
        <w:rPr>
          <w:sz w:val="22"/>
          <w:szCs w:val="22"/>
        </w:rPr>
        <w:t>что в</w:t>
      </w:r>
      <w:r w:rsidR="00276DEB" w:rsidRPr="000E4EAB">
        <w:rPr>
          <w:sz w:val="22"/>
          <w:szCs w:val="22"/>
        </w:rPr>
        <w:t xml:space="preserve">озможная неточность в расчете сумм требований ЦЕДЕНТА </w:t>
      </w:r>
      <w:r w:rsidR="00F06B29" w:rsidRPr="000E4EAB">
        <w:rPr>
          <w:sz w:val="22"/>
          <w:szCs w:val="22"/>
        </w:rPr>
        <w:t xml:space="preserve">не </w:t>
      </w:r>
      <w:r w:rsidR="00FF6CC1" w:rsidRPr="000E4EAB">
        <w:rPr>
          <w:sz w:val="22"/>
          <w:szCs w:val="22"/>
        </w:rPr>
        <w:t>является основанием для признания настоящего Договора недействительным или незаключенным</w:t>
      </w:r>
      <w:r w:rsidR="00276DEB" w:rsidRPr="000E4EAB">
        <w:rPr>
          <w:sz w:val="22"/>
          <w:szCs w:val="22"/>
        </w:rPr>
        <w:t>. В</w:t>
      </w:r>
      <w:r w:rsidR="00ED5346" w:rsidRPr="000E4EAB">
        <w:rPr>
          <w:sz w:val="22"/>
          <w:szCs w:val="22"/>
        </w:rPr>
        <w:t xml:space="preserve"> </w:t>
      </w:r>
      <w:r w:rsidR="007A1654" w:rsidRPr="000E4EAB">
        <w:rPr>
          <w:sz w:val="22"/>
          <w:szCs w:val="22"/>
        </w:rPr>
        <w:t xml:space="preserve">случае выявления неточности в </w:t>
      </w:r>
      <w:r w:rsidR="00A2153A" w:rsidRPr="000E4EAB">
        <w:rPr>
          <w:sz w:val="22"/>
          <w:szCs w:val="22"/>
        </w:rPr>
        <w:t>размере</w:t>
      </w:r>
      <w:r w:rsidR="007A1654" w:rsidRPr="000E4EAB">
        <w:rPr>
          <w:sz w:val="22"/>
          <w:szCs w:val="22"/>
        </w:rPr>
        <w:t xml:space="preserve"> </w:t>
      </w:r>
      <w:r w:rsidR="00D11149" w:rsidRPr="000E4EAB">
        <w:rPr>
          <w:sz w:val="22"/>
          <w:szCs w:val="22"/>
        </w:rPr>
        <w:t xml:space="preserve">уступаемых требований </w:t>
      </w:r>
      <w:r w:rsidR="008B4251" w:rsidRPr="000E4EAB">
        <w:rPr>
          <w:sz w:val="22"/>
          <w:szCs w:val="22"/>
        </w:rPr>
        <w:t>(как в сторону увеличения, так и уменьшения)</w:t>
      </w:r>
      <w:r w:rsidR="007A1654" w:rsidRPr="000E4EAB">
        <w:rPr>
          <w:sz w:val="22"/>
          <w:szCs w:val="22"/>
        </w:rPr>
        <w:t>, стороны обязуются заключить дополнительное соглашение к настоящему Договору с указанием актуального размера уступаемых прав (требований) и их стоимости</w:t>
      </w:r>
      <w:r w:rsidR="00276DEB" w:rsidRPr="000E4EAB">
        <w:rPr>
          <w:sz w:val="22"/>
          <w:szCs w:val="22"/>
        </w:rPr>
        <w:t>.</w:t>
      </w:r>
    </w:p>
    <w:p w:rsidR="00985FDF" w:rsidRPr="000E4EAB" w:rsidRDefault="00985FDF" w:rsidP="005A079C">
      <w:pPr>
        <w:ind w:firstLine="567"/>
        <w:jc w:val="both"/>
        <w:rPr>
          <w:sz w:val="22"/>
          <w:szCs w:val="22"/>
        </w:rPr>
      </w:pPr>
      <w:r w:rsidRPr="000E4EAB">
        <w:rPr>
          <w:sz w:val="22"/>
          <w:szCs w:val="22"/>
        </w:rPr>
        <w:t xml:space="preserve">1.2. В соответствии со ст. 384 </w:t>
      </w:r>
      <w:r w:rsidR="00A75566" w:rsidRPr="000E4EAB">
        <w:rPr>
          <w:sz w:val="22"/>
          <w:szCs w:val="22"/>
        </w:rPr>
        <w:t>Гражданского кодекса</w:t>
      </w:r>
      <w:r w:rsidRPr="000E4EAB">
        <w:rPr>
          <w:sz w:val="22"/>
          <w:szCs w:val="22"/>
        </w:rPr>
        <w:t xml:space="preserve"> РФ к ЦЕССИОНАРИЮ переходят права по договорам, заключенным в обеспечение исполнения обязательств ДОЛЖНИКА по Кредитн</w:t>
      </w:r>
      <w:r w:rsidR="006809BC" w:rsidRPr="000E4EAB">
        <w:rPr>
          <w:sz w:val="22"/>
          <w:szCs w:val="22"/>
        </w:rPr>
        <w:t>о</w:t>
      </w:r>
      <w:r w:rsidRPr="000E4EAB">
        <w:rPr>
          <w:sz w:val="22"/>
          <w:szCs w:val="22"/>
        </w:rPr>
        <w:t>м</w:t>
      </w:r>
      <w:r w:rsidR="006809BC" w:rsidRPr="000E4EAB">
        <w:rPr>
          <w:sz w:val="22"/>
          <w:szCs w:val="22"/>
        </w:rPr>
        <w:t>у</w:t>
      </w:r>
      <w:r w:rsidRPr="000E4EAB">
        <w:rPr>
          <w:sz w:val="22"/>
          <w:szCs w:val="22"/>
        </w:rPr>
        <w:t xml:space="preserve"> договор</w:t>
      </w:r>
      <w:r w:rsidR="006809BC" w:rsidRPr="000E4EAB">
        <w:rPr>
          <w:sz w:val="22"/>
          <w:szCs w:val="22"/>
        </w:rPr>
        <w:t>у</w:t>
      </w:r>
      <w:r w:rsidRPr="000E4EAB">
        <w:rPr>
          <w:sz w:val="22"/>
          <w:szCs w:val="22"/>
        </w:rPr>
        <w:t>, указанн</w:t>
      </w:r>
      <w:r w:rsidR="006809BC" w:rsidRPr="000E4EAB">
        <w:rPr>
          <w:sz w:val="22"/>
          <w:szCs w:val="22"/>
        </w:rPr>
        <w:t>о</w:t>
      </w:r>
      <w:r w:rsidRPr="000E4EAB">
        <w:rPr>
          <w:sz w:val="22"/>
          <w:szCs w:val="22"/>
        </w:rPr>
        <w:t>м</w:t>
      </w:r>
      <w:r w:rsidR="006809BC" w:rsidRPr="000E4EAB">
        <w:rPr>
          <w:sz w:val="22"/>
          <w:szCs w:val="22"/>
        </w:rPr>
        <w:t>у</w:t>
      </w:r>
      <w:r w:rsidRPr="000E4EAB">
        <w:rPr>
          <w:sz w:val="22"/>
          <w:szCs w:val="22"/>
        </w:rPr>
        <w:t xml:space="preserve"> в п.1.1 (далее – «Обеспечительные договоры»), а именно права, вытекающие </w:t>
      </w:r>
      <w:proofErr w:type="gramStart"/>
      <w:r w:rsidRPr="000E4EAB">
        <w:rPr>
          <w:sz w:val="22"/>
          <w:szCs w:val="22"/>
        </w:rPr>
        <w:t>из</w:t>
      </w:r>
      <w:proofErr w:type="gramEnd"/>
      <w:r w:rsidRPr="000E4EAB">
        <w:rPr>
          <w:sz w:val="22"/>
          <w:szCs w:val="22"/>
        </w:rPr>
        <w:t>:</w:t>
      </w:r>
    </w:p>
    <w:p w:rsidR="004E1FB9" w:rsidRPr="000E4EAB" w:rsidRDefault="00490761" w:rsidP="005A079C">
      <w:pPr>
        <w:ind w:firstLine="567"/>
        <w:jc w:val="both"/>
        <w:rPr>
          <w:sz w:val="22"/>
          <w:szCs w:val="22"/>
        </w:rPr>
      </w:pPr>
      <w:r w:rsidRPr="000E4EAB">
        <w:rPr>
          <w:sz w:val="22"/>
          <w:szCs w:val="22"/>
        </w:rPr>
        <w:t xml:space="preserve">1.2.1. </w:t>
      </w:r>
      <w:proofErr w:type="gramStart"/>
      <w:r w:rsidRPr="000E4EAB">
        <w:rPr>
          <w:sz w:val="22"/>
          <w:szCs w:val="22"/>
        </w:rPr>
        <w:t>Д</w:t>
      </w:r>
      <w:r w:rsidR="004E1FB9" w:rsidRPr="000E4EAB">
        <w:rPr>
          <w:sz w:val="22"/>
          <w:szCs w:val="22"/>
        </w:rPr>
        <w:t>оговора</w:t>
      </w:r>
      <w:r w:rsidRPr="000E4EAB">
        <w:rPr>
          <w:sz w:val="22"/>
          <w:szCs w:val="22"/>
        </w:rPr>
        <w:t xml:space="preserve"> </w:t>
      </w:r>
      <w:r w:rsidR="004E1FB9" w:rsidRPr="000E4EAB">
        <w:rPr>
          <w:sz w:val="22"/>
          <w:szCs w:val="22"/>
        </w:rPr>
        <w:t xml:space="preserve"> ипотеки б/н, заключенного в г. Екатеринбурге 06.09.2016</w:t>
      </w:r>
      <w:r w:rsidR="006B706C" w:rsidRPr="000E4EAB">
        <w:rPr>
          <w:sz w:val="22"/>
          <w:szCs w:val="22"/>
        </w:rPr>
        <w:t xml:space="preserve">, удостоверенного </w:t>
      </w:r>
      <w:proofErr w:type="spellStart"/>
      <w:r w:rsidR="006B706C" w:rsidRPr="000E4EAB">
        <w:rPr>
          <w:sz w:val="22"/>
          <w:szCs w:val="22"/>
        </w:rPr>
        <w:t>Бабошиной</w:t>
      </w:r>
      <w:proofErr w:type="spellEnd"/>
      <w:r w:rsidR="006B706C" w:rsidRPr="000E4EAB">
        <w:rPr>
          <w:sz w:val="22"/>
          <w:szCs w:val="22"/>
        </w:rPr>
        <w:t xml:space="preserve"> Анной Андреевной временно исполняющей обязанности нотариуса г. Екатеринбурга </w:t>
      </w:r>
      <w:proofErr w:type="spellStart"/>
      <w:r w:rsidR="006B706C" w:rsidRPr="000E4EAB">
        <w:rPr>
          <w:sz w:val="22"/>
          <w:szCs w:val="22"/>
        </w:rPr>
        <w:t>Белянской</w:t>
      </w:r>
      <w:proofErr w:type="spellEnd"/>
      <w:r w:rsidR="006B706C" w:rsidRPr="000E4EAB">
        <w:rPr>
          <w:sz w:val="22"/>
          <w:szCs w:val="22"/>
        </w:rPr>
        <w:t xml:space="preserve"> Елены Александровны, по реестру №6-509, зарегистрированного в Управлении Федеральной </w:t>
      </w:r>
      <w:r w:rsidR="00E72ACB" w:rsidRPr="000E4EAB">
        <w:rPr>
          <w:sz w:val="22"/>
          <w:szCs w:val="22"/>
        </w:rPr>
        <w:t>службы государственной регистрации кадастра и картографии по Свердловской области, номера регистраций: №66-66/006-66/006/318/2016-855/1, № 66-66/006-66/006/318/2016-</w:t>
      </w:r>
      <w:r w:rsidR="00E72ACB" w:rsidRPr="000E4EAB">
        <w:rPr>
          <w:sz w:val="22"/>
          <w:szCs w:val="22"/>
        </w:rPr>
        <w:lastRenderedPageBreak/>
        <w:t>856/1,</w:t>
      </w:r>
      <w:r w:rsidR="007D1518" w:rsidRPr="000E4EAB">
        <w:rPr>
          <w:sz w:val="22"/>
          <w:szCs w:val="22"/>
        </w:rPr>
        <w:t xml:space="preserve"> </w:t>
      </w:r>
      <w:r w:rsidR="00E72ACB" w:rsidRPr="000E4EAB">
        <w:rPr>
          <w:sz w:val="22"/>
          <w:szCs w:val="22"/>
        </w:rPr>
        <w:t>№66-66/006-66/006/318/2016-857/1,</w:t>
      </w:r>
      <w:r w:rsidR="007D1518" w:rsidRPr="000E4EAB">
        <w:rPr>
          <w:sz w:val="22"/>
          <w:szCs w:val="22"/>
        </w:rPr>
        <w:t xml:space="preserve"> </w:t>
      </w:r>
      <w:r w:rsidR="00E72ACB" w:rsidRPr="000E4EAB">
        <w:rPr>
          <w:sz w:val="22"/>
          <w:szCs w:val="22"/>
        </w:rPr>
        <w:t>№66-66/006-66</w:t>
      </w:r>
      <w:proofErr w:type="gramEnd"/>
      <w:r w:rsidR="00E72ACB" w:rsidRPr="000E4EAB">
        <w:rPr>
          <w:sz w:val="22"/>
          <w:szCs w:val="22"/>
        </w:rPr>
        <w:t>/006/318/2016-858/1, №66-66/006-66/006/318/2016-859/1, 66-66/006-66/006/318/2016-860/1, №66-66/006-66/006/318/2016-861/1, №66-66/006-66/006/318/2016-862/1, №66-66/006-66/006/318/2016-863/1.</w:t>
      </w:r>
    </w:p>
    <w:p w:rsidR="004E1FB9" w:rsidRPr="000E4EAB" w:rsidRDefault="004E1FB9" w:rsidP="005A079C">
      <w:pPr>
        <w:ind w:firstLine="567"/>
        <w:jc w:val="both"/>
        <w:rPr>
          <w:sz w:val="22"/>
          <w:szCs w:val="22"/>
        </w:rPr>
      </w:pPr>
      <w:r w:rsidRPr="000E4EAB">
        <w:rPr>
          <w:sz w:val="22"/>
          <w:szCs w:val="22"/>
        </w:rPr>
        <w:t xml:space="preserve">Предметом залога по указанному договору ипотеки является: </w:t>
      </w:r>
    </w:p>
    <w:p w:rsidR="00650A0F" w:rsidRPr="000E4EAB" w:rsidRDefault="004E1FB9" w:rsidP="005A079C">
      <w:pPr>
        <w:pStyle w:val="a3"/>
        <w:numPr>
          <w:ilvl w:val="0"/>
          <w:numId w:val="26"/>
        </w:numPr>
        <w:spacing w:after="0" w:line="240" w:lineRule="auto"/>
        <w:ind w:left="0" w:firstLine="567"/>
        <w:jc w:val="both"/>
        <w:rPr>
          <w:rFonts w:ascii="Times New Roman" w:hAnsi="Times New Roman" w:cs="Times New Roman"/>
        </w:rPr>
      </w:pPr>
      <w:r w:rsidRPr="000E4EAB">
        <w:rPr>
          <w:rFonts w:ascii="Times New Roman" w:hAnsi="Times New Roman" w:cs="Times New Roman"/>
        </w:rPr>
        <w:t xml:space="preserve">Административно-бытовое здание, назначение: нежилое. Площадь: общая 167,7 </w:t>
      </w:r>
      <w:proofErr w:type="spellStart"/>
      <w:r w:rsidRPr="000E4EAB">
        <w:rPr>
          <w:rFonts w:ascii="Times New Roman" w:hAnsi="Times New Roman" w:cs="Times New Roman"/>
        </w:rPr>
        <w:t>кв.м</w:t>
      </w:r>
      <w:proofErr w:type="spellEnd"/>
      <w:r w:rsidRPr="000E4EAB">
        <w:rPr>
          <w:rFonts w:ascii="Times New Roman" w:hAnsi="Times New Roman" w:cs="Times New Roman"/>
        </w:rPr>
        <w:t xml:space="preserve">. И/н: 66\04\0005\36-01. Литер: 5. Этажность: 2. Подземная этажность: 0. </w:t>
      </w:r>
      <w:proofErr w:type="gramStart"/>
      <w:r w:rsidR="006B706C" w:rsidRPr="000E4EAB">
        <w:rPr>
          <w:rFonts w:ascii="Times New Roman" w:hAnsi="Times New Roman" w:cs="Times New Roman"/>
        </w:rPr>
        <w:t>Расположенное</w:t>
      </w:r>
      <w:proofErr w:type="gramEnd"/>
      <w:r w:rsidRPr="000E4EAB">
        <w:rPr>
          <w:rFonts w:ascii="Times New Roman" w:hAnsi="Times New Roman" w:cs="Times New Roman"/>
        </w:rPr>
        <w:t xml:space="preserve"> по адресу: Свердловская область г. Краснотурьинск, пер. </w:t>
      </w:r>
      <w:proofErr w:type="spellStart"/>
      <w:r w:rsidRPr="000E4EAB">
        <w:rPr>
          <w:rFonts w:ascii="Times New Roman" w:hAnsi="Times New Roman" w:cs="Times New Roman"/>
        </w:rPr>
        <w:t>Волчанский</w:t>
      </w:r>
      <w:proofErr w:type="spellEnd"/>
      <w:r w:rsidRPr="000E4EAB">
        <w:rPr>
          <w:rFonts w:ascii="Times New Roman" w:hAnsi="Times New Roman" w:cs="Times New Roman"/>
        </w:rPr>
        <w:t>, д. 2. Кадастровый (условный номер) 66:50:0510006:275.</w:t>
      </w:r>
    </w:p>
    <w:p w:rsidR="004E1FB9" w:rsidRPr="000E4EAB" w:rsidRDefault="004E1FB9" w:rsidP="005A079C">
      <w:pPr>
        <w:pStyle w:val="a3"/>
        <w:numPr>
          <w:ilvl w:val="0"/>
          <w:numId w:val="26"/>
        </w:numPr>
        <w:spacing w:after="0" w:line="240" w:lineRule="auto"/>
        <w:ind w:left="0" w:firstLine="567"/>
        <w:jc w:val="both"/>
        <w:rPr>
          <w:rFonts w:ascii="Times New Roman" w:hAnsi="Times New Roman" w:cs="Times New Roman"/>
        </w:rPr>
      </w:pPr>
      <w:r w:rsidRPr="000E4EAB">
        <w:rPr>
          <w:rFonts w:ascii="Times New Roman" w:hAnsi="Times New Roman" w:cs="Times New Roman"/>
        </w:rPr>
        <w:t>Здание, литер</w:t>
      </w:r>
      <w:proofErr w:type="gramStart"/>
      <w:r w:rsidRPr="000E4EAB">
        <w:rPr>
          <w:rFonts w:ascii="Times New Roman" w:hAnsi="Times New Roman" w:cs="Times New Roman"/>
        </w:rPr>
        <w:t xml:space="preserve"> А</w:t>
      </w:r>
      <w:proofErr w:type="gramEnd"/>
      <w:r w:rsidRPr="000E4EAB">
        <w:rPr>
          <w:rFonts w:ascii="Times New Roman" w:hAnsi="Times New Roman" w:cs="Times New Roman"/>
        </w:rPr>
        <w:t xml:space="preserve">, назначение: нежилое. Площадь: общая 1681,4 </w:t>
      </w:r>
      <w:proofErr w:type="spellStart"/>
      <w:r w:rsidRPr="000E4EAB">
        <w:rPr>
          <w:rFonts w:ascii="Times New Roman" w:hAnsi="Times New Roman" w:cs="Times New Roman"/>
        </w:rPr>
        <w:t>кв.м</w:t>
      </w:r>
      <w:proofErr w:type="spellEnd"/>
      <w:r w:rsidRPr="000E4EAB">
        <w:rPr>
          <w:rFonts w:ascii="Times New Roman" w:hAnsi="Times New Roman" w:cs="Times New Roman"/>
        </w:rPr>
        <w:t>.</w:t>
      </w:r>
      <w:r w:rsidR="006B706C" w:rsidRPr="000E4EAB">
        <w:rPr>
          <w:rFonts w:ascii="Times New Roman" w:hAnsi="Times New Roman" w:cs="Times New Roman"/>
        </w:rPr>
        <w:t xml:space="preserve"> </w:t>
      </w:r>
      <w:proofErr w:type="gramStart"/>
      <w:r w:rsidR="006B706C" w:rsidRPr="000E4EAB">
        <w:rPr>
          <w:rFonts w:ascii="Times New Roman" w:hAnsi="Times New Roman" w:cs="Times New Roman"/>
        </w:rPr>
        <w:t>Расположенное</w:t>
      </w:r>
      <w:proofErr w:type="gramEnd"/>
      <w:r w:rsidR="006B706C" w:rsidRPr="000E4EAB">
        <w:rPr>
          <w:rFonts w:ascii="Times New Roman" w:hAnsi="Times New Roman" w:cs="Times New Roman"/>
        </w:rPr>
        <w:t xml:space="preserve"> по адресу: Свердловская область г. Краснотурьинск, пер. </w:t>
      </w:r>
      <w:proofErr w:type="spellStart"/>
      <w:r w:rsidR="006B706C" w:rsidRPr="000E4EAB">
        <w:rPr>
          <w:rFonts w:ascii="Times New Roman" w:hAnsi="Times New Roman" w:cs="Times New Roman"/>
        </w:rPr>
        <w:t>Волчанский</w:t>
      </w:r>
      <w:proofErr w:type="spellEnd"/>
      <w:r w:rsidR="006B706C" w:rsidRPr="000E4EAB">
        <w:rPr>
          <w:rFonts w:ascii="Times New Roman" w:hAnsi="Times New Roman" w:cs="Times New Roman"/>
        </w:rPr>
        <w:t>, д. 2. Кадастровый (условный номер) 66:50:0000000:4756.</w:t>
      </w:r>
    </w:p>
    <w:p w:rsidR="006B706C" w:rsidRPr="000E4EAB" w:rsidRDefault="00E72ACB" w:rsidP="005A079C">
      <w:pPr>
        <w:pStyle w:val="a3"/>
        <w:numPr>
          <w:ilvl w:val="0"/>
          <w:numId w:val="26"/>
        </w:numPr>
        <w:spacing w:after="0" w:line="240" w:lineRule="auto"/>
        <w:ind w:left="0" w:firstLine="567"/>
        <w:jc w:val="both"/>
        <w:rPr>
          <w:rFonts w:ascii="Times New Roman" w:hAnsi="Times New Roman" w:cs="Times New Roman"/>
        </w:rPr>
      </w:pPr>
      <w:r w:rsidRPr="000E4EAB">
        <w:rPr>
          <w:rFonts w:ascii="Times New Roman" w:hAnsi="Times New Roman" w:cs="Times New Roman"/>
        </w:rPr>
        <w:t xml:space="preserve">Здание гаража с боксами, назначение: нежилое. Площадь: общая 1432,2 </w:t>
      </w:r>
      <w:proofErr w:type="spellStart"/>
      <w:r w:rsidRPr="000E4EAB">
        <w:rPr>
          <w:rFonts w:ascii="Times New Roman" w:hAnsi="Times New Roman" w:cs="Times New Roman"/>
        </w:rPr>
        <w:t>кв.м</w:t>
      </w:r>
      <w:proofErr w:type="spellEnd"/>
      <w:r w:rsidRPr="000E4EAB">
        <w:rPr>
          <w:rFonts w:ascii="Times New Roman" w:hAnsi="Times New Roman" w:cs="Times New Roman"/>
        </w:rPr>
        <w:t xml:space="preserve">. И/н: 66\04\0006\36-01. Литер: 6. Этажность: 1. Подземная этажность: 0. </w:t>
      </w:r>
      <w:proofErr w:type="gramStart"/>
      <w:r w:rsidRPr="000E4EAB">
        <w:rPr>
          <w:rFonts w:ascii="Times New Roman" w:hAnsi="Times New Roman" w:cs="Times New Roman"/>
        </w:rPr>
        <w:t>Расположенное</w:t>
      </w:r>
      <w:proofErr w:type="gramEnd"/>
      <w:r w:rsidRPr="000E4EAB">
        <w:rPr>
          <w:rFonts w:ascii="Times New Roman" w:hAnsi="Times New Roman" w:cs="Times New Roman"/>
        </w:rPr>
        <w:t xml:space="preserve"> по адресу: Свердловская область г. Краснотурьинск, пер. </w:t>
      </w:r>
      <w:proofErr w:type="spellStart"/>
      <w:r w:rsidRPr="000E4EAB">
        <w:rPr>
          <w:rFonts w:ascii="Times New Roman" w:hAnsi="Times New Roman" w:cs="Times New Roman"/>
        </w:rPr>
        <w:t>Волчанский</w:t>
      </w:r>
      <w:proofErr w:type="spellEnd"/>
      <w:r w:rsidRPr="000E4EAB">
        <w:rPr>
          <w:rFonts w:ascii="Times New Roman" w:hAnsi="Times New Roman" w:cs="Times New Roman"/>
        </w:rPr>
        <w:t>, д. 2. Кадастровый (условный номер) 66:50:0510006:276.</w:t>
      </w:r>
    </w:p>
    <w:p w:rsidR="00E72ACB" w:rsidRPr="000E4EAB" w:rsidRDefault="00E72ACB" w:rsidP="005A079C">
      <w:pPr>
        <w:pStyle w:val="a3"/>
        <w:numPr>
          <w:ilvl w:val="0"/>
          <w:numId w:val="26"/>
        </w:numPr>
        <w:spacing w:after="0" w:line="240" w:lineRule="auto"/>
        <w:ind w:left="0" w:firstLine="567"/>
        <w:jc w:val="both"/>
        <w:rPr>
          <w:rFonts w:ascii="Times New Roman" w:hAnsi="Times New Roman" w:cs="Times New Roman"/>
        </w:rPr>
      </w:pPr>
      <w:r w:rsidRPr="000E4EAB">
        <w:rPr>
          <w:rFonts w:ascii="Times New Roman" w:hAnsi="Times New Roman" w:cs="Times New Roman"/>
        </w:rPr>
        <w:t xml:space="preserve">Здание гаража, литер 4. Площадь: общая 255,6 </w:t>
      </w:r>
      <w:proofErr w:type="spellStart"/>
      <w:r w:rsidRPr="000E4EAB">
        <w:rPr>
          <w:rFonts w:ascii="Times New Roman" w:hAnsi="Times New Roman" w:cs="Times New Roman"/>
        </w:rPr>
        <w:t>кв.м</w:t>
      </w:r>
      <w:proofErr w:type="spellEnd"/>
      <w:r w:rsidRPr="000E4EAB">
        <w:rPr>
          <w:rFonts w:ascii="Times New Roman" w:hAnsi="Times New Roman" w:cs="Times New Roman"/>
        </w:rPr>
        <w:t xml:space="preserve">. </w:t>
      </w:r>
      <w:proofErr w:type="gramStart"/>
      <w:r w:rsidRPr="000E4EAB">
        <w:rPr>
          <w:rFonts w:ascii="Times New Roman" w:hAnsi="Times New Roman" w:cs="Times New Roman"/>
        </w:rPr>
        <w:t>Расположенное</w:t>
      </w:r>
      <w:proofErr w:type="gramEnd"/>
      <w:r w:rsidRPr="000E4EAB">
        <w:rPr>
          <w:rFonts w:ascii="Times New Roman" w:hAnsi="Times New Roman" w:cs="Times New Roman"/>
        </w:rPr>
        <w:t xml:space="preserve"> по адресу: Свердловская область г. Краснотурьинск, пер. </w:t>
      </w:r>
      <w:proofErr w:type="spellStart"/>
      <w:r w:rsidRPr="000E4EAB">
        <w:rPr>
          <w:rFonts w:ascii="Times New Roman" w:hAnsi="Times New Roman" w:cs="Times New Roman"/>
        </w:rPr>
        <w:t>Волчанский</w:t>
      </w:r>
      <w:proofErr w:type="spellEnd"/>
      <w:r w:rsidRPr="000E4EAB">
        <w:rPr>
          <w:rFonts w:ascii="Times New Roman" w:hAnsi="Times New Roman" w:cs="Times New Roman"/>
        </w:rPr>
        <w:t>, д. 2. Кадастровый (условный номер) 66:50:0510006:280.</w:t>
      </w:r>
    </w:p>
    <w:p w:rsidR="00E72ACB" w:rsidRPr="000E4EAB" w:rsidRDefault="00E72ACB" w:rsidP="005A079C">
      <w:pPr>
        <w:pStyle w:val="a3"/>
        <w:numPr>
          <w:ilvl w:val="0"/>
          <w:numId w:val="26"/>
        </w:numPr>
        <w:spacing w:after="0" w:line="240" w:lineRule="auto"/>
        <w:ind w:left="0" w:firstLine="567"/>
        <w:jc w:val="both"/>
        <w:rPr>
          <w:rFonts w:ascii="Times New Roman" w:hAnsi="Times New Roman" w:cs="Times New Roman"/>
        </w:rPr>
      </w:pPr>
      <w:r w:rsidRPr="000E4EAB">
        <w:rPr>
          <w:rFonts w:ascii="Times New Roman" w:hAnsi="Times New Roman" w:cs="Times New Roman"/>
        </w:rPr>
        <w:t xml:space="preserve">Здание механических мастерских, литер 3. Площадь: общая 183,4 </w:t>
      </w:r>
      <w:proofErr w:type="spellStart"/>
      <w:r w:rsidRPr="000E4EAB">
        <w:rPr>
          <w:rFonts w:ascii="Times New Roman" w:hAnsi="Times New Roman" w:cs="Times New Roman"/>
        </w:rPr>
        <w:t>кв.м</w:t>
      </w:r>
      <w:proofErr w:type="spellEnd"/>
      <w:r w:rsidRPr="000E4EAB">
        <w:rPr>
          <w:rFonts w:ascii="Times New Roman" w:hAnsi="Times New Roman" w:cs="Times New Roman"/>
        </w:rPr>
        <w:t xml:space="preserve">. </w:t>
      </w:r>
      <w:proofErr w:type="gramStart"/>
      <w:r w:rsidRPr="000E4EAB">
        <w:rPr>
          <w:rFonts w:ascii="Times New Roman" w:hAnsi="Times New Roman" w:cs="Times New Roman"/>
        </w:rPr>
        <w:t>Расположенное</w:t>
      </w:r>
      <w:proofErr w:type="gramEnd"/>
      <w:r w:rsidRPr="000E4EAB">
        <w:rPr>
          <w:rFonts w:ascii="Times New Roman" w:hAnsi="Times New Roman" w:cs="Times New Roman"/>
        </w:rPr>
        <w:t xml:space="preserve"> по адресу: Свердловская область г. Краснотурьинск, пер. </w:t>
      </w:r>
      <w:proofErr w:type="spellStart"/>
      <w:r w:rsidRPr="000E4EAB">
        <w:rPr>
          <w:rFonts w:ascii="Times New Roman" w:hAnsi="Times New Roman" w:cs="Times New Roman"/>
        </w:rPr>
        <w:t>Волчанский</w:t>
      </w:r>
      <w:proofErr w:type="spellEnd"/>
      <w:r w:rsidRPr="000E4EAB">
        <w:rPr>
          <w:rFonts w:ascii="Times New Roman" w:hAnsi="Times New Roman" w:cs="Times New Roman"/>
        </w:rPr>
        <w:t>, д. 2. Кадастровый (условный номер) 66:50:0510006:279.</w:t>
      </w:r>
    </w:p>
    <w:p w:rsidR="00E72ACB" w:rsidRPr="000E4EAB" w:rsidRDefault="00E72ACB" w:rsidP="005A079C">
      <w:pPr>
        <w:pStyle w:val="a3"/>
        <w:numPr>
          <w:ilvl w:val="0"/>
          <w:numId w:val="26"/>
        </w:numPr>
        <w:spacing w:after="0" w:line="240" w:lineRule="auto"/>
        <w:ind w:left="0" w:firstLine="567"/>
        <w:jc w:val="both"/>
        <w:rPr>
          <w:rFonts w:ascii="Times New Roman" w:hAnsi="Times New Roman" w:cs="Times New Roman"/>
        </w:rPr>
      </w:pPr>
      <w:r w:rsidRPr="000E4EAB">
        <w:rPr>
          <w:rFonts w:ascii="Times New Roman" w:hAnsi="Times New Roman" w:cs="Times New Roman"/>
        </w:rPr>
        <w:t xml:space="preserve">Здание ремонтного бокса, Литер 1. Назначение: нежилое.  Площадь: общая 737,7 </w:t>
      </w:r>
      <w:proofErr w:type="spellStart"/>
      <w:r w:rsidRPr="000E4EAB">
        <w:rPr>
          <w:rFonts w:ascii="Times New Roman" w:hAnsi="Times New Roman" w:cs="Times New Roman"/>
        </w:rPr>
        <w:t>кв.м</w:t>
      </w:r>
      <w:proofErr w:type="spellEnd"/>
      <w:r w:rsidRPr="000E4EAB">
        <w:rPr>
          <w:rFonts w:ascii="Times New Roman" w:hAnsi="Times New Roman" w:cs="Times New Roman"/>
        </w:rPr>
        <w:t xml:space="preserve">. </w:t>
      </w:r>
      <w:proofErr w:type="gramStart"/>
      <w:r w:rsidRPr="000E4EAB">
        <w:rPr>
          <w:rFonts w:ascii="Times New Roman" w:hAnsi="Times New Roman" w:cs="Times New Roman"/>
        </w:rPr>
        <w:t>Расположенное</w:t>
      </w:r>
      <w:proofErr w:type="gramEnd"/>
      <w:r w:rsidRPr="000E4EAB">
        <w:rPr>
          <w:rFonts w:ascii="Times New Roman" w:hAnsi="Times New Roman" w:cs="Times New Roman"/>
        </w:rPr>
        <w:t xml:space="preserve"> по адресу: Свердловская область г. Краснотурьинск, пер. </w:t>
      </w:r>
      <w:proofErr w:type="spellStart"/>
      <w:r w:rsidRPr="000E4EAB">
        <w:rPr>
          <w:rFonts w:ascii="Times New Roman" w:hAnsi="Times New Roman" w:cs="Times New Roman"/>
        </w:rPr>
        <w:t>Волчанский</w:t>
      </w:r>
      <w:proofErr w:type="spellEnd"/>
      <w:r w:rsidRPr="000E4EAB">
        <w:rPr>
          <w:rFonts w:ascii="Times New Roman" w:hAnsi="Times New Roman" w:cs="Times New Roman"/>
        </w:rPr>
        <w:t>, д. 2. Кадастровый (условный номер) 66:50:0510006:278.</w:t>
      </w:r>
    </w:p>
    <w:p w:rsidR="00E72ACB" w:rsidRPr="000E4EAB" w:rsidRDefault="00E72ACB" w:rsidP="005A079C">
      <w:pPr>
        <w:pStyle w:val="a3"/>
        <w:numPr>
          <w:ilvl w:val="0"/>
          <w:numId w:val="26"/>
        </w:numPr>
        <w:spacing w:after="0" w:line="240" w:lineRule="auto"/>
        <w:ind w:left="0" w:firstLine="567"/>
        <w:jc w:val="both"/>
        <w:rPr>
          <w:rFonts w:ascii="Times New Roman" w:hAnsi="Times New Roman" w:cs="Times New Roman"/>
        </w:rPr>
      </w:pPr>
      <w:r w:rsidRPr="000E4EAB">
        <w:rPr>
          <w:rFonts w:ascii="Times New Roman" w:hAnsi="Times New Roman" w:cs="Times New Roman"/>
        </w:rPr>
        <w:t xml:space="preserve">Здание хозяйственно-бытовое. Литер 2. Площадь: общая 104,3 </w:t>
      </w:r>
      <w:proofErr w:type="spellStart"/>
      <w:r w:rsidRPr="000E4EAB">
        <w:rPr>
          <w:rFonts w:ascii="Times New Roman" w:hAnsi="Times New Roman" w:cs="Times New Roman"/>
        </w:rPr>
        <w:t>кв.м</w:t>
      </w:r>
      <w:proofErr w:type="spellEnd"/>
      <w:r w:rsidRPr="000E4EAB">
        <w:rPr>
          <w:rFonts w:ascii="Times New Roman" w:hAnsi="Times New Roman" w:cs="Times New Roman"/>
        </w:rPr>
        <w:t xml:space="preserve">. </w:t>
      </w:r>
      <w:proofErr w:type="gramStart"/>
      <w:r w:rsidRPr="000E4EAB">
        <w:rPr>
          <w:rFonts w:ascii="Times New Roman" w:hAnsi="Times New Roman" w:cs="Times New Roman"/>
        </w:rPr>
        <w:t>Расположенное</w:t>
      </w:r>
      <w:proofErr w:type="gramEnd"/>
      <w:r w:rsidRPr="000E4EAB">
        <w:rPr>
          <w:rFonts w:ascii="Times New Roman" w:hAnsi="Times New Roman" w:cs="Times New Roman"/>
        </w:rPr>
        <w:t xml:space="preserve"> по адресу: Свердловская область г. Краснотурьинск, пер. </w:t>
      </w:r>
      <w:proofErr w:type="spellStart"/>
      <w:r w:rsidRPr="000E4EAB">
        <w:rPr>
          <w:rFonts w:ascii="Times New Roman" w:hAnsi="Times New Roman" w:cs="Times New Roman"/>
        </w:rPr>
        <w:t>Волчанский</w:t>
      </w:r>
      <w:proofErr w:type="spellEnd"/>
      <w:r w:rsidRPr="000E4EAB">
        <w:rPr>
          <w:rFonts w:ascii="Times New Roman" w:hAnsi="Times New Roman" w:cs="Times New Roman"/>
        </w:rPr>
        <w:t>, д. 2. Кадастровый (условный номер) 66:50:0510006:277.</w:t>
      </w:r>
    </w:p>
    <w:p w:rsidR="00E72ACB" w:rsidRPr="000E4EAB" w:rsidRDefault="00E72ACB" w:rsidP="005A079C">
      <w:pPr>
        <w:pStyle w:val="a3"/>
        <w:numPr>
          <w:ilvl w:val="0"/>
          <w:numId w:val="26"/>
        </w:numPr>
        <w:spacing w:after="0" w:line="240" w:lineRule="auto"/>
        <w:ind w:left="0" w:firstLine="567"/>
        <w:jc w:val="both"/>
        <w:rPr>
          <w:rFonts w:ascii="Times New Roman" w:hAnsi="Times New Roman" w:cs="Times New Roman"/>
        </w:rPr>
      </w:pPr>
      <w:r w:rsidRPr="000E4EAB">
        <w:rPr>
          <w:rFonts w:ascii="Times New Roman" w:hAnsi="Times New Roman" w:cs="Times New Roman"/>
        </w:rPr>
        <w:t xml:space="preserve">Право аренды на Земельный участок. Площадь: 13577 </w:t>
      </w:r>
      <w:proofErr w:type="spellStart"/>
      <w:r w:rsidRPr="000E4EAB">
        <w:rPr>
          <w:rFonts w:ascii="Times New Roman" w:hAnsi="Times New Roman" w:cs="Times New Roman"/>
        </w:rPr>
        <w:t>кв.м</w:t>
      </w:r>
      <w:proofErr w:type="spellEnd"/>
      <w:r w:rsidRPr="000E4EAB">
        <w:rPr>
          <w:rFonts w:ascii="Times New Roman" w:hAnsi="Times New Roman" w:cs="Times New Roman"/>
        </w:rPr>
        <w:t xml:space="preserve">. </w:t>
      </w:r>
      <w:r w:rsidR="00176A74" w:rsidRPr="000E4EAB">
        <w:rPr>
          <w:rFonts w:ascii="Times New Roman" w:hAnsi="Times New Roman" w:cs="Times New Roman"/>
        </w:rPr>
        <w:t>Кадастровый номер</w:t>
      </w:r>
      <w:r w:rsidRPr="000E4EAB">
        <w:rPr>
          <w:rFonts w:ascii="Times New Roman" w:hAnsi="Times New Roman" w:cs="Times New Roman"/>
        </w:rPr>
        <w:t>: 66:50:0510006:0007</w:t>
      </w:r>
      <w:r w:rsidR="00176A74" w:rsidRPr="000E4EAB">
        <w:rPr>
          <w:rFonts w:ascii="Times New Roman" w:hAnsi="Times New Roman" w:cs="Times New Roman"/>
        </w:rPr>
        <w:t xml:space="preserve">, расположенный по адресу: Свердловская область г. Краснотурьинск, пер. </w:t>
      </w:r>
      <w:proofErr w:type="spellStart"/>
      <w:r w:rsidR="00176A74" w:rsidRPr="000E4EAB">
        <w:rPr>
          <w:rFonts w:ascii="Times New Roman" w:hAnsi="Times New Roman" w:cs="Times New Roman"/>
        </w:rPr>
        <w:t>Волчанский</w:t>
      </w:r>
      <w:proofErr w:type="spellEnd"/>
      <w:r w:rsidR="00176A74" w:rsidRPr="000E4EAB">
        <w:rPr>
          <w:rFonts w:ascii="Times New Roman" w:hAnsi="Times New Roman" w:cs="Times New Roman"/>
        </w:rPr>
        <w:t>, д. 2.</w:t>
      </w:r>
    </w:p>
    <w:p w:rsidR="00176A74" w:rsidRPr="000E4EAB" w:rsidRDefault="00176A74" w:rsidP="005A079C">
      <w:pPr>
        <w:pStyle w:val="a3"/>
        <w:numPr>
          <w:ilvl w:val="0"/>
          <w:numId w:val="26"/>
        </w:numPr>
        <w:spacing w:after="0" w:line="240" w:lineRule="auto"/>
        <w:ind w:left="0" w:firstLine="567"/>
        <w:jc w:val="both"/>
        <w:rPr>
          <w:rFonts w:ascii="Times New Roman" w:hAnsi="Times New Roman" w:cs="Times New Roman"/>
        </w:rPr>
      </w:pPr>
      <w:r w:rsidRPr="000E4EAB">
        <w:rPr>
          <w:rFonts w:ascii="Times New Roman" w:hAnsi="Times New Roman" w:cs="Times New Roman"/>
        </w:rPr>
        <w:t xml:space="preserve">Право аренды на Земельный участок. Площадь: 1969 </w:t>
      </w:r>
      <w:proofErr w:type="spellStart"/>
      <w:r w:rsidRPr="000E4EAB">
        <w:rPr>
          <w:rFonts w:ascii="Times New Roman" w:hAnsi="Times New Roman" w:cs="Times New Roman"/>
        </w:rPr>
        <w:t>кв.м</w:t>
      </w:r>
      <w:proofErr w:type="spellEnd"/>
      <w:r w:rsidRPr="000E4EAB">
        <w:rPr>
          <w:rFonts w:ascii="Times New Roman" w:hAnsi="Times New Roman" w:cs="Times New Roman"/>
        </w:rPr>
        <w:t xml:space="preserve">. Кадастровый номер: 66:50:0510006:0030, расположенный по адресу: Свердловская область г. Краснотурьинск, пер. </w:t>
      </w:r>
      <w:proofErr w:type="spellStart"/>
      <w:r w:rsidRPr="000E4EAB">
        <w:rPr>
          <w:rFonts w:ascii="Times New Roman" w:hAnsi="Times New Roman" w:cs="Times New Roman"/>
        </w:rPr>
        <w:t>Волчанский</w:t>
      </w:r>
      <w:proofErr w:type="spellEnd"/>
      <w:r w:rsidRPr="000E4EAB">
        <w:rPr>
          <w:rFonts w:ascii="Times New Roman" w:hAnsi="Times New Roman" w:cs="Times New Roman"/>
        </w:rPr>
        <w:t>, д. 2.</w:t>
      </w:r>
    </w:p>
    <w:p w:rsidR="00D53E1C" w:rsidRPr="000E4EAB" w:rsidRDefault="00490761" w:rsidP="005A079C">
      <w:pPr>
        <w:ind w:firstLine="567"/>
        <w:jc w:val="both"/>
        <w:rPr>
          <w:sz w:val="22"/>
          <w:szCs w:val="22"/>
        </w:rPr>
      </w:pPr>
      <w:r w:rsidRPr="000E4EAB">
        <w:rPr>
          <w:sz w:val="22"/>
          <w:szCs w:val="22"/>
        </w:rPr>
        <w:t xml:space="preserve">1.2.2. </w:t>
      </w:r>
      <w:proofErr w:type="gramStart"/>
      <w:r w:rsidRPr="000E4EAB">
        <w:rPr>
          <w:sz w:val="22"/>
          <w:szCs w:val="22"/>
        </w:rPr>
        <w:t>Д</w:t>
      </w:r>
      <w:r w:rsidR="00D53E1C" w:rsidRPr="000E4EAB">
        <w:rPr>
          <w:sz w:val="22"/>
          <w:szCs w:val="22"/>
        </w:rPr>
        <w:t xml:space="preserve">оговора ипотеки б/н, заключенного в г. Екатеринбурге 22.07.2016, удостоверенного </w:t>
      </w:r>
      <w:proofErr w:type="spellStart"/>
      <w:r w:rsidR="00D53E1C" w:rsidRPr="000E4EAB">
        <w:rPr>
          <w:sz w:val="22"/>
          <w:szCs w:val="22"/>
        </w:rPr>
        <w:t>Бабошиной</w:t>
      </w:r>
      <w:proofErr w:type="spellEnd"/>
      <w:r w:rsidR="00D53E1C" w:rsidRPr="000E4EAB">
        <w:rPr>
          <w:sz w:val="22"/>
          <w:szCs w:val="22"/>
        </w:rPr>
        <w:t xml:space="preserve"> Анной Андреевной временно исполняющей обязанности нотариуса г. Екатеринбурга </w:t>
      </w:r>
      <w:proofErr w:type="spellStart"/>
      <w:r w:rsidR="00D53E1C" w:rsidRPr="000E4EAB">
        <w:rPr>
          <w:sz w:val="22"/>
          <w:szCs w:val="22"/>
        </w:rPr>
        <w:t>Белянской</w:t>
      </w:r>
      <w:proofErr w:type="spellEnd"/>
      <w:r w:rsidR="00D53E1C" w:rsidRPr="000E4EAB">
        <w:rPr>
          <w:sz w:val="22"/>
          <w:szCs w:val="22"/>
        </w:rPr>
        <w:t xml:space="preserve"> Елены Александровны, по реестру №6-408, зарегистрированного в Управлении Федеральной службы государственной регистрации кадастра и картографии по Свердловской области, номера регистраций: №</w:t>
      </w:r>
      <w:r w:rsidR="00C21E76" w:rsidRPr="000E4EAB">
        <w:rPr>
          <w:sz w:val="22"/>
          <w:szCs w:val="22"/>
        </w:rPr>
        <w:t>66-66/020-66/999/001/2016-4496/1, №66-66/020-66/999/001/2016-4501/1, №66-66/020-66/999/001/2016-4503/1, №66-66/020-66</w:t>
      </w:r>
      <w:proofErr w:type="gramEnd"/>
      <w:r w:rsidR="00C21E76" w:rsidRPr="000E4EAB">
        <w:rPr>
          <w:sz w:val="22"/>
          <w:szCs w:val="22"/>
        </w:rPr>
        <w:t>/</w:t>
      </w:r>
      <w:proofErr w:type="gramStart"/>
      <w:r w:rsidR="00C21E76" w:rsidRPr="000E4EAB">
        <w:rPr>
          <w:sz w:val="22"/>
          <w:szCs w:val="22"/>
        </w:rPr>
        <w:t>999/001/2016-4505/1, №66-66/020-66/999/001/2016-4507/1, №66-66/020-66/999/001/2016-4509/1, №66-66/020-66/999/001/2016-4510/1, №66-66/020-66/999/001/2016-4515/1, №66-66/020-66/999/001/2016-4518/1, №66-66/020-66/999/001/2016-4520/1, №66-66/020-66/999/001/2016-4521/1, №66-66/020-66/999/001/2016-4522/1.</w:t>
      </w:r>
      <w:proofErr w:type="gramEnd"/>
    </w:p>
    <w:p w:rsidR="00D53E1C" w:rsidRPr="000E4EAB" w:rsidRDefault="00D53E1C" w:rsidP="005A079C">
      <w:pPr>
        <w:ind w:firstLine="567"/>
        <w:jc w:val="both"/>
        <w:rPr>
          <w:sz w:val="22"/>
          <w:szCs w:val="22"/>
        </w:rPr>
      </w:pPr>
      <w:r w:rsidRPr="000E4EAB">
        <w:rPr>
          <w:sz w:val="22"/>
          <w:szCs w:val="22"/>
        </w:rPr>
        <w:t xml:space="preserve">Предметом залога по указанному договору ипотеки является: </w:t>
      </w:r>
    </w:p>
    <w:p w:rsidR="00D53E1C" w:rsidRPr="000E4EAB" w:rsidRDefault="00D53E1C" w:rsidP="005A079C">
      <w:pPr>
        <w:ind w:firstLine="567"/>
        <w:jc w:val="both"/>
        <w:rPr>
          <w:sz w:val="22"/>
          <w:szCs w:val="22"/>
        </w:rPr>
      </w:pPr>
      <w:r w:rsidRPr="000E4EAB">
        <w:rPr>
          <w:sz w:val="22"/>
          <w:szCs w:val="22"/>
        </w:rPr>
        <w:t>•</w:t>
      </w:r>
      <w:r w:rsidRPr="000E4EAB">
        <w:rPr>
          <w:sz w:val="22"/>
          <w:szCs w:val="22"/>
        </w:rPr>
        <w:tab/>
      </w:r>
      <w:r w:rsidR="00C21E76" w:rsidRPr="000E4EAB">
        <w:rPr>
          <w:sz w:val="22"/>
          <w:szCs w:val="22"/>
        </w:rPr>
        <w:t xml:space="preserve">Туннельный цех № 2, площадь: общая 8470,5 </w:t>
      </w:r>
      <w:proofErr w:type="spellStart"/>
      <w:r w:rsidR="00C21E76" w:rsidRPr="000E4EAB">
        <w:rPr>
          <w:sz w:val="22"/>
          <w:szCs w:val="22"/>
        </w:rPr>
        <w:t>кв.м</w:t>
      </w:r>
      <w:proofErr w:type="spellEnd"/>
      <w:r w:rsidR="00C21E76" w:rsidRPr="000E4EAB">
        <w:rPr>
          <w:sz w:val="22"/>
          <w:szCs w:val="22"/>
        </w:rPr>
        <w:t>., инвентарный номер: 337/04/0016/30-00, литер: А</w:t>
      </w:r>
      <w:proofErr w:type="gramStart"/>
      <w:r w:rsidR="00C21E76" w:rsidRPr="000E4EAB">
        <w:rPr>
          <w:sz w:val="22"/>
          <w:szCs w:val="22"/>
        </w:rPr>
        <w:t>6</w:t>
      </w:r>
      <w:proofErr w:type="gramEnd"/>
      <w:r w:rsidR="00C21E76" w:rsidRPr="000E4EAB">
        <w:rPr>
          <w:sz w:val="22"/>
          <w:szCs w:val="22"/>
        </w:rPr>
        <w:t xml:space="preserve">, этажность:1, назначение: нежилое. </w:t>
      </w:r>
      <w:proofErr w:type="gramStart"/>
      <w:r w:rsidR="00C21E76" w:rsidRPr="000E4EAB">
        <w:rPr>
          <w:sz w:val="22"/>
          <w:szCs w:val="22"/>
        </w:rPr>
        <w:t>Расположенный</w:t>
      </w:r>
      <w:proofErr w:type="gramEnd"/>
      <w:r w:rsidR="00C21E76" w:rsidRPr="000E4EAB">
        <w:rPr>
          <w:sz w:val="22"/>
          <w:szCs w:val="22"/>
        </w:rPr>
        <w:t xml:space="preserve"> по адресу: Свердловская область, г. Камышлов, ул. </w:t>
      </w:r>
      <w:proofErr w:type="spellStart"/>
      <w:r w:rsidR="00C21E76" w:rsidRPr="000E4EAB">
        <w:rPr>
          <w:sz w:val="22"/>
          <w:szCs w:val="22"/>
        </w:rPr>
        <w:t>Фарфористов</w:t>
      </w:r>
      <w:proofErr w:type="spellEnd"/>
      <w:r w:rsidR="00C21E76" w:rsidRPr="000E4EAB">
        <w:rPr>
          <w:sz w:val="22"/>
          <w:szCs w:val="22"/>
        </w:rPr>
        <w:t>, д. 4</w:t>
      </w:r>
      <w:r w:rsidRPr="000E4EAB">
        <w:rPr>
          <w:sz w:val="22"/>
          <w:szCs w:val="22"/>
        </w:rPr>
        <w:t xml:space="preserve">. Кадастровый (условный номер) </w:t>
      </w:r>
      <w:r w:rsidR="00C21E76" w:rsidRPr="000E4EAB">
        <w:rPr>
          <w:sz w:val="22"/>
          <w:szCs w:val="22"/>
        </w:rPr>
        <w:t>66:46:0104003:1085</w:t>
      </w:r>
      <w:r w:rsidRPr="000E4EAB">
        <w:rPr>
          <w:sz w:val="22"/>
          <w:szCs w:val="22"/>
        </w:rPr>
        <w:t>.</w:t>
      </w:r>
    </w:p>
    <w:p w:rsidR="00C21E76" w:rsidRPr="000E4EAB" w:rsidRDefault="00C21E76" w:rsidP="005A079C">
      <w:pPr>
        <w:pStyle w:val="a3"/>
        <w:numPr>
          <w:ilvl w:val="0"/>
          <w:numId w:val="26"/>
        </w:numPr>
        <w:spacing w:after="0" w:line="240" w:lineRule="auto"/>
        <w:ind w:left="0" w:firstLine="567"/>
        <w:jc w:val="both"/>
        <w:rPr>
          <w:rFonts w:ascii="Times New Roman" w:hAnsi="Times New Roman" w:cs="Times New Roman"/>
        </w:rPr>
      </w:pPr>
      <w:proofErr w:type="gramStart"/>
      <w:r w:rsidRPr="000E4EAB">
        <w:rPr>
          <w:rFonts w:ascii="Times New Roman" w:hAnsi="Times New Roman" w:cs="Times New Roman"/>
        </w:rPr>
        <w:t xml:space="preserve">Нежилое здание - здание цеха термообработки, литер А11, назначение: нежилое, площадь: общая - 9998,2 </w:t>
      </w:r>
      <w:proofErr w:type="spellStart"/>
      <w:r w:rsidRPr="000E4EAB">
        <w:rPr>
          <w:rFonts w:ascii="Times New Roman" w:hAnsi="Times New Roman" w:cs="Times New Roman"/>
        </w:rPr>
        <w:t>кв.м</w:t>
      </w:r>
      <w:proofErr w:type="spellEnd"/>
      <w:r w:rsidRPr="000E4EAB">
        <w:rPr>
          <w:rFonts w:ascii="Times New Roman" w:hAnsi="Times New Roman" w:cs="Times New Roman"/>
        </w:rPr>
        <w:t>., расположенное по адресу:</w:t>
      </w:r>
      <w:proofErr w:type="gramEnd"/>
      <w:r w:rsidRPr="000E4EAB">
        <w:rPr>
          <w:rFonts w:ascii="Times New Roman" w:hAnsi="Times New Roman" w:cs="Times New Roman"/>
        </w:rPr>
        <w:t xml:space="preserve"> Свердловская область, г. Камышлов, ул. </w:t>
      </w:r>
      <w:proofErr w:type="spellStart"/>
      <w:r w:rsidRPr="000E4EAB">
        <w:rPr>
          <w:rFonts w:ascii="Times New Roman" w:hAnsi="Times New Roman" w:cs="Times New Roman"/>
        </w:rPr>
        <w:t>Фарфористов</w:t>
      </w:r>
      <w:proofErr w:type="spellEnd"/>
      <w:r w:rsidRPr="000E4EAB">
        <w:rPr>
          <w:rFonts w:ascii="Times New Roman" w:hAnsi="Times New Roman" w:cs="Times New Roman"/>
        </w:rPr>
        <w:t>, д. 4. Кадастровый (условный номер) 66:46:0104008:1086.</w:t>
      </w:r>
    </w:p>
    <w:p w:rsidR="00C21E76" w:rsidRPr="000E4EAB" w:rsidRDefault="00C21E76" w:rsidP="005A079C">
      <w:pPr>
        <w:pStyle w:val="a3"/>
        <w:numPr>
          <w:ilvl w:val="0"/>
          <w:numId w:val="26"/>
        </w:numPr>
        <w:spacing w:after="0" w:line="240" w:lineRule="auto"/>
        <w:ind w:left="0" w:firstLine="567"/>
        <w:jc w:val="both"/>
        <w:rPr>
          <w:rFonts w:ascii="Times New Roman" w:hAnsi="Times New Roman" w:cs="Times New Roman"/>
        </w:rPr>
      </w:pPr>
      <w:proofErr w:type="spellStart"/>
      <w:r w:rsidRPr="000E4EAB">
        <w:rPr>
          <w:rFonts w:ascii="Times New Roman" w:hAnsi="Times New Roman" w:cs="Times New Roman"/>
        </w:rPr>
        <w:t>Массозаготовительный</w:t>
      </w:r>
      <w:proofErr w:type="spellEnd"/>
      <w:r w:rsidRPr="000E4EAB">
        <w:rPr>
          <w:rFonts w:ascii="Times New Roman" w:hAnsi="Times New Roman" w:cs="Times New Roman"/>
        </w:rPr>
        <w:t xml:space="preserve"> цех, площадь: общая 3857 </w:t>
      </w:r>
      <w:proofErr w:type="spellStart"/>
      <w:r w:rsidRPr="000E4EAB">
        <w:rPr>
          <w:rFonts w:ascii="Times New Roman" w:hAnsi="Times New Roman" w:cs="Times New Roman"/>
        </w:rPr>
        <w:t>кв.м</w:t>
      </w:r>
      <w:proofErr w:type="spellEnd"/>
      <w:r w:rsidRPr="000E4EAB">
        <w:rPr>
          <w:rFonts w:ascii="Times New Roman" w:hAnsi="Times New Roman" w:cs="Times New Roman"/>
        </w:rPr>
        <w:t xml:space="preserve">., инвентарный номер 337/04/0012/30-00, литер: А14, этажность: 2, назначение: нежилое. </w:t>
      </w:r>
      <w:proofErr w:type="gramStart"/>
      <w:r w:rsidRPr="000E4EAB">
        <w:rPr>
          <w:rFonts w:ascii="Times New Roman" w:hAnsi="Times New Roman" w:cs="Times New Roman"/>
        </w:rPr>
        <w:t>Расположенный</w:t>
      </w:r>
      <w:proofErr w:type="gramEnd"/>
      <w:r w:rsidRPr="000E4EAB">
        <w:rPr>
          <w:rFonts w:ascii="Times New Roman" w:hAnsi="Times New Roman" w:cs="Times New Roman"/>
        </w:rPr>
        <w:t xml:space="preserve"> по адресу: Свердловская область, г. Камышлов, ул. </w:t>
      </w:r>
      <w:proofErr w:type="spellStart"/>
      <w:r w:rsidRPr="000E4EAB">
        <w:rPr>
          <w:rFonts w:ascii="Times New Roman" w:hAnsi="Times New Roman" w:cs="Times New Roman"/>
        </w:rPr>
        <w:t>Фарфористов</w:t>
      </w:r>
      <w:proofErr w:type="spellEnd"/>
      <w:r w:rsidRPr="000E4EAB">
        <w:rPr>
          <w:rFonts w:ascii="Times New Roman" w:hAnsi="Times New Roman" w:cs="Times New Roman"/>
        </w:rPr>
        <w:t>, д. 4. Кадастровый (условный номер) 66:46:0104003:1083.</w:t>
      </w:r>
    </w:p>
    <w:p w:rsidR="00C21E76" w:rsidRPr="000E4EAB" w:rsidRDefault="00C21E76" w:rsidP="005A079C">
      <w:pPr>
        <w:pStyle w:val="a3"/>
        <w:numPr>
          <w:ilvl w:val="0"/>
          <w:numId w:val="26"/>
        </w:numPr>
        <w:spacing w:after="0" w:line="240" w:lineRule="auto"/>
        <w:ind w:left="0" w:firstLine="567"/>
        <w:jc w:val="both"/>
        <w:rPr>
          <w:rFonts w:ascii="Times New Roman" w:hAnsi="Times New Roman" w:cs="Times New Roman"/>
        </w:rPr>
      </w:pPr>
      <w:r w:rsidRPr="000E4EAB">
        <w:rPr>
          <w:rFonts w:ascii="Times New Roman" w:hAnsi="Times New Roman" w:cs="Times New Roman"/>
        </w:rPr>
        <w:t xml:space="preserve">Нежилое здание - здание корпуса </w:t>
      </w:r>
      <w:proofErr w:type="spellStart"/>
      <w:r w:rsidRPr="000E4EAB">
        <w:rPr>
          <w:rFonts w:ascii="Times New Roman" w:hAnsi="Times New Roman" w:cs="Times New Roman"/>
        </w:rPr>
        <w:t>масловводов</w:t>
      </w:r>
      <w:proofErr w:type="spellEnd"/>
      <w:r w:rsidRPr="000E4EAB">
        <w:rPr>
          <w:rFonts w:ascii="Times New Roman" w:hAnsi="Times New Roman" w:cs="Times New Roman"/>
        </w:rPr>
        <w:t xml:space="preserve"> - сборка, литеры А12,А12/1, назначение: нежилое, площадь: общая - 6192,6 </w:t>
      </w:r>
      <w:proofErr w:type="spellStart"/>
      <w:r w:rsidRPr="000E4EAB">
        <w:rPr>
          <w:rFonts w:ascii="Times New Roman" w:hAnsi="Times New Roman" w:cs="Times New Roman"/>
        </w:rPr>
        <w:t>кв.м</w:t>
      </w:r>
      <w:proofErr w:type="spellEnd"/>
      <w:r w:rsidRPr="000E4EAB">
        <w:rPr>
          <w:rFonts w:ascii="Times New Roman" w:hAnsi="Times New Roman" w:cs="Times New Roman"/>
        </w:rPr>
        <w:t xml:space="preserve">. Расположенное по адресу: Свердловская область, г. Камышлов, ул. </w:t>
      </w:r>
      <w:proofErr w:type="spellStart"/>
      <w:r w:rsidRPr="000E4EAB">
        <w:rPr>
          <w:rFonts w:ascii="Times New Roman" w:hAnsi="Times New Roman" w:cs="Times New Roman"/>
        </w:rPr>
        <w:t>Фарфористов</w:t>
      </w:r>
      <w:proofErr w:type="spellEnd"/>
      <w:r w:rsidRPr="000E4EAB">
        <w:rPr>
          <w:rFonts w:ascii="Times New Roman" w:hAnsi="Times New Roman" w:cs="Times New Roman"/>
        </w:rPr>
        <w:t>, д. 4. Кадастровый (условный номер) 66:46:0104003:1088.</w:t>
      </w:r>
    </w:p>
    <w:p w:rsidR="007527DF" w:rsidRPr="000E4EAB" w:rsidRDefault="007527DF" w:rsidP="005A079C">
      <w:pPr>
        <w:pStyle w:val="a3"/>
        <w:numPr>
          <w:ilvl w:val="0"/>
          <w:numId w:val="26"/>
        </w:numPr>
        <w:spacing w:after="0" w:line="240" w:lineRule="auto"/>
        <w:ind w:left="0" w:firstLine="567"/>
        <w:jc w:val="both"/>
        <w:rPr>
          <w:rFonts w:ascii="Times New Roman" w:hAnsi="Times New Roman" w:cs="Times New Roman"/>
        </w:rPr>
      </w:pPr>
      <w:r w:rsidRPr="000E4EAB">
        <w:rPr>
          <w:rFonts w:ascii="Times New Roman" w:hAnsi="Times New Roman" w:cs="Times New Roman"/>
        </w:rPr>
        <w:lastRenderedPageBreak/>
        <w:t>Часть нежилого здания - часть здания т</w:t>
      </w:r>
      <w:r w:rsidR="006B733D" w:rsidRPr="000E4EAB">
        <w:rPr>
          <w:rFonts w:ascii="Times New Roman" w:hAnsi="Times New Roman" w:cs="Times New Roman"/>
        </w:rPr>
        <w:t>у</w:t>
      </w:r>
      <w:r w:rsidRPr="000E4EAB">
        <w:rPr>
          <w:rFonts w:ascii="Times New Roman" w:hAnsi="Times New Roman" w:cs="Times New Roman"/>
        </w:rPr>
        <w:t xml:space="preserve">ннельного цеха №1, литер А26, часть А26/1, назначение: нежилое, площадь: общая - 3125,5 </w:t>
      </w:r>
      <w:proofErr w:type="spellStart"/>
      <w:r w:rsidRPr="000E4EAB">
        <w:rPr>
          <w:rFonts w:ascii="Times New Roman" w:hAnsi="Times New Roman" w:cs="Times New Roman"/>
        </w:rPr>
        <w:t>кв.м</w:t>
      </w:r>
      <w:proofErr w:type="spellEnd"/>
      <w:r w:rsidRPr="000E4EAB">
        <w:rPr>
          <w:rFonts w:ascii="Times New Roman" w:hAnsi="Times New Roman" w:cs="Times New Roman"/>
        </w:rPr>
        <w:t xml:space="preserve">., в том числе основное строение литер А26 площадь - 2726 </w:t>
      </w:r>
      <w:proofErr w:type="spellStart"/>
      <w:r w:rsidRPr="000E4EAB">
        <w:rPr>
          <w:rFonts w:ascii="Times New Roman" w:hAnsi="Times New Roman" w:cs="Times New Roman"/>
        </w:rPr>
        <w:t>кв.м</w:t>
      </w:r>
      <w:proofErr w:type="spellEnd"/>
      <w:r w:rsidRPr="000E4EAB">
        <w:rPr>
          <w:rFonts w:ascii="Times New Roman" w:hAnsi="Times New Roman" w:cs="Times New Roman"/>
        </w:rPr>
        <w:t xml:space="preserve">., пристрой часть А26/1 площадь - 399,5 </w:t>
      </w:r>
      <w:proofErr w:type="spellStart"/>
      <w:r w:rsidRPr="000E4EAB">
        <w:rPr>
          <w:rFonts w:ascii="Times New Roman" w:hAnsi="Times New Roman" w:cs="Times New Roman"/>
        </w:rPr>
        <w:t>кв.м</w:t>
      </w:r>
      <w:proofErr w:type="spellEnd"/>
      <w:r w:rsidRPr="000E4EAB">
        <w:rPr>
          <w:rFonts w:ascii="Times New Roman" w:hAnsi="Times New Roman" w:cs="Times New Roman"/>
        </w:rPr>
        <w:t xml:space="preserve">. Расположенного по адресу: Свердловская область, г. Камышлов, ул. </w:t>
      </w:r>
      <w:proofErr w:type="spellStart"/>
      <w:r w:rsidRPr="000E4EAB">
        <w:rPr>
          <w:rFonts w:ascii="Times New Roman" w:hAnsi="Times New Roman" w:cs="Times New Roman"/>
        </w:rPr>
        <w:t>Фарфористов</w:t>
      </w:r>
      <w:proofErr w:type="spellEnd"/>
      <w:r w:rsidRPr="000E4EAB">
        <w:rPr>
          <w:rFonts w:ascii="Times New Roman" w:hAnsi="Times New Roman" w:cs="Times New Roman"/>
        </w:rPr>
        <w:t>, д. 4. Кадастровый (условный номер) 66:46:0104003:1087.</w:t>
      </w:r>
    </w:p>
    <w:p w:rsidR="007527DF" w:rsidRPr="000E4EAB" w:rsidRDefault="007527DF" w:rsidP="005A079C">
      <w:pPr>
        <w:pStyle w:val="a3"/>
        <w:numPr>
          <w:ilvl w:val="0"/>
          <w:numId w:val="26"/>
        </w:numPr>
        <w:spacing w:after="0" w:line="240" w:lineRule="auto"/>
        <w:ind w:left="0" w:firstLine="567"/>
        <w:jc w:val="both"/>
        <w:rPr>
          <w:rFonts w:ascii="Times New Roman" w:hAnsi="Times New Roman" w:cs="Times New Roman"/>
        </w:rPr>
      </w:pPr>
      <w:r w:rsidRPr="000E4EAB">
        <w:rPr>
          <w:rFonts w:ascii="Times New Roman" w:hAnsi="Times New Roman" w:cs="Times New Roman"/>
        </w:rPr>
        <w:t>Нежилое здание - здание административно-бытовое, литеры А</w:t>
      </w:r>
      <w:proofErr w:type="gramStart"/>
      <w:r w:rsidRPr="000E4EAB">
        <w:rPr>
          <w:rFonts w:ascii="Times New Roman" w:hAnsi="Times New Roman" w:cs="Times New Roman"/>
        </w:rPr>
        <w:t>6</w:t>
      </w:r>
      <w:proofErr w:type="gramEnd"/>
      <w:r w:rsidRPr="000E4EAB">
        <w:rPr>
          <w:rFonts w:ascii="Times New Roman" w:hAnsi="Times New Roman" w:cs="Times New Roman"/>
        </w:rPr>
        <w:t xml:space="preserve">/1, А7, назначение: нежилое, площадь: общая 2583,6 </w:t>
      </w:r>
      <w:proofErr w:type="spellStart"/>
      <w:r w:rsidRPr="000E4EAB">
        <w:rPr>
          <w:rFonts w:ascii="Times New Roman" w:hAnsi="Times New Roman" w:cs="Times New Roman"/>
        </w:rPr>
        <w:t>кв.м</w:t>
      </w:r>
      <w:proofErr w:type="spellEnd"/>
      <w:r w:rsidRPr="000E4EAB">
        <w:rPr>
          <w:rFonts w:ascii="Times New Roman" w:hAnsi="Times New Roman" w:cs="Times New Roman"/>
        </w:rPr>
        <w:t xml:space="preserve">. Расположенное по адресу: Свердловская область, г. Камышлов, ул. </w:t>
      </w:r>
      <w:proofErr w:type="spellStart"/>
      <w:r w:rsidRPr="000E4EAB">
        <w:rPr>
          <w:rFonts w:ascii="Times New Roman" w:hAnsi="Times New Roman" w:cs="Times New Roman"/>
        </w:rPr>
        <w:t>Фарфористов</w:t>
      </w:r>
      <w:proofErr w:type="spellEnd"/>
      <w:r w:rsidRPr="000E4EAB">
        <w:rPr>
          <w:rFonts w:ascii="Times New Roman" w:hAnsi="Times New Roman" w:cs="Times New Roman"/>
        </w:rPr>
        <w:t>, д. 4. Кадастровый (условный номер) 66:46:0104003:1084.</w:t>
      </w:r>
    </w:p>
    <w:p w:rsidR="007527DF" w:rsidRPr="000E4EAB" w:rsidRDefault="00E35625" w:rsidP="005A079C">
      <w:pPr>
        <w:pStyle w:val="a3"/>
        <w:numPr>
          <w:ilvl w:val="0"/>
          <w:numId w:val="26"/>
        </w:numPr>
        <w:spacing w:after="0" w:line="240" w:lineRule="auto"/>
        <w:ind w:left="0" w:firstLine="567"/>
        <w:jc w:val="both"/>
        <w:rPr>
          <w:rFonts w:ascii="Times New Roman" w:hAnsi="Times New Roman" w:cs="Times New Roman"/>
        </w:rPr>
      </w:pPr>
      <w:r w:rsidRPr="000E4EAB">
        <w:rPr>
          <w:rFonts w:ascii="Times New Roman" w:hAnsi="Times New Roman" w:cs="Times New Roman"/>
        </w:rPr>
        <w:t xml:space="preserve">Право аренды на земельный участок. Разрешенное использование: для производственной деятельности, площадь 8474 </w:t>
      </w:r>
      <w:proofErr w:type="spellStart"/>
      <w:r w:rsidRPr="000E4EAB">
        <w:rPr>
          <w:rFonts w:ascii="Times New Roman" w:hAnsi="Times New Roman" w:cs="Times New Roman"/>
        </w:rPr>
        <w:t>кв.м</w:t>
      </w:r>
      <w:proofErr w:type="spellEnd"/>
      <w:r w:rsidRPr="000E4EAB">
        <w:rPr>
          <w:rFonts w:ascii="Times New Roman" w:hAnsi="Times New Roman" w:cs="Times New Roman"/>
        </w:rPr>
        <w:t xml:space="preserve">. </w:t>
      </w:r>
      <w:proofErr w:type="gramStart"/>
      <w:r w:rsidRPr="000E4EAB">
        <w:rPr>
          <w:rFonts w:ascii="Times New Roman" w:hAnsi="Times New Roman" w:cs="Times New Roman"/>
        </w:rPr>
        <w:t>расположенный</w:t>
      </w:r>
      <w:proofErr w:type="gramEnd"/>
      <w:r w:rsidRPr="000E4EAB">
        <w:rPr>
          <w:rFonts w:ascii="Times New Roman" w:hAnsi="Times New Roman" w:cs="Times New Roman"/>
        </w:rPr>
        <w:t xml:space="preserve"> по адресу: Свердловская область, г. Камышлов, ул. </w:t>
      </w:r>
      <w:proofErr w:type="spellStart"/>
      <w:r w:rsidRPr="000E4EAB">
        <w:rPr>
          <w:rFonts w:ascii="Times New Roman" w:hAnsi="Times New Roman" w:cs="Times New Roman"/>
        </w:rPr>
        <w:t>Фарфористов</w:t>
      </w:r>
      <w:proofErr w:type="spellEnd"/>
      <w:r w:rsidRPr="000E4EAB">
        <w:rPr>
          <w:rFonts w:ascii="Times New Roman" w:hAnsi="Times New Roman" w:cs="Times New Roman"/>
        </w:rPr>
        <w:t>, д. 4. Кадастровый номер 66:46:0104003:10.</w:t>
      </w:r>
    </w:p>
    <w:p w:rsidR="00E35625" w:rsidRPr="000E4EAB" w:rsidRDefault="00E35625" w:rsidP="005A079C">
      <w:pPr>
        <w:pStyle w:val="a3"/>
        <w:numPr>
          <w:ilvl w:val="0"/>
          <w:numId w:val="26"/>
        </w:numPr>
        <w:spacing w:after="0" w:line="240" w:lineRule="auto"/>
        <w:ind w:left="0" w:firstLine="567"/>
        <w:jc w:val="both"/>
        <w:rPr>
          <w:rFonts w:ascii="Times New Roman" w:hAnsi="Times New Roman" w:cs="Times New Roman"/>
        </w:rPr>
      </w:pPr>
      <w:r w:rsidRPr="000E4EAB">
        <w:rPr>
          <w:rFonts w:ascii="Times New Roman" w:hAnsi="Times New Roman" w:cs="Times New Roman"/>
        </w:rPr>
        <w:t xml:space="preserve">Земельный участок, категория земель: земли </w:t>
      </w:r>
      <w:proofErr w:type="spellStart"/>
      <w:r w:rsidRPr="000E4EAB">
        <w:rPr>
          <w:rFonts w:ascii="Times New Roman" w:hAnsi="Times New Roman" w:cs="Times New Roman"/>
        </w:rPr>
        <w:t>неселенных</w:t>
      </w:r>
      <w:proofErr w:type="spellEnd"/>
      <w:r w:rsidRPr="000E4EAB">
        <w:rPr>
          <w:rFonts w:ascii="Times New Roman" w:hAnsi="Times New Roman" w:cs="Times New Roman"/>
        </w:rPr>
        <w:t xml:space="preserve"> пунктов, разрешенное использование: для размещения производственной базы, площадь 8818 </w:t>
      </w:r>
      <w:proofErr w:type="spellStart"/>
      <w:r w:rsidRPr="000E4EAB">
        <w:rPr>
          <w:rFonts w:ascii="Times New Roman" w:hAnsi="Times New Roman" w:cs="Times New Roman"/>
        </w:rPr>
        <w:t>кв.м</w:t>
      </w:r>
      <w:proofErr w:type="spellEnd"/>
      <w:r w:rsidRPr="000E4EAB">
        <w:rPr>
          <w:rFonts w:ascii="Times New Roman" w:hAnsi="Times New Roman" w:cs="Times New Roman"/>
        </w:rPr>
        <w:t xml:space="preserve">. расположенный по адресу: Свердловская область, г. Камышлов, ул. </w:t>
      </w:r>
      <w:proofErr w:type="spellStart"/>
      <w:r w:rsidRPr="000E4EAB">
        <w:rPr>
          <w:rFonts w:ascii="Times New Roman" w:hAnsi="Times New Roman" w:cs="Times New Roman"/>
        </w:rPr>
        <w:t>Фарфористов</w:t>
      </w:r>
      <w:proofErr w:type="spellEnd"/>
      <w:r w:rsidRPr="000E4EAB">
        <w:rPr>
          <w:rFonts w:ascii="Times New Roman" w:hAnsi="Times New Roman" w:cs="Times New Roman"/>
        </w:rPr>
        <w:t>, д. 4. Кадастровый номер 66:46:0104003:1066.</w:t>
      </w:r>
    </w:p>
    <w:p w:rsidR="00E35625" w:rsidRPr="000E4EAB" w:rsidRDefault="00E35625" w:rsidP="005A079C">
      <w:pPr>
        <w:ind w:firstLine="567"/>
        <w:jc w:val="both"/>
        <w:rPr>
          <w:sz w:val="22"/>
          <w:szCs w:val="22"/>
        </w:rPr>
      </w:pPr>
      <w:r w:rsidRPr="000E4EAB">
        <w:rPr>
          <w:sz w:val="22"/>
          <w:szCs w:val="22"/>
        </w:rPr>
        <w:t>•</w:t>
      </w:r>
      <w:r w:rsidRPr="000E4EAB">
        <w:rPr>
          <w:sz w:val="22"/>
          <w:szCs w:val="22"/>
        </w:rPr>
        <w:tab/>
        <w:t xml:space="preserve">Право аренды на земельный участок. Разрешенное использование: для производственной деятельности, площадь 3871 </w:t>
      </w:r>
      <w:proofErr w:type="spellStart"/>
      <w:r w:rsidRPr="000E4EAB">
        <w:rPr>
          <w:sz w:val="22"/>
          <w:szCs w:val="22"/>
        </w:rPr>
        <w:t>кв.м</w:t>
      </w:r>
      <w:proofErr w:type="spellEnd"/>
      <w:r w:rsidRPr="000E4EAB">
        <w:rPr>
          <w:sz w:val="22"/>
          <w:szCs w:val="22"/>
        </w:rPr>
        <w:t xml:space="preserve">. </w:t>
      </w:r>
      <w:proofErr w:type="gramStart"/>
      <w:r w:rsidRPr="000E4EAB">
        <w:rPr>
          <w:sz w:val="22"/>
          <w:szCs w:val="22"/>
        </w:rPr>
        <w:t>расположенный</w:t>
      </w:r>
      <w:proofErr w:type="gramEnd"/>
      <w:r w:rsidRPr="000E4EAB">
        <w:rPr>
          <w:sz w:val="22"/>
          <w:szCs w:val="22"/>
        </w:rPr>
        <w:t xml:space="preserve"> по адресу: Свердловская область, г. Камышлов, ул. </w:t>
      </w:r>
      <w:proofErr w:type="spellStart"/>
      <w:r w:rsidRPr="000E4EAB">
        <w:rPr>
          <w:sz w:val="22"/>
          <w:szCs w:val="22"/>
        </w:rPr>
        <w:t>Фарфористов</w:t>
      </w:r>
      <w:proofErr w:type="spellEnd"/>
      <w:r w:rsidRPr="000E4EAB">
        <w:rPr>
          <w:sz w:val="22"/>
          <w:szCs w:val="22"/>
        </w:rPr>
        <w:t>, д. 4. Кадастровый номер 66:46:0104003:11.</w:t>
      </w:r>
    </w:p>
    <w:p w:rsidR="00E35625" w:rsidRPr="000E4EAB" w:rsidRDefault="00E35625" w:rsidP="005A079C">
      <w:pPr>
        <w:pStyle w:val="a3"/>
        <w:numPr>
          <w:ilvl w:val="0"/>
          <w:numId w:val="26"/>
        </w:numPr>
        <w:spacing w:after="0" w:line="240" w:lineRule="auto"/>
        <w:ind w:left="0" w:firstLine="567"/>
        <w:jc w:val="both"/>
        <w:rPr>
          <w:rFonts w:ascii="Times New Roman" w:hAnsi="Times New Roman" w:cs="Times New Roman"/>
        </w:rPr>
      </w:pPr>
      <w:r w:rsidRPr="000E4EAB">
        <w:rPr>
          <w:rFonts w:ascii="Times New Roman" w:hAnsi="Times New Roman" w:cs="Times New Roman"/>
        </w:rPr>
        <w:t xml:space="preserve">Земельный участок, категория земель: земли населенных пунктов, разрешенное использование: для размещения производственной базы, площадь 8734 </w:t>
      </w:r>
      <w:proofErr w:type="spellStart"/>
      <w:r w:rsidRPr="000E4EAB">
        <w:rPr>
          <w:rFonts w:ascii="Times New Roman" w:hAnsi="Times New Roman" w:cs="Times New Roman"/>
        </w:rPr>
        <w:t>кв.м</w:t>
      </w:r>
      <w:proofErr w:type="spellEnd"/>
      <w:r w:rsidRPr="000E4EAB">
        <w:rPr>
          <w:rFonts w:ascii="Times New Roman" w:hAnsi="Times New Roman" w:cs="Times New Roman"/>
        </w:rPr>
        <w:t xml:space="preserve">. расположенный по адресу: Свердловская область, г. Камышлов, ул. </w:t>
      </w:r>
      <w:proofErr w:type="spellStart"/>
      <w:r w:rsidRPr="000E4EAB">
        <w:rPr>
          <w:rFonts w:ascii="Times New Roman" w:hAnsi="Times New Roman" w:cs="Times New Roman"/>
        </w:rPr>
        <w:t>Фарфористов</w:t>
      </w:r>
      <w:proofErr w:type="spellEnd"/>
      <w:r w:rsidRPr="000E4EAB">
        <w:rPr>
          <w:rFonts w:ascii="Times New Roman" w:hAnsi="Times New Roman" w:cs="Times New Roman"/>
        </w:rPr>
        <w:t>, д. 4. Кадастровый номер 66:46:0104003:1077.</w:t>
      </w:r>
    </w:p>
    <w:p w:rsidR="00E35625" w:rsidRPr="000E4EAB" w:rsidRDefault="000C1F36" w:rsidP="005A079C">
      <w:pPr>
        <w:pStyle w:val="a3"/>
        <w:numPr>
          <w:ilvl w:val="0"/>
          <w:numId w:val="26"/>
        </w:numPr>
        <w:spacing w:after="0" w:line="240" w:lineRule="auto"/>
        <w:ind w:left="0" w:firstLine="567"/>
        <w:jc w:val="both"/>
        <w:rPr>
          <w:rFonts w:ascii="Times New Roman" w:hAnsi="Times New Roman" w:cs="Times New Roman"/>
        </w:rPr>
      </w:pPr>
      <w:r w:rsidRPr="000E4EAB">
        <w:rPr>
          <w:rFonts w:ascii="Times New Roman" w:hAnsi="Times New Roman" w:cs="Times New Roman"/>
        </w:rPr>
        <w:t xml:space="preserve">земельный участок, категория земель: земли населенных пунктов, разрешенное использование: для размещения производственной базы, площадь 5674 </w:t>
      </w:r>
      <w:proofErr w:type="spellStart"/>
      <w:r w:rsidRPr="000E4EAB">
        <w:rPr>
          <w:rFonts w:ascii="Times New Roman" w:hAnsi="Times New Roman" w:cs="Times New Roman"/>
        </w:rPr>
        <w:t>кв.м</w:t>
      </w:r>
      <w:proofErr w:type="spellEnd"/>
      <w:r w:rsidRPr="000E4EAB">
        <w:rPr>
          <w:rFonts w:ascii="Times New Roman" w:hAnsi="Times New Roman" w:cs="Times New Roman"/>
        </w:rPr>
        <w:t xml:space="preserve">. расположенный по адресу: Свердловская область, г. Камышлов, ул. </w:t>
      </w:r>
      <w:proofErr w:type="spellStart"/>
      <w:r w:rsidRPr="000E4EAB">
        <w:rPr>
          <w:rFonts w:ascii="Times New Roman" w:hAnsi="Times New Roman" w:cs="Times New Roman"/>
        </w:rPr>
        <w:t>Фарфористов</w:t>
      </w:r>
      <w:proofErr w:type="spellEnd"/>
      <w:r w:rsidRPr="000E4EAB">
        <w:rPr>
          <w:rFonts w:ascii="Times New Roman" w:hAnsi="Times New Roman" w:cs="Times New Roman"/>
        </w:rPr>
        <w:t>, д. 4. Кадастровый номер 66:46:0104003:1075.</w:t>
      </w:r>
    </w:p>
    <w:p w:rsidR="000C1F36" w:rsidRPr="000E4EAB" w:rsidRDefault="000C1F36" w:rsidP="005A079C">
      <w:pPr>
        <w:pStyle w:val="a3"/>
        <w:numPr>
          <w:ilvl w:val="0"/>
          <w:numId w:val="26"/>
        </w:numPr>
        <w:spacing w:after="0" w:line="240" w:lineRule="auto"/>
        <w:ind w:left="0" w:firstLine="567"/>
        <w:jc w:val="both"/>
        <w:rPr>
          <w:rFonts w:ascii="Times New Roman" w:hAnsi="Times New Roman" w:cs="Times New Roman"/>
        </w:rPr>
      </w:pPr>
      <w:r w:rsidRPr="000E4EAB">
        <w:rPr>
          <w:rFonts w:ascii="Times New Roman" w:hAnsi="Times New Roman" w:cs="Times New Roman"/>
        </w:rPr>
        <w:t xml:space="preserve">земельный участок, категория земель: земли населенных пунктов, разрешенное использование: для размещения производственной базы, площадь 864 </w:t>
      </w:r>
      <w:proofErr w:type="spellStart"/>
      <w:r w:rsidRPr="000E4EAB">
        <w:rPr>
          <w:rFonts w:ascii="Times New Roman" w:hAnsi="Times New Roman" w:cs="Times New Roman"/>
        </w:rPr>
        <w:t>кв.м</w:t>
      </w:r>
      <w:proofErr w:type="spellEnd"/>
      <w:r w:rsidRPr="000E4EAB">
        <w:rPr>
          <w:rFonts w:ascii="Times New Roman" w:hAnsi="Times New Roman" w:cs="Times New Roman"/>
        </w:rPr>
        <w:t xml:space="preserve">. расположенный по адресу: Свердловская область, г. Камышлов, ул. </w:t>
      </w:r>
      <w:proofErr w:type="spellStart"/>
      <w:r w:rsidRPr="000E4EAB">
        <w:rPr>
          <w:rFonts w:ascii="Times New Roman" w:hAnsi="Times New Roman" w:cs="Times New Roman"/>
        </w:rPr>
        <w:t>Фарфористов</w:t>
      </w:r>
      <w:proofErr w:type="spellEnd"/>
      <w:r w:rsidRPr="000E4EAB">
        <w:rPr>
          <w:rFonts w:ascii="Times New Roman" w:hAnsi="Times New Roman" w:cs="Times New Roman"/>
        </w:rPr>
        <w:t>, д. 4. Кадастровый номер 66:46:0104003:1070.</w:t>
      </w:r>
    </w:p>
    <w:p w:rsidR="00496F9C" w:rsidRPr="000E4EAB" w:rsidRDefault="00490761" w:rsidP="005A079C">
      <w:pPr>
        <w:pStyle w:val="a3"/>
        <w:spacing w:after="0" w:line="240" w:lineRule="auto"/>
        <w:ind w:left="0" w:firstLine="567"/>
        <w:jc w:val="both"/>
        <w:rPr>
          <w:rFonts w:ascii="Times New Roman" w:hAnsi="Times New Roman" w:cs="Times New Roman"/>
        </w:rPr>
      </w:pPr>
      <w:r w:rsidRPr="000E4EAB">
        <w:rPr>
          <w:rFonts w:ascii="Times New Roman" w:hAnsi="Times New Roman" w:cs="Times New Roman"/>
        </w:rPr>
        <w:t xml:space="preserve">1.2.3. </w:t>
      </w:r>
      <w:proofErr w:type="gramStart"/>
      <w:r w:rsidRPr="000E4EAB">
        <w:rPr>
          <w:rFonts w:ascii="Times New Roman" w:hAnsi="Times New Roman" w:cs="Times New Roman"/>
        </w:rPr>
        <w:t>Д</w:t>
      </w:r>
      <w:r w:rsidR="00496F9C" w:rsidRPr="000E4EAB">
        <w:rPr>
          <w:rFonts w:ascii="Times New Roman" w:hAnsi="Times New Roman" w:cs="Times New Roman"/>
        </w:rPr>
        <w:t xml:space="preserve">оговора ипотеки б/н, заключенного в г. Екатеринбурге 16.08.2016, удостоверенного </w:t>
      </w:r>
      <w:proofErr w:type="spellStart"/>
      <w:r w:rsidR="00496F9C" w:rsidRPr="000E4EAB">
        <w:rPr>
          <w:rFonts w:ascii="Times New Roman" w:hAnsi="Times New Roman" w:cs="Times New Roman"/>
        </w:rPr>
        <w:t>Бабошиной</w:t>
      </w:r>
      <w:proofErr w:type="spellEnd"/>
      <w:r w:rsidR="00496F9C" w:rsidRPr="000E4EAB">
        <w:rPr>
          <w:rFonts w:ascii="Times New Roman" w:hAnsi="Times New Roman" w:cs="Times New Roman"/>
        </w:rPr>
        <w:t xml:space="preserve"> Анной Андреевной временно исполняющей обязанности нотариуса г. Екатеринбурга </w:t>
      </w:r>
      <w:proofErr w:type="spellStart"/>
      <w:r w:rsidR="00496F9C" w:rsidRPr="000E4EAB">
        <w:rPr>
          <w:rFonts w:ascii="Times New Roman" w:hAnsi="Times New Roman" w:cs="Times New Roman"/>
        </w:rPr>
        <w:t>Белянской</w:t>
      </w:r>
      <w:proofErr w:type="spellEnd"/>
      <w:r w:rsidR="00496F9C" w:rsidRPr="000E4EAB">
        <w:rPr>
          <w:rFonts w:ascii="Times New Roman" w:hAnsi="Times New Roman" w:cs="Times New Roman"/>
        </w:rPr>
        <w:t xml:space="preserve"> Елены Александровны, по реестру №6-450, зарегистрированного в Управлении Федеральной службы государственной регистрации кадастра и картографии по Свердловской области, номера регистраций: №</w:t>
      </w:r>
      <w:r w:rsidR="000525FA" w:rsidRPr="000E4EAB">
        <w:rPr>
          <w:rFonts w:ascii="Times New Roman" w:hAnsi="Times New Roman" w:cs="Times New Roman"/>
        </w:rPr>
        <w:t>66-66/010-66/999/001/2016-5390/1, №66-66/010-66/999/001/2016-5388/1, №66-66/010-66/999/001/2016-5392/1, №66-66/010-66</w:t>
      </w:r>
      <w:proofErr w:type="gramEnd"/>
      <w:r w:rsidR="000525FA" w:rsidRPr="000E4EAB">
        <w:rPr>
          <w:rFonts w:ascii="Times New Roman" w:hAnsi="Times New Roman" w:cs="Times New Roman"/>
        </w:rPr>
        <w:t>/999/001/2016-5393/1.</w:t>
      </w:r>
    </w:p>
    <w:p w:rsidR="000C1F36" w:rsidRPr="000E4EAB" w:rsidRDefault="00496F9C" w:rsidP="005A079C">
      <w:pPr>
        <w:ind w:firstLine="567"/>
        <w:jc w:val="both"/>
        <w:rPr>
          <w:sz w:val="22"/>
          <w:szCs w:val="22"/>
        </w:rPr>
      </w:pPr>
      <w:r w:rsidRPr="000E4EAB">
        <w:rPr>
          <w:sz w:val="22"/>
          <w:szCs w:val="22"/>
        </w:rPr>
        <w:t>Предметом залога по указанному договору ипотеки является:</w:t>
      </w:r>
    </w:p>
    <w:p w:rsidR="000525FA" w:rsidRPr="000E4EAB" w:rsidRDefault="000525FA" w:rsidP="005A079C">
      <w:pPr>
        <w:pStyle w:val="a3"/>
        <w:numPr>
          <w:ilvl w:val="0"/>
          <w:numId w:val="26"/>
        </w:numPr>
        <w:spacing w:after="0" w:line="240" w:lineRule="auto"/>
        <w:ind w:left="0" w:firstLine="567"/>
        <w:jc w:val="both"/>
        <w:rPr>
          <w:rFonts w:ascii="Times New Roman" w:hAnsi="Times New Roman" w:cs="Times New Roman"/>
        </w:rPr>
      </w:pPr>
      <w:r w:rsidRPr="000E4EAB">
        <w:rPr>
          <w:rFonts w:ascii="Times New Roman" w:hAnsi="Times New Roman" w:cs="Times New Roman"/>
        </w:rPr>
        <w:t xml:space="preserve">Здание растворобетонного узла, общей площадью 941 </w:t>
      </w:r>
      <w:proofErr w:type="spellStart"/>
      <w:r w:rsidRPr="000E4EAB">
        <w:rPr>
          <w:rFonts w:ascii="Times New Roman" w:hAnsi="Times New Roman" w:cs="Times New Roman"/>
        </w:rPr>
        <w:t>кв.м</w:t>
      </w:r>
      <w:proofErr w:type="spellEnd"/>
      <w:r w:rsidRPr="000E4EAB">
        <w:rPr>
          <w:rFonts w:ascii="Times New Roman" w:hAnsi="Times New Roman" w:cs="Times New Roman"/>
        </w:rPr>
        <w:t xml:space="preserve">., назначение: производственное, в том числе: 1. основное строение, общей площадью 800,2 </w:t>
      </w:r>
      <w:proofErr w:type="spellStart"/>
      <w:r w:rsidRPr="000E4EAB">
        <w:rPr>
          <w:rFonts w:ascii="Times New Roman" w:hAnsi="Times New Roman" w:cs="Times New Roman"/>
        </w:rPr>
        <w:t>кв.м</w:t>
      </w:r>
      <w:proofErr w:type="spellEnd"/>
      <w:r w:rsidRPr="000E4EAB">
        <w:rPr>
          <w:rFonts w:ascii="Times New Roman" w:hAnsi="Times New Roman" w:cs="Times New Roman"/>
        </w:rPr>
        <w:t xml:space="preserve">., литер: 2А; 2. Теплый пристрой, общей площадью 140,8 </w:t>
      </w:r>
      <w:proofErr w:type="spellStart"/>
      <w:r w:rsidRPr="000E4EAB">
        <w:rPr>
          <w:rFonts w:ascii="Times New Roman" w:hAnsi="Times New Roman" w:cs="Times New Roman"/>
        </w:rPr>
        <w:t>кв.м</w:t>
      </w:r>
      <w:proofErr w:type="spellEnd"/>
      <w:r w:rsidRPr="000E4EAB">
        <w:rPr>
          <w:rFonts w:ascii="Times New Roman" w:hAnsi="Times New Roman" w:cs="Times New Roman"/>
        </w:rPr>
        <w:t xml:space="preserve">., литер: 2Б. </w:t>
      </w:r>
      <w:proofErr w:type="gramStart"/>
      <w:r w:rsidRPr="000E4EAB">
        <w:rPr>
          <w:rFonts w:ascii="Times New Roman" w:hAnsi="Times New Roman" w:cs="Times New Roman"/>
        </w:rPr>
        <w:t>Расположенное</w:t>
      </w:r>
      <w:proofErr w:type="gramEnd"/>
      <w:r w:rsidRPr="000E4EAB">
        <w:rPr>
          <w:rFonts w:ascii="Times New Roman" w:hAnsi="Times New Roman" w:cs="Times New Roman"/>
        </w:rPr>
        <w:t xml:space="preserve"> по адресу: Свердловская область, г. Нижняя Тура, ул. Заводская, д. 8А. Кадастровый (условный номер) 66:17:0805002:865.</w:t>
      </w:r>
    </w:p>
    <w:p w:rsidR="000525FA" w:rsidRPr="000E4EAB" w:rsidRDefault="000525FA" w:rsidP="005A079C">
      <w:pPr>
        <w:pStyle w:val="a3"/>
        <w:numPr>
          <w:ilvl w:val="0"/>
          <w:numId w:val="26"/>
        </w:numPr>
        <w:spacing w:after="0" w:line="240" w:lineRule="auto"/>
        <w:ind w:left="0" w:firstLine="567"/>
        <w:jc w:val="both"/>
        <w:rPr>
          <w:rFonts w:ascii="Times New Roman" w:hAnsi="Times New Roman" w:cs="Times New Roman"/>
        </w:rPr>
      </w:pPr>
      <w:r w:rsidRPr="000E4EAB">
        <w:rPr>
          <w:rFonts w:ascii="Times New Roman" w:hAnsi="Times New Roman" w:cs="Times New Roman"/>
        </w:rPr>
        <w:t xml:space="preserve">Здание </w:t>
      </w:r>
      <w:proofErr w:type="spellStart"/>
      <w:r w:rsidRPr="000E4EAB">
        <w:rPr>
          <w:rFonts w:ascii="Times New Roman" w:hAnsi="Times New Roman" w:cs="Times New Roman"/>
        </w:rPr>
        <w:t>автогаража</w:t>
      </w:r>
      <w:proofErr w:type="spellEnd"/>
      <w:r w:rsidRPr="000E4EAB">
        <w:rPr>
          <w:rFonts w:ascii="Times New Roman" w:hAnsi="Times New Roman" w:cs="Times New Roman"/>
        </w:rPr>
        <w:t xml:space="preserve"> с двумя теплыми </w:t>
      </w:r>
      <w:proofErr w:type="spellStart"/>
      <w:r w:rsidRPr="000E4EAB">
        <w:rPr>
          <w:rFonts w:ascii="Times New Roman" w:hAnsi="Times New Roman" w:cs="Times New Roman"/>
        </w:rPr>
        <w:t>пристроями</w:t>
      </w:r>
      <w:proofErr w:type="spellEnd"/>
      <w:r w:rsidRPr="000E4EAB">
        <w:rPr>
          <w:rFonts w:ascii="Times New Roman" w:hAnsi="Times New Roman" w:cs="Times New Roman"/>
        </w:rPr>
        <w:t xml:space="preserve">, литер 1А,1Б,1В, назначение: нежилое, площадь: общая - 525,8 </w:t>
      </w:r>
      <w:proofErr w:type="spellStart"/>
      <w:r w:rsidRPr="000E4EAB">
        <w:rPr>
          <w:rFonts w:ascii="Times New Roman" w:hAnsi="Times New Roman" w:cs="Times New Roman"/>
        </w:rPr>
        <w:t>кв.м</w:t>
      </w:r>
      <w:proofErr w:type="spellEnd"/>
      <w:r w:rsidRPr="000E4EAB">
        <w:rPr>
          <w:rFonts w:ascii="Times New Roman" w:hAnsi="Times New Roman" w:cs="Times New Roman"/>
        </w:rPr>
        <w:t>. Расположенное по адресу: Свердловская область, г. Нижняя Тура, ул. Заводская, д. 8А. Кадастровый (условный номер) 66:17:0805002:338.</w:t>
      </w:r>
    </w:p>
    <w:p w:rsidR="000525FA" w:rsidRPr="000E4EAB" w:rsidRDefault="000525FA" w:rsidP="005A079C">
      <w:pPr>
        <w:pStyle w:val="a3"/>
        <w:numPr>
          <w:ilvl w:val="0"/>
          <w:numId w:val="26"/>
        </w:numPr>
        <w:spacing w:after="0" w:line="240" w:lineRule="auto"/>
        <w:ind w:left="0" w:firstLine="567"/>
        <w:jc w:val="both"/>
        <w:rPr>
          <w:rFonts w:ascii="Times New Roman" w:hAnsi="Times New Roman" w:cs="Times New Roman"/>
        </w:rPr>
      </w:pPr>
      <w:proofErr w:type="gramStart"/>
      <w:r w:rsidRPr="000E4EAB">
        <w:rPr>
          <w:rFonts w:ascii="Times New Roman" w:hAnsi="Times New Roman" w:cs="Times New Roman"/>
        </w:rPr>
        <w:t xml:space="preserve">Земельный участок, категория земель: земли поселений, целевое использование: промышленная площадка, площадь: общая 3034 </w:t>
      </w:r>
      <w:proofErr w:type="spellStart"/>
      <w:r w:rsidRPr="000E4EAB">
        <w:rPr>
          <w:rFonts w:ascii="Times New Roman" w:hAnsi="Times New Roman" w:cs="Times New Roman"/>
        </w:rPr>
        <w:t>кв.м</w:t>
      </w:r>
      <w:proofErr w:type="spellEnd"/>
      <w:r w:rsidRPr="000E4EAB">
        <w:rPr>
          <w:rFonts w:ascii="Times New Roman" w:hAnsi="Times New Roman" w:cs="Times New Roman"/>
        </w:rPr>
        <w:t>. Расположенный по адресу:</w:t>
      </w:r>
      <w:proofErr w:type="gramEnd"/>
      <w:r w:rsidRPr="000E4EAB">
        <w:rPr>
          <w:rFonts w:ascii="Times New Roman" w:hAnsi="Times New Roman" w:cs="Times New Roman"/>
        </w:rPr>
        <w:t xml:space="preserve"> Свердловская область, г. Нижняя Тура, ул. Заводская, д. 8А. Кадастровый номер 66:17:0805002:0216.</w:t>
      </w:r>
    </w:p>
    <w:p w:rsidR="000525FA" w:rsidRPr="000E4EAB" w:rsidRDefault="000525FA" w:rsidP="005A079C">
      <w:pPr>
        <w:pStyle w:val="a3"/>
        <w:numPr>
          <w:ilvl w:val="0"/>
          <w:numId w:val="26"/>
        </w:numPr>
        <w:spacing w:after="0" w:line="240" w:lineRule="auto"/>
        <w:ind w:left="0" w:firstLine="567"/>
        <w:jc w:val="both"/>
        <w:rPr>
          <w:rFonts w:ascii="Times New Roman" w:hAnsi="Times New Roman" w:cs="Times New Roman"/>
        </w:rPr>
      </w:pPr>
      <w:r w:rsidRPr="000E4EAB">
        <w:rPr>
          <w:rFonts w:ascii="Times New Roman" w:hAnsi="Times New Roman" w:cs="Times New Roman"/>
        </w:rPr>
        <w:t xml:space="preserve">Право аренды на земельный участок, категория земель: земли населенных пунктов, целевое использование: промышленная площадка, площадь: общая 4345 </w:t>
      </w:r>
      <w:proofErr w:type="spellStart"/>
      <w:r w:rsidRPr="000E4EAB">
        <w:rPr>
          <w:rFonts w:ascii="Times New Roman" w:hAnsi="Times New Roman" w:cs="Times New Roman"/>
        </w:rPr>
        <w:t>кв.м</w:t>
      </w:r>
      <w:proofErr w:type="spellEnd"/>
      <w:r w:rsidRPr="000E4EAB">
        <w:rPr>
          <w:rFonts w:ascii="Times New Roman" w:hAnsi="Times New Roman" w:cs="Times New Roman"/>
        </w:rPr>
        <w:t>. Расположенный по адресу: Свердловская область, г. Нижняя Тура, ул. Заводская, д. 8А. Кадастровый номер 66:17:0805002:0217.</w:t>
      </w:r>
    </w:p>
    <w:p w:rsidR="00F05901" w:rsidRPr="000E4EAB" w:rsidRDefault="00490761" w:rsidP="005A079C">
      <w:pPr>
        <w:ind w:firstLine="567"/>
        <w:jc w:val="both"/>
        <w:rPr>
          <w:sz w:val="22"/>
          <w:szCs w:val="22"/>
        </w:rPr>
      </w:pPr>
      <w:r w:rsidRPr="000E4EAB">
        <w:rPr>
          <w:sz w:val="22"/>
          <w:szCs w:val="22"/>
        </w:rPr>
        <w:t xml:space="preserve">1.2.4. </w:t>
      </w:r>
      <w:proofErr w:type="gramStart"/>
      <w:r w:rsidRPr="000E4EAB">
        <w:rPr>
          <w:sz w:val="22"/>
          <w:szCs w:val="22"/>
        </w:rPr>
        <w:t>Д</w:t>
      </w:r>
      <w:r w:rsidR="00F05901" w:rsidRPr="000E4EAB">
        <w:rPr>
          <w:sz w:val="22"/>
          <w:szCs w:val="22"/>
        </w:rPr>
        <w:t xml:space="preserve">оговора ипотеки б/н, заключенного в г. Екатеринбурге 21.07.2016, удостоверенного </w:t>
      </w:r>
      <w:proofErr w:type="spellStart"/>
      <w:r w:rsidR="00F05901" w:rsidRPr="000E4EAB">
        <w:rPr>
          <w:sz w:val="22"/>
          <w:szCs w:val="22"/>
        </w:rPr>
        <w:t>Бабошиной</w:t>
      </w:r>
      <w:proofErr w:type="spellEnd"/>
      <w:r w:rsidR="00F05901" w:rsidRPr="000E4EAB">
        <w:rPr>
          <w:sz w:val="22"/>
          <w:szCs w:val="22"/>
        </w:rPr>
        <w:t xml:space="preserve"> Анной Андреевной временно исполняющей обязанности нотариуса г. Екатеринбурга </w:t>
      </w:r>
      <w:proofErr w:type="spellStart"/>
      <w:r w:rsidR="00F05901" w:rsidRPr="000E4EAB">
        <w:rPr>
          <w:sz w:val="22"/>
          <w:szCs w:val="22"/>
        </w:rPr>
        <w:t>Белянской</w:t>
      </w:r>
      <w:proofErr w:type="spellEnd"/>
      <w:r w:rsidR="00F05901" w:rsidRPr="000E4EAB">
        <w:rPr>
          <w:sz w:val="22"/>
          <w:szCs w:val="22"/>
        </w:rPr>
        <w:t xml:space="preserve"> Елены Александровны, по реестру №6-393, зарегистрированного в Управлении Федеральной службы государственной регистрации кадастра и картографии по </w:t>
      </w:r>
      <w:r w:rsidR="00780C05" w:rsidRPr="000E4EAB">
        <w:rPr>
          <w:sz w:val="22"/>
          <w:szCs w:val="22"/>
        </w:rPr>
        <w:t>Ханты-</w:t>
      </w:r>
      <w:r w:rsidR="00780C05" w:rsidRPr="000E4EAB">
        <w:rPr>
          <w:sz w:val="22"/>
          <w:szCs w:val="22"/>
        </w:rPr>
        <w:lastRenderedPageBreak/>
        <w:t xml:space="preserve">Мансийскому автономному округу - Югра, г. </w:t>
      </w:r>
      <w:proofErr w:type="spellStart"/>
      <w:r w:rsidR="00780C05" w:rsidRPr="000E4EAB">
        <w:rPr>
          <w:sz w:val="22"/>
          <w:szCs w:val="22"/>
        </w:rPr>
        <w:t>Югорск</w:t>
      </w:r>
      <w:proofErr w:type="spellEnd"/>
      <w:r w:rsidR="00F05901" w:rsidRPr="000E4EAB">
        <w:rPr>
          <w:sz w:val="22"/>
          <w:szCs w:val="22"/>
        </w:rPr>
        <w:t>, номера регистраций: №</w:t>
      </w:r>
      <w:r w:rsidR="00780C05" w:rsidRPr="000E4EAB">
        <w:rPr>
          <w:sz w:val="22"/>
          <w:szCs w:val="22"/>
        </w:rPr>
        <w:t>86-86/008-86/999/001/2016-1207/1, №86-86/008-86/999/001/2016-1208/1</w:t>
      </w:r>
      <w:r w:rsidR="00F05901" w:rsidRPr="000E4EAB">
        <w:rPr>
          <w:sz w:val="22"/>
          <w:szCs w:val="22"/>
        </w:rPr>
        <w:t>.</w:t>
      </w:r>
      <w:proofErr w:type="gramEnd"/>
    </w:p>
    <w:p w:rsidR="00F05901" w:rsidRPr="000E4EAB" w:rsidRDefault="00F05901" w:rsidP="005A079C">
      <w:pPr>
        <w:pStyle w:val="a3"/>
        <w:spacing w:after="0" w:line="240" w:lineRule="auto"/>
        <w:ind w:left="0" w:firstLine="567"/>
        <w:jc w:val="both"/>
        <w:rPr>
          <w:rFonts w:ascii="Times New Roman" w:hAnsi="Times New Roman" w:cs="Times New Roman"/>
        </w:rPr>
      </w:pPr>
      <w:r w:rsidRPr="000E4EAB">
        <w:rPr>
          <w:rFonts w:ascii="Times New Roman" w:hAnsi="Times New Roman" w:cs="Times New Roman"/>
        </w:rPr>
        <w:t>Предметом залога по указанному договору ипотеки является:</w:t>
      </w:r>
    </w:p>
    <w:p w:rsidR="0065348B" w:rsidRPr="000E4EAB" w:rsidRDefault="00780C05" w:rsidP="005A079C">
      <w:pPr>
        <w:pStyle w:val="a3"/>
        <w:numPr>
          <w:ilvl w:val="0"/>
          <w:numId w:val="27"/>
        </w:numPr>
        <w:spacing w:after="0" w:line="240" w:lineRule="auto"/>
        <w:ind w:left="0" w:firstLine="567"/>
        <w:jc w:val="both"/>
        <w:rPr>
          <w:rFonts w:ascii="Times New Roman" w:hAnsi="Times New Roman" w:cs="Times New Roman"/>
        </w:rPr>
      </w:pPr>
      <w:r w:rsidRPr="000E4EAB">
        <w:rPr>
          <w:rFonts w:ascii="Times New Roman" w:hAnsi="Times New Roman" w:cs="Times New Roman"/>
        </w:rPr>
        <w:t xml:space="preserve">Административное здание, назначение: нежилое, 2-3 этажный (подземных этажей - 1), общая площадь 4509,9 </w:t>
      </w:r>
      <w:proofErr w:type="spellStart"/>
      <w:r w:rsidRPr="000E4EAB">
        <w:rPr>
          <w:rFonts w:ascii="Times New Roman" w:hAnsi="Times New Roman" w:cs="Times New Roman"/>
        </w:rPr>
        <w:t>кв.м</w:t>
      </w:r>
      <w:proofErr w:type="spellEnd"/>
      <w:r w:rsidRPr="000E4EAB">
        <w:rPr>
          <w:rFonts w:ascii="Times New Roman" w:hAnsi="Times New Roman" w:cs="Times New Roman"/>
        </w:rPr>
        <w:t xml:space="preserve">., </w:t>
      </w:r>
      <w:proofErr w:type="spellStart"/>
      <w:proofErr w:type="gramStart"/>
      <w:r w:rsidRPr="000E4EAB">
        <w:rPr>
          <w:rFonts w:ascii="Times New Roman" w:hAnsi="Times New Roman" w:cs="Times New Roman"/>
        </w:rPr>
        <w:t>инв</w:t>
      </w:r>
      <w:proofErr w:type="spellEnd"/>
      <w:proofErr w:type="gramEnd"/>
      <w:r w:rsidRPr="000E4EAB">
        <w:rPr>
          <w:rFonts w:ascii="Times New Roman" w:hAnsi="Times New Roman" w:cs="Times New Roman"/>
        </w:rPr>
        <w:t xml:space="preserve"> № 71:187:001:004975830, лит АА1. </w:t>
      </w:r>
      <w:proofErr w:type="gramStart"/>
      <w:r w:rsidRPr="000E4EAB">
        <w:rPr>
          <w:rFonts w:ascii="Times New Roman" w:hAnsi="Times New Roman" w:cs="Times New Roman"/>
        </w:rPr>
        <w:t>Расположенное</w:t>
      </w:r>
      <w:proofErr w:type="gramEnd"/>
      <w:r w:rsidRPr="000E4EAB">
        <w:rPr>
          <w:rFonts w:ascii="Times New Roman" w:hAnsi="Times New Roman" w:cs="Times New Roman"/>
        </w:rPr>
        <w:t xml:space="preserve"> по адресу: </w:t>
      </w:r>
      <w:proofErr w:type="gramStart"/>
      <w:r w:rsidRPr="000E4EAB">
        <w:rPr>
          <w:rFonts w:ascii="Times New Roman" w:hAnsi="Times New Roman" w:cs="Times New Roman"/>
        </w:rPr>
        <w:t xml:space="preserve">Ханты-Мансийский автономный округ - Югра, г. </w:t>
      </w:r>
      <w:proofErr w:type="spellStart"/>
      <w:r w:rsidRPr="000E4EAB">
        <w:rPr>
          <w:rFonts w:ascii="Times New Roman" w:hAnsi="Times New Roman" w:cs="Times New Roman"/>
        </w:rPr>
        <w:t>Югорск</w:t>
      </w:r>
      <w:proofErr w:type="spellEnd"/>
      <w:r w:rsidRPr="000E4EAB">
        <w:rPr>
          <w:rFonts w:ascii="Times New Roman" w:hAnsi="Times New Roman" w:cs="Times New Roman"/>
        </w:rPr>
        <w:t>, ул. Железнодорожная, д. 53 "А".</w:t>
      </w:r>
      <w:proofErr w:type="gramEnd"/>
      <w:r w:rsidR="0065348B" w:rsidRPr="000E4EAB">
        <w:rPr>
          <w:rFonts w:ascii="Times New Roman" w:hAnsi="Times New Roman" w:cs="Times New Roman"/>
        </w:rPr>
        <w:t xml:space="preserve"> Кадастровый (условный номер) 86:22:0004:003:581.</w:t>
      </w:r>
    </w:p>
    <w:p w:rsidR="00780C05" w:rsidRPr="000E4EAB" w:rsidRDefault="00780C05" w:rsidP="005A079C">
      <w:pPr>
        <w:pStyle w:val="a3"/>
        <w:numPr>
          <w:ilvl w:val="0"/>
          <w:numId w:val="27"/>
        </w:numPr>
        <w:spacing w:after="0" w:line="240" w:lineRule="auto"/>
        <w:ind w:left="0" w:firstLine="567"/>
        <w:jc w:val="both"/>
        <w:rPr>
          <w:rFonts w:ascii="Times New Roman" w:hAnsi="Times New Roman" w:cs="Times New Roman"/>
        </w:rPr>
      </w:pPr>
      <w:r w:rsidRPr="000E4EAB">
        <w:rPr>
          <w:rFonts w:ascii="Times New Roman" w:hAnsi="Times New Roman" w:cs="Times New Roman"/>
        </w:rPr>
        <w:t xml:space="preserve"> </w:t>
      </w:r>
      <w:r w:rsidR="0065348B" w:rsidRPr="000E4EAB">
        <w:rPr>
          <w:rFonts w:ascii="Times New Roman" w:hAnsi="Times New Roman" w:cs="Times New Roman"/>
        </w:rPr>
        <w:t xml:space="preserve">Земельный участок, категория земель: земли населенных пунктов, разрешенное использование: для обслуживания административного здания, общая площадь 7089 </w:t>
      </w:r>
      <w:proofErr w:type="spellStart"/>
      <w:r w:rsidR="0065348B" w:rsidRPr="000E4EAB">
        <w:rPr>
          <w:rFonts w:ascii="Times New Roman" w:hAnsi="Times New Roman" w:cs="Times New Roman"/>
        </w:rPr>
        <w:t>кв.м</w:t>
      </w:r>
      <w:proofErr w:type="spellEnd"/>
      <w:r w:rsidR="0065348B" w:rsidRPr="000E4EAB">
        <w:rPr>
          <w:rFonts w:ascii="Times New Roman" w:hAnsi="Times New Roman" w:cs="Times New Roman"/>
        </w:rPr>
        <w:t xml:space="preserve">. Расположенный по адресу: </w:t>
      </w:r>
      <w:proofErr w:type="gramStart"/>
      <w:r w:rsidR="0065348B" w:rsidRPr="000E4EAB">
        <w:rPr>
          <w:rFonts w:ascii="Times New Roman" w:hAnsi="Times New Roman" w:cs="Times New Roman"/>
        </w:rPr>
        <w:t xml:space="preserve">Ханты-Мансийский автономный округ - Югра, г. </w:t>
      </w:r>
      <w:proofErr w:type="spellStart"/>
      <w:r w:rsidR="0065348B" w:rsidRPr="000E4EAB">
        <w:rPr>
          <w:rFonts w:ascii="Times New Roman" w:hAnsi="Times New Roman" w:cs="Times New Roman"/>
        </w:rPr>
        <w:t>Югорск</w:t>
      </w:r>
      <w:proofErr w:type="spellEnd"/>
      <w:r w:rsidR="0065348B" w:rsidRPr="000E4EAB">
        <w:rPr>
          <w:rFonts w:ascii="Times New Roman" w:hAnsi="Times New Roman" w:cs="Times New Roman"/>
        </w:rPr>
        <w:t>, ул. Железнодорожная, д. 53 "А".</w:t>
      </w:r>
      <w:proofErr w:type="gramEnd"/>
      <w:r w:rsidR="0065348B" w:rsidRPr="000E4EAB">
        <w:rPr>
          <w:rFonts w:ascii="Times New Roman" w:hAnsi="Times New Roman" w:cs="Times New Roman"/>
        </w:rPr>
        <w:t xml:space="preserve"> Кадастровый номер 86:22:0004003:0051.</w:t>
      </w:r>
    </w:p>
    <w:p w:rsidR="00E76485" w:rsidRPr="000E4EAB" w:rsidRDefault="00490761" w:rsidP="005A079C">
      <w:pPr>
        <w:ind w:firstLine="567"/>
        <w:jc w:val="both"/>
        <w:rPr>
          <w:sz w:val="22"/>
          <w:szCs w:val="22"/>
        </w:rPr>
      </w:pPr>
      <w:r w:rsidRPr="000E4EAB">
        <w:rPr>
          <w:sz w:val="22"/>
          <w:szCs w:val="22"/>
        </w:rPr>
        <w:t xml:space="preserve">1.2.5. </w:t>
      </w:r>
      <w:proofErr w:type="gramStart"/>
      <w:r w:rsidRPr="000E4EAB">
        <w:rPr>
          <w:sz w:val="22"/>
          <w:szCs w:val="22"/>
        </w:rPr>
        <w:t>Д</w:t>
      </w:r>
      <w:r w:rsidR="00E76485" w:rsidRPr="000E4EAB">
        <w:rPr>
          <w:sz w:val="22"/>
          <w:szCs w:val="22"/>
        </w:rPr>
        <w:t xml:space="preserve">оговора ипотеки б/н, заключенного в г. Екатеринбурге 23.09.2016, удостоверенного </w:t>
      </w:r>
      <w:proofErr w:type="spellStart"/>
      <w:r w:rsidR="00E76485" w:rsidRPr="000E4EAB">
        <w:rPr>
          <w:sz w:val="22"/>
          <w:szCs w:val="22"/>
        </w:rPr>
        <w:t>Бабошиной</w:t>
      </w:r>
      <w:proofErr w:type="spellEnd"/>
      <w:r w:rsidR="00E76485" w:rsidRPr="000E4EAB">
        <w:rPr>
          <w:sz w:val="22"/>
          <w:szCs w:val="22"/>
        </w:rPr>
        <w:t xml:space="preserve"> Анной Андреевной временно исполняющей обязанности нотариуса г. Екатеринбурга </w:t>
      </w:r>
      <w:proofErr w:type="spellStart"/>
      <w:r w:rsidR="00E76485" w:rsidRPr="000E4EAB">
        <w:rPr>
          <w:sz w:val="22"/>
          <w:szCs w:val="22"/>
        </w:rPr>
        <w:t>Белянской</w:t>
      </w:r>
      <w:proofErr w:type="spellEnd"/>
      <w:r w:rsidR="00E76485" w:rsidRPr="000E4EAB">
        <w:rPr>
          <w:sz w:val="22"/>
          <w:szCs w:val="22"/>
        </w:rPr>
        <w:t xml:space="preserve"> Елены Александровны, по реестру №6-549, зарегистрированного в Управлении Федеральной службы государственной регистрации кадастра и картографии по Свердловской области, номера регистраций: №</w:t>
      </w:r>
      <w:r w:rsidR="00386937" w:rsidRPr="000E4EAB">
        <w:rPr>
          <w:sz w:val="22"/>
          <w:szCs w:val="22"/>
        </w:rPr>
        <w:t>66-66/001-66/999/001/2016-8091/1, №66-66/001-66/999/001/2016-8092/1</w:t>
      </w:r>
      <w:r w:rsidR="00E76485" w:rsidRPr="000E4EAB">
        <w:rPr>
          <w:sz w:val="22"/>
          <w:szCs w:val="22"/>
        </w:rPr>
        <w:t>.</w:t>
      </w:r>
      <w:proofErr w:type="gramEnd"/>
    </w:p>
    <w:p w:rsidR="00E76485" w:rsidRPr="000E4EAB" w:rsidRDefault="00E76485" w:rsidP="005A079C">
      <w:pPr>
        <w:pStyle w:val="a3"/>
        <w:spacing w:after="0" w:line="240" w:lineRule="auto"/>
        <w:ind w:left="0" w:firstLine="567"/>
        <w:jc w:val="both"/>
        <w:rPr>
          <w:rFonts w:ascii="Times New Roman" w:hAnsi="Times New Roman" w:cs="Times New Roman"/>
        </w:rPr>
      </w:pPr>
      <w:r w:rsidRPr="000E4EAB">
        <w:rPr>
          <w:rFonts w:ascii="Times New Roman" w:hAnsi="Times New Roman" w:cs="Times New Roman"/>
        </w:rPr>
        <w:t>Предметом залога по указанному договору ипотеки является:</w:t>
      </w:r>
    </w:p>
    <w:p w:rsidR="00386937" w:rsidRPr="000E4EAB" w:rsidRDefault="0003458D" w:rsidP="005A079C">
      <w:pPr>
        <w:pStyle w:val="a3"/>
        <w:numPr>
          <w:ilvl w:val="0"/>
          <w:numId w:val="28"/>
        </w:numPr>
        <w:spacing w:after="0" w:line="240" w:lineRule="auto"/>
        <w:ind w:left="0" w:firstLine="567"/>
        <w:jc w:val="both"/>
        <w:rPr>
          <w:rFonts w:ascii="Times New Roman" w:hAnsi="Times New Roman" w:cs="Times New Roman"/>
        </w:rPr>
      </w:pPr>
      <w:proofErr w:type="gramStart"/>
      <w:r w:rsidRPr="000E4EAB">
        <w:rPr>
          <w:rFonts w:ascii="Times New Roman" w:hAnsi="Times New Roman" w:cs="Times New Roman"/>
        </w:rPr>
        <w:t>Н</w:t>
      </w:r>
      <w:r w:rsidR="00AD2CBD" w:rsidRPr="000E4EAB">
        <w:rPr>
          <w:rFonts w:ascii="Times New Roman" w:hAnsi="Times New Roman" w:cs="Times New Roman"/>
        </w:rPr>
        <w:t xml:space="preserve">ежилые помещения (литер А), номер на плане: 1 этаж - помещения №№ 89,89а,89б,91,94,96,97, площадь: общая - 135,2 </w:t>
      </w:r>
      <w:proofErr w:type="spellStart"/>
      <w:r w:rsidR="00AD2CBD" w:rsidRPr="000E4EAB">
        <w:rPr>
          <w:rFonts w:ascii="Times New Roman" w:hAnsi="Times New Roman" w:cs="Times New Roman"/>
        </w:rPr>
        <w:t>кв.м</w:t>
      </w:r>
      <w:proofErr w:type="spellEnd"/>
      <w:r w:rsidR="00AD2CBD" w:rsidRPr="000E4EAB">
        <w:rPr>
          <w:rFonts w:ascii="Times New Roman" w:hAnsi="Times New Roman" w:cs="Times New Roman"/>
        </w:rPr>
        <w:t>., назначение: торговое.</w:t>
      </w:r>
      <w:proofErr w:type="gramEnd"/>
      <w:r w:rsidR="00AD2CBD" w:rsidRPr="000E4EAB">
        <w:rPr>
          <w:rFonts w:ascii="Times New Roman" w:hAnsi="Times New Roman" w:cs="Times New Roman"/>
        </w:rPr>
        <w:t xml:space="preserve"> </w:t>
      </w:r>
      <w:proofErr w:type="gramStart"/>
      <w:r w:rsidR="00AD2CBD" w:rsidRPr="000E4EAB">
        <w:rPr>
          <w:rFonts w:ascii="Times New Roman" w:hAnsi="Times New Roman" w:cs="Times New Roman"/>
        </w:rPr>
        <w:t>Расположенные</w:t>
      </w:r>
      <w:proofErr w:type="gramEnd"/>
      <w:r w:rsidR="00AD2CBD" w:rsidRPr="000E4EAB">
        <w:rPr>
          <w:rFonts w:ascii="Times New Roman" w:hAnsi="Times New Roman" w:cs="Times New Roman"/>
        </w:rPr>
        <w:t xml:space="preserve"> по адресу: </w:t>
      </w:r>
      <w:proofErr w:type="gramStart"/>
      <w:r w:rsidR="00AD2CBD" w:rsidRPr="000E4EAB">
        <w:rPr>
          <w:rFonts w:ascii="Times New Roman" w:hAnsi="Times New Roman" w:cs="Times New Roman"/>
        </w:rPr>
        <w:t>Свердловская</w:t>
      </w:r>
      <w:proofErr w:type="gramEnd"/>
      <w:r w:rsidR="00AD2CBD" w:rsidRPr="000E4EAB">
        <w:rPr>
          <w:rFonts w:ascii="Times New Roman" w:hAnsi="Times New Roman" w:cs="Times New Roman"/>
        </w:rPr>
        <w:t xml:space="preserve"> обл., г. Екатеринбург, ул. Генеральская, д. 3. Кадастровый (условный номер) </w:t>
      </w:r>
      <w:r w:rsidRPr="000E4EAB">
        <w:rPr>
          <w:rFonts w:ascii="Times New Roman" w:hAnsi="Times New Roman" w:cs="Times New Roman"/>
        </w:rPr>
        <w:t>66:41:0704007:5157.</w:t>
      </w:r>
    </w:p>
    <w:p w:rsidR="0003458D" w:rsidRPr="000E4EAB" w:rsidRDefault="0003458D" w:rsidP="005A079C">
      <w:pPr>
        <w:pStyle w:val="a3"/>
        <w:numPr>
          <w:ilvl w:val="0"/>
          <w:numId w:val="28"/>
        </w:numPr>
        <w:spacing w:after="0" w:line="240" w:lineRule="auto"/>
        <w:ind w:left="0" w:firstLine="567"/>
        <w:jc w:val="both"/>
        <w:rPr>
          <w:rFonts w:ascii="Times New Roman" w:hAnsi="Times New Roman" w:cs="Times New Roman"/>
        </w:rPr>
      </w:pPr>
      <w:r w:rsidRPr="000E4EAB">
        <w:rPr>
          <w:rFonts w:ascii="Times New Roman" w:hAnsi="Times New Roman" w:cs="Times New Roman"/>
        </w:rPr>
        <w:t xml:space="preserve">Помещение, расположение в здании института с </w:t>
      </w:r>
      <w:proofErr w:type="spellStart"/>
      <w:r w:rsidRPr="000E4EAB">
        <w:rPr>
          <w:rFonts w:ascii="Times New Roman" w:hAnsi="Times New Roman" w:cs="Times New Roman"/>
        </w:rPr>
        <w:t>пристроями</w:t>
      </w:r>
      <w:proofErr w:type="spellEnd"/>
      <w:r w:rsidRPr="000E4EAB">
        <w:rPr>
          <w:rFonts w:ascii="Times New Roman" w:hAnsi="Times New Roman" w:cs="Times New Roman"/>
        </w:rPr>
        <w:t xml:space="preserve"> (литер А</w:t>
      </w:r>
      <w:proofErr w:type="gramStart"/>
      <w:r w:rsidRPr="000E4EAB">
        <w:rPr>
          <w:rFonts w:ascii="Times New Roman" w:hAnsi="Times New Roman" w:cs="Times New Roman"/>
        </w:rPr>
        <w:t>1</w:t>
      </w:r>
      <w:proofErr w:type="gramEnd"/>
      <w:r w:rsidRPr="000E4EAB">
        <w:rPr>
          <w:rFonts w:ascii="Times New Roman" w:hAnsi="Times New Roman" w:cs="Times New Roman"/>
        </w:rPr>
        <w:t>), номер на плане: 1 этаж - №47, площ</w:t>
      </w:r>
      <w:bookmarkStart w:id="0" w:name="_GoBack"/>
      <w:bookmarkEnd w:id="0"/>
      <w:r w:rsidRPr="000E4EAB">
        <w:rPr>
          <w:rFonts w:ascii="Times New Roman" w:hAnsi="Times New Roman" w:cs="Times New Roman"/>
        </w:rPr>
        <w:t xml:space="preserve">адь: общая - 169,9 </w:t>
      </w:r>
      <w:proofErr w:type="spellStart"/>
      <w:r w:rsidRPr="000E4EAB">
        <w:rPr>
          <w:rFonts w:ascii="Times New Roman" w:hAnsi="Times New Roman" w:cs="Times New Roman"/>
        </w:rPr>
        <w:t>кв.м</w:t>
      </w:r>
      <w:proofErr w:type="spellEnd"/>
      <w:r w:rsidRPr="000E4EAB">
        <w:rPr>
          <w:rFonts w:ascii="Times New Roman" w:hAnsi="Times New Roman" w:cs="Times New Roman"/>
        </w:rPr>
        <w:t xml:space="preserve">., назначение: административное. </w:t>
      </w:r>
      <w:proofErr w:type="gramStart"/>
      <w:r w:rsidRPr="000E4EAB">
        <w:rPr>
          <w:rFonts w:ascii="Times New Roman" w:hAnsi="Times New Roman" w:cs="Times New Roman"/>
        </w:rPr>
        <w:t>Расположенное</w:t>
      </w:r>
      <w:proofErr w:type="gramEnd"/>
      <w:r w:rsidRPr="000E4EAB">
        <w:rPr>
          <w:rFonts w:ascii="Times New Roman" w:hAnsi="Times New Roman" w:cs="Times New Roman"/>
        </w:rPr>
        <w:t xml:space="preserve"> по адресу: </w:t>
      </w:r>
      <w:proofErr w:type="gramStart"/>
      <w:r w:rsidRPr="000E4EAB">
        <w:rPr>
          <w:rFonts w:ascii="Times New Roman" w:hAnsi="Times New Roman" w:cs="Times New Roman"/>
        </w:rPr>
        <w:t>Свердловская</w:t>
      </w:r>
      <w:proofErr w:type="gramEnd"/>
      <w:r w:rsidRPr="000E4EAB">
        <w:rPr>
          <w:rFonts w:ascii="Times New Roman" w:hAnsi="Times New Roman" w:cs="Times New Roman"/>
        </w:rPr>
        <w:t xml:space="preserve"> обл., г. Екатеринбург, ул. Генеральская, д. 3. Кадастровый (условный номер) 66:41:0704007:5159.</w:t>
      </w:r>
    </w:p>
    <w:p w:rsidR="00176A74" w:rsidRPr="000E4EAB" w:rsidRDefault="00176A74" w:rsidP="005A079C">
      <w:pPr>
        <w:pStyle w:val="a3"/>
        <w:spacing w:after="0" w:line="240" w:lineRule="auto"/>
        <w:ind w:left="0" w:firstLine="567"/>
        <w:jc w:val="both"/>
        <w:rPr>
          <w:rFonts w:ascii="Times New Roman" w:hAnsi="Times New Roman" w:cs="Times New Roman"/>
        </w:rPr>
      </w:pPr>
      <w:r w:rsidRPr="000E4EAB">
        <w:rPr>
          <w:rFonts w:ascii="Times New Roman" w:hAnsi="Times New Roman" w:cs="Times New Roman"/>
        </w:rPr>
        <w:t>Залогом обеспечивается исполнение Обществом с ограниченной ответственностью «Ява Строй» обязательств, возникших на основании кредитного договора №</w:t>
      </w:r>
      <w:r w:rsidR="00E466EF" w:rsidRPr="000E4EAB">
        <w:rPr>
          <w:rFonts w:ascii="Times New Roman" w:hAnsi="Times New Roman" w:cs="Times New Roman"/>
        </w:rPr>
        <w:t>25459</w:t>
      </w:r>
      <w:r w:rsidRPr="000E4EAB">
        <w:rPr>
          <w:rFonts w:ascii="Times New Roman" w:hAnsi="Times New Roman" w:cs="Times New Roman"/>
        </w:rPr>
        <w:t xml:space="preserve">, заключенных между </w:t>
      </w:r>
      <w:r w:rsidR="00E466EF" w:rsidRPr="000E4EAB">
        <w:rPr>
          <w:rFonts w:ascii="Times New Roman" w:hAnsi="Times New Roman" w:cs="Times New Roman"/>
        </w:rPr>
        <w:t>Публичным</w:t>
      </w:r>
      <w:r w:rsidRPr="000E4EAB">
        <w:rPr>
          <w:rFonts w:ascii="Times New Roman" w:hAnsi="Times New Roman" w:cs="Times New Roman"/>
        </w:rPr>
        <w:t xml:space="preserve"> акционерным обществом «Сбербанк России», </w:t>
      </w:r>
      <w:r w:rsidR="00E466EF" w:rsidRPr="000E4EAB">
        <w:rPr>
          <w:rFonts w:ascii="Times New Roman" w:hAnsi="Times New Roman" w:cs="Times New Roman"/>
        </w:rPr>
        <w:t>Свердловское отделение №7003</w:t>
      </w:r>
      <w:r w:rsidRPr="000E4EAB">
        <w:rPr>
          <w:rFonts w:ascii="Times New Roman" w:hAnsi="Times New Roman" w:cs="Times New Roman"/>
        </w:rPr>
        <w:t xml:space="preserve"> (Залогодержателем) и Обществом с ограниченной ответственностью «</w:t>
      </w:r>
      <w:r w:rsidR="00E466EF" w:rsidRPr="000E4EAB">
        <w:rPr>
          <w:rFonts w:ascii="Times New Roman" w:hAnsi="Times New Roman" w:cs="Times New Roman"/>
        </w:rPr>
        <w:t>Ява Строй</w:t>
      </w:r>
      <w:r w:rsidRPr="000E4EAB">
        <w:rPr>
          <w:rFonts w:ascii="Times New Roman" w:hAnsi="Times New Roman" w:cs="Times New Roman"/>
        </w:rPr>
        <w:t xml:space="preserve">» (Заемщиком) в городе </w:t>
      </w:r>
      <w:r w:rsidR="00E466EF" w:rsidRPr="000E4EAB">
        <w:rPr>
          <w:rFonts w:ascii="Times New Roman" w:hAnsi="Times New Roman" w:cs="Times New Roman"/>
        </w:rPr>
        <w:t>Екатеринбурге</w:t>
      </w:r>
      <w:r w:rsidRPr="000E4EAB">
        <w:rPr>
          <w:rFonts w:ascii="Times New Roman" w:hAnsi="Times New Roman" w:cs="Times New Roman"/>
        </w:rPr>
        <w:t xml:space="preserve"> </w:t>
      </w:r>
      <w:r w:rsidR="00E466EF" w:rsidRPr="000E4EAB">
        <w:rPr>
          <w:rFonts w:ascii="Times New Roman" w:hAnsi="Times New Roman" w:cs="Times New Roman"/>
        </w:rPr>
        <w:t>18.07.2016</w:t>
      </w:r>
      <w:r w:rsidRPr="000E4EAB">
        <w:rPr>
          <w:rFonts w:ascii="Times New Roman" w:hAnsi="Times New Roman" w:cs="Times New Roman"/>
        </w:rPr>
        <w:t xml:space="preserve"> года.</w:t>
      </w:r>
    </w:p>
    <w:p w:rsidR="003D23DA" w:rsidRPr="000E4EAB" w:rsidRDefault="003D23DA" w:rsidP="005A079C">
      <w:pPr>
        <w:pStyle w:val="a3"/>
        <w:spacing w:after="0" w:line="240" w:lineRule="auto"/>
        <w:ind w:left="0" w:firstLine="567"/>
        <w:jc w:val="both"/>
        <w:rPr>
          <w:rFonts w:ascii="Times New Roman" w:hAnsi="Times New Roman" w:cs="Times New Roman"/>
          <w:lang w:eastAsia="ru-RU"/>
        </w:rPr>
      </w:pPr>
      <w:r w:rsidRPr="000E4EAB">
        <w:rPr>
          <w:rFonts w:ascii="Times New Roman" w:hAnsi="Times New Roman" w:cs="Times New Roman"/>
          <w:lang w:eastAsia="ru-RU"/>
        </w:rPr>
        <w:t xml:space="preserve">1.3. </w:t>
      </w:r>
      <w:proofErr w:type="gramStart"/>
      <w:r w:rsidRPr="000E4EAB">
        <w:rPr>
          <w:rFonts w:ascii="Times New Roman" w:hAnsi="Times New Roman" w:cs="Times New Roman"/>
          <w:lang w:eastAsia="ru-RU"/>
        </w:rPr>
        <w:t xml:space="preserve">Если вступившим в законную силу судебным актом будет установлено или признано, что договор об открытии </w:t>
      </w:r>
      <w:proofErr w:type="spellStart"/>
      <w:r w:rsidRPr="000E4EAB">
        <w:rPr>
          <w:rFonts w:ascii="Times New Roman" w:hAnsi="Times New Roman" w:cs="Times New Roman"/>
          <w:lang w:eastAsia="ru-RU"/>
        </w:rPr>
        <w:t>невозобновляемой</w:t>
      </w:r>
      <w:proofErr w:type="spellEnd"/>
      <w:r w:rsidRPr="000E4EAB">
        <w:rPr>
          <w:rFonts w:ascii="Times New Roman" w:hAnsi="Times New Roman" w:cs="Times New Roman"/>
          <w:lang w:eastAsia="ru-RU"/>
        </w:rPr>
        <w:t xml:space="preserve"> кредитной линии, указанный в п.1.1. настоящего Договора, является недействительным или незаключенным, к ЦЕССИОНАРИЮ переходит право требовать от ДОЛЖНИКА возврата</w:t>
      </w:r>
      <w:r w:rsidR="007D1518" w:rsidRPr="000E4EAB">
        <w:rPr>
          <w:rFonts w:ascii="Times New Roman" w:hAnsi="Times New Roman" w:cs="Times New Roman"/>
          <w:lang w:eastAsia="ru-RU"/>
        </w:rPr>
        <w:t>,</w:t>
      </w:r>
      <w:r w:rsidRPr="000E4EAB">
        <w:rPr>
          <w:rFonts w:ascii="Times New Roman" w:hAnsi="Times New Roman" w:cs="Times New Roman"/>
          <w:lang w:eastAsia="ru-RU"/>
        </w:rPr>
        <w:t xml:space="preserve"> полученного по данному договору или возврата неосновательного обогащения с учетом процентов по ст. 395 Гражданского кодекса </w:t>
      </w:r>
      <w:r w:rsidR="00A75566" w:rsidRPr="000E4EAB">
        <w:rPr>
          <w:rFonts w:ascii="Times New Roman" w:hAnsi="Times New Roman" w:cs="Times New Roman"/>
          <w:lang w:eastAsia="ru-RU"/>
        </w:rPr>
        <w:t>РФ</w:t>
      </w:r>
      <w:r w:rsidR="0003458D" w:rsidRPr="000E4EAB">
        <w:rPr>
          <w:rFonts w:ascii="Times New Roman" w:hAnsi="Times New Roman" w:cs="Times New Roman"/>
          <w:lang w:eastAsia="ru-RU"/>
        </w:rPr>
        <w:t>.</w:t>
      </w:r>
      <w:proofErr w:type="gramEnd"/>
    </w:p>
    <w:p w:rsidR="00985FDF" w:rsidRPr="000E4EAB" w:rsidRDefault="00985FDF" w:rsidP="005A079C">
      <w:pPr>
        <w:overflowPunct w:val="0"/>
        <w:adjustRightInd w:val="0"/>
        <w:ind w:firstLine="567"/>
        <w:jc w:val="both"/>
        <w:rPr>
          <w:sz w:val="22"/>
          <w:szCs w:val="22"/>
        </w:rPr>
      </w:pPr>
    </w:p>
    <w:p w:rsidR="00985FDF" w:rsidRPr="000E4EAB" w:rsidRDefault="00985FDF" w:rsidP="007D1518">
      <w:pPr>
        <w:pStyle w:val="24"/>
        <w:jc w:val="center"/>
        <w:rPr>
          <w:sz w:val="22"/>
          <w:szCs w:val="22"/>
        </w:rPr>
      </w:pPr>
      <w:r w:rsidRPr="000E4EAB">
        <w:rPr>
          <w:sz w:val="22"/>
          <w:szCs w:val="22"/>
        </w:rPr>
        <w:t>2. Обязанности Сторон</w:t>
      </w:r>
    </w:p>
    <w:p w:rsidR="00C32DD2" w:rsidRPr="000E4EAB" w:rsidRDefault="00985FDF" w:rsidP="005A079C">
      <w:pPr>
        <w:pStyle w:val="24"/>
        <w:ind w:firstLine="567"/>
        <w:jc w:val="both"/>
        <w:rPr>
          <w:b w:val="0"/>
          <w:bCs w:val="0"/>
          <w:sz w:val="22"/>
          <w:szCs w:val="22"/>
        </w:rPr>
      </w:pPr>
      <w:r w:rsidRPr="000E4EAB">
        <w:rPr>
          <w:b w:val="0"/>
          <w:bCs w:val="0"/>
          <w:sz w:val="22"/>
          <w:szCs w:val="22"/>
        </w:rPr>
        <w:t xml:space="preserve">2.1. В оплату уступаемых прав (требований) ЦЕССИОНАРИЙ обязуется со своего расчетного счета №_______, открытого </w:t>
      </w:r>
      <w:proofErr w:type="gramStart"/>
      <w:r w:rsidRPr="000E4EAB">
        <w:rPr>
          <w:b w:val="0"/>
          <w:bCs w:val="0"/>
          <w:sz w:val="22"/>
          <w:szCs w:val="22"/>
        </w:rPr>
        <w:t>в</w:t>
      </w:r>
      <w:proofErr w:type="gramEnd"/>
      <w:r w:rsidRPr="000E4EAB">
        <w:rPr>
          <w:b w:val="0"/>
          <w:bCs w:val="0"/>
          <w:sz w:val="22"/>
          <w:szCs w:val="22"/>
        </w:rPr>
        <w:t xml:space="preserve"> _________,</w:t>
      </w:r>
      <w:r w:rsidR="007D1518" w:rsidRPr="000E4EAB">
        <w:rPr>
          <w:b w:val="0"/>
          <w:bCs w:val="0"/>
          <w:sz w:val="22"/>
          <w:szCs w:val="22"/>
        </w:rPr>
        <w:t xml:space="preserve"> </w:t>
      </w:r>
      <w:r w:rsidRPr="000E4EAB">
        <w:rPr>
          <w:b w:val="0"/>
          <w:bCs w:val="0"/>
          <w:sz w:val="22"/>
          <w:szCs w:val="22"/>
        </w:rPr>
        <w:t xml:space="preserve">перечислить </w:t>
      </w:r>
      <w:proofErr w:type="gramStart"/>
      <w:r w:rsidRPr="000E4EAB">
        <w:rPr>
          <w:b w:val="0"/>
          <w:bCs w:val="0"/>
          <w:sz w:val="22"/>
          <w:szCs w:val="22"/>
        </w:rPr>
        <w:t>на</w:t>
      </w:r>
      <w:proofErr w:type="gramEnd"/>
      <w:r w:rsidRPr="000E4EAB">
        <w:rPr>
          <w:b w:val="0"/>
          <w:bCs w:val="0"/>
          <w:sz w:val="22"/>
          <w:szCs w:val="22"/>
        </w:rPr>
        <w:t xml:space="preserve"> счет ЦЕДЕНТА, указанный в п.7.1 Договора, </w:t>
      </w:r>
      <w:r w:rsidR="006705B3" w:rsidRPr="000E4EAB">
        <w:rPr>
          <w:b w:val="0"/>
          <w:bCs w:val="0"/>
          <w:sz w:val="22"/>
          <w:szCs w:val="22"/>
        </w:rPr>
        <w:t>__________________</w:t>
      </w:r>
      <w:r w:rsidR="00C002E8" w:rsidRPr="000E4EAB">
        <w:rPr>
          <w:b w:val="0"/>
          <w:bCs w:val="0"/>
          <w:sz w:val="22"/>
          <w:szCs w:val="22"/>
        </w:rPr>
        <w:t xml:space="preserve"> руб. </w:t>
      </w:r>
      <w:r w:rsidR="006705B3" w:rsidRPr="000E4EAB">
        <w:rPr>
          <w:b w:val="0"/>
          <w:bCs w:val="0"/>
          <w:sz w:val="22"/>
          <w:szCs w:val="22"/>
        </w:rPr>
        <w:t>________</w:t>
      </w:r>
      <w:r w:rsidR="00C002E8" w:rsidRPr="000E4EAB">
        <w:rPr>
          <w:b w:val="0"/>
          <w:bCs w:val="0"/>
          <w:sz w:val="22"/>
          <w:szCs w:val="22"/>
        </w:rPr>
        <w:t xml:space="preserve"> коп.</w:t>
      </w:r>
    </w:p>
    <w:p w:rsidR="00F24D55" w:rsidRPr="000E4EAB" w:rsidRDefault="00F24D55" w:rsidP="005A079C">
      <w:pPr>
        <w:ind w:firstLine="567"/>
        <w:jc w:val="both"/>
        <w:rPr>
          <w:sz w:val="22"/>
          <w:szCs w:val="22"/>
        </w:rPr>
      </w:pPr>
      <w:r w:rsidRPr="000E4EAB">
        <w:rPr>
          <w:sz w:val="22"/>
          <w:szCs w:val="22"/>
        </w:rPr>
        <w:t xml:space="preserve">Настоящим ЦЕССИОНАРИЙ подтверждает, что при определении размера денежных средств, которые ЦЕССИОНАРИЙ </w:t>
      </w:r>
      <w:proofErr w:type="gramStart"/>
      <w:r w:rsidRPr="000E4EAB">
        <w:rPr>
          <w:sz w:val="22"/>
          <w:szCs w:val="22"/>
        </w:rPr>
        <w:t>обязан</w:t>
      </w:r>
      <w:proofErr w:type="gramEnd"/>
      <w:r w:rsidRPr="000E4EAB">
        <w:rPr>
          <w:sz w:val="22"/>
          <w:szCs w:val="22"/>
        </w:rPr>
        <w:t xml:space="preserve"> будет перечислить на основании настоящего Договора в счет оплаты уступаемых прав, ЦЕССИОНАРИЙ принимал во внимание финансовое состояние, состояние кредиторской и дебиторской задолженности, </w:t>
      </w:r>
      <w:proofErr w:type="spellStart"/>
      <w:r w:rsidRPr="000E4EAB">
        <w:rPr>
          <w:sz w:val="22"/>
          <w:szCs w:val="22"/>
        </w:rPr>
        <w:t>забалансовые</w:t>
      </w:r>
      <w:proofErr w:type="spellEnd"/>
      <w:r w:rsidRPr="000E4EAB">
        <w:rPr>
          <w:sz w:val="22"/>
          <w:szCs w:val="22"/>
        </w:rPr>
        <w:t xml:space="preserve"> обязательства, иски и иные заявления, предъявленные в суд в отношении ДОЛЖНИКА и лиц, предоставивших обеспечение по обязательствам ДОЛЖНИКА.</w:t>
      </w:r>
    </w:p>
    <w:p w:rsidR="00B52947" w:rsidRPr="000E4EAB" w:rsidRDefault="00F24D55" w:rsidP="005A079C">
      <w:pPr>
        <w:ind w:firstLine="567"/>
        <w:jc w:val="both"/>
        <w:rPr>
          <w:sz w:val="22"/>
          <w:szCs w:val="22"/>
        </w:rPr>
      </w:pPr>
      <w:r w:rsidRPr="000E4EAB">
        <w:rPr>
          <w:sz w:val="22"/>
          <w:szCs w:val="22"/>
        </w:rPr>
        <w:t>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rsidR="00C32DD2" w:rsidRPr="000E4EAB" w:rsidRDefault="00C32DD2" w:rsidP="005A079C">
      <w:pPr>
        <w:ind w:firstLine="567"/>
        <w:jc w:val="both"/>
        <w:rPr>
          <w:sz w:val="22"/>
          <w:szCs w:val="22"/>
        </w:rPr>
      </w:pPr>
      <w:r w:rsidRPr="000E4EAB">
        <w:rPr>
          <w:sz w:val="22"/>
          <w:szCs w:val="22"/>
        </w:rPr>
        <w:t xml:space="preserve">Внесение указанной суммы в оплату уступаемых прав (требований) третьим лицом за </w:t>
      </w:r>
      <w:r w:rsidR="00A75566" w:rsidRPr="000E4EAB">
        <w:rPr>
          <w:sz w:val="22"/>
          <w:szCs w:val="22"/>
        </w:rPr>
        <w:t>ЦЕССИОНАРИЯ</w:t>
      </w:r>
      <w:r w:rsidRPr="000E4EAB">
        <w:rPr>
          <w:sz w:val="22"/>
          <w:szCs w:val="22"/>
        </w:rPr>
        <w:t>/по поруч</w:t>
      </w:r>
      <w:r w:rsidR="006E6400" w:rsidRPr="000E4EAB">
        <w:rPr>
          <w:sz w:val="22"/>
          <w:szCs w:val="22"/>
        </w:rPr>
        <w:t xml:space="preserve">ению </w:t>
      </w:r>
      <w:r w:rsidR="00A75566" w:rsidRPr="000E4EAB">
        <w:rPr>
          <w:sz w:val="22"/>
          <w:szCs w:val="22"/>
        </w:rPr>
        <w:t>ЦЕССИОНАРИЯ</w:t>
      </w:r>
      <w:r w:rsidR="006E6400" w:rsidRPr="000E4EAB">
        <w:rPr>
          <w:sz w:val="22"/>
          <w:szCs w:val="22"/>
        </w:rPr>
        <w:t xml:space="preserve"> не допускается</w:t>
      </w:r>
      <w:r w:rsidRPr="000E4EAB">
        <w:rPr>
          <w:sz w:val="22"/>
          <w:szCs w:val="22"/>
        </w:rPr>
        <w:t xml:space="preserve">. </w:t>
      </w:r>
    </w:p>
    <w:p w:rsidR="00F02A10" w:rsidRPr="000E4EAB" w:rsidRDefault="00985FDF" w:rsidP="005A079C">
      <w:pPr>
        <w:pStyle w:val="24"/>
        <w:ind w:firstLine="567"/>
        <w:jc w:val="both"/>
        <w:rPr>
          <w:b w:val="0"/>
          <w:bCs w:val="0"/>
          <w:sz w:val="22"/>
          <w:szCs w:val="22"/>
        </w:rPr>
      </w:pPr>
      <w:r w:rsidRPr="000E4EAB">
        <w:rPr>
          <w:b w:val="0"/>
          <w:bCs w:val="0"/>
          <w:sz w:val="22"/>
          <w:szCs w:val="22"/>
        </w:rPr>
        <w:t xml:space="preserve">2.2. Указанная в п.2.1 сумма выплачивается ЦЕССИОНАРИЕМ ЦЕДЕНТУ в течение </w:t>
      </w:r>
      <w:r w:rsidR="00C002E8" w:rsidRPr="000E4EAB">
        <w:rPr>
          <w:b w:val="0"/>
          <w:bCs w:val="0"/>
          <w:sz w:val="22"/>
          <w:szCs w:val="22"/>
        </w:rPr>
        <w:t>5 (пяти)</w:t>
      </w:r>
      <w:r w:rsidRPr="000E4EAB">
        <w:rPr>
          <w:b w:val="0"/>
          <w:bCs w:val="0"/>
          <w:sz w:val="22"/>
          <w:szCs w:val="22"/>
        </w:rPr>
        <w:t xml:space="preserve"> </w:t>
      </w:r>
      <w:r w:rsidR="00C76B71" w:rsidRPr="000E4EAB">
        <w:rPr>
          <w:b w:val="0"/>
          <w:bCs w:val="0"/>
          <w:sz w:val="22"/>
          <w:szCs w:val="22"/>
        </w:rPr>
        <w:t xml:space="preserve">рабочих дней </w:t>
      </w:r>
      <w:proofErr w:type="gramStart"/>
      <w:r w:rsidR="00C76B71" w:rsidRPr="000E4EAB">
        <w:rPr>
          <w:b w:val="0"/>
          <w:bCs w:val="0"/>
          <w:sz w:val="22"/>
          <w:szCs w:val="22"/>
        </w:rPr>
        <w:t>с даты подписания</w:t>
      </w:r>
      <w:proofErr w:type="gramEnd"/>
      <w:r w:rsidR="00C76B71" w:rsidRPr="000E4EAB">
        <w:rPr>
          <w:b w:val="0"/>
          <w:bCs w:val="0"/>
          <w:sz w:val="22"/>
          <w:szCs w:val="22"/>
        </w:rPr>
        <w:t xml:space="preserve"> </w:t>
      </w:r>
      <w:r w:rsidRPr="000E4EAB">
        <w:rPr>
          <w:b w:val="0"/>
          <w:bCs w:val="0"/>
          <w:sz w:val="22"/>
          <w:szCs w:val="22"/>
        </w:rPr>
        <w:t>Договора</w:t>
      </w:r>
      <w:r w:rsidR="00C002E8" w:rsidRPr="000E4EAB">
        <w:rPr>
          <w:b w:val="0"/>
          <w:bCs w:val="0"/>
          <w:sz w:val="22"/>
          <w:szCs w:val="22"/>
        </w:rPr>
        <w:t>.</w:t>
      </w:r>
      <w:r w:rsidRPr="000E4EAB">
        <w:rPr>
          <w:b w:val="0"/>
          <w:bCs w:val="0"/>
          <w:sz w:val="22"/>
          <w:szCs w:val="22"/>
        </w:rPr>
        <w:t xml:space="preserve"> </w:t>
      </w:r>
      <w:r w:rsidRPr="000E4EAB">
        <w:rPr>
          <w:b w:val="0"/>
          <w:bCs w:val="0"/>
          <w:sz w:val="22"/>
          <w:szCs w:val="22"/>
        </w:rPr>
        <w:tab/>
      </w:r>
    </w:p>
    <w:p w:rsidR="00985FDF" w:rsidRPr="000E4EAB" w:rsidRDefault="00985FDF" w:rsidP="005A079C">
      <w:pPr>
        <w:pStyle w:val="24"/>
        <w:ind w:firstLine="567"/>
        <w:jc w:val="both"/>
        <w:rPr>
          <w:b w:val="0"/>
          <w:bCs w:val="0"/>
          <w:sz w:val="22"/>
          <w:szCs w:val="22"/>
        </w:rPr>
      </w:pPr>
      <w:r w:rsidRPr="000E4EAB">
        <w:rPr>
          <w:b w:val="0"/>
          <w:bCs w:val="0"/>
          <w:sz w:val="22"/>
          <w:szCs w:val="22"/>
        </w:rPr>
        <w:t>2.</w:t>
      </w:r>
      <w:r w:rsidR="00C64C27" w:rsidRPr="000E4EAB">
        <w:rPr>
          <w:b w:val="0"/>
          <w:bCs w:val="0"/>
          <w:sz w:val="22"/>
          <w:szCs w:val="22"/>
        </w:rPr>
        <w:t>3</w:t>
      </w:r>
      <w:r w:rsidRPr="000E4EAB">
        <w:rPr>
          <w:b w:val="0"/>
          <w:bCs w:val="0"/>
          <w:sz w:val="22"/>
          <w:szCs w:val="22"/>
        </w:rPr>
        <w:t>. Уступка прав (требований) по Договору происходит в момент поступления от ЦЕССИОНАРИЯ денежных сре</w:t>
      </w:r>
      <w:proofErr w:type="gramStart"/>
      <w:r w:rsidRPr="000E4EAB">
        <w:rPr>
          <w:b w:val="0"/>
          <w:bCs w:val="0"/>
          <w:sz w:val="22"/>
          <w:szCs w:val="22"/>
        </w:rPr>
        <w:t>дств в с</w:t>
      </w:r>
      <w:proofErr w:type="gramEnd"/>
      <w:r w:rsidRPr="000E4EAB">
        <w:rPr>
          <w:b w:val="0"/>
          <w:bCs w:val="0"/>
          <w:sz w:val="22"/>
          <w:szCs w:val="22"/>
        </w:rPr>
        <w:t>умме, указанной в п.2.1 Договора, в полном объеме на счет ЦЕДЕНТА, указанный в п.7.1</w:t>
      </w:r>
      <w:r w:rsidR="00490761" w:rsidRPr="000E4EAB">
        <w:rPr>
          <w:b w:val="0"/>
          <w:bCs w:val="0"/>
          <w:sz w:val="22"/>
          <w:szCs w:val="22"/>
        </w:rPr>
        <w:t xml:space="preserve">. </w:t>
      </w:r>
      <w:r w:rsidRPr="000E4EAB">
        <w:rPr>
          <w:b w:val="0"/>
          <w:bCs w:val="0"/>
          <w:sz w:val="22"/>
          <w:szCs w:val="22"/>
        </w:rPr>
        <w:t>Договора</w:t>
      </w:r>
      <w:r w:rsidR="00A2415F" w:rsidRPr="000E4EAB">
        <w:rPr>
          <w:b w:val="0"/>
          <w:bCs w:val="0"/>
          <w:sz w:val="22"/>
          <w:szCs w:val="22"/>
        </w:rPr>
        <w:t>, в срок, предусмотренный п.2.2 Договора</w:t>
      </w:r>
      <w:r w:rsidRPr="000E4EAB">
        <w:rPr>
          <w:b w:val="0"/>
          <w:bCs w:val="0"/>
          <w:i/>
          <w:iCs/>
          <w:sz w:val="22"/>
          <w:szCs w:val="22"/>
        </w:rPr>
        <w:t>.</w:t>
      </w:r>
    </w:p>
    <w:p w:rsidR="00985FDF" w:rsidRPr="000E4EAB" w:rsidRDefault="00C64C27" w:rsidP="005A079C">
      <w:pPr>
        <w:pStyle w:val="a3"/>
        <w:spacing w:after="0" w:line="240" w:lineRule="auto"/>
        <w:ind w:left="0" w:firstLine="567"/>
        <w:jc w:val="both"/>
        <w:rPr>
          <w:rFonts w:ascii="Times New Roman" w:hAnsi="Times New Roman" w:cs="Times New Roman"/>
          <w:b/>
          <w:bCs/>
        </w:rPr>
      </w:pPr>
      <w:r w:rsidRPr="000E4EAB">
        <w:rPr>
          <w:rFonts w:ascii="Times New Roman" w:hAnsi="Times New Roman" w:cs="Times New Roman"/>
        </w:rPr>
        <w:lastRenderedPageBreak/>
        <w:t>2.4</w:t>
      </w:r>
      <w:r w:rsidR="00985FDF" w:rsidRPr="000E4EAB">
        <w:rPr>
          <w:rFonts w:ascii="Times New Roman" w:hAnsi="Times New Roman" w:cs="Times New Roman"/>
        </w:rPr>
        <w:t xml:space="preserve">. В течение </w:t>
      </w:r>
      <w:r w:rsidR="00C002E8" w:rsidRPr="000E4EAB">
        <w:rPr>
          <w:rFonts w:ascii="Times New Roman" w:hAnsi="Times New Roman" w:cs="Times New Roman"/>
        </w:rPr>
        <w:t>5 (пяти)</w:t>
      </w:r>
      <w:r w:rsidR="00985FDF" w:rsidRPr="000E4EAB">
        <w:rPr>
          <w:rFonts w:ascii="Times New Roman" w:hAnsi="Times New Roman" w:cs="Times New Roman"/>
        </w:rPr>
        <w:t xml:space="preserve"> рабочих дней </w:t>
      </w:r>
      <w:proofErr w:type="gramStart"/>
      <w:r w:rsidR="00985FDF" w:rsidRPr="000E4EAB">
        <w:rPr>
          <w:rFonts w:ascii="Times New Roman" w:hAnsi="Times New Roman" w:cs="Times New Roman"/>
        </w:rPr>
        <w:t>с даты поступления</w:t>
      </w:r>
      <w:proofErr w:type="gramEnd"/>
      <w:r w:rsidR="00985FDF" w:rsidRPr="000E4EAB">
        <w:rPr>
          <w:rFonts w:ascii="Times New Roman" w:hAnsi="Times New Roman" w:cs="Times New Roman"/>
        </w:rPr>
        <w:t xml:space="preserve"> денежных средств на счет ЦЕДЕНТА в сумме, указанной в п.</w:t>
      </w:r>
      <w:r w:rsidR="00634312" w:rsidRPr="000E4EAB">
        <w:rPr>
          <w:rFonts w:ascii="Times New Roman" w:hAnsi="Times New Roman" w:cs="Times New Roman"/>
        </w:rPr>
        <w:t>2.1 Договора, в полном объеме</w:t>
      </w:r>
      <w:r w:rsidR="00985FDF" w:rsidRPr="000E4EAB">
        <w:rPr>
          <w:rFonts w:ascii="Times New Roman" w:hAnsi="Times New Roman" w:cs="Times New Roman"/>
        </w:rPr>
        <w:t>,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w:t>
      </w:r>
      <w:r w:rsidR="00C002E8" w:rsidRPr="000E4EAB">
        <w:rPr>
          <w:rFonts w:ascii="Times New Roman" w:hAnsi="Times New Roman" w:cs="Times New Roman"/>
        </w:rPr>
        <w:t>1</w:t>
      </w:r>
      <w:r w:rsidR="00985FDF" w:rsidRPr="000E4EAB">
        <w:rPr>
          <w:rFonts w:ascii="Times New Roman" w:hAnsi="Times New Roman" w:cs="Times New Roman"/>
        </w:rPr>
        <w:t>, которое является неотъемлемой частью Договора.</w:t>
      </w:r>
    </w:p>
    <w:p w:rsidR="00985FDF" w:rsidRPr="000E4EAB" w:rsidRDefault="00B00CE6" w:rsidP="005A079C">
      <w:pPr>
        <w:pStyle w:val="24"/>
        <w:ind w:firstLine="567"/>
        <w:jc w:val="both"/>
        <w:rPr>
          <w:b w:val="0"/>
          <w:bCs w:val="0"/>
          <w:sz w:val="22"/>
          <w:szCs w:val="22"/>
        </w:rPr>
      </w:pPr>
      <w:r w:rsidRPr="000E4EAB">
        <w:rPr>
          <w:b w:val="0"/>
          <w:bCs w:val="0"/>
          <w:sz w:val="22"/>
          <w:szCs w:val="22"/>
        </w:rPr>
        <w:t>2.5</w:t>
      </w:r>
      <w:r w:rsidR="00985FDF" w:rsidRPr="000E4EAB">
        <w:rPr>
          <w:b w:val="0"/>
          <w:bCs w:val="0"/>
          <w:sz w:val="22"/>
          <w:szCs w:val="22"/>
        </w:rPr>
        <w:t xml:space="preserve">. В течение </w:t>
      </w:r>
      <w:r w:rsidR="00C002E8" w:rsidRPr="000E4EAB">
        <w:rPr>
          <w:b w:val="0"/>
          <w:bCs w:val="0"/>
          <w:sz w:val="22"/>
          <w:szCs w:val="22"/>
        </w:rPr>
        <w:t xml:space="preserve">15 (пятнадцати) рабочих дней </w:t>
      </w:r>
      <w:proofErr w:type="gramStart"/>
      <w:r w:rsidR="00985FDF" w:rsidRPr="000E4EAB">
        <w:rPr>
          <w:b w:val="0"/>
          <w:bCs w:val="0"/>
          <w:sz w:val="22"/>
          <w:szCs w:val="22"/>
        </w:rPr>
        <w:t>с даты поступления</w:t>
      </w:r>
      <w:proofErr w:type="gramEnd"/>
      <w:r w:rsidR="00985FDF" w:rsidRPr="000E4EAB">
        <w:rPr>
          <w:b w:val="0"/>
          <w:bCs w:val="0"/>
          <w:sz w:val="22"/>
          <w:szCs w:val="22"/>
        </w:rPr>
        <w:t xml:space="preserve"> денежных средств на счет ЦЕДЕНТА в сумме, указанной в п.2.</w:t>
      </w:r>
      <w:r w:rsidR="00DD12E9" w:rsidRPr="000E4EAB">
        <w:rPr>
          <w:b w:val="0"/>
          <w:bCs w:val="0"/>
          <w:sz w:val="22"/>
          <w:szCs w:val="22"/>
        </w:rPr>
        <w:t>1</w:t>
      </w:r>
      <w:r w:rsidR="00490761" w:rsidRPr="000E4EAB">
        <w:rPr>
          <w:b w:val="0"/>
          <w:bCs w:val="0"/>
          <w:sz w:val="22"/>
          <w:szCs w:val="22"/>
        </w:rPr>
        <w:t xml:space="preserve">. </w:t>
      </w:r>
      <w:r w:rsidR="00DD12E9" w:rsidRPr="000E4EAB">
        <w:rPr>
          <w:b w:val="0"/>
          <w:bCs w:val="0"/>
          <w:sz w:val="22"/>
          <w:szCs w:val="22"/>
        </w:rPr>
        <w:t>Договора, в полном объеме</w:t>
      </w:r>
      <w:r w:rsidR="00985FDF" w:rsidRPr="000E4EAB">
        <w:rPr>
          <w:b w:val="0"/>
          <w:bCs w:val="0"/>
          <w:i/>
          <w:iCs/>
          <w:sz w:val="22"/>
          <w:szCs w:val="22"/>
        </w:rPr>
        <w:t>,</w:t>
      </w:r>
      <w:r w:rsidR="00985FDF" w:rsidRPr="000E4EAB">
        <w:rPr>
          <w:b w:val="0"/>
          <w:bCs w:val="0"/>
          <w:sz w:val="22"/>
          <w:szCs w:val="22"/>
        </w:rPr>
        <w:t xml:space="preserve"> ЦЕДЕНТ обязуется уведомить заказным письмом ДОЛЖНИК</w:t>
      </w:r>
      <w:r w:rsidR="00716AA4" w:rsidRPr="000E4EAB">
        <w:rPr>
          <w:b w:val="0"/>
          <w:bCs w:val="0"/>
          <w:sz w:val="22"/>
          <w:szCs w:val="22"/>
        </w:rPr>
        <w:t xml:space="preserve">А и его поручителей, залогодателей </w:t>
      </w:r>
      <w:r w:rsidR="00985FDF" w:rsidRPr="000E4EAB">
        <w:rPr>
          <w:b w:val="0"/>
          <w:bCs w:val="0"/>
          <w:sz w:val="22"/>
          <w:szCs w:val="22"/>
        </w:rPr>
        <w:t>о совершенной уступке прав (требований) ЦЕССИОНАРИЮ и предоставить ЦЕССИОНАРИЮ копию такого уведомления.</w:t>
      </w:r>
    </w:p>
    <w:p w:rsidR="00E0797B" w:rsidRPr="000E4EAB" w:rsidRDefault="00E0797B" w:rsidP="005A079C">
      <w:pPr>
        <w:pStyle w:val="24"/>
        <w:ind w:firstLine="567"/>
        <w:jc w:val="both"/>
        <w:rPr>
          <w:b w:val="0"/>
          <w:bCs w:val="0"/>
          <w:sz w:val="22"/>
          <w:szCs w:val="22"/>
        </w:rPr>
      </w:pPr>
      <w:r w:rsidRPr="000E4EAB">
        <w:rPr>
          <w:b w:val="0"/>
          <w:sz w:val="22"/>
          <w:szCs w:val="22"/>
        </w:rPr>
        <w:t>В случае погашения задолженности по уступаемым правам (требованиям) в пользу ЦЕДЕНТА после перехода прав по настоящему Договору, но до уведомления ДОЛЖНИК</w:t>
      </w:r>
      <w:r w:rsidR="00E66B28" w:rsidRPr="000E4EAB">
        <w:rPr>
          <w:b w:val="0"/>
          <w:sz w:val="22"/>
          <w:szCs w:val="22"/>
        </w:rPr>
        <w:t xml:space="preserve">А и его </w:t>
      </w:r>
      <w:r w:rsidR="00E66B28" w:rsidRPr="000E4EAB">
        <w:rPr>
          <w:b w:val="0"/>
          <w:bCs w:val="0"/>
          <w:sz w:val="22"/>
          <w:szCs w:val="22"/>
        </w:rPr>
        <w:t xml:space="preserve">поручителей, залогодателей </w:t>
      </w:r>
      <w:r w:rsidRPr="000E4EAB">
        <w:rPr>
          <w:b w:val="0"/>
          <w:sz w:val="22"/>
          <w:szCs w:val="22"/>
        </w:rPr>
        <w:t>об уступке, ЦЕДЕНТ обязан направить поступившие платежи в пользу ЦЕССИОНАРИЯ не позднее пяти рабочих дней с момента получения.</w:t>
      </w:r>
    </w:p>
    <w:p w:rsidR="00985FDF" w:rsidRPr="000E4EAB" w:rsidRDefault="00985FDF" w:rsidP="005A079C">
      <w:pPr>
        <w:pStyle w:val="24"/>
        <w:ind w:firstLine="567"/>
        <w:jc w:val="both"/>
        <w:rPr>
          <w:b w:val="0"/>
          <w:bCs w:val="0"/>
          <w:sz w:val="22"/>
          <w:szCs w:val="22"/>
        </w:rPr>
      </w:pPr>
      <w:r w:rsidRPr="000E4EAB">
        <w:rPr>
          <w:b w:val="0"/>
          <w:bCs w:val="0"/>
          <w:sz w:val="22"/>
          <w:szCs w:val="22"/>
        </w:rPr>
        <w:t xml:space="preserve">2.8.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w:t>
      </w:r>
      <w:proofErr w:type="gramStart"/>
      <w:r w:rsidRPr="000E4EAB">
        <w:rPr>
          <w:b w:val="0"/>
          <w:bCs w:val="0"/>
          <w:sz w:val="22"/>
          <w:szCs w:val="22"/>
        </w:rPr>
        <w:t>с даты поступления</w:t>
      </w:r>
      <w:proofErr w:type="gramEnd"/>
      <w:r w:rsidRPr="000E4EAB">
        <w:rPr>
          <w:b w:val="0"/>
          <w:bCs w:val="0"/>
          <w:sz w:val="22"/>
          <w:szCs w:val="22"/>
        </w:rPr>
        <w:t xml:space="preserve"> денежных средств на счет ЦЕДЕНТА в сумме, указанной в п.2</w:t>
      </w:r>
      <w:r w:rsidR="00A116B2" w:rsidRPr="000E4EAB">
        <w:rPr>
          <w:b w:val="0"/>
          <w:bCs w:val="0"/>
          <w:sz w:val="22"/>
          <w:szCs w:val="22"/>
        </w:rPr>
        <w:t>.1</w:t>
      </w:r>
      <w:r w:rsidR="00490761" w:rsidRPr="000E4EAB">
        <w:rPr>
          <w:b w:val="0"/>
          <w:bCs w:val="0"/>
          <w:sz w:val="22"/>
          <w:szCs w:val="22"/>
        </w:rPr>
        <w:t xml:space="preserve">. </w:t>
      </w:r>
      <w:r w:rsidR="00A116B2" w:rsidRPr="000E4EAB">
        <w:rPr>
          <w:b w:val="0"/>
          <w:bCs w:val="0"/>
          <w:sz w:val="22"/>
          <w:szCs w:val="22"/>
        </w:rPr>
        <w:t>Договора, в полном объеме</w:t>
      </w:r>
      <w:r w:rsidRPr="000E4EAB">
        <w:rPr>
          <w:b w:val="0"/>
          <w:bCs w:val="0"/>
          <w:sz w:val="22"/>
          <w:szCs w:val="22"/>
        </w:rPr>
        <w:t>.</w:t>
      </w:r>
    </w:p>
    <w:p w:rsidR="00985FDF" w:rsidRPr="000E4EAB" w:rsidRDefault="00985FDF" w:rsidP="005A079C">
      <w:pPr>
        <w:pStyle w:val="24"/>
        <w:ind w:firstLine="567"/>
        <w:jc w:val="center"/>
        <w:rPr>
          <w:b w:val="0"/>
          <w:bCs w:val="0"/>
          <w:sz w:val="22"/>
          <w:szCs w:val="22"/>
        </w:rPr>
      </w:pPr>
    </w:p>
    <w:p w:rsidR="00985FDF" w:rsidRPr="000E4EAB" w:rsidRDefault="00985FDF" w:rsidP="005A079C">
      <w:pPr>
        <w:pStyle w:val="24"/>
        <w:jc w:val="center"/>
        <w:rPr>
          <w:sz w:val="22"/>
          <w:szCs w:val="22"/>
        </w:rPr>
      </w:pPr>
      <w:r w:rsidRPr="000E4EAB">
        <w:rPr>
          <w:sz w:val="22"/>
          <w:szCs w:val="22"/>
        </w:rPr>
        <w:t>3. Ответственность Сторон</w:t>
      </w:r>
    </w:p>
    <w:p w:rsidR="00820D28" w:rsidRPr="000E4EAB" w:rsidRDefault="00985FDF" w:rsidP="005A079C">
      <w:pPr>
        <w:pStyle w:val="24"/>
        <w:ind w:firstLine="567"/>
        <w:jc w:val="both"/>
        <w:rPr>
          <w:b w:val="0"/>
          <w:bCs w:val="0"/>
          <w:sz w:val="22"/>
          <w:szCs w:val="22"/>
        </w:rPr>
      </w:pPr>
      <w:r w:rsidRPr="000E4EAB">
        <w:rPr>
          <w:b w:val="0"/>
          <w:bCs w:val="0"/>
          <w:sz w:val="22"/>
          <w:szCs w:val="22"/>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547082" w:rsidRPr="000E4EAB" w:rsidRDefault="00820D28" w:rsidP="005A079C">
      <w:pPr>
        <w:pStyle w:val="22"/>
        <w:ind w:firstLine="567"/>
        <w:rPr>
          <w:sz w:val="22"/>
          <w:szCs w:val="22"/>
        </w:rPr>
      </w:pPr>
      <w:r w:rsidRPr="000E4EAB">
        <w:rPr>
          <w:sz w:val="22"/>
          <w:szCs w:val="22"/>
        </w:rPr>
        <w:t>3.</w:t>
      </w:r>
      <w:r w:rsidR="001A5DED" w:rsidRPr="000E4EAB">
        <w:rPr>
          <w:sz w:val="22"/>
          <w:szCs w:val="22"/>
        </w:rPr>
        <w:t>2</w:t>
      </w:r>
      <w:r w:rsidRPr="000E4EAB">
        <w:rPr>
          <w:sz w:val="22"/>
          <w:szCs w:val="22"/>
        </w:rPr>
        <w:t xml:space="preserve">. </w:t>
      </w:r>
      <w:proofErr w:type="gramStart"/>
      <w:r w:rsidR="0068000F" w:rsidRPr="000E4EAB">
        <w:rPr>
          <w:sz w:val="22"/>
          <w:szCs w:val="22"/>
        </w:rPr>
        <w:t xml:space="preserve">Принимая во внимание исследования, проведенные ЦЕССИОНАРИЕМ в отношении </w:t>
      </w:r>
      <w:r w:rsidR="0068000F" w:rsidRPr="000E4EAB">
        <w:rPr>
          <w:iCs/>
          <w:sz w:val="22"/>
          <w:szCs w:val="22"/>
        </w:rPr>
        <w:t xml:space="preserve">договора об открытии </w:t>
      </w:r>
      <w:proofErr w:type="spellStart"/>
      <w:r w:rsidR="0068000F" w:rsidRPr="000E4EAB">
        <w:rPr>
          <w:iCs/>
          <w:sz w:val="22"/>
          <w:szCs w:val="22"/>
        </w:rPr>
        <w:t>невозобновляемой</w:t>
      </w:r>
      <w:proofErr w:type="spellEnd"/>
      <w:r w:rsidR="0068000F" w:rsidRPr="000E4EAB">
        <w:rPr>
          <w:iCs/>
          <w:sz w:val="22"/>
          <w:szCs w:val="22"/>
        </w:rPr>
        <w:t xml:space="preserve"> кредитной линии </w:t>
      </w:r>
      <w:r w:rsidR="0068000F" w:rsidRPr="000E4EAB">
        <w:rPr>
          <w:sz w:val="22"/>
          <w:szCs w:val="22"/>
        </w:rPr>
        <w:t>и сделок, заключенных в обеспечение исполнения обязательств по нему</w:t>
      </w:r>
      <w:r w:rsidR="0068000F" w:rsidRPr="000E4EAB">
        <w:rPr>
          <w:iCs/>
          <w:sz w:val="22"/>
          <w:szCs w:val="22"/>
        </w:rPr>
        <w:t xml:space="preserve">, </w:t>
      </w:r>
      <w:r w:rsidR="0068000F" w:rsidRPr="000E4EAB">
        <w:rPr>
          <w:sz w:val="22"/>
          <w:szCs w:val="22"/>
        </w:rPr>
        <w:t xml:space="preserve">учитывая вывод ЦЕССИОНАРИЯ о том, что </w:t>
      </w:r>
      <w:r w:rsidR="0068000F" w:rsidRPr="000E4EAB">
        <w:rPr>
          <w:iCs/>
          <w:sz w:val="22"/>
          <w:szCs w:val="22"/>
        </w:rPr>
        <w:t xml:space="preserve">договор об открытии </w:t>
      </w:r>
      <w:proofErr w:type="spellStart"/>
      <w:r w:rsidR="0068000F" w:rsidRPr="000E4EAB">
        <w:rPr>
          <w:iCs/>
          <w:sz w:val="22"/>
          <w:szCs w:val="22"/>
        </w:rPr>
        <w:t>невозобновляемой</w:t>
      </w:r>
      <w:proofErr w:type="spellEnd"/>
      <w:r w:rsidR="0068000F" w:rsidRPr="000E4EAB">
        <w:rPr>
          <w:iCs/>
          <w:sz w:val="22"/>
          <w:szCs w:val="22"/>
        </w:rPr>
        <w:t xml:space="preserve"> кредитной линии </w:t>
      </w:r>
      <w:r w:rsidR="0068000F" w:rsidRPr="000E4EAB">
        <w:rPr>
          <w:sz w:val="22"/>
          <w:szCs w:val="22"/>
        </w:rPr>
        <w:t>и сделки, заключенные в обеспечение исполнения обязательств ДОЛЖНИКА по нему, являются действительными и надлежащим образом заключенными сделками, что права (требования), вытекающие из указанных сделок, являются</w:t>
      </w:r>
      <w:proofErr w:type="gramEnd"/>
      <w:r w:rsidR="0068000F" w:rsidRPr="000E4EAB">
        <w:rPr>
          <w:sz w:val="22"/>
          <w:szCs w:val="22"/>
        </w:rPr>
        <w:t xml:space="preserve"> действительными, настоящим согласно положениям ст. 15, ст. 390, ст. 404 Гражданского кодекса РФ, ЦЕССИОНАРИЙ и ЦЕДЕНТ устанавливают предел ответственности ЦЕДЕНТА в случае, если по каким-либо причинам уступаемые права будут признаны недействительными, и определяют в объеме, не превышающим 500 000 руб.</w:t>
      </w:r>
    </w:p>
    <w:p w:rsidR="00820D28" w:rsidRPr="000E4EAB" w:rsidRDefault="001D531A" w:rsidP="005A079C">
      <w:pPr>
        <w:ind w:firstLine="567"/>
        <w:jc w:val="both"/>
        <w:rPr>
          <w:b/>
          <w:bCs/>
          <w:sz w:val="22"/>
          <w:szCs w:val="22"/>
        </w:rPr>
      </w:pPr>
      <w:r w:rsidRPr="000E4EAB">
        <w:rPr>
          <w:sz w:val="22"/>
          <w:szCs w:val="22"/>
        </w:rPr>
        <w:t>3.</w:t>
      </w:r>
      <w:r w:rsidR="0095354D" w:rsidRPr="000E4EAB">
        <w:rPr>
          <w:sz w:val="22"/>
          <w:szCs w:val="22"/>
        </w:rPr>
        <w:t>3</w:t>
      </w:r>
      <w:r w:rsidR="00547082" w:rsidRPr="000E4EAB">
        <w:rPr>
          <w:sz w:val="22"/>
          <w:szCs w:val="22"/>
        </w:rPr>
        <w:t xml:space="preserve">. </w:t>
      </w:r>
      <w:r w:rsidR="00820D28" w:rsidRPr="000E4EAB">
        <w:rPr>
          <w:sz w:val="22"/>
          <w:szCs w:val="22"/>
        </w:rPr>
        <w:t xml:space="preserve">ЦЕДЕНТ не отвечает перед ЦЕССИОНАРИЕМ за недействительность уступаемых прав в случае недобросовестного поведения ЦЕССИОНАРИЯ, если: </w:t>
      </w:r>
    </w:p>
    <w:p w:rsidR="00820D28" w:rsidRPr="000E4EAB" w:rsidRDefault="00820D28" w:rsidP="005A079C">
      <w:pPr>
        <w:pStyle w:val="24"/>
        <w:ind w:firstLine="567"/>
        <w:jc w:val="both"/>
        <w:rPr>
          <w:b w:val="0"/>
          <w:bCs w:val="0"/>
          <w:sz w:val="22"/>
          <w:szCs w:val="22"/>
        </w:rPr>
      </w:pPr>
      <w:proofErr w:type="gramStart"/>
      <w:r w:rsidRPr="000E4EAB">
        <w:rPr>
          <w:b w:val="0"/>
          <w:bCs w:val="0"/>
          <w:sz w:val="22"/>
          <w:szCs w:val="22"/>
        </w:rPr>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w:t>
      </w:r>
      <w:proofErr w:type="gramEnd"/>
      <w:r w:rsidRPr="000E4EAB">
        <w:rPr>
          <w:b w:val="0"/>
          <w:bCs w:val="0"/>
          <w:sz w:val="22"/>
          <w:szCs w:val="22"/>
        </w:rPr>
        <w:t xml:space="preserve"> и всех судебных процессах от всех и любых исков и требований, направленных на признание уступаемых прав </w:t>
      </w:r>
      <w:proofErr w:type="gramStart"/>
      <w:r w:rsidRPr="000E4EAB">
        <w:rPr>
          <w:b w:val="0"/>
          <w:bCs w:val="0"/>
          <w:sz w:val="22"/>
          <w:szCs w:val="22"/>
        </w:rPr>
        <w:t>недействительными</w:t>
      </w:r>
      <w:proofErr w:type="gramEnd"/>
      <w:r w:rsidRPr="000E4EAB">
        <w:rPr>
          <w:b w:val="0"/>
          <w:bCs w:val="0"/>
          <w:sz w:val="22"/>
          <w:szCs w:val="22"/>
        </w:rPr>
        <w:t>/незаконными/неправомерными в целом либо в части; и</w:t>
      </w:r>
    </w:p>
    <w:p w:rsidR="00820D28" w:rsidRPr="000E4EAB" w:rsidRDefault="00820D28" w:rsidP="005A079C">
      <w:pPr>
        <w:pStyle w:val="24"/>
        <w:ind w:firstLine="567"/>
        <w:jc w:val="both"/>
        <w:rPr>
          <w:b w:val="0"/>
          <w:bCs w:val="0"/>
          <w:sz w:val="22"/>
          <w:szCs w:val="22"/>
        </w:rPr>
      </w:pPr>
      <w:r w:rsidRPr="000E4EAB">
        <w:rPr>
          <w:b w:val="0"/>
          <w:bCs w:val="0"/>
          <w:sz w:val="22"/>
          <w:szCs w:val="22"/>
        </w:rPr>
        <w:t xml:space="preserve">- 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820D28" w:rsidRPr="000E4EAB" w:rsidRDefault="00820D28" w:rsidP="005A079C">
      <w:pPr>
        <w:pStyle w:val="24"/>
        <w:ind w:firstLine="567"/>
        <w:jc w:val="both"/>
        <w:rPr>
          <w:b w:val="0"/>
          <w:bCs w:val="0"/>
          <w:sz w:val="22"/>
          <w:szCs w:val="22"/>
        </w:rPr>
      </w:pPr>
      <w:r w:rsidRPr="000E4EAB">
        <w:rPr>
          <w:b w:val="0"/>
          <w:bCs w:val="0"/>
          <w:sz w:val="22"/>
          <w:szCs w:val="22"/>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985FDF" w:rsidRPr="000E4EAB" w:rsidRDefault="00115AC4" w:rsidP="005A079C">
      <w:pPr>
        <w:pStyle w:val="24"/>
        <w:ind w:firstLine="567"/>
        <w:jc w:val="both"/>
        <w:rPr>
          <w:b w:val="0"/>
          <w:bCs w:val="0"/>
          <w:sz w:val="22"/>
          <w:szCs w:val="22"/>
        </w:rPr>
      </w:pPr>
      <w:r w:rsidRPr="000E4EAB">
        <w:rPr>
          <w:b w:val="0"/>
          <w:bCs w:val="0"/>
          <w:sz w:val="22"/>
          <w:szCs w:val="22"/>
        </w:rPr>
        <w:t>3.</w:t>
      </w:r>
      <w:r w:rsidR="0095354D" w:rsidRPr="000E4EAB">
        <w:rPr>
          <w:b w:val="0"/>
          <w:bCs w:val="0"/>
          <w:sz w:val="22"/>
          <w:szCs w:val="22"/>
        </w:rPr>
        <w:t>4</w:t>
      </w:r>
      <w:r w:rsidR="00985FDF" w:rsidRPr="000E4EAB">
        <w:rPr>
          <w:b w:val="0"/>
          <w:bCs w:val="0"/>
          <w:sz w:val="22"/>
          <w:szCs w:val="22"/>
        </w:rPr>
        <w:t xml:space="preserve">. </w:t>
      </w:r>
      <w:proofErr w:type="gramStart"/>
      <w:r w:rsidR="00430AAB" w:rsidRPr="000E4EAB">
        <w:rPr>
          <w:b w:val="0"/>
          <w:bCs w:val="0"/>
          <w:sz w:val="22"/>
          <w:szCs w:val="22"/>
        </w:rPr>
        <w:t xml:space="preserve">В случае если </w:t>
      </w:r>
      <w:r w:rsidR="0066718E" w:rsidRPr="000E4EAB">
        <w:rPr>
          <w:b w:val="0"/>
          <w:bCs w:val="0"/>
          <w:sz w:val="22"/>
          <w:szCs w:val="22"/>
        </w:rPr>
        <w:t>ЦЕССИОНАРИЙ</w:t>
      </w:r>
      <w:r w:rsidR="00430AAB" w:rsidRPr="000E4EAB">
        <w:rPr>
          <w:b w:val="0"/>
          <w:bCs w:val="0"/>
          <w:sz w:val="22"/>
          <w:szCs w:val="22"/>
        </w:rPr>
        <w:t xml:space="preserve"> не ис</w:t>
      </w:r>
      <w:r w:rsidR="005958D1" w:rsidRPr="000E4EAB">
        <w:rPr>
          <w:b w:val="0"/>
          <w:bCs w:val="0"/>
          <w:sz w:val="22"/>
          <w:szCs w:val="22"/>
        </w:rPr>
        <w:t>п</w:t>
      </w:r>
      <w:r w:rsidR="00430AAB" w:rsidRPr="000E4EAB">
        <w:rPr>
          <w:b w:val="0"/>
          <w:bCs w:val="0"/>
          <w:sz w:val="22"/>
          <w:szCs w:val="22"/>
        </w:rPr>
        <w:t xml:space="preserve">олнил обязанность по оплате уступаемых прав (требований) в сумме, указанной в п. </w:t>
      </w:r>
      <w:r w:rsidR="005958D1" w:rsidRPr="000E4EAB">
        <w:rPr>
          <w:b w:val="0"/>
          <w:bCs w:val="0"/>
          <w:sz w:val="22"/>
          <w:szCs w:val="22"/>
        </w:rPr>
        <w:t>2.1 Договора, в срок, указанный в п.2.2</w:t>
      </w:r>
      <w:r w:rsidR="00430AAB" w:rsidRPr="000E4EAB">
        <w:rPr>
          <w:b w:val="0"/>
          <w:bCs w:val="0"/>
          <w:sz w:val="22"/>
          <w:szCs w:val="22"/>
        </w:rPr>
        <w:t xml:space="preserve"> </w:t>
      </w:r>
      <w:r w:rsidR="005958D1" w:rsidRPr="000E4EAB">
        <w:rPr>
          <w:b w:val="0"/>
          <w:bCs w:val="0"/>
          <w:sz w:val="22"/>
          <w:szCs w:val="22"/>
        </w:rPr>
        <w:t>Д</w:t>
      </w:r>
      <w:r w:rsidR="00430AAB" w:rsidRPr="000E4EAB">
        <w:rPr>
          <w:b w:val="0"/>
          <w:bCs w:val="0"/>
          <w:sz w:val="22"/>
          <w:szCs w:val="22"/>
        </w:rPr>
        <w:t xml:space="preserve">оговора, </w:t>
      </w:r>
      <w:r w:rsidR="00FB1FBC" w:rsidRPr="000E4EAB">
        <w:rPr>
          <w:b w:val="0"/>
          <w:bCs w:val="0"/>
          <w:sz w:val="22"/>
          <w:szCs w:val="22"/>
        </w:rPr>
        <w:t>ЦЕДЕНТ</w:t>
      </w:r>
      <w:r w:rsidR="00430AAB" w:rsidRPr="000E4EAB">
        <w:rPr>
          <w:b w:val="0"/>
          <w:bCs w:val="0"/>
          <w:sz w:val="22"/>
          <w:szCs w:val="22"/>
        </w:rPr>
        <w:t xml:space="preserve"> вправе потребовать от </w:t>
      </w:r>
      <w:r w:rsidR="009C0A6D" w:rsidRPr="000E4EAB">
        <w:rPr>
          <w:b w:val="0"/>
          <w:bCs w:val="0"/>
          <w:sz w:val="22"/>
          <w:szCs w:val="22"/>
        </w:rPr>
        <w:t>ЦЕССИОНАРИЯ</w:t>
      </w:r>
      <w:r w:rsidR="00430AAB" w:rsidRPr="000E4EAB">
        <w:rPr>
          <w:b w:val="0"/>
          <w:bCs w:val="0"/>
          <w:sz w:val="22"/>
          <w:szCs w:val="22"/>
        </w:rPr>
        <w:t xml:space="preserve"> уплатить неустойку в размере 0,1%  за каждый день просрочки оплаты приобретаемых прав (требований)</w:t>
      </w:r>
      <w:r w:rsidR="0095354D" w:rsidRPr="000E4EAB">
        <w:rPr>
          <w:b w:val="0"/>
          <w:bCs w:val="0"/>
          <w:sz w:val="22"/>
          <w:szCs w:val="22"/>
        </w:rPr>
        <w:t xml:space="preserve"> но не более 500 000 руб.</w:t>
      </w:r>
      <w:r w:rsidR="006223CF" w:rsidRPr="000E4EAB">
        <w:rPr>
          <w:b w:val="0"/>
          <w:bCs w:val="0"/>
          <w:sz w:val="22"/>
          <w:szCs w:val="22"/>
        </w:rPr>
        <w:t xml:space="preserve"> Кроме того, в случае нарушения ЦЕДЕНТ имеет право в соответствии</w:t>
      </w:r>
      <w:proofErr w:type="gramEnd"/>
      <w:r w:rsidR="006223CF" w:rsidRPr="000E4EAB">
        <w:rPr>
          <w:b w:val="0"/>
          <w:bCs w:val="0"/>
          <w:sz w:val="22"/>
          <w:szCs w:val="22"/>
        </w:rPr>
        <w:t xml:space="preserve"> с п. 4 ст. 328 Гражданского кодекса РФ требовать от ЦЕССИОНАРИЯ оплаты по Договору, в том числе в судебном порядке, либо (по усмотрению ЦЕДЕНТА) в одностороннем порядке отказаться от исполнения Договора</w:t>
      </w:r>
      <w:r w:rsidR="00C90C67" w:rsidRPr="000E4EAB">
        <w:rPr>
          <w:b w:val="0"/>
          <w:bCs w:val="0"/>
          <w:sz w:val="22"/>
          <w:szCs w:val="22"/>
        </w:rPr>
        <w:t>.</w:t>
      </w:r>
    </w:p>
    <w:p w:rsidR="00985FDF" w:rsidRPr="000E4EAB" w:rsidRDefault="00985FDF" w:rsidP="005A079C">
      <w:pPr>
        <w:pStyle w:val="24"/>
        <w:ind w:firstLine="567"/>
        <w:jc w:val="center"/>
        <w:rPr>
          <w:sz w:val="22"/>
          <w:szCs w:val="22"/>
        </w:rPr>
      </w:pPr>
    </w:p>
    <w:p w:rsidR="00985FDF" w:rsidRPr="000E4EAB" w:rsidRDefault="00985FDF" w:rsidP="00490761">
      <w:pPr>
        <w:pStyle w:val="24"/>
        <w:jc w:val="center"/>
        <w:rPr>
          <w:sz w:val="22"/>
          <w:szCs w:val="22"/>
        </w:rPr>
      </w:pPr>
      <w:r w:rsidRPr="000E4EAB">
        <w:rPr>
          <w:sz w:val="22"/>
          <w:szCs w:val="22"/>
        </w:rPr>
        <w:t>4. Срок действия Договора</w:t>
      </w:r>
    </w:p>
    <w:p w:rsidR="00985FDF" w:rsidRPr="000E4EAB" w:rsidRDefault="00985FDF" w:rsidP="005A079C">
      <w:pPr>
        <w:pStyle w:val="24"/>
        <w:ind w:firstLine="567"/>
        <w:jc w:val="both"/>
        <w:rPr>
          <w:b w:val="0"/>
          <w:bCs w:val="0"/>
          <w:sz w:val="22"/>
          <w:szCs w:val="22"/>
        </w:rPr>
      </w:pPr>
      <w:r w:rsidRPr="000E4EAB">
        <w:rPr>
          <w:b w:val="0"/>
          <w:bCs w:val="0"/>
          <w:sz w:val="22"/>
          <w:szCs w:val="22"/>
        </w:rPr>
        <w:t>4.1.   Договор вступает в силу с момента его подписания Сторонами и действует до момента его исполнения Сторонами.</w:t>
      </w:r>
    </w:p>
    <w:p w:rsidR="000E4EAB" w:rsidRDefault="000E4EAB" w:rsidP="00490761">
      <w:pPr>
        <w:pStyle w:val="24"/>
        <w:jc w:val="center"/>
        <w:rPr>
          <w:sz w:val="22"/>
          <w:szCs w:val="22"/>
        </w:rPr>
      </w:pPr>
    </w:p>
    <w:p w:rsidR="000E4EAB" w:rsidRDefault="000E4EAB" w:rsidP="00490761">
      <w:pPr>
        <w:pStyle w:val="24"/>
        <w:jc w:val="center"/>
        <w:rPr>
          <w:sz w:val="22"/>
          <w:szCs w:val="22"/>
        </w:rPr>
      </w:pPr>
    </w:p>
    <w:p w:rsidR="00985FDF" w:rsidRPr="000E4EAB" w:rsidRDefault="00985FDF" w:rsidP="00490761">
      <w:pPr>
        <w:pStyle w:val="24"/>
        <w:jc w:val="center"/>
        <w:rPr>
          <w:sz w:val="22"/>
          <w:szCs w:val="22"/>
        </w:rPr>
      </w:pPr>
      <w:r w:rsidRPr="000E4EAB">
        <w:rPr>
          <w:sz w:val="22"/>
          <w:szCs w:val="22"/>
        </w:rPr>
        <w:t>5. Прочие условия</w:t>
      </w:r>
    </w:p>
    <w:p w:rsidR="00985FDF" w:rsidRPr="000E4EAB" w:rsidRDefault="00985FDF" w:rsidP="005A079C">
      <w:pPr>
        <w:pStyle w:val="24"/>
        <w:ind w:firstLine="567"/>
        <w:jc w:val="both"/>
        <w:rPr>
          <w:b w:val="0"/>
          <w:color w:val="000000"/>
          <w:sz w:val="22"/>
          <w:szCs w:val="22"/>
        </w:rPr>
      </w:pPr>
      <w:r w:rsidRPr="000E4EAB">
        <w:rPr>
          <w:b w:val="0"/>
          <w:bCs w:val="0"/>
          <w:sz w:val="22"/>
          <w:szCs w:val="22"/>
        </w:rPr>
        <w:t xml:space="preserve">5.1. </w:t>
      </w:r>
      <w:r w:rsidRPr="000E4EAB">
        <w:rPr>
          <w:b w:val="0"/>
          <w:sz w:val="22"/>
          <w:szCs w:val="22"/>
        </w:rPr>
        <w:t>ЦЕССИОНАРИЮ известно о том, что в отношении Должника/поручителей/залогодателей, права (требования) к которым передаются по Договору, ведутся судебные процессы по взысканию задолженности и/или обращению взыскания на имущество/процедуры банкротс</w:t>
      </w:r>
      <w:r w:rsidR="00DA0B1C" w:rsidRPr="000E4EAB">
        <w:rPr>
          <w:b w:val="0"/>
          <w:sz w:val="22"/>
          <w:szCs w:val="22"/>
        </w:rPr>
        <w:t>тва/исполнительные производства</w:t>
      </w:r>
      <w:r w:rsidRPr="000E4EAB">
        <w:rPr>
          <w:b w:val="0"/>
          <w:i/>
          <w:iCs/>
          <w:color w:val="000000"/>
          <w:sz w:val="22"/>
          <w:szCs w:val="22"/>
        </w:rPr>
        <w:t>.</w:t>
      </w:r>
      <w:r w:rsidRPr="000E4EAB">
        <w:rPr>
          <w:b w:val="0"/>
          <w:color w:val="000000"/>
          <w:sz w:val="22"/>
          <w:szCs w:val="22"/>
        </w:rPr>
        <w:t xml:space="preserve"> </w:t>
      </w:r>
    </w:p>
    <w:p w:rsidR="00985FDF" w:rsidRPr="000E4EAB" w:rsidRDefault="00E66B28" w:rsidP="005A079C">
      <w:pPr>
        <w:ind w:firstLine="567"/>
        <w:jc w:val="both"/>
        <w:rPr>
          <w:color w:val="000000"/>
          <w:sz w:val="22"/>
          <w:szCs w:val="22"/>
        </w:rPr>
      </w:pPr>
      <w:r w:rsidRPr="000E4EAB">
        <w:rPr>
          <w:color w:val="000000"/>
          <w:sz w:val="22"/>
          <w:szCs w:val="22"/>
        </w:rPr>
        <w:t>5.</w:t>
      </w:r>
      <w:r w:rsidR="0095354D" w:rsidRPr="000E4EAB">
        <w:rPr>
          <w:color w:val="000000"/>
          <w:sz w:val="22"/>
          <w:szCs w:val="22"/>
        </w:rPr>
        <w:t>2</w:t>
      </w:r>
      <w:r w:rsidRPr="000E4EAB">
        <w:rPr>
          <w:color w:val="000000"/>
          <w:sz w:val="22"/>
          <w:szCs w:val="22"/>
        </w:rPr>
        <w:t xml:space="preserve">. </w:t>
      </w:r>
      <w:r w:rsidR="00985FDF" w:rsidRPr="000E4EAB">
        <w:rPr>
          <w:color w:val="000000"/>
          <w:sz w:val="22"/>
          <w:szCs w:val="22"/>
        </w:rPr>
        <w:t>Уступка прав (требований), указанных в п. 1.1</w:t>
      </w:r>
      <w:r w:rsidR="00490761" w:rsidRPr="000E4EAB">
        <w:rPr>
          <w:color w:val="000000"/>
          <w:sz w:val="22"/>
          <w:szCs w:val="22"/>
        </w:rPr>
        <w:t xml:space="preserve">. - </w:t>
      </w:r>
      <w:r w:rsidR="00985FDF" w:rsidRPr="000E4EAB">
        <w:rPr>
          <w:color w:val="000000"/>
          <w:sz w:val="22"/>
          <w:szCs w:val="22"/>
        </w:rPr>
        <w:t xml:space="preserve">1.2. Договора, является основанием для производства Сторонами процессуального правопреемства по указанным процедурам. </w:t>
      </w:r>
      <w:r w:rsidR="00982BC7" w:rsidRPr="000E4EAB">
        <w:rPr>
          <w:color w:val="000000"/>
          <w:sz w:val="22"/>
          <w:szCs w:val="22"/>
        </w:rPr>
        <w:t xml:space="preserve">ЦЕССИОНАРИЙ обязуется обратиться </w:t>
      </w:r>
      <w:proofErr w:type="gramStart"/>
      <w:r w:rsidR="00982BC7" w:rsidRPr="000E4EAB">
        <w:rPr>
          <w:color w:val="000000"/>
          <w:sz w:val="22"/>
          <w:szCs w:val="22"/>
        </w:rPr>
        <w:t xml:space="preserve">в суд с заявлением о процессуальном правопреемстве </w:t>
      </w:r>
      <w:r w:rsidR="00CD4AFE" w:rsidRPr="000E4EAB">
        <w:rPr>
          <w:color w:val="000000"/>
          <w:sz w:val="22"/>
          <w:szCs w:val="22"/>
        </w:rPr>
        <w:t xml:space="preserve">по всем судебным процессам </w:t>
      </w:r>
      <w:r w:rsidR="00982BC7" w:rsidRPr="000E4EAB">
        <w:rPr>
          <w:color w:val="000000"/>
          <w:sz w:val="22"/>
          <w:szCs w:val="22"/>
        </w:rPr>
        <w:t>в течение</w:t>
      </w:r>
      <w:proofErr w:type="gramEnd"/>
      <w:r w:rsidR="00982BC7" w:rsidRPr="000E4EAB">
        <w:rPr>
          <w:color w:val="000000"/>
          <w:sz w:val="22"/>
          <w:szCs w:val="22"/>
        </w:rPr>
        <w:t xml:space="preserve"> 10-ти </w:t>
      </w:r>
      <w:r w:rsidR="0068000F" w:rsidRPr="000E4EAB">
        <w:rPr>
          <w:color w:val="000000"/>
          <w:sz w:val="22"/>
          <w:szCs w:val="22"/>
        </w:rPr>
        <w:t xml:space="preserve">рабочих </w:t>
      </w:r>
      <w:r w:rsidR="00982BC7" w:rsidRPr="000E4EAB">
        <w:rPr>
          <w:color w:val="000000"/>
          <w:sz w:val="22"/>
          <w:szCs w:val="22"/>
        </w:rPr>
        <w:t>дней с даты перехода уступаемых прав (требований).</w:t>
      </w:r>
      <w:r w:rsidR="009F1144" w:rsidRPr="000E4EAB">
        <w:rPr>
          <w:color w:val="000000"/>
          <w:sz w:val="22"/>
          <w:szCs w:val="22"/>
        </w:rPr>
        <w:t xml:space="preserve"> Настоящим ЦЕССИОНАРИЙ подтверждает, что осознает и принимает на себя все возможные неблагоприятные последствия </w:t>
      </w:r>
      <w:r w:rsidR="00103C3A" w:rsidRPr="000E4EAB">
        <w:rPr>
          <w:color w:val="000000"/>
          <w:sz w:val="22"/>
          <w:szCs w:val="22"/>
        </w:rPr>
        <w:t>неосуществления действий по оформлению процессуального правопреемства</w:t>
      </w:r>
      <w:r w:rsidR="008028DE" w:rsidRPr="000E4EAB">
        <w:rPr>
          <w:color w:val="000000"/>
          <w:sz w:val="22"/>
          <w:szCs w:val="22"/>
        </w:rPr>
        <w:t xml:space="preserve"> в установленный срок</w:t>
      </w:r>
      <w:r w:rsidR="00103C3A" w:rsidRPr="000E4EAB">
        <w:rPr>
          <w:color w:val="000000"/>
          <w:sz w:val="22"/>
          <w:szCs w:val="22"/>
        </w:rPr>
        <w:t>.</w:t>
      </w:r>
      <w:r w:rsidR="009F1144" w:rsidRPr="000E4EAB">
        <w:rPr>
          <w:color w:val="000000"/>
          <w:sz w:val="22"/>
          <w:szCs w:val="22"/>
        </w:rPr>
        <w:t xml:space="preserve"> </w:t>
      </w:r>
    </w:p>
    <w:p w:rsidR="00985FDF" w:rsidRPr="000E4EAB" w:rsidRDefault="0095354D" w:rsidP="005A079C">
      <w:pPr>
        <w:ind w:firstLine="567"/>
        <w:jc w:val="both"/>
        <w:rPr>
          <w:color w:val="000000"/>
          <w:sz w:val="22"/>
          <w:szCs w:val="22"/>
        </w:rPr>
      </w:pPr>
      <w:r w:rsidRPr="000E4EAB">
        <w:rPr>
          <w:color w:val="000000"/>
          <w:sz w:val="22"/>
          <w:szCs w:val="22"/>
        </w:rPr>
        <w:t>5.3</w:t>
      </w:r>
      <w:r w:rsidR="00985FDF" w:rsidRPr="000E4EAB">
        <w:rPr>
          <w:color w:val="000000"/>
          <w:sz w:val="22"/>
          <w:szCs w:val="22"/>
        </w:rPr>
        <w:t xml:space="preserve">. Уведомление или сообщение, направленное </w:t>
      </w:r>
      <w:r w:rsidR="00985FDF" w:rsidRPr="000E4EAB">
        <w:rPr>
          <w:sz w:val="22"/>
          <w:szCs w:val="22"/>
        </w:rPr>
        <w:t>ЦЕССИОНАРИЮ</w:t>
      </w:r>
      <w:r w:rsidR="00985FDF" w:rsidRPr="000E4EAB">
        <w:rPr>
          <w:color w:val="000000"/>
          <w:sz w:val="22"/>
          <w:szCs w:val="22"/>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985FDF" w:rsidRPr="000E4EAB" w:rsidRDefault="00985FDF" w:rsidP="005A079C">
      <w:pPr>
        <w:ind w:firstLine="567"/>
        <w:jc w:val="both"/>
        <w:rPr>
          <w:color w:val="000000"/>
          <w:sz w:val="22"/>
          <w:szCs w:val="22"/>
        </w:rPr>
      </w:pPr>
      <w:proofErr w:type="gramStart"/>
      <w:r w:rsidRPr="000E4EAB">
        <w:rPr>
          <w:color w:val="000000"/>
          <w:sz w:val="22"/>
          <w:szCs w:val="22"/>
        </w:rPr>
        <w:t xml:space="preserve">Уведомление или сообщение ЦЕДЕНТА считается доставленным </w:t>
      </w:r>
      <w:r w:rsidRPr="000E4EAB">
        <w:rPr>
          <w:sz w:val="22"/>
          <w:szCs w:val="22"/>
        </w:rPr>
        <w:t>ЦЕССИОНАРИЮ</w:t>
      </w:r>
      <w:r w:rsidRPr="000E4EAB">
        <w:rPr>
          <w:color w:val="000000"/>
          <w:sz w:val="22"/>
          <w:szCs w:val="22"/>
        </w:rPr>
        <w:t xml:space="preserve"> надлежащим образом, если оно получено </w:t>
      </w:r>
      <w:r w:rsidRPr="000E4EAB">
        <w:rPr>
          <w:sz w:val="22"/>
          <w:szCs w:val="22"/>
        </w:rPr>
        <w:t>ЦЕССИОНАРИЕМ</w:t>
      </w:r>
      <w:r w:rsidRPr="000E4EAB">
        <w:rPr>
          <w:color w:val="000000"/>
          <w:sz w:val="22"/>
          <w:szCs w:val="22"/>
        </w:rPr>
        <w:t xml:space="preserve">, а также в случаях, если, несмотря на направление уведомления (сообщения) ЦЕДЕНТОМ в соответствии с условиями Договора </w:t>
      </w:r>
      <w:r w:rsidRPr="000E4EAB">
        <w:rPr>
          <w:sz w:val="22"/>
          <w:szCs w:val="22"/>
        </w:rPr>
        <w:t>ЦЕССИОНАРИЙ</w:t>
      </w:r>
      <w:r w:rsidRPr="000E4EAB">
        <w:rPr>
          <w:color w:val="000000"/>
          <w:sz w:val="22"/>
          <w:szCs w:val="22"/>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w:t>
      </w:r>
      <w:proofErr w:type="gramEnd"/>
      <w:r w:rsidRPr="000E4EAB">
        <w:rPr>
          <w:color w:val="000000"/>
          <w:sz w:val="22"/>
          <w:szCs w:val="22"/>
        </w:rPr>
        <w:t xml:space="preserve"> проинформировал ЦЕДЕНТА. </w:t>
      </w:r>
      <w:proofErr w:type="gramStart"/>
      <w:r w:rsidRPr="000E4EAB">
        <w:rPr>
          <w:color w:val="000000"/>
          <w:sz w:val="22"/>
          <w:szCs w:val="22"/>
        </w:rPr>
        <w:t xml:space="preserve">Датой доставки уведомления или сообщения ЦЕДЕНТА считается дата его получения </w:t>
      </w:r>
      <w:r w:rsidRPr="000E4EAB">
        <w:rPr>
          <w:sz w:val="22"/>
          <w:szCs w:val="22"/>
        </w:rPr>
        <w:t>ЦЕССИОНАРИЕМ</w:t>
      </w:r>
      <w:r w:rsidRPr="000E4EAB">
        <w:rPr>
          <w:color w:val="000000"/>
          <w:sz w:val="22"/>
          <w:szCs w:val="22"/>
        </w:rPr>
        <w:t xml:space="preserve">, а при неявке </w:t>
      </w:r>
      <w:r w:rsidRPr="000E4EAB">
        <w:rPr>
          <w:sz w:val="22"/>
          <w:szCs w:val="22"/>
        </w:rPr>
        <w:t>ЦЕССИОНАРИЯ</w:t>
      </w:r>
      <w:r w:rsidRPr="000E4EAB">
        <w:rPr>
          <w:color w:val="000000"/>
          <w:sz w:val="22"/>
          <w:szCs w:val="22"/>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w:t>
      </w:r>
      <w:r w:rsidRPr="000E4EAB">
        <w:rPr>
          <w:sz w:val="22"/>
          <w:szCs w:val="22"/>
        </w:rPr>
        <w:t>ЦЕССИОНАРИЮ</w:t>
      </w:r>
      <w:r w:rsidRPr="000E4EAB">
        <w:rPr>
          <w:color w:val="000000"/>
          <w:sz w:val="22"/>
          <w:szCs w:val="22"/>
        </w:rPr>
        <w:t xml:space="preserve"> требования ЦЕДЕНТА.</w:t>
      </w:r>
      <w:proofErr w:type="gramEnd"/>
    </w:p>
    <w:p w:rsidR="00E365E9" w:rsidRPr="000E4EAB" w:rsidRDefault="00985FDF" w:rsidP="005A079C">
      <w:pPr>
        <w:ind w:firstLine="567"/>
        <w:jc w:val="both"/>
        <w:rPr>
          <w:sz w:val="22"/>
          <w:szCs w:val="22"/>
        </w:rPr>
      </w:pPr>
      <w:r w:rsidRPr="000E4EAB">
        <w:rPr>
          <w:color w:val="000000"/>
          <w:sz w:val="22"/>
          <w:szCs w:val="22"/>
        </w:rPr>
        <w:t>5.</w:t>
      </w:r>
      <w:r w:rsidR="0095354D" w:rsidRPr="000E4EAB">
        <w:rPr>
          <w:color w:val="000000"/>
          <w:sz w:val="22"/>
          <w:szCs w:val="22"/>
        </w:rPr>
        <w:t>4</w:t>
      </w:r>
      <w:r w:rsidRPr="000E4EAB">
        <w:rPr>
          <w:color w:val="000000"/>
          <w:sz w:val="22"/>
          <w:szCs w:val="22"/>
        </w:rPr>
        <w:t>.</w:t>
      </w:r>
      <w:r w:rsidR="00DD3691" w:rsidRPr="000E4EAB">
        <w:rPr>
          <w:rStyle w:val="af2"/>
          <w:color w:val="000000"/>
          <w:sz w:val="22"/>
          <w:szCs w:val="22"/>
        </w:rPr>
        <w:t xml:space="preserve"> </w:t>
      </w:r>
      <w:r w:rsidR="002333E2" w:rsidRPr="000E4EAB">
        <w:rPr>
          <w:sz w:val="22"/>
          <w:szCs w:val="22"/>
        </w:rPr>
        <w:t xml:space="preserve">Все споры, разногласия или требования, возникающие из настоящего договора (соглашения) или в связи с ним, в том числе касающиеся его заключения, изменения, исполнения, нарушения, прекращения, недействительности или </w:t>
      </w:r>
      <w:proofErr w:type="spellStart"/>
      <w:r w:rsidR="002333E2" w:rsidRPr="000E4EAB">
        <w:rPr>
          <w:sz w:val="22"/>
          <w:szCs w:val="22"/>
        </w:rPr>
        <w:t>незаключенности</w:t>
      </w:r>
      <w:proofErr w:type="spellEnd"/>
      <w:r w:rsidR="002333E2" w:rsidRPr="000E4EAB">
        <w:rPr>
          <w:sz w:val="22"/>
          <w:szCs w:val="22"/>
        </w:rPr>
        <w:t xml:space="preserve"> передаются на разрешение </w:t>
      </w:r>
      <w:r w:rsidR="00461ACC" w:rsidRPr="000E4EAB">
        <w:rPr>
          <w:sz w:val="22"/>
          <w:szCs w:val="22"/>
        </w:rPr>
        <w:t>в Арбитражный суд Свердловской области.</w:t>
      </w:r>
    </w:p>
    <w:p w:rsidR="00461ACC" w:rsidRPr="000E4EAB" w:rsidRDefault="00E365E9" w:rsidP="005A079C">
      <w:pPr>
        <w:ind w:firstLine="567"/>
        <w:jc w:val="both"/>
        <w:rPr>
          <w:sz w:val="22"/>
          <w:szCs w:val="22"/>
        </w:rPr>
      </w:pPr>
      <w:r w:rsidRPr="000E4EAB">
        <w:rPr>
          <w:sz w:val="22"/>
          <w:szCs w:val="22"/>
        </w:rPr>
        <w:t>5.5. Все расходы по нотариальному удостоверению настоящего Договора, а так</w:t>
      </w:r>
      <w:r w:rsidR="00490761" w:rsidRPr="000E4EAB">
        <w:rPr>
          <w:sz w:val="22"/>
          <w:szCs w:val="22"/>
        </w:rPr>
        <w:t>ж</w:t>
      </w:r>
      <w:r w:rsidRPr="000E4EAB">
        <w:rPr>
          <w:sz w:val="22"/>
          <w:szCs w:val="22"/>
        </w:rPr>
        <w:t xml:space="preserve">е иные расходы, связанные с заключением и исполнением настоящего Договора, несет ЦЕССИОНАРИЙ.  </w:t>
      </w:r>
    </w:p>
    <w:p w:rsidR="00985FDF" w:rsidRPr="000E4EAB" w:rsidRDefault="00985FDF" w:rsidP="005A079C">
      <w:pPr>
        <w:ind w:firstLine="567"/>
        <w:jc w:val="both"/>
        <w:rPr>
          <w:color w:val="000000"/>
          <w:sz w:val="22"/>
          <w:szCs w:val="22"/>
        </w:rPr>
      </w:pPr>
      <w:r w:rsidRPr="000E4EAB">
        <w:rPr>
          <w:color w:val="000000"/>
          <w:sz w:val="22"/>
          <w:szCs w:val="22"/>
        </w:rPr>
        <w:t>5.</w:t>
      </w:r>
      <w:r w:rsidR="00E365E9" w:rsidRPr="000E4EAB">
        <w:rPr>
          <w:color w:val="000000"/>
          <w:sz w:val="22"/>
          <w:szCs w:val="22"/>
        </w:rPr>
        <w:t>6</w:t>
      </w:r>
      <w:r w:rsidRPr="000E4EAB">
        <w:rPr>
          <w:color w:val="000000"/>
          <w:sz w:val="22"/>
          <w:szCs w:val="22"/>
        </w:rPr>
        <w:t>. Договор составлен в четырех подлинных экземплярах, имеющих одинаковую юридическую силу, при этом два экземпляра находятся у ЦЕДЕНТА и два - у ЦЕССИОНАРИЯ.</w:t>
      </w:r>
    </w:p>
    <w:p w:rsidR="00985FDF" w:rsidRPr="000E4EAB" w:rsidRDefault="00985FDF" w:rsidP="005A079C">
      <w:pPr>
        <w:pStyle w:val="24"/>
        <w:ind w:firstLine="567"/>
        <w:jc w:val="center"/>
        <w:rPr>
          <w:sz w:val="22"/>
          <w:szCs w:val="22"/>
        </w:rPr>
      </w:pPr>
    </w:p>
    <w:p w:rsidR="00985FDF" w:rsidRPr="000E4EAB" w:rsidRDefault="00CC2FA0" w:rsidP="005A079C">
      <w:pPr>
        <w:pStyle w:val="24"/>
        <w:ind w:firstLine="567"/>
        <w:jc w:val="center"/>
        <w:rPr>
          <w:sz w:val="22"/>
          <w:szCs w:val="22"/>
        </w:rPr>
      </w:pPr>
      <w:r w:rsidRPr="000E4EAB">
        <w:rPr>
          <w:sz w:val="22"/>
          <w:szCs w:val="22"/>
        </w:rPr>
        <w:t>6</w:t>
      </w:r>
      <w:r w:rsidR="00985FDF" w:rsidRPr="000E4EAB">
        <w:rPr>
          <w:sz w:val="22"/>
          <w:szCs w:val="22"/>
        </w:rPr>
        <w:t>. Адреса и реквизиты Сторон:</w:t>
      </w:r>
    </w:p>
    <w:p w:rsidR="00985FDF" w:rsidRPr="000E4EAB" w:rsidRDefault="00CC2FA0" w:rsidP="000E4EAB">
      <w:pPr>
        <w:jc w:val="both"/>
        <w:rPr>
          <w:sz w:val="22"/>
          <w:szCs w:val="22"/>
        </w:rPr>
      </w:pPr>
      <w:r w:rsidRPr="000E4EAB">
        <w:rPr>
          <w:sz w:val="22"/>
          <w:szCs w:val="22"/>
        </w:rPr>
        <w:t>6</w:t>
      </w:r>
      <w:r w:rsidR="00985FDF" w:rsidRPr="000E4EAB">
        <w:rPr>
          <w:sz w:val="22"/>
          <w:szCs w:val="22"/>
        </w:rPr>
        <w:t>.1. ЦЕДЕНТ:</w:t>
      </w:r>
    </w:p>
    <w:p w:rsidR="00985FDF" w:rsidRPr="000E4EAB" w:rsidRDefault="00985FDF" w:rsidP="000E4EAB">
      <w:pPr>
        <w:jc w:val="both"/>
        <w:rPr>
          <w:sz w:val="22"/>
          <w:szCs w:val="22"/>
        </w:rPr>
      </w:pPr>
      <w:r w:rsidRPr="000E4EAB">
        <w:rPr>
          <w:sz w:val="22"/>
          <w:szCs w:val="22"/>
        </w:rPr>
        <w:t>Местонахождение:</w:t>
      </w:r>
      <w:r w:rsidR="00490761" w:rsidRPr="000E4EAB">
        <w:rPr>
          <w:sz w:val="22"/>
          <w:szCs w:val="22"/>
        </w:rPr>
        <w:t xml:space="preserve"> </w:t>
      </w:r>
      <w:r w:rsidRPr="000E4EAB">
        <w:rPr>
          <w:sz w:val="22"/>
          <w:szCs w:val="22"/>
        </w:rPr>
        <w:t>_________________________________________</w:t>
      </w:r>
    </w:p>
    <w:p w:rsidR="00490761" w:rsidRPr="000E4EAB" w:rsidRDefault="00985FDF" w:rsidP="000E4EAB">
      <w:pPr>
        <w:jc w:val="both"/>
        <w:rPr>
          <w:sz w:val="22"/>
          <w:szCs w:val="22"/>
        </w:rPr>
      </w:pPr>
      <w:r w:rsidRPr="000E4EAB">
        <w:rPr>
          <w:sz w:val="22"/>
          <w:szCs w:val="22"/>
        </w:rPr>
        <w:t>Почтовый адрес: _________________</w:t>
      </w:r>
      <w:r w:rsidR="00490761" w:rsidRPr="000E4EAB">
        <w:rPr>
          <w:sz w:val="22"/>
          <w:szCs w:val="22"/>
        </w:rPr>
        <w:t xml:space="preserve"> </w:t>
      </w:r>
      <w:r w:rsidRPr="000E4EAB">
        <w:rPr>
          <w:sz w:val="22"/>
          <w:szCs w:val="22"/>
        </w:rPr>
        <w:t>(</w:t>
      </w:r>
      <w:r w:rsidRPr="000E4EAB">
        <w:rPr>
          <w:sz w:val="22"/>
          <w:szCs w:val="22"/>
          <w:u w:val="single"/>
        </w:rPr>
        <w:t>филиал БАНКА</w:t>
      </w:r>
      <w:r w:rsidRPr="000E4EAB">
        <w:rPr>
          <w:sz w:val="22"/>
          <w:szCs w:val="22"/>
        </w:rPr>
        <w:t>)</w:t>
      </w:r>
    </w:p>
    <w:p w:rsidR="00985FDF" w:rsidRPr="000E4EAB" w:rsidRDefault="00985FDF" w:rsidP="000E4EAB">
      <w:pPr>
        <w:jc w:val="both"/>
        <w:rPr>
          <w:sz w:val="22"/>
          <w:szCs w:val="22"/>
        </w:rPr>
      </w:pPr>
      <w:r w:rsidRPr="000E4EAB">
        <w:rPr>
          <w:sz w:val="22"/>
          <w:szCs w:val="22"/>
        </w:rPr>
        <w:t>ИНН 7707083893, ОГРН 1027700132195.</w:t>
      </w:r>
    </w:p>
    <w:p w:rsidR="00985FDF" w:rsidRPr="000E4EAB" w:rsidRDefault="00985FDF" w:rsidP="000E4EAB">
      <w:pPr>
        <w:jc w:val="both"/>
        <w:rPr>
          <w:sz w:val="22"/>
          <w:szCs w:val="22"/>
        </w:rPr>
      </w:pPr>
      <w:r w:rsidRPr="000E4EAB">
        <w:rPr>
          <w:sz w:val="22"/>
          <w:szCs w:val="22"/>
        </w:rPr>
        <w:t xml:space="preserve">Корреспондентский счет №_____________ </w:t>
      </w:r>
      <w:proofErr w:type="gramStart"/>
      <w:r w:rsidRPr="000E4EAB">
        <w:rPr>
          <w:sz w:val="22"/>
          <w:szCs w:val="22"/>
        </w:rPr>
        <w:t>в</w:t>
      </w:r>
      <w:proofErr w:type="gramEnd"/>
      <w:r w:rsidRPr="000E4EAB">
        <w:rPr>
          <w:sz w:val="22"/>
          <w:szCs w:val="22"/>
        </w:rPr>
        <w:t xml:space="preserve"> _______________________</w:t>
      </w:r>
    </w:p>
    <w:p w:rsidR="00985FDF" w:rsidRPr="000E4EAB" w:rsidRDefault="00985FDF" w:rsidP="000E4EAB">
      <w:pPr>
        <w:jc w:val="both"/>
        <w:rPr>
          <w:sz w:val="22"/>
          <w:szCs w:val="22"/>
        </w:rPr>
      </w:pPr>
      <w:r w:rsidRPr="000E4EAB">
        <w:rPr>
          <w:sz w:val="22"/>
          <w:szCs w:val="22"/>
        </w:rPr>
        <w:t xml:space="preserve">Телефон: ___________________     </w:t>
      </w:r>
    </w:p>
    <w:p w:rsidR="00985FDF" w:rsidRPr="000E4EAB" w:rsidRDefault="00985FDF" w:rsidP="000E4EAB">
      <w:pPr>
        <w:jc w:val="both"/>
        <w:rPr>
          <w:sz w:val="22"/>
          <w:szCs w:val="22"/>
        </w:rPr>
      </w:pPr>
      <w:r w:rsidRPr="000E4EAB">
        <w:rPr>
          <w:sz w:val="22"/>
          <w:szCs w:val="22"/>
        </w:rPr>
        <w:t>Факс: __________________</w:t>
      </w:r>
    </w:p>
    <w:p w:rsidR="00985FDF" w:rsidRPr="000E4EAB" w:rsidRDefault="00985FDF" w:rsidP="000E4EAB">
      <w:pPr>
        <w:jc w:val="both"/>
        <w:rPr>
          <w:sz w:val="22"/>
          <w:szCs w:val="22"/>
        </w:rPr>
      </w:pPr>
    </w:p>
    <w:p w:rsidR="00985FDF" w:rsidRPr="000E4EAB" w:rsidRDefault="00CC2FA0" w:rsidP="000E4EAB">
      <w:pPr>
        <w:jc w:val="both"/>
        <w:rPr>
          <w:sz w:val="22"/>
          <w:szCs w:val="22"/>
        </w:rPr>
      </w:pPr>
      <w:r w:rsidRPr="000E4EAB">
        <w:rPr>
          <w:sz w:val="22"/>
          <w:szCs w:val="22"/>
        </w:rPr>
        <w:t>6</w:t>
      </w:r>
      <w:r w:rsidR="00985FDF" w:rsidRPr="000E4EAB">
        <w:rPr>
          <w:sz w:val="22"/>
          <w:szCs w:val="22"/>
        </w:rPr>
        <w:t>.2.  ЦЕССИОНАРИЙ:</w:t>
      </w:r>
    </w:p>
    <w:p w:rsidR="00985FDF" w:rsidRPr="000E4EAB" w:rsidRDefault="00985FDF" w:rsidP="000E4EAB">
      <w:pPr>
        <w:jc w:val="both"/>
        <w:rPr>
          <w:sz w:val="22"/>
          <w:szCs w:val="22"/>
        </w:rPr>
      </w:pPr>
      <w:r w:rsidRPr="000E4EAB">
        <w:rPr>
          <w:sz w:val="22"/>
          <w:szCs w:val="22"/>
        </w:rPr>
        <w:t>Местонахождение:</w:t>
      </w:r>
      <w:r w:rsidR="00490761" w:rsidRPr="000E4EAB">
        <w:rPr>
          <w:sz w:val="22"/>
          <w:szCs w:val="22"/>
        </w:rPr>
        <w:t xml:space="preserve"> </w:t>
      </w:r>
      <w:r w:rsidRPr="000E4EAB">
        <w:rPr>
          <w:sz w:val="22"/>
          <w:szCs w:val="22"/>
        </w:rPr>
        <w:t>_________________________________________</w:t>
      </w:r>
    </w:p>
    <w:p w:rsidR="00985FDF" w:rsidRPr="000E4EAB" w:rsidRDefault="00985FDF" w:rsidP="000E4EAB">
      <w:pPr>
        <w:pStyle w:val="8"/>
        <w:ind w:firstLine="0"/>
        <w:jc w:val="both"/>
        <w:rPr>
          <w:rFonts w:ascii="Times New Roman" w:hAnsi="Times New Roman" w:cs="Times New Roman"/>
          <w:b w:val="0"/>
          <w:bCs w:val="0"/>
          <w:sz w:val="22"/>
          <w:szCs w:val="22"/>
        </w:rPr>
      </w:pPr>
      <w:r w:rsidRPr="000E4EAB">
        <w:rPr>
          <w:rFonts w:ascii="Times New Roman" w:hAnsi="Times New Roman" w:cs="Times New Roman"/>
          <w:b w:val="0"/>
          <w:bCs w:val="0"/>
          <w:sz w:val="22"/>
          <w:szCs w:val="22"/>
        </w:rPr>
        <w:t>Почтовый адрес: ___________________________________________</w:t>
      </w:r>
    </w:p>
    <w:p w:rsidR="00985FDF" w:rsidRPr="000E4EAB" w:rsidRDefault="00985FDF" w:rsidP="000E4EAB">
      <w:pPr>
        <w:jc w:val="both"/>
        <w:rPr>
          <w:sz w:val="22"/>
          <w:szCs w:val="22"/>
        </w:rPr>
      </w:pPr>
      <w:r w:rsidRPr="000E4EAB">
        <w:rPr>
          <w:sz w:val="22"/>
          <w:szCs w:val="22"/>
        </w:rPr>
        <w:t>ИНН_____, ОГРН_____</w:t>
      </w:r>
    </w:p>
    <w:p w:rsidR="00985FDF" w:rsidRPr="000E4EAB" w:rsidRDefault="00985FDF" w:rsidP="000E4EAB">
      <w:pPr>
        <w:jc w:val="both"/>
        <w:rPr>
          <w:sz w:val="22"/>
          <w:szCs w:val="22"/>
        </w:rPr>
      </w:pPr>
      <w:r w:rsidRPr="000E4EAB">
        <w:rPr>
          <w:sz w:val="22"/>
          <w:szCs w:val="22"/>
        </w:rPr>
        <w:t xml:space="preserve">Расчетный (текущий) счет №_____________ </w:t>
      </w:r>
      <w:proofErr w:type="gramStart"/>
      <w:r w:rsidRPr="000E4EAB">
        <w:rPr>
          <w:sz w:val="22"/>
          <w:szCs w:val="22"/>
        </w:rPr>
        <w:t>в</w:t>
      </w:r>
      <w:proofErr w:type="gramEnd"/>
      <w:r w:rsidRPr="000E4EAB">
        <w:rPr>
          <w:sz w:val="22"/>
          <w:szCs w:val="22"/>
        </w:rPr>
        <w:t xml:space="preserve"> _______________________</w:t>
      </w:r>
    </w:p>
    <w:p w:rsidR="00985FDF" w:rsidRPr="000E4EAB" w:rsidRDefault="00985FDF" w:rsidP="000E4EAB">
      <w:pPr>
        <w:jc w:val="both"/>
        <w:rPr>
          <w:sz w:val="22"/>
          <w:szCs w:val="22"/>
        </w:rPr>
      </w:pPr>
      <w:r w:rsidRPr="000E4EAB">
        <w:rPr>
          <w:sz w:val="22"/>
          <w:szCs w:val="22"/>
        </w:rPr>
        <w:t xml:space="preserve">Телефон: _____________________     </w:t>
      </w:r>
    </w:p>
    <w:p w:rsidR="00985FDF" w:rsidRPr="000E4EAB" w:rsidRDefault="00985FDF" w:rsidP="000E4EAB">
      <w:pPr>
        <w:jc w:val="both"/>
        <w:rPr>
          <w:sz w:val="22"/>
          <w:szCs w:val="22"/>
        </w:rPr>
      </w:pPr>
      <w:r w:rsidRPr="000E4EAB">
        <w:rPr>
          <w:sz w:val="22"/>
          <w:szCs w:val="22"/>
        </w:rPr>
        <w:lastRenderedPageBreak/>
        <w:t>Факс: _______________________</w:t>
      </w:r>
    </w:p>
    <w:p w:rsidR="00985FDF" w:rsidRPr="000E4EAB" w:rsidRDefault="00985FDF" w:rsidP="000E4EAB">
      <w:pPr>
        <w:jc w:val="both"/>
        <w:rPr>
          <w:sz w:val="22"/>
          <w:szCs w:val="22"/>
        </w:rPr>
      </w:pPr>
    </w:p>
    <w:p w:rsidR="00985FDF" w:rsidRPr="000E4EAB" w:rsidRDefault="00985FDF" w:rsidP="000E4EAB">
      <w:pPr>
        <w:jc w:val="both"/>
        <w:rPr>
          <w:sz w:val="22"/>
          <w:szCs w:val="22"/>
        </w:rPr>
      </w:pPr>
      <w:r w:rsidRPr="000E4EAB">
        <w:rPr>
          <w:sz w:val="22"/>
          <w:szCs w:val="22"/>
        </w:rPr>
        <w:t xml:space="preserve">ЦЕДЕНТ                                                </w:t>
      </w:r>
      <w:r w:rsidR="00490761" w:rsidRPr="000E4EAB">
        <w:rPr>
          <w:sz w:val="22"/>
          <w:szCs w:val="22"/>
        </w:rPr>
        <w:tab/>
      </w:r>
      <w:r w:rsidR="00490761" w:rsidRPr="000E4EAB">
        <w:rPr>
          <w:sz w:val="22"/>
          <w:szCs w:val="22"/>
        </w:rPr>
        <w:tab/>
      </w:r>
      <w:r w:rsidRPr="000E4EAB">
        <w:rPr>
          <w:sz w:val="22"/>
          <w:szCs w:val="22"/>
        </w:rPr>
        <w:t>ЦЕССИОНАРИЙ</w:t>
      </w:r>
    </w:p>
    <w:p w:rsidR="00985FDF" w:rsidRPr="000E4EAB" w:rsidRDefault="00985FDF" w:rsidP="000E4EAB">
      <w:pPr>
        <w:jc w:val="both"/>
        <w:rPr>
          <w:sz w:val="22"/>
          <w:szCs w:val="22"/>
        </w:rPr>
      </w:pPr>
      <w:r w:rsidRPr="000E4EAB">
        <w:rPr>
          <w:sz w:val="22"/>
          <w:szCs w:val="22"/>
        </w:rPr>
        <w:t>_____________ ____________________            ____________ __________________</w:t>
      </w:r>
    </w:p>
    <w:p w:rsidR="00985FDF" w:rsidRPr="00C25FC3" w:rsidRDefault="00985FDF" w:rsidP="000E4EAB">
      <w:pPr>
        <w:jc w:val="both"/>
        <w:rPr>
          <w:sz w:val="20"/>
          <w:szCs w:val="20"/>
        </w:rPr>
      </w:pPr>
      <w:r w:rsidRPr="00C25FC3">
        <w:rPr>
          <w:sz w:val="20"/>
          <w:szCs w:val="20"/>
        </w:rPr>
        <w:t xml:space="preserve">     (должность, подпись, Ф.И.О.)                    </w:t>
      </w:r>
      <w:r w:rsidR="00C25FC3">
        <w:rPr>
          <w:sz w:val="20"/>
          <w:szCs w:val="20"/>
        </w:rPr>
        <w:t xml:space="preserve">          </w:t>
      </w:r>
      <w:r w:rsidRPr="00C25FC3">
        <w:rPr>
          <w:sz w:val="20"/>
          <w:szCs w:val="20"/>
        </w:rPr>
        <w:t>(должность, подпись, Ф.И.О.)</w:t>
      </w:r>
    </w:p>
    <w:p w:rsidR="000E4EAB" w:rsidRDefault="00985FDF" w:rsidP="000E4EAB">
      <w:pPr>
        <w:ind w:firstLine="567"/>
        <w:jc w:val="both"/>
        <w:rPr>
          <w:sz w:val="22"/>
          <w:szCs w:val="22"/>
        </w:rPr>
      </w:pPr>
      <w:r w:rsidRPr="000E4EAB">
        <w:rPr>
          <w:sz w:val="22"/>
          <w:szCs w:val="22"/>
        </w:rPr>
        <w:t xml:space="preserve">     М.П.            </w:t>
      </w:r>
      <w:r w:rsidRPr="000E4EAB">
        <w:rPr>
          <w:sz w:val="22"/>
          <w:szCs w:val="22"/>
        </w:rPr>
        <w:tab/>
      </w:r>
      <w:r w:rsidRPr="000E4EAB">
        <w:rPr>
          <w:sz w:val="22"/>
          <w:szCs w:val="22"/>
        </w:rPr>
        <w:tab/>
      </w:r>
      <w:r w:rsidRPr="000E4EAB">
        <w:rPr>
          <w:sz w:val="22"/>
          <w:szCs w:val="22"/>
        </w:rPr>
        <w:tab/>
      </w:r>
      <w:r w:rsidRPr="000E4EAB">
        <w:rPr>
          <w:sz w:val="22"/>
          <w:szCs w:val="22"/>
        </w:rPr>
        <w:tab/>
        <w:t xml:space="preserve">                М.П.</w:t>
      </w:r>
    </w:p>
    <w:p w:rsidR="00985FDF" w:rsidRPr="007A03FC" w:rsidRDefault="000E4EAB" w:rsidP="007A03FC">
      <w:pPr>
        <w:spacing w:after="200" w:line="276" w:lineRule="auto"/>
        <w:jc w:val="right"/>
        <w:rPr>
          <w:bCs/>
          <w:sz w:val="22"/>
          <w:szCs w:val="22"/>
          <w:u w:val="single"/>
        </w:rPr>
      </w:pPr>
      <w:r>
        <w:rPr>
          <w:sz w:val="22"/>
          <w:szCs w:val="22"/>
        </w:rPr>
        <w:br w:type="page"/>
      </w:r>
      <w:r w:rsidRPr="007A03FC">
        <w:rPr>
          <w:bCs/>
          <w:sz w:val="22"/>
          <w:szCs w:val="22"/>
          <w:u w:val="single"/>
        </w:rPr>
        <w:lastRenderedPageBreak/>
        <w:t xml:space="preserve">Приложение </w:t>
      </w:r>
      <w:r w:rsidR="00985FDF" w:rsidRPr="007A03FC">
        <w:rPr>
          <w:sz w:val="22"/>
          <w:szCs w:val="22"/>
          <w:u w:val="single"/>
        </w:rPr>
        <w:t>к Договору уступки прав (требований) №___ от ____</w:t>
      </w:r>
      <w:proofErr w:type="gramStart"/>
      <w:r w:rsidR="00985FDF" w:rsidRPr="007A03FC">
        <w:rPr>
          <w:sz w:val="22"/>
          <w:szCs w:val="22"/>
          <w:u w:val="single"/>
        </w:rPr>
        <w:t>г</w:t>
      </w:r>
      <w:proofErr w:type="gramEnd"/>
      <w:r w:rsidR="00985FDF" w:rsidRPr="007A03FC">
        <w:rPr>
          <w:sz w:val="22"/>
          <w:szCs w:val="22"/>
          <w:u w:val="single"/>
        </w:rPr>
        <w:t>.</w:t>
      </w:r>
    </w:p>
    <w:p w:rsidR="00985FDF" w:rsidRPr="005A079C" w:rsidRDefault="00985FDF" w:rsidP="005A079C">
      <w:pPr>
        <w:pStyle w:val="24"/>
        <w:widowControl w:val="0"/>
        <w:ind w:right="567" w:firstLine="567"/>
        <w:jc w:val="both"/>
        <w:rPr>
          <w:b w:val="0"/>
          <w:bCs w:val="0"/>
          <w:sz w:val="24"/>
          <w:szCs w:val="24"/>
        </w:rPr>
      </w:pPr>
    </w:p>
    <w:p w:rsidR="000E4EAB" w:rsidRPr="000E4EAB" w:rsidRDefault="000E4EAB" w:rsidP="000E4EAB">
      <w:pPr>
        <w:ind w:firstLine="567"/>
        <w:jc w:val="both"/>
        <w:rPr>
          <w:sz w:val="22"/>
          <w:szCs w:val="22"/>
        </w:rPr>
      </w:pPr>
      <w:r w:rsidRPr="000E4EAB">
        <w:rPr>
          <w:sz w:val="22"/>
          <w:szCs w:val="22"/>
        </w:rPr>
        <w:t xml:space="preserve">Публичное акционерное общество «Сбербанк России», именуемое в дальнейшем «ЦЕДЕНТ», в лице заместителя управляющего Свердловским отделением № 7003 ПАО Сбербанк Рыкова Дмитрия Алексеевича, действующего на основании Устава, доверенности №3-ДГ/16 от 22.10.2018, удостоверенной нотариусом города Екатеринбурга Свердловской области Дудкиной Светланой Леонидовной, по реестру за №66/12-н/66-2018-7-158, с одной стороны, и </w:t>
      </w:r>
    </w:p>
    <w:p w:rsidR="000E4EAB" w:rsidRDefault="000E4EAB" w:rsidP="000E4EAB">
      <w:pPr>
        <w:ind w:right="-54" w:firstLine="567"/>
        <w:jc w:val="both"/>
        <w:rPr>
          <w:sz w:val="22"/>
          <w:szCs w:val="22"/>
        </w:rPr>
      </w:pPr>
    </w:p>
    <w:p w:rsidR="000E4EAB" w:rsidRDefault="000E4EAB" w:rsidP="000E4EAB">
      <w:pPr>
        <w:ind w:right="-54" w:firstLine="567"/>
        <w:jc w:val="both"/>
      </w:pPr>
      <w:r w:rsidRPr="000E4EAB">
        <w:rPr>
          <w:sz w:val="22"/>
          <w:szCs w:val="22"/>
        </w:rPr>
        <w:t>и ________________________________________, именуемое в дальнейшем «ЦЕССИОНАРИЙ», в лице ________________________________________, действующего на основании Устава, с другой стороны,</w:t>
      </w:r>
    </w:p>
    <w:p w:rsidR="000E4EAB" w:rsidRDefault="000E4EAB" w:rsidP="005A079C">
      <w:pPr>
        <w:ind w:right="-54" w:firstLine="567"/>
        <w:jc w:val="both"/>
      </w:pPr>
    </w:p>
    <w:p w:rsidR="00985FDF" w:rsidRDefault="00985FDF" w:rsidP="007A03FC">
      <w:pPr>
        <w:ind w:right="-54" w:firstLine="567"/>
        <w:jc w:val="both"/>
        <w:rPr>
          <w:b/>
          <w:bCs/>
        </w:rPr>
      </w:pPr>
      <w:r w:rsidRPr="005A079C">
        <w:t>согласовали следующий Перечень документов, удостоверяющих уступаемые права (требования) и подлежащих передаче ЦЕССИОНАРИЮ: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5575"/>
        <w:gridCol w:w="1650"/>
        <w:gridCol w:w="1770"/>
      </w:tblGrid>
      <w:tr w:rsidR="007A03FC" w:rsidRPr="00C25FC3" w:rsidTr="007A03FC">
        <w:trPr>
          <w:trHeight w:val="284"/>
        </w:trPr>
        <w:tc>
          <w:tcPr>
            <w:tcW w:w="300" w:type="pct"/>
            <w:shd w:val="clear" w:color="auto" w:fill="auto"/>
            <w:vAlign w:val="center"/>
          </w:tcPr>
          <w:p w:rsidR="007A03FC" w:rsidRPr="00C25FC3" w:rsidRDefault="007A03FC" w:rsidP="00D27DE3">
            <w:pPr>
              <w:jc w:val="center"/>
              <w:rPr>
                <w:b/>
                <w:sz w:val="22"/>
                <w:szCs w:val="22"/>
              </w:rPr>
            </w:pPr>
            <w:r w:rsidRPr="00C25FC3">
              <w:rPr>
                <w:b/>
                <w:sz w:val="22"/>
                <w:szCs w:val="22"/>
              </w:rPr>
              <w:t xml:space="preserve">№ </w:t>
            </w:r>
            <w:proofErr w:type="gramStart"/>
            <w:r w:rsidRPr="00C25FC3">
              <w:rPr>
                <w:b/>
                <w:sz w:val="22"/>
                <w:szCs w:val="22"/>
              </w:rPr>
              <w:t>п</w:t>
            </w:r>
            <w:proofErr w:type="gramEnd"/>
            <w:r w:rsidRPr="00C25FC3">
              <w:rPr>
                <w:b/>
                <w:sz w:val="22"/>
                <w:szCs w:val="22"/>
              </w:rPr>
              <w:t>/п</w:t>
            </w:r>
          </w:p>
        </w:tc>
        <w:tc>
          <w:tcPr>
            <w:tcW w:w="2913" w:type="pct"/>
            <w:shd w:val="clear" w:color="auto" w:fill="auto"/>
            <w:vAlign w:val="center"/>
          </w:tcPr>
          <w:p w:rsidR="007A03FC" w:rsidRPr="00C25FC3" w:rsidRDefault="007A03FC" w:rsidP="00D27DE3">
            <w:pPr>
              <w:jc w:val="center"/>
              <w:rPr>
                <w:i/>
                <w:sz w:val="22"/>
                <w:szCs w:val="22"/>
              </w:rPr>
            </w:pPr>
            <w:r w:rsidRPr="00C25FC3">
              <w:rPr>
                <w:b/>
                <w:sz w:val="22"/>
                <w:szCs w:val="22"/>
              </w:rPr>
              <w:t>Передаваемые договоры</w:t>
            </w:r>
          </w:p>
        </w:tc>
        <w:tc>
          <w:tcPr>
            <w:tcW w:w="862" w:type="pct"/>
          </w:tcPr>
          <w:p w:rsidR="007A03FC" w:rsidRPr="00C25FC3" w:rsidRDefault="007A03FC" w:rsidP="007A03FC">
            <w:pPr>
              <w:jc w:val="center"/>
              <w:rPr>
                <w:b/>
                <w:sz w:val="22"/>
                <w:szCs w:val="22"/>
              </w:rPr>
            </w:pPr>
            <w:r w:rsidRPr="00C25FC3">
              <w:rPr>
                <w:b/>
                <w:sz w:val="22"/>
                <w:szCs w:val="22"/>
              </w:rPr>
              <w:t>Количество</w:t>
            </w:r>
          </w:p>
          <w:p w:rsidR="007A03FC" w:rsidRPr="00C25FC3" w:rsidRDefault="007A03FC" w:rsidP="007A03FC">
            <w:pPr>
              <w:jc w:val="center"/>
              <w:rPr>
                <w:b/>
                <w:sz w:val="22"/>
                <w:szCs w:val="22"/>
              </w:rPr>
            </w:pPr>
            <w:r w:rsidRPr="00C25FC3">
              <w:rPr>
                <w:b/>
                <w:sz w:val="22"/>
                <w:szCs w:val="22"/>
              </w:rPr>
              <w:t>экземпляров</w:t>
            </w:r>
          </w:p>
        </w:tc>
        <w:tc>
          <w:tcPr>
            <w:tcW w:w="926" w:type="pct"/>
          </w:tcPr>
          <w:p w:rsidR="007A03FC" w:rsidRPr="00C25FC3" w:rsidRDefault="007A03FC" w:rsidP="007A03FC">
            <w:pPr>
              <w:jc w:val="center"/>
              <w:rPr>
                <w:b/>
                <w:sz w:val="22"/>
                <w:szCs w:val="22"/>
              </w:rPr>
            </w:pPr>
            <w:r w:rsidRPr="00C25FC3">
              <w:rPr>
                <w:b/>
                <w:sz w:val="22"/>
                <w:szCs w:val="22"/>
              </w:rPr>
              <w:t>Комментарии</w:t>
            </w:r>
          </w:p>
        </w:tc>
      </w:tr>
      <w:tr w:rsidR="007A03FC" w:rsidRPr="00C25FC3" w:rsidTr="007A03FC">
        <w:trPr>
          <w:trHeight w:val="284"/>
        </w:trPr>
        <w:tc>
          <w:tcPr>
            <w:tcW w:w="300" w:type="pct"/>
            <w:shd w:val="clear" w:color="auto" w:fill="auto"/>
          </w:tcPr>
          <w:p w:rsidR="007A03FC" w:rsidRPr="00C25FC3" w:rsidRDefault="007A03FC" w:rsidP="00D27DE3">
            <w:pPr>
              <w:jc w:val="center"/>
              <w:rPr>
                <w:sz w:val="22"/>
                <w:szCs w:val="22"/>
              </w:rPr>
            </w:pPr>
            <w:r w:rsidRPr="00C25FC3">
              <w:rPr>
                <w:sz w:val="22"/>
                <w:szCs w:val="22"/>
              </w:rPr>
              <w:t>1.</w:t>
            </w:r>
          </w:p>
        </w:tc>
        <w:tc>
          <w:tcPr>
            <w:tcW w:w="2913" w:type="pct"/>
            <w:shd w:val="clear" w:color="auto" w:fill="auto"/>
          </w:tcPr>
          <w:p w:rsidR="007A03FC" w:rsidRPr="00C25FC3" w:rsidRDefault="007A03FC" w:rsidP="00D27DE3">
            <w:pPr>
              <w:tabs>
                <w:tab w:val="left" w:pos="993"/>
              </w:tabs>
              <w:jc w:val="both"/>
              <w:rPr>
                <w:sz w:val="22"/>
                <w:szCs w:val="22"/>
              </w:rPr>
            </w:pPr>
            <w:r w:rsidRPr="00C25FC3">
              <w:rPr>
                <w:sz w:val="22"/>
                <w:szCs w:val="22"/>
              </w:rPr>
              <w:t>Договор поручительства №30538 от 08.08.2016, поручитель ООО «</w:t>
            </w:r>
            <w:proofErr w:type="spellStart"/>
            <w:r w:rsidRPr="00C25FC3">
              <w:rPr>
                <w:sz w:val="22"/>
                <w:szCs w:val="22"/>
              </w:rPr>
              <w:t>Камышловский</w:t>
            </w:r>
            <w:proofErr w:type="spellEnd"/>
            <w:r w:rsidRPr="00C25FC3">
              <w:rPr>
                <w:sz w:val="22"/>
                <w:szCs w:val="22"/>
              </w:rPr>
              <w:t xml:space="preserve"> завод «</w:t>
            </w:r>
            <w:proofErr w:type="spellStart"/>
            <w:r w:rsidRPr="00C25FC3">
              <w:rPr>
                <w:sz w:val="22"/>
                <w:szCs w:val="22"/>
              </w:rPr>
              <w:t>Урализолятор</w:t>
            </w:r>
            <w:proofErr w:type="spellEnd"/>
            <w:r w:rsidRPr="00C25FC3">
              <w:rPr>
                <w:sz w:val="22"/>
                <w:szCs w:val="22"/>
              </w:rPr>
              <w:t>», в редакции дополнительных соглашений №1 от 12.09.2016, №2 от 17.10.2016, №3 от 15.12.2016</w:t>
            </w:r>
          </w:p>
        </w:tc>
        <w:tc>
          <w:tcPr>
            <w:tcW w:w="862" w:type="pct"/>
          </w:tcPr>
          <w:p w:rsidR="007A03FC" w:rsidRPr="00C25FC3" w:rsidRDefault="007A03FC" w:rsidP="007A03FC">
            <w:pPr>
              <w:tabs>
                <w:tab w:val="left" w:pos="993"/>
              </w:tabs>
              <w:jc w:val="center"/>
              <w:rPr>
                <w:sz w:val="22"/>
                <w:szCs w:val="22"/>
              </w:rPr>
            </w:pPr>
            <w:r w:rsidRPr="00C25FC3">
              <w:rPr>
                <w:sz w:val="22"/>
                <w:szCs w:val="22"/>
              </w:rPr>
              <w:t>1</w:t>
            </w:r>
          </w:p>
        </w:tc>
        <w:tc>
          <w:tcPr>
            <w:tcW w:w="926" w:type="pct"/>
          </w:tcPr>
          <w:p w:rsidR="007A03FC" w:rsidRPr="00C25FC3" w:rsidRDefault="007A03FC" w:rsidP="007A03FC">
            <w:pPr>
              <w:tabs>
                <w:tab w:val="left" w:pos="993"/>
              </w:tabs>
              <w:jc w:val="center"/>
              <w:rPr>
                <w:sz w:val="22"/>
                <w:szCs w:val="22"/>
              </w:rPr>
            </w:pPr>
            <w:r w:rsidRPr="00C25FC3">
              <w:rPr>
                <w:sz w:val="22"/>
                <w:szCs w:val="22"/>
              </w:rPr>
              <w:t xml:space="preserve">Заверенная копия </w:t>
            </w:r>
          </w:p>
        </w:tc>
      </w:tr>
      <w:tr w:rsidR="007A03FC" w:rsidRPr="00C25FC3" w:rsidTr="007A03FC">
        <w:trPr>
          <w:trHeight w:val="284"/>
        </w:trPr>
        <w:tc>
          <w:tcPr>
            <w:tcW w:w="300" w:type="pct"/>
            <w:shd w:val="clear" w:color="auto" w:fill="auto"/>
          </w:tcPr>
          <w:p w:rsidR="007A03FC" w:rsidRPr="00C25FC3" w:rsidRDefault="007A03FC" w:rsidP="007A03FC">
            <w:pPr>
              <w:jc w:val="center"/>
              <w:rPr>
                <w:sz w:val="22"/>
                <w:szCs w:val="22"/>
              </w:rPr>
            </w:pPr>
            <w:r w:rsidRPr="00C25FC3">
              <w:rPr>
                <w:sz w:val="22"/>
                <w:szCs w:val="22"/>
              </w:rPr>
              <w:t>2.</w:t>
            </w:r>
          </w:p>
        </w:tc>
        <w:tc>
          <w:tcPr>
            <w:tcW w:w="2913" w:type="pct"/>
            <w:shd w:val="clear" w:color="auto" w:fill="auto"/>
          </w:tcPr>
          <w:p w:rsidR="007A03FC" w:rsidRPr="00C25FC3" w:rsidRDefault="007A03FC" w:rsidP="007A03FC">
            <w:pPr>
              <w:jc w:val="both"/>
              <w:rPr>
                <w:sz w:val="22"/>
                <w:szCs w:val="22"/>
              </w:rPr>
            </w:pPr>
            <w:r w:rsidRPr="00C25FC3">
              <w:rPr>
                <w:sz w:val="22"/>
                <w:szCs w:val="22"/>
              </w:rPr>
              <w:t>Договор поручительства №30387 от 18.07.2016, поручитель ООО «АМК УЭХК», в редакции дополнительных соглашений №1 от 12.09.2016, №2 от 07.12.2016, №3 от 15.12.2016</w:t>
            </w:r>
          </w:p>
        </w:tc>
        <w:tc>
          <w:tcPr>
            <w:tcW w:w="862" w:type="pct"/>
          </w:tcPr>
          <w:p w:rsidR="007A03FC" w:rsidRPr="00C25FC3" w:rsidRDefault="007A03FC" w:rsidP="007A03FC">
            <w:pPr>
              <w:tabs>
                <w:tab w:val="left" w:pos="993"/>
              </w:tabs>
              <w:jc w:val="center"/>
              <w:rPr>
                <w:sz w:val="22"/>
                <w:szCs w:val="22"/>
              </w:rPr>
            </w:pPr>
            <w:r w:rsidRPr="00C25FC3">
              <w:rPr>
                <w:sz w:val="22"/>
                <w:szCs w:val="22"/>
              </w:rPr>
              <w:t>1</w:t>
            </w:r>
          </w:p>
        </w:tc>
        <w:tc>
          <w:tcPr>
            <w:tcW w:w="926" w:type="pct"/>
          </w:tcPr>
          <w:p w:rsidR="007A03FC" w:rsidRPr="00C25FC3" w:rsidRDefault="007A03FC" w:rsidP="007A03FC">
            <w:pPr>
              <w:tabs>
                <w:tab w:val="left" w:pos="993"/>
              </w:tabs>
              <w:jc w:val="center"/>
              <w:rPr>
                <w:sz w:val="22"/>
                <w:szCs w:val="22"/>
              </w:rPr>
            </w:pPr>
            <w:r w:rsidRPr="00C25FC3">
              <w:rPr>
                <w:sz w:val="22"/>
                <w:szCs w:val="22"/>
              </w:rPr>
              <w:t xml:space="preserve">Заверенная копия </w:t>
            </w:r>
          </w:p>
        </w:tc>
      </w:tr>
      <w:tr w:rsidR="007A03FC" w:rsidRPr="00C25FC3" w:rsidTr="007A03FC">
        <w:trPr>
          <w:trHeight w:val="284"/>
        </w:trPr>
        <w:tc>
          <w:tcPr>
            <w:tcW w:w="300" w:type="pct"/>
            <w:shd w:val="clear" w:color="auto" w:fill="auto"/>
          </w:tcPr>
          <w:p w:rsidR="007A03FC" w:rsidRPr="00C25FC3" w:rsidRDefault="007A03FC" w:rsidP="007A03FC">
            <w:pPr>
              <w:jc w:val="center"/>
              <w:rPr>
                <w:sz w:val="22"/>
                <w:szCs w:val="22"/>
              </w:rPr>
            </w:pPr>
            <w:r w:rsidRPr="00C25FC3">
              <w:rPr>
                <w:sz w:val="22"/>
                <w:szCs w:val="22"/>
              </w:rPr>
              <w:t>3.</w:t>
            </w:r>
          </w:p>
        </w:tc>
        <w:tc>
          <w:tcPr>
            <w:tcW w:w="2913" w:type="pct"/>
            <w:shd w:val="clear" w:color="auto" w:fill="auto"/>
          </w:tcPr>
          <w:p w:rsidR="007A03FC" w:rsidRPr="00C25FC3" w:rsidRDefault="007A03FC" w:rsidP="007A03FC">
            <w:pPr>
              <w:tabs>
                <w:tab w:val="left" w:pos="993"/>
              </w:tabs>
              <w:jc w:val="both"/>
              <w:rPr>
                <w:sz w:val="22"/>
                <w:szCs w:val="22"/>
              </w:rPr>
            </w:pPr>
            <w:r w:rsidRPr="00C25FC3">
              <w:rPr>
                <w:sz w:val="22"/>
                <w:szCs w:val="22"/>
              </w:rPr>
              <w:t>Договор поручительства №30535 от 20.09.2016, поручитель ОАО «НПО ВОСТИО», в редакции дополнительных соглашений №1 от 17.10.2016, №2 от 15.12.2016</w:t>
            </w:r>
          </w:p>
        </w:tc>
        <w:tc>
          <w:tcPr>
            <w:tcW w:w="862" w:type="pct"/>
          </w:tcPr>
          <w:p w:rsidR="007A03FC" w:rsidRPr="00C25FC3" w:rsidRDefault="007A03FC" w:rsidP="007A03FC">
            <w:pPr>
              <w:tabs>
                <w:tab w:val="left" w:pos="993"/>
              </w:tabs>
              <w:jc w:val="center"/>
              <w:rPr>
                <w:sz w:val="22"/>
                <w:szCs w:val="22"/>
              </w:rPr>
            </w:pPr>
            <w:r w:rsidRPr="00C25FC3">
              <w:rPr>
                <w:sz w:val="22"/>
                <w:szCs w:val="22"/>
              </w:rPr>
              <w:t>1</w:t>
            </w:r>
          </w:p>
        </w:tc>
        <w:tc>
          <w:tcPr>
            <w:tcW w:w="926" w:type="pct"/>
          </w:tcPr>
          <w:p w:rsidR="007A03FC" w:rsidRPr="00C25FC3" w:rsidRDefault="007A03FC" w:rsidP="007A03FC">
            <w:pPr>
              <w:tabs>
                <w:tab w:val="left" w:pos="993"/>
              </w:tabs>
              <w:jc w:val="center"/>
              <w:rPr>
                <w:sz w:val="22"/>
                <w:szCs w:val="22"/>
              </w:rPr>
            </w:pPr>
            <w:r w:rsidRPr="00C25FC3">
              <w:rPr>
                <w:sz w:val="22"/>
                <w:szCs w:val="22"/>
              </w:rPr>
              <w:t xml:space="preserve">Заверенная копия </w:t>
            </w:r>
          </w:p>
        </w:tc>
      </w:tr>
      <w:tr w:rsidR="007A03FC" w:rsidRPr="00C25FC3" w:rsidTr="007A03FC">
        <w:trPr>
          <w:trHeight w:val="284"/>
        </w:trPr>
        <w:tc>
          <w:tcPr>
            <w:tcW w:w="300" w:type="pct"/>
            <w:shd w:val="clear" w:color="auto" w:fill="auto"/>
          </w:tcPr>
          <w:p w:rsidR="007A03FC" w:rsidRPr="00C25FC3" w:rsidRDefault="007A03FC" w:rsidP="007A03FC">
            <w:pPr>
              <w:jc w:val="center"/>
              <w:rPr>
                <w:sz w:val="22"/>
                <w:szCs w:val="22"/>
              </w:rPr>
            </w:pPr>
            <w:r w:rsidRPr="00C25FC3">
              <w:rPr>
                <w:sz w:val="22"/>
                <w:szCs w:val="22"/>
              </w:rPr>
              <w:t>4.</w:t>
            </w:r>
          </w:p>
        </w:tc>
        <w:tc>
          <w:tcPr>
            <w:tcW w:w="2913" w:type="pct"/>
            <w:shd w:val="clear" w:color="auto" w:fill="auto"/>
          </w:tcPr>
          <w:p w:rsidR="007A03FC" w:rsidRPr="00C25FC3" w:rsidRDefault="007A03FC" w:rsidP="007A03FC">
            <w:pPr>
              <w:tabs>
                <w:tab w:val="left" w:pos="993"/>
              </w:tabs>
              <w:jc w:val="both"/>
              <w:rPr>
                <w:sz w:val="22"/>
                <w:szCs w:val="22"/>
              </w:rPr>
            </w:pPr>
            <w:r w:rsidRPr="00C25FC3">
              <w:rPr>
                <w:sz w:val="22"/>
                <w:szCs w:val="22"/>
              </w:rPr>
              <w:t>Договор поручительства №30536 от 17.08.2016, поручитель ООО «Инвестиционные решения», в редакции дополнительных соглашений №1 от 12.09.2016, №2 от 17.10.2016, №3 от 15.12.2016</w:t>
            </w:r>
          </w:p>
        </w:tc>
        <w:tc>
          <w:tcPr>
            <w:tcW w:w="862" w:type="pct"/>
          </w:tcPr>
          <w:p w:rsidR="007A03FC" w:rsidRPr="00C25FC3" w:rsidRDefault="007A03FC" w:rsidP="007A03FC">
            <w:pPr>
              <w:tabs>
                <w:tab w:val="left" w:pos="993"/>
              </w:tabs>
              <w:jc w:val="center"/>
              <w:rPr>
                <w:sz w:val="22"/>
                <w:szCs w:val="22"/>
              </w:rPr>
            </w:pPr>
            <w:r w:rsidRPr="00C25FC3">
              <w:rPr>
                <w:sz w:val="22"/>
                <w:szCs w:val="22"/>
              </w:rPr>
              <w:t>1</w:t>
            </w:r>
          </w:p>
        </w:tc>
        <w:tc>
          <w:tcPr>
            <w:tcW w:w="926" w:type="pct"/>
          </w:tcPr>
          <w:p w:rsidR="007A03FC" w:rsidRPr="00C25FC3" w:rsidRDefault="007A03FC" w:rsidP="007A03FC">
            <w:pPr>
              <w:tabs>
                <w:tab w:val="left" w:pos="993"/>
              </w:tabs>
              <w:jc w:val="center"/>
              <w:rPr>
                <w:sz w:val="22"/>
                <w:szCs w:val="22"/>
              </w:rPr>
            </w:pPr>
            <w:r w:rsidRPr="00C25FC3">
              <w:rPr>
                <w:sz w:val="22"/>
                <w:szCs w:val="22"/>
              </w:rPr>
              <w:t xml:space="preserve">Заверенная копия </w:t>
            </w:r>
          </w:p>
        </w:tc>
      </w:tr>
      <w:tr w:rsidR="007A03FC" w:rsidRPr="00C25FC3" w:rsidTr="007A03FC">
        <w:trPr>
          <w:trHeight w:val="284"/>
        </w:trPr>
        <w:tc>
          <w:tcPr>
            <w:tcW w:w="300" w:type="pct"/>
            <w:shd w:val="clear" w:color="auto" w:fill="auto"/>
          </w:tcPr>
          <w:p w:rsidR="007A03FC" w:rsidRPr="00C25FC3" w:rsidRDefault="007A03FC" w:rsidP="007A03FC">
            <w:pPr>
              <w:jc w:val="center"/>
              <w:rPr>
                <w:sz w:val="22"/>
                <w:szCs w:val="22"/>
              </w:rPr>
            </w:pPr>
            <w:r w:rsidRPr="00C25FC3">
              <w:rPr>
                <w:sz w:val="22"/>
                <w:szCs w:val="22"/>
              </w:rPr>
              <w:t>5.</w:t>
            </w:r>
          </w:p>
        </w:tc>
        <w:tc>
          <w:tcPr>
            <w:tcW w:w="2913" w:type="pct"/>
            <w:shd w:val="clear" w:color="auto" w:fill="auto"/>
          </w:tcPr>
          <w:p w:rsidR="007A03FC" w:rsidRPr="00C25FC3" w:rsidRDefault="007A03FC" w:rsidP="007A03FC">
            <w:pPr>
              <w:jc w:val="both"/>
              <w:rPr>
                <w:sz w:val="22"/>
                <w:szCs w:val="22"/>
              </w:rPr>
            </w:pPr>
            <w:r w:rsidRPr="00C25FC3">
              <w:rPr>
                <w:sz w:val="22"/>
                <w:szCs w:val="22"/>
              </w:rPr>
              <w:t>Договор поручительства №30537 от 17.08.2016, поручитель ООО «УК «ЯВА», в редакции дополнительных соглашений №1 от 12.09.2016, №2 от 17.10.2016, №3 от 15.12.2016.</w:t>
            </w:r>
          </w:p>
        </w:tc>
        <w:tc>
          <w:tcPr>
            <w:tcW w:w="862" w:type="pct"/>
          </w:tcPr>
          <w:p w:rsidR="007A03FC" w:rsidRPr="00C25FC3" w:rsidRDefault="007A03FC" w:rsidP="007A03FC">
            <w:pPr>
              <w:tabs>
                <w:tab w:val="left" w:pos="993"/>
              </w:tabs>
              <w:jc w:val="center"/>
              <w:rPr>
                <w:sz w:val="22"/>
                <w:szCs w:val="22"/>
              </w:rPr>
            </w:pPr>
            <w:r w:rsidRPr="00C25FC3">
              <w:rPr>
                <w:sz w:val="22"/>
                <w:szCs w:val="22"/>
              </w:rPr>
              <w:t>1</w:t>
            </w:r>
          </w:p>
        </w:tc>
        <w:tc>
          <w:tcPr>
            <w:tcW w:w="926" w:type="pct"/>
          </w:tcPr>
          <w:p w:rsidR="007A03FC" w:rsidRPr="00C25FC3" w:rsidRDefault="007A03FC" w:rsidP="007A03FC">
            <w:pPr>
              <w:tabs>
                <w:tab w:val="left" w:pos="993"/>
              </w:tabs>
              <w:jc w:val="center"/>
              <w:rPr>
                <w:sz w:val="22"/>
                <w:szCs w:val="22"/>
              </w:rPr>
            </w:pPr>
            <w:r w:rsidRPr="00C25FC3">
              <w:rPr>
                <w:sz w:val="22"/>
                <w:szCs w:val="22"/>
              </w:rPr>
              <w:t xml:space="preserve">Заверенная копия </w:t>
            </w:r>
          </w:p>
        </w:tc>
      </w:tr>
      <w:tr w:rsidR="007A03FC" w:rsidRPr="00C25FC3" w:rsidTr="007A03FC">
        <w:trPr>
          <w:trHeight w:val="284"/>
        </w:trPr>
        <w:tc>
          <w:tcPr>
            <w:tcW w:w="300" w:type="pct"/>
            <w:shd w:val="clear" w:color="auto" w:fill="auto"/>
          </w:tcPr>
          <w:p w:rsidR="007A03FC" w:rsidRPr="00C25FC3" w:rsidRDefault="007A03FC" w:rsidP="007A03FC">
            <w:pPr>
              <w:jc w:val="center"/>
              <w:rPr>
                <w:sz w:val="22"/>
                <w:szCs w:val="22"/>
              </w:rPr>
            </w:pPr>
            <w:r w:rsidRPr="00C25FC3">
              <w:rPr>
                <w:sz w:val="22"/>
                <w:szCs w:val="22"/>
              </w:rPr>
              <w:t>6.</w:t>
            </w:r>
          </w:p>
        </w:tc>
        <w:tc>
          <w:tcPr>
            <w:tcW w:w="2913" w:type="pct"/>
            <w:shd w:val="clear" w:color="auto" w:fill="auto"/>
          </w:tcPr>
          <w:p w:rsidR="007A03FC" w:rsidRPr="00C25FC3" w:rsidRDefault="007A03FC" w:rsidP="007A03FC">
            <w:pPr>
              <w:tabs>
                <w:tab w:val="left" w:pos="993"/>
              </w:tabs>
              <w:jc w:val="both"/>
              <w:rPr>
                <w:sz w:val="22"/>
                <w:szCs w:val="22"/>
              </w:rPr>
            </w:pPr>
            <w:r w:rsidRPr="00C25FC3">
              <w:rPr>
                <w:sz w:val="22"/>
                <w:szCs w:val="22"/>
              </w:rPr>
              <w:t>Договор поручительства №30540 от 08.08.2016, поручитель ООО «Торговый дом «Комплексные поставки», в редакции дополнительных соглашений №1 от 12.09.2016, №2 от 17.10.2016, №3 от 15.12.2016</w:t>
            </w:r>
          </w:p>
        </w:tc>
        <w:tc>
          <w:tcPr>
            <w:tcW w:w="862" w:type="pct"/>
          </w:tcPr>
          <w:p w:rsidR="007A03FC" w:rsidRPr="00C25FC3" w:rsidRDefault="007A03FC" w:rsidP="007A03FC">
            <w:pPr>
              <w:tabs>
                <w:tab w:val="left" w:pos="993"/>
              </w:tabs>
              <w:jc w:val="center"/>
              <w:rPr>
                <w:sz w:val="22"/>
                <w:szCs w:val="22"/>
              </w:rPr>
            </w:pPr>
            <w:r w:rsidRPr="00C25FC3">
              <w:rPr>
                <w:sz w:val="22"/>
                <w:szCs w:val="22"/>
              </w:rPr>
              <w:t>1</w:t>
            </w:r>
          </w:p>
        </w:tc>
        <w:tc>
          <w:tcPr>
            <w:tcW w:w="926" w:type="pct"/>
          </w:tcPr>
          <w:p w:rsidR="007A03FC" w:rsidRPr="00C25FC3" w:rsidRDefault="007A03FC" w:rsidP="007A03FC">
            <w:pPr>
              <w:tabs>
                <w:tab w:val="left" w:pos="993"/>
              </w:tabs>
              <w:jc w:val="center"/>
              <w:rPr>
                <w:sz w:val="22"/>
                <w:szCs w:val="22"/>
              </w:rPr>
            </w:pPr>
            <w:r w:rsidRPr="00C25FC3">
              <w:rPr>
                <w:sz w:val="22"/>
                <w:szCs w:val="22"/>
              </w:rPr>
              <w:t xml:space="preserve">Заверенная копия </w:t>
            </w:r>
          </w:p>
        </w:tc>
      </w:tr>
      <w:tr w:rsidR="007A03FC" w:rsidRPr="00C25FC3" w:rsidTr="007A03FC">
        <w:trPr>
          <w:trHeight w:val="284"/>
        </w:trPr>
        <w:tc>
          <w:tcPr>
            <w:tcW w:w="300" w:type="pct"/>
            <w:shd w:val="clear" w:color="auto" w:fill="auto"/>
          </w:tcPr>
          <w:p w:rsidR="007A03FC" w:rsidRPr="00C25FC3" w:rsidRDefault="007A03FC" w:rsidP="007A03FC">
            <w:pPr>
              <w:jc w:val="center"/>
              <w:rPr>
                <w:sz w:val="22"/>
                <w:szCs w:val="22"/>
              </w:rPr>
            </w:pPr>
            <w:r w:rsidRPr="00C25FC3">
              <w:rPr>
                <w:sz w:val="22"/>
                <w:szCs w:val="22"/>
              </w:rPr>
              <w:t>7.</w:t>
            </w:r>
          </w:p>
        </w:tc>
        <w:tc>
          <w:tcPr>
            <w:tcW w:w="2913" w:type="pct"/>
            <w:shd w:val="clear" w:color="auto" w:fill="auto"/>
          </w:tcPr>
          <w:p w:rsidR="007A03FC" w:rsidRPr="00C25FC3" w:rsidRDefault="007A03FC" w:rsidP="007A03FC">
            <w:pPr>
              <w:tabs>
                <w:tab w:val="left" w:pos="993"/>
              </w:tabs>
              <w:jc w:val="both"/>
              <w:rPr>
                <w:sz w:val="22"/>
                <w:szCs w:val="22"/>
              </w:rPr>
            </w:pPr>
            <w:r w:rsidRPr="00C25FC3">
              <w:rPr>
                <w:sz w:val="22"/>
                <w:szCs w:val="22"/>
              </w:rPr>
              <w:t>Договор поручительства №31195 от 30.12.2016, поручитель ООО «</w:t>
            </w:r>
            <w:proofErr w:type="spellStart"/>
            <w:r w:rsidRPr="00C25FC3">
              <w:rPr>
                <w:sz w:val="22"/>
                <w:szCs w:val="22"/>
              </w:rPr>
              <w:t>ФинКварк</w:t>
            </w:r>
            <w:proofErr w:type="spellEnd"/>
            <w:r w:rsidRPr="00C25FC3">
              <w:rPr>
                <w:sz w:val="22"/>
                <w:szCs w:val="22"/>
              </w:rPr>
              <w:t>»</w:t>
            </w:r>
          </w:p>
        </w:tc>
        <w:tc>
          <w:tcPr>
            <w:tcW w:w="862" w:type="pct"/>
          </w:tcPr>
          <w:p w:rsidR="007A03FC" w:rsidRPr="00C25FC3" w:rsidRDefault="007A03FC" w:rsidP="007A03FC">
            <w:pPr>
              <w:tabs>
                <w:tab w:val="left" w:pos="993"/>
              </w:tabs>
              <w:jc w:val="center"/>
              <w:rPr>
                <w:sz w:val="22"/>
                <w:szCs w:val="22"/>
              </w:rPr>
            </w:pPr>
            <w:r w:rsidRPr="00C25FC3">
              <w:rPr>
                <w:sz w:val="22"/>
                <w:szCs w:val="22"/>
              </w:rPr>
              <w:t>1</w:t>
            </w:r>
          </w:p>
        </w:tc>
        <w:tc>
          <w:tcPr>
            <w:tcW w:w="926" w:type="pct"/>
          </w:tcPr>
          <w:p w:rsidR="007A03FC" w:rsidRPr="00C25FC3" w:rsidRDefault="007A03FC" w:rsidP="007A03FC">
            <w:pPr>
              <w:tabs>
                <w:tab w:val="left" w:pos="993"/>
              </w:tabs>
              <w:jc w:val="center"/>
              <w:rPr>
                <w:sz w:val="22"/>
                <w:szCs w:val="22"/>
              </w:rPr>
            </w:pPr>
            <w:r w:rsidRPr="00C25FC3">
              <w:rPr>
                <w:sz w:val="22"/>
                <w:szCs w:val="22"/>
              </w:rPr>
              <w:t xml:space="preserve">Заверенная копия </w:t>
            </w:r>
          </w:p>
        </w:tc>
      </w:tr>
      <w:tr w:rsidR="007A03FC" w:rsidRPr="00C25FC3" w:rsidTr="007A03FC">
        <w:trPr>
          <w:trHeight w:val="284"/>
        </w:trPr>
        <w:tc>
          <w:tcPr>
            <w:tcW w:w="300" w:type="pct"/>
            <w:shd w:val="clear" w:color="auto" w:fill="auto"/>
          </w:tcPr>
          <w:p w:rsidR="007A03FC" w:rsidRPr="00C25FC3" w:rsidRDefault="007A03FC" w:rsidP="007A03FC">
            <w:pPr>
              <w:jc w:val="center"/>
              <w:rPr>
                <w:sz w:val="22"/>
                <w:szCs w:val="22"/>
              </w:rPr>
            </w:pPr>
            <w:r w:rsidRPr="00C25FC3">
              <w:rPr>
                <w:sz w:val="22"/>
                <w:szCs w:val="22"/>
              </w:rPr>
              <w:t>8.</w:t>
            </w:r>
          </w:p>
        </w:tc>
        <w:tc>
          <w:tcPr>
            <w:tcW w:w="2913" w:type="pct"/>
            <w:shd w:val="clear" w:color="auto" w:fill="auto"/>
          </w:tcPr>
          <w:p w:rsidR="007A03FC" w:rsidRPr="00C25FC3" w:rsidRDefault="007A03FC" w:rsidP="007A03FC">
            <w:pPr>
              <w:tabs>
                <w:tab w:val="left" w:pos="993"/>
              </w:tabs>
              <w:jc w:val="both"/>
              <w:rPr>
                <w:sz w:val="22"/>
                <w:szCs w:val="22"/>
              </w:rPr>
            </w:pPr>
            <w:r w:rsidRPr="00C25FC3">
              <w:rPr>
                <w:sz w:val="22"/>
                <w:szCs w:val="22"/>
              </w:rPr>
              <w:t>Договор поручительства №31196 от 11.01.2017, поручитель ООО «ЮСПК-ЯВА»</w:t>
            </w:r>
          </w:p>
        </w:tc>
        <w:tc>
          <w:tcPr>
            <w:tcW w:w="862" w:type="pct"/>
          </w:tcPr>
          <w:p w:rsidR="007A03FC" w:rsidRPr="00C25FC3" w:rsidRDefault="007A03FC" w:rsidP="007A03FC">
            <w:pPr>
              <w:tabs>
                <w:tab w:val="left" w:pos="993"/>
              </w:tabs>
              <w:jc w:val="center"/>
              <w:rPr>
                <w:sz w:val="22"/>
                <w:szCs w:val="22"/>
              </w:rPr>
            </w:pPr>
            <w:r w:rsidRPr="00C25FC3">
              <w:rPr>
                <w:sz w:val="22"/>
                <w:szCs w:val="22"/>
              </w:rPr>
              <w:t>1</w:t>
            </w:r>
          </w:p>
        </w:tc>
        <w:tc>
          <w:tcPr>
            <w:tcW w:w="926" w:type="pct"/>
          </w:tcPr>
          <w:p w:rsidR="007A03FC" w:rsidRPr="00C25FC3" w:rsidRDefault="007A03FC" w:rsidP="007A03FC">
            <w:pPr>
              <w:tabs>
                <w:tab w:val="left" w:pos="993"/>
              </w:tabs>
              <w:jc w:val="center"/>
              <w:rPr>
                <w:sz w:val="22"/>
                <w:szCs w:val="22"/>
              </w:rPr>
            </w:pPr>
            <w:r w:rsidRPr="00C25FC3">
              <w:rPr>
                <w:sz w:val="22"/>
                <w:szCs w:val="22"/>
              </w:rPr>
              <w:t xml:space="preserve">Заверенная копия </w:t>
            </w:r>
          </w:p>
        </w:tc>
      </w:tr>
      <w:tr w:rsidR="007A03FC" w:rsidRPr="00C25FC3" w:rsidTr="007A03FC">
        <w:trPr>
          <w:trHeight w:val="284"/>
        </w:trPr>
        <w:tc>
          <w:tcPr>
            <w:tcW w:w="300" w:type="pct"/>
            <w:shd w:val="clear" w:color="auto" w:fill="auto"/>
          </w:tcPr>
          <w:p w:rsidR="007A03FC" w:rsidRPr="00C25FC3" w:rsidRDefault="007A03FC" w:rsidP="007A03FC">
            <w:pPr>
              <w:jc w:val="center"/>
              <w:rPr>
                <w:sz w:val="22"/>
                <w:szCs w:val="22"/>
              </w:rPr>
            </w:pPr>
            <w:r w:rsidRPr="00C25FC3">
              <w:rPr>
                <w:sz w:val="22"/>
                <w:szCs w:val="22"/>
              </w:rPr>
              <w:t>9.</w:t>
            </w:r>
          </w:p>
        </w:tc>
        <w:tc>
          <w:tcPr>
            <w:tcW w:w="2913" w:type="pct"/>
            <w:shd w:val="clear" w:color="auto" w:fill="auto"/>
          </w:tcPr>
          <w:p w:rsidR="007A03FC" w:rsidRPr="00C25FC3" w:rsidRDefault="007A03FC" w:rsidP="007A03FC">
            <w:pPr>
              <w:tabs>
                <w:tab w:val="left" w:pos="993"/>
              </w:tabs>
              <w:jc w:val="both"/>
              <w:rPr>
                <w:sz w:val="22"/>
                <w:szCs w:val="22"/>
              </w:rPr>
            </w:pPr>
            <w:r w:rsidRPr="00C25FC3">
              <w:rPr>
                <w:sz w:val="22"/>
                <w:szCs w:val="22"/>
              </w:rPr>
              <w:t>Договор поручительства №30542 от 08.08.2016, поручитель Морозова Валентина Юрьевна, в редакции дополнительных соглашений №1 от 15.09.2016, №2 от 17.10.2016, №3 от 15.12.2016</w:t>
            </w:r>
          </w:p>
        </w:tc>
        <w:tc>
          <w:tcPr>
            <w:tcW w:w="862" w:type="pct"/>
          </w:tcPr>
          <w:p w:rsidR="007A03FC" w:rsidRPr="00C25FC3" w:rsidRDefault="007A03FC" w:rsidP="007A03FC">
            <w:pPr>
              <w:tabs>
                <w:tab w:val="left" w:pos="993"/>
              </w:tabs>
              <w:jc w:val="center"/>
              <w:rPr>
                <w:sz w:val="22"/>
                <w:szCs w:val="22"/>
              </w:rPr>
            </w:pPr>
            <w:r w:rsidRPr="00C25FC3">
              <w:rPr>
                <w:sz w:val="22"/>
                <w:szCs w:val="22"/>
              </w:rPr>
              <w:t>1</w:t>
            </w:r>
          </w:p>
        </w:tc>
        <w:tc>
          <w:tcPr>
            <w:tcW w:w="926" w:type="pct"/>
          </w:tcPr>
          <w:p w:rsidR="007A03FC" w:rsidRPr="00C25FC3" w:rsidRDefault="007A03FC" w:rsidP="007A03FC">
            <w:pPr>
              <w:tabs>
                <w:tab w:val="left" w:pos="993"/>
              </w:tabs>
              <w:jc w:val="center"/>
              <w:rPr>
                <w:sz w:val="22"/>
                <w:szCs w:val="22"/>
              </w:rPr>
            </w:pPr>
            <w:r w:rsidRPr="00C25FC3">
              <w:rPr>
                <w:sz w:val="22"/>
                <w:szCs w:val="22"/>
              </w:rPr>
              <w:t xml:space="preserve">Заверенная копия </w:t>
            </w:r>
          </w:p>
        </w:tc>
      </w:tr>
      <w:tr w:rsidR="007A03FC" w:rsidRPr="00C25FC3" w:rsidTr="007A03FC">
        <w:trPr>
          <w:trHeight w:val="284"/>
        </w:trPr>
        <w:tc>
          <w:tcPr>
            <w:tcW w:w="300" w:type="pct"/>
            <w:shd w:val="clear" w:color="auto" w:fill="auto"/>
          </w:tcPr>
          <w:p w:rsidR="007A03FC" w:rsidRPr="00C25FC3" w:rsidRDefault="007A03FC" w:rsidP="007A03FC">
            <w:pPr>
              <w:jc w:val="center"/>
              <w:rPr>
                <w:sz w:val="22"/>
                <w:szCs w:val="22"/>
              </w:rPr>
            </w:pPr>
            <w:r w:rsidRPr="00C25FC3">
              <w:rPr>
                <w:sz w:val="22"/>
                <w:szCs w:val="22"/>
              </w:rPr>
              <w:t>10.</w:t>
            </w:r>
          </w:p>
        </w:tc>
        <w:tc>
          <w:tcPr>
            <w:tcW w:w="2913" w:type="pct"/>
            <w:shd w:val="clear" w:color="auto" w:fill="auto"/>
          </w:tcPr>
          <w:p w:rsidR="007A03FC" w:rsidRPr="00C25FC3" w:rsidRDefault="007A03FC" w:rsidP="007A03FC">
            <w:pPr>
              <w:tabs>
                <w:tab w:val="left" w:pos="993"/>
              </w:tabs>
              <w:jc w:val="both"/>
              <w:rPr>
                <w:sz w:val="22"/>
                <w:szCs w:val="22"/>
              </w:rPr>
            </w:pPr>
            <w:r w:rsidRPr="00C25FC3">
              <w:rPr>
                <w:sz w:val="22"/>
                <w:szCs w:val="22"/>
              </w:rPr>
              <w:t>Договор поручительства №30543 от 08.08.2016, поручитель Язева Светлана  Валерьевна, в редакции дополнительных соглашений №1 от 19.09.2016, №2 от 17.10.2016, №3 от 23.12.2016</w:t>
            </w:r>
          </w:p>
        </w:tc>
        <w:tc>
          <w:tcPr>
            <w:tcW w:w="862" w:type="pct"/>
          </w:tcPr>
          <w:p w:rsidR="007A03FC" w:rsidRPr="00C25FC3" w:rsidRDefault="007A03FC" w:rsidP="007A03FC">
            <w:pPr>
              <w:tabs>
                <w:tab w:val="left" w:pos="993"/>
              </w:tabs>
              <w:jc w:val="center"/>
              <w:rPr>
                <w:sz w:val="22"/>
                <w:szCs w:val="22"/>
              </w:rPr>
            </w:pPr>
            <w:r w:rsidRPr="00C25FC3">
              <w:rPr>
                <w:sz w:val="22"/>
                <w:szCs w:val="22"/>
              </w:rPr>
              <w:t>1</w:t>
            </w:r>
          </w:p>
        </w:tc>
        <w:tc>
          <w:tcPr>
            <w:tcW w:w="926" w:type="pct"/>
          </w:tcPr>
          <w:p w:rsidR="007A03FC" w:rsidRPr="00C25FC3" w:rsidRDefault="007A03FC" w:rsidP="007A03FC">
            <w:pPr>
              <w:tabs>
                <w:tab w:val="left" w:pos="993"/>
              </w:tabs>
              <w:jc w:val="center"/>
              <w:rPr>
                <w:sz w:val="22"/>
                <w:szCs w:val="22"/>
              </w:rPr>
            </w:pPr>
            <w:r w:rsidRPr="00C25FC3">
              <w:rPr>
                <w:sz w:val="22"/>
                <w:szCs w:val="22"/>
              </w:rPr>
              <w:t xml:space="preserve">Заверенная копия </w:t>
            </w:r>
          </w:p>
        </w:tc>
      </w:tr>
      <w:tr w:rsidR="007A03FC" w:rsidRPr="00C25FC3" w:rsidTr="007A03FC">
        <w:trPr>
          <w:trHeight w:val="284"/>
        </w:trPr>
        <w:tc>
          <w:tcPr>
            <w:tcW w:w="300" w:type="pct"/>
            <w:shd w:val="clear" w:color="auto" w:fill="auto"/>
          </w:tcPr>
          <w:p w:rsidR="007A03FC" w:rsidRPr="00C25FC3" w:rsidRDefault="007A03FC" w:rsidP="007A03FC">
            <w:pPr>
              <w:jc w:val="center"/>
              <w:rPr>
                <w:sz w:val="22"/>
                <w:szCs w:val="22"/>
              </w:rPr>
            </w:pPr>
            <w:r w:rsidRPr="00C25FC3">
              <w:rPr>
                <w:sz w:val="22"/>
                <w:szCs w:val="22"/>
              </w:rPr>
              <w:t>11.</w:t>
            </w:r>
          </w:p>
        </w:tc>
        <w:tc>
          <w:tcPr>
            <w:tcW w:w="2913" w:type="pct"/>
            <w:shd w:val="clear" w:color="auto" w:fill="auto"/>
          </w:tcPr>
          <w:p w:rsidR="007A03FC" w:rsidRPr="00C25FC3" w:rsidRDefault="007A03FC" w:rsidP="007A03FC">
            <w:pPr>
              <w:tabs>
                <w:tab w:val="left" w:pos="993"/>
              </w:tabs>
              <w:jc w:val="both"/>
              <w:rPr>
                <w:sz w:val="22"/>
                <w:szCs w:val="22"/>
              </w:rPr>
            </w:pPr>
            <w:r w:rsidRPr="00C25FC3">
              <w:rPr>
                <w:sz w:val="22"/>
                <w:szCs w:val="22"/>
              </w:rPr>
              <w:t>Договор ипотеки 66АА 3798485 от 23.09.2016, залогодатель ОАО «НПО «ВОСТИО»</w:t>
            </w:r>
          </w:p>
        </w:tc>
        <w:tc>
          <w:tcPr>
            <w:tcW w:w="862" w:type="pct"/>
          </w:tcPr>
          <w:p w:rsidR="007A03FC" w:rsidRPr="00C25FC3" w:rsidRDefault="007A03FC" w:rsidP="007A03FC">
            <w:pPr>
              <w:tabs>
                <w:tab w:val="left" w:pos="993"/>
              </w:tabs>
              <w:jc w:val="center"/>
              <w:rPr>
                <w:sz w:val="22"/>
                <w:szCs w:val="22"/>
              </w:rPr>
            </w:pPr>
            <w:r w:rsidRPr="00C25FC3">
              <w:rPr>
                <w:sz w:val="22"/>
                <w:szCs w:val="22"/>
              </w:rPr>
              <w:t>1</w:t>
            </w:r>
          </w:p>
        </w:tc>
        <w:tc>
          <w:tcPr>
            <w:tcW w:w="926" w:type="pct"/>
          </w:tcPr>
          <w:p w:rsidR="007A03FC" w:rsidRPr="00C25FC3" w:rsidRDefault="007A03FC" w:rsidP="007A03FC">
            <w:pPr>
              <w:tabs>
                <w:tab w:val="left" w:pos="993"/>
              </w:tabs>
              <w:jc w:val="center"/>
              <w:rPr>
                <w:sz w:val="22"/>
                <w:szCs w:val="22"/>
              </w:rPr>
            </w:pPr>
            <w:r w:rsidRPr="00C25FC3">
              <w:rPr>
                <w:sz w:val="22"/>
                <w:szCs w:val="22"/>
              </w:rPr>
              <w:t xml:space="preserve">Заверенная копия </w:t>
            </w:r>
          </w:p>
        </w:tc>
      </w:tr>
      <w:tr w:rsidR="007A03FC" w:rsidRPr="00C25FC3" w:rsidTr="007A03FC">
        <w:trPr>
          <w:trHeight w:val="284"/>
        </w:trPr>
        <w:tc>
          <w:tcPr>
            <w:tcW w:w="300" w:type="pct"/>
            <w:shd w:val="clear" w:color="auto" w:fill="auto"/>
          </w:tcPr>
          <w:p w:rsidR="007A03FC" w:rsidRPr="00C25FC3" w:rsidRDefault="007A03FC" w:rsidP="007A03FC">
            <w:pPr>
              <w:jc w:val="center"/>
              <w:rPr>
                <w:sz w:val="22"/>
                <w:szCs w:val="22"/>
              </w:rPr>
            </w:pPr>
            <w:r w:rsidRPr="00C25FC3">
              <w:rPr>
                <w:sz w:val="22"/>
                <w:szCs w:val="22"/>
              </w:rPr>
              <w:lastRenderedPageBreak/>
              <w:t>12.</w:t>
            </w:r>
          </w:p>
        </w:tc>
        <w:tc>
          <w:tcPr>
            <w:tcW w:w="2913" w:type="pct"/>
            <w:shd w:val="clear" w:color="auto" w:fill="auto"/>
          </w:tcPr>
          <w:p w:rsidR="007A03FC" w:rsidRPr="00C25FC3" w:rsidRDefault="007A03FC" w:rsidP="007A03FC">
            <w:pPr>
              <w:tabs>
                <w:tab w:val="left" w:pos="993"/>
              </w:tabs>
              <w:jc w:val="both"/>
              <w:rPr>
                <w:sz w:val="22"/>
                <w:szCs w:val="22"/>
              </w:rPr>
            </w:pPr>
            <w:r w:rsidRPr="00C25FC3">
              <w:rPr>
                <w:sz w:val="22"/>
                <w:szCs w:val="22"/>
              </w:rPr>
              <w:t>Договор ипотеки 66АА 3767854 от 16.08.2016, залогодатель ООО «УК «ЯВА»</w:t>
            </w:r>
          </w:p>
        </w:tc>
        <w:tc>
          <w:tcPr>
            <w:tcW w:w="862" w:type="pct"/>
          </w:tcPr>
          <w:p w:rsidR="007A03FC" w:rsidRPr="00C25FC3" w:rsidRDefault="007A03FC" w:rsidP="007A03FC">
            <w:pPr>
              <w:tabs>
                <w:tab w:val="left" w:pos="993"/>
              </w:tabs>
              <w:jc w:val="center"/>
              <w:rPr>
                <w:sz w:val="22"/>
                <w:szCs w:val="22"/>
              </w:rPr>
            </w:pPr>
            <w:r w:rsidRPr="00C25FC3">
              <w:rPr>
                <w:sz w:val="22"/>
                <w:szCs w:val="22"/>
              </w:rPr>
              <w:t>1</w:t>
            </w:r>
          </w:p>
        </w:tc>
        <w:tc>
          <w:tcPr>
            <w:tcW w:w="926" w:type="pct"/>
          </w:tcPr>
          <w:p w:rsidR="007A03FC" w:rsidRPr="00C25FC3" w:rsidRDefault="007A03FC" w:rsidP="007A03FC">
            <w:pPr>
              <w:tabs>
                <w:tab w:val="left" w:pos="993"/>
              </w:tabs>
              <w:jc w:val="center"/>
              <w:rPr>
                <w:sz w:val="22"/>
                <w:szCs w:val="22"/>
              </w:rPr>
            </w:pPr>
            <w:r w:rsidRPr="00C25FC3">
              <w:rPr>
                <w:sz w:val="22"/>
                <w:szCs w:val="22"/>
              </w:rPr>
              <w:t xml:space="preserve">Заверенная копия </w:t>
            </w:r>
          </w:p>
        </w:tc>
      </w:tr>
      <w:tr w:rsidR="007A03FC" w:rsidRPr="00C25FC3" w:rsidTr="007A03FC">
        <w:trPr>
          <w:trHeight w:val="284"/>
        </w:trPr>
        <w:tc>
          <w:tcPr>
            <w:tcW w:w="300" w:type="pct"/>
            <w:shd w:val="clear" w:color="auto" w:fill="auto"/>
          </w:tcPr>
          <w:p w:rsidR="007A03FC" w:rsidRPr="00C25FC3" w:rsidRDefault="007A03FC" w:rsidP="007A03FC">
            <w:pPr>
              <w:jc w:val="center"/>
              <w:rPr>
                <w:sz w:val="22"/>
                <w:szCs w:val="22"/>
              </w:rPr>
            </w:pPr>
            <w:r w:rsidRPr="00C25FC3">
              <w:rPr>
                <w:sz w:val="22"/>
                <w:szCs w:val="22"/>
              </w:rPr>
              <w:t>13.</w:t>
            </w:r>
          </w:p>
        </w:tc>
        <w:tc>
          <w:tcPr>
            <w:tcW w:w="2913" w:type="pct"/>
            <w:shd w:val="clear" w:color="auto" w:fill="auto"/>
          </w:tcPr>
          <w:p w:rsidR="007A03FC" w:rsidRPr="00C25FC3" w:rsidRDefault="007A03FC" w:rsidP="007A03FC">
            <w:pPr>
              <w:tabs>
                <w:tab w:val="left" w:pos="993"/>
              </w:tabs>
              <w:jc w:val="both"/>
              <w:rPr>
                <w:sz w:val="22"/>
                <w:szCs w:val="22"/>
              </w:rPr>
            </w:pPr>
            <w:r w:rsidRPr="00C25FC3">
              <w:rPr>
                <w:sz w:val="22"/>
                <w:szCs w:val="22"/>
              </w:rPr>
              <w:t>Договор ипотеки 66АА 3767488 от 21.07.2016, залогодатель ООО «УК «ЯВА»</w:t>
            </w:r>
          </w:p>
        </w:tc>
        <w:tc>
          <w:tcPr>
            <w:tcW w:w="862" w:type="pct"/>
          </w:tcPr>
          <w:p w:rsidR="007A03FC" w:rsidRPr="00C25FC3" w:rsidRDefault="007A03FC" w:rsidP="007A03FC">
            <w:pPr>
              <w:tabs>
                <w:tab w:val="left" w:pos="993"/>
              </w:tabs>
              <w:jc w:val="center"/>
              <w:rPr>
                <w:sz w:val="22"/>
                <w:szCs w:val="22"/>
              </w:rPr>
            </w:pPr>
            <w:r w:rsidRPr="00C25FC3">
              <w:rPr>
                <w:sz w:val="22"/>
                <w:szCs w:val="22"/>
              </w:rPr>
              <w:t>1</w:t>
            </w:r>
          </w:p>
        </w:tc>
        <w:tc>
          <w:tcPr>
            <w:tcW w:w="926" w:type="pct"/>
          </w:tcPr>
          <w:p w:rsidR="007A03FC" w:rsidRPr="00C25FC3" w:rsidRDefault="007A03FC" w:rsidP="007A03FC">
            <w:pPr>
              <w:tabs>
                <w:tab w:val="left" w:pos="993"/>
              </w:tabs>
              <w:jc w:val="center"/>
              <w:rPr>
                <w:sz w:val="22"/>
                <w:szCs w:val="22"/>
              </w:rPr>
            </w:pPr>
            <w:r w:rsidRPr="00C25FC3">
              <w:rPr>
                <w:sz w:val="22"/>
                <w:szCs w:val="22"/>
              </w:rPr>
              <w:t xml:space="preserve">Заверенная копия </w:t>
            </w:r>
          </w:p>
        </w:tc>
      </w:tr>
      <w:tr w:rsidR="007A03FC" w:rsidRPr="00C25FC3" w:rsidTr="007A03FC">
        <w:trPr>
          <w:trHeight w:val="284"/>
        </w:trPr>
        <w:tc>
          <w:tcPr>
            <w:tcW w:w="300" w:type="pct"/>
            <w:shd w:val="clear" w:color="auto" w:fill="auto"/>
          </w:tcPr>
          <w:p w:rsidR="007A03FC" w:rsidRPr="00C25FC3" w:rsidRDefault="007A03FC" w:rsidP="007A03FC">
            <w:pPr>
              <w:jc w:val="center"/>
              <w:rPr>
                <w:sz w:val="22"/>
                <w:szCs w:val="22"/>
              </w:rPr>
            </w:pPr>
            <w:r w:rsidRPr="00C25FC3">
              <w:rPr>
                <w:sz w:val="22"/>
                <w:szCs w:val="22"/>
              </w:rPr>
              <w:t>14.</w:t>
            </w:r>
          </w:p>
        </w:tc>
        <w:tc>
          <w:tcPr>
            <w:tcW w:w="2913" w:type="pct"/>
            <w:shd w:val="clear" w:color="auto" w:fill="auto"/>
          </w:tcPr>
          <w:p w:rsidR="007A03FC" w:rsidRPr="00C25FC3" w:rsidRDefault="007A03FC" w:rsidP="007A03FC">
            <w:pPr>
              <w:tabs>
                <w:tab w:val="left" w:pos="993"/>
              </w:tabs>
              <w:jc w:val="both"/>
              <w:rPr>
                <w:sz w:val="22"/>
                <w:szCs w:val="22"/>
              </w:rPr>
            </w:pPr>
            <w:r w:rsidRPr="00C25FC3">
              <w:rPr>
                <w:sz w:val="22"/>
                <w:szCs w:val="22"/>
              </w:rPr>
              <w:t>Договор ипотеки 66АА 3767576 от 22.07.2016, залогодатель ООО «</w:t>
            </w:r>
            <w:proofErr w:type="spellStart"/>
            <w:r w:rsidRPr="00C25FC3">
              <w:rPr>
                <w:sz w:val="22"/>
                <w:szCs w:val="22"/>
              </w:rPr>
              <w:t>Камышловский</w:t>
            </w:r>
            <w:proofErr w:type="spellEnd"/>
            <w:r w:rsidRPr="00C25FC3">
              <w:rPr>
                <w:sz w:val="22"/>
                <w:szCs w:val="22"/>
              </w:rPr>
              <w:t xml:space="preserve"> завод «</w:t>
            </w:r>
            <w:proofErr w:type="spellStart"/>
            <w:r w:rsidRPr="00C25FC3">
              <w:rPr>
                <w:sz w:val="22"/>
                <w:szCs w:val="22"/>
              </w:rPr>
              <w:t>Урализолятор</w:t>
            </w:r>
            <w:proofErr w:type="spellEnd"/>
            <w:r w:rsidRPr="00C25FC3">
              <w:rPr>
                <w:sz w:val="22"/>
                <w:szCs w:val="22"/>
              </w:rPr>
              <w:t>»</w:t>
            </w:r>
          </w:p>
        </w:tc>
        <w:tc>
          <w:tcPr>
            <w:tcW w:w="862" w:type="pct"/>
          </w:tcPr>
          <w:p w:rsidR="007A03FC" w:rsidRPr="00C25FC3" w:rsidRDefault="007A03FC" w:rsidP="007A03FC">
            <w:pPr>
              <w:tabs>
                <w:tab w:val="left" w:pos="993"/>
              </w:tabs>
              <w:jc w:val="center"/>
              <w:rPr>
                <w:sz w:val="22"/>
                <w:szCs w:val="22"/>
              </w:rPr>
            </w:pPr>
            <w:r w:rsidRPr="00C25FC3">
              <w:rPr>
                <w:sz w:val="22"/>
                <w:szCs w:val="22"/>
              </w:rPr>
              <w:t>1</w:t>
            </w:r>
          </w:p>
        </w:tc>
        <w:tc>
          <w:tcPr>
            <w:tcW w:w="926" w:type="pct"/>
          </w:tcPr>
          <w:p w:rsidR="007A03FC" w:rsidRPr="00C25FC3" w:rsidRDefault="007A03FC" w:rsidP="007A03FC">
            <w:pPr>
              <w:tabs>
                <w:tab w:val="left" w:pos="993"/>
              </w:tabs>
              <w:jc w:val="center"/>
              <w:rPr>
                <w:sz w:val="22"/>
                <w:szCs w:val="22"/>
              </w:rPr>
            </w:pPr>
            <w:r w:rsidRPr="00C25FC3">
              <w:rPr>
                <w:sz w:val="22"/>
                <w:szCs w:val="22"/>
              </w:rPr>
              <w:t xml:space="preserve">Заверенная копия </w:t>
            </w:r>
          </w:p>
        </w:tc>
      </w:tr>
      <w:tr w:rsidR="007A03FC" w:rsidRPr="00C25FC3" w:rsidTr="007A03FC">
        <w:trPr>
          <w:trHeight w:val="284"/>
        </w:trPr>
        <w:tc>
          <w:tcPr>
            <w:tcW w:w="300" w:type="pct"/>
            <w:shd w:val="clear" w:color="auto" w:fill="auto"/>
          </w:tcPr>
          <w:p w:rsidR="007A03FC" w:rsidRPr="00C25FC3" w:rsidRDefault="007A03FC" w:rsidP="007A03FC">
            <w:pPr>
              <w:jc w:val="center"/>
              <w:rPr>
                <w:sz w:val="22"/>
                <w:szCs w:val="22"/>
              </w:rPr>
            </w:pPr>
            <w:r w:rsidRPr="00C25FC3">
              <w:rPr>
                <w:sz w:val="22"/>
                <w:szCs w:val="22"/>
              </w:rPr>
              <w:t>15.</w:t>
            </w:r>
          </w:p>
        </w:tc>
        <w:tc>
          <w:tcPr>
            <w:tcW w:w="2913" w:type="pct"/>
            <w:shd w:val="clear" w:color="auto" w:fill="auto"/>
          </w:tcPr>
          <w:p w:rsidR="007A03FC" w:rsidRPr="00C25FC3" w:rsidRDefault="007A03FC" w:rsidP="007A03FC">
            <w:pPr>
              <w:tabs>
                <w:tab w:val="left" w:pos="993"/>
              </w:tabs>
              <w:jc w:val="both"/>
              <w:rPr>
                <w:sz w:val="22"/>
                <w:szCs w:val="22"/>
              </w:rPr>
            </w:pPr>
            <w:r w:rsidRPr="00C25FC3">
              <w:rPr>
                <w:sz w:val="22"/>
                <w:szCs w:val="22"/>
              </w:rPr>
              <w:t>Договор ипотеки 66АА 3768264 от 06.09.2016, залогодатель ООО «Ява Строй»</w:t>
            </w:r>
          </w:p>
          <w:p w:rsidR="007A03FC" w:rsidRPr="00C25FC3" w:rsidRDefault="007A03FC" w:rsidP="007A03FC">
            <w:pPr>
              <w:pStyle w:val="ConsNonformat"/>
              <w:widowControl/>
              <w:autoSpaceDE/>
              <w:autoSpaceDN/>
              <w:jc w:val="both"/>
              <w:rPr>
                <w:rFonts w:ascii="Times New Roman" w:hAnsi="Times New Roman" w:cs="Times New Roman"/>
                <w:sz w:val="22"/>
                <w:szCs w:val="22"/>
              </w:rPr>
            </w:pPr>
          </w:p>
        </w:tc>
        <w:tc>
          <w:tcPr>
            <w:tcW w:w="862" w:type="pct"/>
          </w:tcPr>
          <w:p w:rsidR="007A03FC" w:rsidRPr="00C25FC3" w:rsidRDefault="007A03FC" w:rsidP="007A03FC">
            <w:pPr>
              <w:tabs>
                <w:tab w:val="left" w:pos="993"/>
              </w:tabs>
              <w:jc w:val="center"/>
              <w:rPr>
                <w:sz w:val="22"/>
                <w:szCs w:val="22"/>
              </w:rPr>
            </w:pPr>
            <w:r w:rsidRPr="00C25FC3">
              <w:rPr>
                <w:sz w:val="22"/>
                <w:szCs w:val="22"/>
              </w:rPr>
              <w:t>1</w:t>
            </w:r>
          </w:p>
        </w:tc>
        <w:tc>
          <w:tcPr>
            <w:tcW w:w="926" w:type="pct"/>
          </w:tcPr>
          <w:p w:rsidR="007A03FC" w:rsidRPr="00C25FC3" w:rsidRDefault="007A03FC" w:rsidP="007A03FC">
            <w:pPr>
              <w:tabs>
                <w:tab w:val="left" w:pos="993"/>
              </w:tabs>
              <w:jc w:val="center"/>
              <w:rPr>
                <w:sz w:val="22"/>
                <w:szCs w:val="22"/>
              </w:rPr>
            </w:pPr>
            <w:r w:rsidRPr="00C25FC3">
              <w:rPr>
                <w:sz w:val="22"/>
                <w:szCs w:val="22"/>
              </w:rPr>
              <w:t xml:space="preserve">Заверенная копия </w:t>
            </w:r>
          </w:p>
        </w:tc>
      </w:tr>
    </w:tbl>
    <w:p w:rsidR="007A03FC" w:rsidRDefault="007A03FC" w:rsidP="005A079C">
      <w:pPr>
        <w:pStyle w:val="af5"/>
        <w:ind w:firstLine="567"/>
        <w:jc w:val="both"/>
        <w:rPr>
          <w:b w:val="0"/>
          <w:bCs w:val="0"/>
          <w:sz w:val="24"/>
          <w:szCs w:val="24"/>
        </w:rPr>
      </w:pPr>
    </w:p>
    <w:p w:rsidR="007A03FC" w:rsidRPr="000E4EAB" w:rsidRDefault="007A03FC" w:rsidP="007A03FC">
      <w:pPr>
        <w:jc w:val="both"/>
        <w:rPr>
          <w:sz w:val="22"/>
          <w:szCs w:val="22"/>
        </w:rPr>
      </w:pPr>
      <w:r w:rsidRPr="000E4EAB">
        <w:rPr>
          <w:sz w:val="22"/>
          <w:szCs w:val="22"/>
        </w:rPr>
        <w:t xml:space="preserve">ЦЕДЕНТ                                                </w:t>
      </w:r>
      <w:r w:rsidRPr="000E4EAB">
        <w:rPr>
          <w:sz w:val="22"/>
          <w:szCs w:val="22"/>
        </w:rPr>
        <w:tab/>
      </w:r>
      <w:r w:rsidRPr="000E4EAB">
        <w:rPr>
          <w:sz w:val="22"/>
          <w:szCs w:val="22"/>
        </w:rPr>
        <w:tab/>
        <w:t>ЦЕССИОНАРИЙ</w:t>
      </w:r>
    </w:p>
    <w:p w:rsidR="007A03FC" w:rsidRPr="000E4EAB" w:rsidRDefault="007A03FC" w:rsidP="007A03FC">
      <w:pPr>
        <w:jc w:val="both"/>
        <w:rPr>
          <w:sz w:val="22"/>
          <w:szCs w:val="22"/>
        </w:rPr>
      </w:pPr>
      <w:r w:rsidRPr="000E4EAB">
        <w:rPr>
          <w:sz w:val="22"/>
          <w:szCs w:val="22"/>
        </w:rPr>
        <w:t>_____________ ____________________            ____________ __________________</w:t>
      </w:r>
    </w:p>
    <w:p w:rsidR="007A03FC" w:rsidRPr="00C25FC3" w:rsidRDefault="007A03FC" w:rsidP="007A03FC">
      <w:pPr>
        <w:jc w:val="both"/>
        <w:rPr>
          <w:sz w:val="20"/>
          <w:szCs w:val="20"/>
        </w:rPr>
      </w:pPr>
      <w:r w:rsidRPr="00C25FC3">
        <w:rPr>
          <w:sz w:val="20"/>
          <w:szCs w:val="20"/>
        </w:rPr>
        <w:t xml:space="preserve">     (должность, подпись, Ф.И.О.)                    (должность, подпись, Ф.И.О.)</w:t>
      </w:r>
    </w:p>
    <w:p w:rsidR="007A03FC" w:rsidRDefault="007A03FC" w:rsidP="007A03FC">
      <w:pPr>
        <w:ind w:firstLine="567"/>
        <w:jc w:val="both"/>
        <w:rPr>
          <w:sz w:val="22"/>
          <w:szCs w:val="22"/>
        </w:rPr>
      </w:pPr>
      <w:r w:rsidRPr="000E4EAB">
        <w:rPr>
          <w:sz w:val="22"/>
          <w:szCs w:val="22"/>
        </w:rPr>
        <w:t xml:space="preserve">     М.П.            </w:t>
      </w:r>
      <w:r w:rsidRPr="000E4EAB">
        <w:rPr>
          <w:sz w:val="22"/>
          <w:szCs w:val="22"/>
        </w:rPr>
        <w:tab/>
      </w:r>
      <w:r w:rsidRPr="000E4EAB">
        <w:rPr>
          <w:sz w:val="22"/>
          <w:szCs w:val="22"/>
        </w:rPr>
        <w:tab/>
      </w:r>
      <w:r w:rsidRPr="000E4EAB">
        <w:rPr>
          <w:sz w:val="22"/>
          <w:szCs w:val="22"/>
        </w:rPr>
        <w:tab/>
      </w:r>
      <w:r w:rsidRPr="000E4EAB">
        <w:rPr>
          <w:sz w:val="22"/>
          <w:szCs w:val="22"/>
        </w:rPr>
        <w:tab/>
        <w:t xml:space="preserve">                М.П.</w:t>
      </w:r>
    </w:p>
    <w:p w:rsidR="00985FDF" w:rsidRPr="005A079C" w:rsidRDefault="00985FDF" w:rsidP="005A079C">
      <w:pPr>
        <w:pStyle w:val="24"/>
        <w:widowControl w:val="0"/>
        <w:ind w:right="567" w:firstLine="567"/>
        <w:jc w:val="both"/>
        <w:rPr>
          <w:b w:val="0"/>
          <w:bCs w:val="0"/>
          <w:sz w:val="24"/>
          <w:szCs w:val="24"/>
        </w:rPr>
      </w:pPr>
    </w:p>
    <w:p w:rsidR="00985FDF" w:rsidRPr="005A079C" w:rsidRDefault="00985FDF" w:rsidP="005A079C">
      <w:pPr>
        <w:pStyle w:val="24"/>
        <w:widowControl w:val="0"/>
        <w:ind w:right="567" w:firstLine="567"/>
        <w:jc w:val="both"/>
        <w:rPr>
          <w:b w:val="0"/>
          <w:bCs w:val="0"/>
          <w:sz w:val="24"/>
          <w:szCs w:val="24"/>
        </w:rPr>
      </w:pPr>
    </w:p>
    <w:p w:rsidR="00985FDF" w:rsidRPr="005A079C" w:rsidRDefault="00985FDF" w:rsidP="005A079C">
      <w:pPr>
        <w:pStyle w:val="24"/>
        <w:widowControl w:val="0"/>
        <w:ind w:right="567" w:firstLine="567"/>
        <w:jc w:val="both"/>
        <w:rPr>
          <w:b w:val="0"/>
          <w:bCs w:val="0"/>
          <w:sz w:val="24"/>
          <w:szCs w:val="24"/>
        </w:rPr>
      </w:pPr>
    </w:p>
    <w:p w:rsidR="00985FDF" w:rsidRPr="005A079C" w:rsidRDefault="00985FDF" w:rsidP="005A079C">
      <w:pPr>
        <w:pStyle w:val="24"/>
        <w:widowControl w:val="0"/>
        <w:ind w:right="567" w:firstLine="567"/>
        <w:jc w:val="both"/>
        <w:rPr>
          <w:b w:val="0"/>
          <w:bCs w:val="0"/>
          <w:sz w:val="24"/>
          <w:szCs w:val="24"/>
        </w:rPr>
      </w:pPr>
    </w:p>
    <w:p w:rsidR="00985FDF" w:rsidRPr="005A079C" w:rsidRDefault="00985FDF" w:rsidP="005A079C">
      <w:pPr>
        <w:pStyle w:val="24"/>
        <w:widowControl w:val="0"/>
        <w:ind w:right="567" w:firstLine="567"/>
        <w:jc w:val="both"/>
        <w:rPr>
          <w:b w:val="0"/>
          <w:bCs w:val="0"/>
          <w:sz w:val="24"/>
          <w:szCs w:val="24"/>
        </w:rPr>
      </w:pPr>
    </w:p>
    <w:p w:rsidR="00985FDF" w:rsidRPr="005A079C" w:rsidRDefault="00985FDF" w:rsidP="005A079C">
      <w:pPr>
        <w:pStyle w:val="24"/>
        <w:widowControl w:val="0"/>
        <w:ind w:right="567" w:firstLine="567"/>
        <w:jc w:val="both"/>
        <w:rPr>
          <w:b w:val="0"/>
          <w:bCs w:val="0"/>
          <w:sz w:val="24"/>
          <w:szCs w:val="24"/>
        </w:rPr>
      </w:pPr>
    </w:p>
    <w:p w:rsidR="00985FDF" w:rsidRPr="005A079C" w:rsidRDefault="00985FDF" w:rsidP="005A079C">
      <w:pPr>
        <w:pStyle w:val="24"/>
        <w:widowControl w:val="0"/>
        <w:ind w:right="567" w:firstLine="567"/>
        <w:jc w:val="both"/>
        <w:rPr>
          <w:b w:val="0"/>
          <w:bCs w:val="0"/>
          <w:sz w:val="24"/>
          <w:szCs w:val="24"/>
        </w:rPr>
      </w:pPr>
    </w:p>
    <w:p w:rsidR="00985FDF" w:rsidRPr="005A079C" w:rsidRDefault="00985FDF" w:rsidP="005A079C">
      <w:pPr>
        <w:pStyle w:val="24"/>
        <w:widowControl w:val="0"/>
        <w:ind w:right="567" w:firstLine="567"/>
        <w:jc w:val="both"/>
        <w:rPr>
          <w:b w:val="0"/>
          <w:bCs w:val="0"/>
          <w:sz w:val="24"/>
          <w:szCs w:val="24"/>
        </w:rPr>
      </w:pPr>
    </w:p>
    <w:p w:rsidR="00985FDF" w:rsidRPr="007A03FC" w:rsidRDefault="00985FDF" w:rsidP="005A079C">
      <w:pPr>
        <w:pStyle w:val="24"/>
        <w:widowControl w:val="0"/>
        <w:ind w:right="567" w:firstLine="567"/>
        <w:jc w:val="center"/>
        <w:rPr>
          <w:b w:val="0"/>
          <w:bCs w:val="0"/>
          <w:sz w:val="22"/>
          <w:szCs w:val="22"/>
        </w:rPr>
      </w:pPr>
      <w:r w:rsidRPr="005A079C">
        <w:rPr>
          <w:b w:val="0"/>
          <w:bCs w:val="0"/>
          <w:sz w:val="24"/>
          <w:szCs w:val="24"/>
        </w:rPr>
        <w:br w:type="page"/>
      </w:r>
      <w:r w:rsidRPr="005A079C">
        <w:rPr>
          <w:b w:val="0"/>
          <w:bCs w:val="0"/>
          <w:sz w:val="24"/>
          <w:szCs w:val="24"/>
        </w:rPr>
        <w:lastRenderedPageBreak/>
        <w:t xml:space="preserve">АКТ приема - </w:t>
      </w:r>
      <w:r w:rsidRPr="007A03FC">
        <w:rPr>
          <w:b w:val="0"/>
          <w:bCs w:val="0"/>
          <w:sz w:val="22"/>
          <w:szCs w:val="22"/>
        </w:rPr>
        <w:t>передачи документов</w:t>
      </w:r>
    </w:p>
    <w:p w:rsidR="00985FDF" w:rsidRPr="007A03FC" w:rsidRDefault="00985FDF" w:rsidP="005A079C">
      <w:pPr>
        <w:ind w:firstLine="567"/>
        <w:jc w:val="center"/>
        <w:rPr>
          <w:sz w:val="22"/>
          <w:szCs w:val="22"/>
        </w:rPr>
      </w:pPr>
      <w:r w:rsidRPr="007A03FC">
        <w:rPr>
          <w:sz w:val="22"/>
          <w:szCs w:val="22"/>
        </w:rPr>
        <w:t>по Договору уступки прав (требований) № _________ от «__»______</w:t>
      </w:r>
      <w:proofErr w:type="gramStart"/>
      <w:r w:rsidRPr="007A03FC">
        <w:rPr>
          <w:sz w:val="22"/>
          <w:szCs w:val="22"/>
        </w:rPr>
        <w:t>г</w:t>
      </w:r>
      <w:proofErr w:type="gramEnd"/>
      <w:r w:rsidRPr="007A03FC">
        <w:rPr>
          <w:sz w:val="22"/>
          <w:szCs w:val="22"/>
        </w:rPr>
        <w:t>.</w:t>
      </w:r>
    </w:p>
    <w:p w:rsidR="00985FDF" w:rsidRPr="007A03FC" w:rsidRDefault="00985FDF" w:rsidP="005A079C">
      <w:pPr>
        <w:ind w:firstLine="567"/>
        <w:jc w:val="center"/>
        <w:rPr>
          <w:sz w:val="22"/>
          <w:szCs w:val="22"/>
        </w:rPr>
      </w:pPr>
    </w:p>
    <w:p w:rsidR="00985FDF" w:rsidRPr="007A03FC" w:rsidRDefault="00985FDF" w:rsidP="005A079C">
      <w:pPr>
        <w:ind w:firstLine="567"/>
        <w:rPr>
          <w:sz w:val="22"/>
          <w:szCs w:val="22"/>
        </w:rPr>
      </w:pPr>
      <w:r w:rsidRPr="007A03FC">
        <w:rPr>
          <w:sz w:val="22"/>
          <w:szCs w:val="22"/>
        </w:rPr>
        <w:t xml:space="preserve"> </w:t>
      </w:r>
      <w:r w:rsidR="00C13F8E" w:rsidRPr="007A03FC">
        <w:rPr>
          <w:sz w:val="22"/>
          <w:szCs w:val="22"/>
        </w:rPr>
        <w:t>г. Екатеринбург</w:t>
      </w:r>
      <w:r w:rsidRPr="007A03FC">
        <w:rPr>
          <w:sz w:val="22"/>
          <w:szCs w:val="22"/>
        </w:rPr>
        <w:tab/>
      </w:r>
      <w:r w:rsidR="00C13F8E" w:rsidRPr="007A03FC">
        <w:rPr>
          <w:sz w:val="22"/>
          <w:szCs w:val="22"/>
        </w:rPr>
        <w:tab/>
      </w:r>
      <w:r w:rsidR="00C13F8E" w:rsidRPr="007A03FC">
        <w:rPr>
          <w:sz w:val="22"/>
          <w:szCs w:val="22"/>
        </w:rPr>
        <w:tab/>
      </w:r>
      <w:r w:rsidR="00C13F8E" w:rsidRPr="007A03FC">
        <w:rPr>
          <w:sz w:val="22"/>
          <w:szCs w:val="22"/>
        </w:rPr>
        <w:tab/>
      </w:r>
      <w:r w:rsidR="00C13F8E" w:rsidRPr="007A03FC">
        <w:rPr>
          <w:sz w:val="22"/>
          <w:szCs w:val="22"/>
        </w:rPr>
        <w:tab/>
      </w:r>
      <w:r w:rsidRPr="007A03FC">
        <w:rPr>
          <w:sz w:val="22"/>
          <w:szCs w:val="22"/>
        </w:rPr>
        <w:t xml:space="preserve">          </w:t>
      </w:r>
      <w:r w:rsidRPr="007A03FC">
        <w:rPr>
          <w:sz w:val="22"/>
          <w:szCs w:val="22"/>
        </w:rPr>
        <w:tab/>
        <w:t xml:space="preserve">«___» ________ </w:t>
      </w:r>
      <w:proofErr w:type="gramStart"/>
      <w:r w:rsidRPr="007A03FC">
        <w:rPr>
          <w:sz w:val="22"/>
          <w:szCs w:val="22"/>
        </w:rPr>
        <w:t>г</w:t>
      </w:r>
      <w:proofErr w:type="gramEnd"/>
      <w:r w:rsidRPr="007A03FC">
        <w:rPr>
          <w:sz w:val="22"/>
          <w:szCs w:val="22"/>
        </w:rPr>
        <w:t>.</w:t>
      </w:r>
    </w:p>
    <w:p w:rsidR="00985FDF" w:rsidRPr="007A03FC" w:rsidRDefault="00985FDF" w:rsidP="005A079C">
      <w:pPr>
        <w:tabs>
          <w:tab w:val="left" w:pos="709"/>
        </w:tabs>
        <w:ind w:firstLine="567"/>
        <w:rPr>
          <w:sz w:val="22"/>
          <w:szCs w:val="22"/>
        </w:rPr>
      </w:pPr>
    </w:p>
    <w:p w:rsidR="007A03FC" w:rsidRPr="007A03FC" w:rsidRDefault="007A03FC" w:rsidP="005A079C">
      <w:pPr>
        <w:ind w:right="-58" w:firstLine="567"/>
        <w:jc w:val="both"/>
        <w:rPr>
          <w:sz w:val="22"/>
          <w:szCs w:val="22"/>
        </w:rPr>
      </w:pPr>
    </w:p>
    <w:p w:rsidR="007A03FC" w:rsidRPr="007A03FC" w:rsidRDefault="007A03FC" w:rsidP="007A03FC">
      <w:pPr>
        <w:tabs>
          <w:tab w:val="left" w:pos="1134"/>
        </w:tabs>
        <w:ind w:firstLine="567"/>
        <w:jc w:val="both"/>
        <w:rPr>
          <w:sz w:val="22"/>
          <w:szCs w:val="22"/>
        </w:rPr>
      </w:pPr>
      <w:r w:rsidRPr="007A03FC">
        <w:rPr>
          <w:sz w:val="22"/>
          <w:szCs w:val="22"/>
        </w:rPr>
        <w:t xml:space="preserve">Публичное акционерное общество «Сбербанк России», именуемое в дальнейшем «ЦЕДЕНТ», в лице заместителя управляющего Свердловским отделением № 7003 ПАО Сбербанк Рыкова Дмитрия Алексеевича, действующего на основании Устава, доверенности №3-ДГ/16 от 22.10.2018, удостоверенной нотариусом города Екатеринбурга Свердловской области Дудкиной Светланой Леонидовной, по реестру за №66/12-н/66-2018-7-158, с одной стороны, и </w:t>
      </w:r>
    </w:p>
    <w:p w:rsidR="007A03FC" w:rsidRPr="007A03FC" w:rsidRDefault="007A03FC" w:rsidP="007A03FC">
      <w:pPr>
        <w:tabs>
          <w:tab w:val="left" w:pos="1134"/>
        </w:tabs>
        <w:ind w:right="-54" w:firstLine="567"/>
        <w:jc w:val="both"/>
        <w:rPr>
          <w:sz w:val="22"/>
          <w:szCs w:val="22"/>
        </w:rPr>
      </w:pPr>
      <w:r w:rsidRPr="007A03FC">
        <w:rPr>
          <w:sz w:val="22"/>
          <w:szCs w:val="22"/>
        </w:rPr>
        <w:t>и ________________________________________, именуемое в дальнейшем «ЦЕССИОНАРИЙ», в лице ________________________________________, действующего на основании Устава, с другой стороны,</w:t>
      </w:r>
    </w:p>
    <w:p w:rsidR="00985FDF" w:rsidRDefault="00985FDF" w:rsidP="007A03FC">
      <w:pPr>
        <w:tabs>
          <w:tab w:val="left" w:pos="1134"/>
        </w:tabs>
        <w:ind w:right="-58" w:firstLine="567"/>
        <w:jc w:val="both"/>
        <w:rPr>
          <w:sz w:val="22"/>
          <w:szCs w:val="22"/>
        </w:rPr>
      </w:pPr>
      <w:r w:rsidRPr="007A03FC">
        <w:rPr>
          <w:sz w:val="22"/>
          <w:szCs w:val="22"/>
        </w:rPr>
        <w:t>в дальнейшем совместно именуемые «Стороны», составили настоящий Акт о нижеследующем:</w:t>
      </w:r>
    </w:p>
    <w:p w:rsidR="007A03FC" w:rsidRPr="007A03FC" w:rsidRDefault="007A03FC" w:rsidP="007A03FC">
      <w:pPr>
        <w:tabs>
          <w:tab w:val="left" w:pos="1134"/>
        </w:tabs>
        <w:ind w:right="-58" w:firstLine="567"/>
        <w:jc w:val="both"/>
        <w:rPr>
          <w:sz w:val="22"/>
          <w:szCs w:val="22"/>
        </w:rPr>
      </w:pPr>
    </w:p>
    <w:p w:rsidR="00C13F8E" w:rsidRPr="007A03FC" w:rsidRDefault="00985FDF" w:rsidP="007A03FC">
      <w:pPr>
        <w:numPr>
          <w:ilvl w:val="0"/>
          <w:numId w:val="3"/>
        </w:numPr>
        <w:tabs>
          <w:tab w:val="left" w:pos="360"/>
          <w:tab w:val="left" w:pos="1134"/>
        </w:tabs>
        <w:autoSpaceDE w:val="0"/>
        <w:autoSpaceDN w:val="0"/>
        <w:ind w:left="0" w:right="-54" w:firstLine="567"/>
        <w:jc w:val="both"/>
        <w:rPr>
          <w:sz w:val="22"/>
          <w:szCs w:val="22"/>
        </w:rPr>
      </w:pPr>
      <w:r w:rsidRPr="007A03FC">
        <w:rPr>
          <w:sz w:val="22"/>
          <w:szCs w:val="22"/>
        </w:rPr>
        <w:t xml:space="preserve">В соответствии с условиями Договора уступки прав (требований) № _______ от «___»_________г., ЦЕДЕНТ передает, а ЦЕССИОНАРИЙ принимает следующие документы, подтверждающие права (требования) </w:t>
      </w:r>
      <w:proofErr w:type="gramStart"/>
      <w:r w:rsidRPr="007A03FC">
        <w:rPr>
          <w:sz w:val="22"/>
          <w:szCs w:val="22"/>
        </w:rPr>
        <w:t>к</w:t>
      </w:r>
      <w:proofErr w:type="gramEnd"/>
      <w:r w:rsidR="00C13F8E" w:rsidRPr="007A03FC">
        <w:rPr>
          <w:sz w:val="22"/>
          <w:szCs w:val="22"/>
        </w:rPr>
        <w:t>:</w:t>
      </w:r>
    </w:p>
    <w:p w:rsidR="00C13F8E" w:rsidRPr="007A03FC" w:rsidRDefault="00C13F8E" w:rsidP="007A03FC">
      <w:pPr>
        <w:pStyle w:val="a3"/>
        <w:numPr>
          <w:ilvl w:val="1"/>
          <w:numId w:val="30"/>
        </w:numPr>
        <w:tabs>
          <w:tab w:val="left" w:pos="360"/>
          <w:tab w:val="left" w:pos="1134"/>
        </w:tabs>
        <w:autoSpaceDE w:val="0"/>
        <w:autoSpaceDN w:val="0"/>
        <w:spacing w:after="0" w:line="240" w:lineRule="auto"/>
        <w:ind w:left="0" w:right="-54" w:firstLine="567"/>
        <w:jc w:val="both"/>
        <w:rPr>
          <w:rFonts w:ascii="Times New Roman" w:hAnsi="Times New Roman" w:cs="Times New Roman"/>
        </w:rPr>
      </w:pPr>
      <w:r w:rsidRPr="007A03FC">
        <w:rPr>
          <w:rFonts w:ascii="Times New Roman" w:hAnsi="Times New Roman" w:cs="Times New Roman"/>
        </w:rPr>
        <w:t xml:space="preserve"> Обществу с ограниченной ответственностью «</w:t>
      </w:r>
      <w:r w:rsidR="006705B3" w:rsidRPr="007A03FC">
        <w:rPr>
          <w:rFonts w:ascii="Times New Roman" w:hAnsi="Times New Roman" w:cs="Times New Roman"/>
        </w:rPr>
        <w:t>ЯВА</w:t>
      </w:r>
      <w:r w:rsidRPr="007A03FC">
        <w:rPr>
          <w:rFonts w:ascii="Times New Roman" w:hAnsi="Times New Roman" w:cs="Times New Roman"/>
        </w:rPr>
        <w:t xml:space="preserve"> Строй» (ОГРН 1027739131122, ИНН 7706203397),  вытекающие из Договора №25459 об открытии </w:t>
      </w:r>
      <w:proofErr w:type="spellStart"/>
      <w:r w:rsidRPr="007A03FC">
        <w:rPr>
          <w:rFonts w:ascii="Times New Roman" w:hAnsi="Times New Roman" w:cs="Times New Roman"/>
        </w:rPr>
        <w:t>невозобновляемой</w:t>
      </w:r>
      <w:proofErr w:type="spellEnd"/>
      <w:r w:rsidRPr="007A03FC">
        <w:rPr>
          <w:rFonts w:ascii="Times New Roman" w:hAnsi="Times New Roman" w:cs="Times New Roman"/>
        </w:rPr>
        <w:t xml:space="preserve"> кредитной линии от 18.07.2016  в редакции дополнительных соглашений №1 от 12.09.2016, №2 от 17.10.2016, №3 от 15.12.2016, договора ипотеки б/н от 06.09.2016;</w:t>
      </w:r>
    </w:p>
    <w:p w:rsidR="00C13F8E" w:rsidRPr="007A03FC" w:rsidRDefault="00C13F8E" w:rsidP="007A03FC">
      <w:pPr>
        <w:pStyle w:val="a3"/>
        <w:numPr>
          <w:ilvl w:val="1"/>
          <w:numId w:val="30"/>
        </w:numPr>
        <w:tabs>
          <w:tab w:val="left" w:pos="360"/>
          <w:tab w:val="left" w:pos="1134"/>
        </w:tabs>
        <w:autoSpaceDE w:val="0"/>
        <w:autoSpaceDN w:val="0"/>
        <w:spacing w:after="0" w:line="240" w:lineRule="auto"/>
        <w:ind w:left="0" w:right="-54" w:firstLine="567"/>
        <w:jc w:val="both"/>
        <w:rPr>
          <w:rFonts w:ascii="Times New Roman" w:hAnsi="Times New Roman" w:cs="Times New Roman"/>
        </w:rPr>
      </w:pPr>
      <w:r w:rsidRPr="007A03FC">
        <w:rPr>
          <w:rFonts w:ascii="Times New Roman" w:hAnsi="Times New Roman" w:cs="Times New Roman"/>
        </w:rPr>
        <w:t xml:space="preserve"> Обществу с ограниченной ответственностью «Инвестиционные решения» (ОГРН 1117746693250, ИНН 7727759097),  по обязательствам, установленным решением Кировского районного суда г. Екатеринбурга по делу № 2-7883/2017 от 01.02.2018,  вытекающим из договора поручительства №30536 от 17.08.2016 в редакции дополнительных соглашений №1 от 12.09.2016, №2 от 17.10.2016, №3 от 15.12.2016;</w:t>
      </w:r>
    </w:p>
    <w:p w:rsidR="00C13F8E" w:rsidRPr="007A03FC" w:rsidRDefault="00C13F8E" w:rsidP="007A03FC">
      <w:pPr>
        <w:pStyle w:val="a3"/>
        <w:numPr>
          <w:ilvl w:val="1"/>
          <w:numId w:val="30"/>
        </w:numPr>
        <w:tabs>
          <w:tab w:val="left" w:pos="360"/>
          <w:tab w:val="left" w:pos="1134"/>
        </w:tabs>
        <w:autoSpaceDE w:val="0"/>
        <w:autoSpaceDN w:val="0"/>
        <w:spacing w:after="0" w:line="240" w:lineRule="auto"/>
        <w:ind w:left="0" w:right="-54" w:firstLine="567"/>
        <w:jc w:val="both"/>
        <w:rPr>
          <w:rFonts w:ascii="Times New Roman" w:hAnsi="Times New Roman" w:cs="Times New Roman"/>
        </w:rPr>
      </w:pPr>
      <w:r w:rsidRPr="007A03FC">
        <w:rPr>
          <w:rFonts w:ascii="Times New Roman" w:hAnsi="Times New Roman" w:cs="Times New Roman"/>
        </w:rPr>
        <w:t xml:space="preserve"> Обществу с ограниченной ответственностью «</w:t>
      </w:r>
      <w:proofErr w:type="spellStart"/>
      <w:r w:rsidRPr="007A03FC">
        <w:rPr>
          <w:rFonts w:ascii="Times New Roman" w:hAnsi="Times New Roman" w:cs="Times New Roman"/>
        </w:rPr>
        <w:t>Финкварк</w:t>
      </w:r>
      <w:proofErr w:type="spellEnd"/>
      <w:r w:rsidRPr="007A03FC">
        <w:rPr>
          <w:rFonts w:ascii="Times New Roman" w:hAnsi="Times New Roman" w:cs="Times New Roman"/>
        </w:rPr>
        <w:t>» (ОГРН 1067760053371, ИНН 7727595057),  по обязательствам, установленным решением Кировского районного суда г. Екатеринбурга по делу № 2-7883/2017 от 01.02.2018,  вытекающим из договора поручительства №31195 от 30.12.2016;</w:t>
      </w:r>
    </w:p>
    <w:p w:rsidR="00C13F8E" w:rsidRPr="007A03FC" w:rsidRDefault="00C13F8E" w:rsidP="007A03FC">
      <w:pPr>
        <w:pStyle w:val="a3"/>
        <w:numPr>
          <w:ilvl w:val="1"/>
          <w:numId w:val="30"/>
        </w:numPr>
        <w:tabs>
          <w:tab w:val="left" w:pos="360"/>
          <w:tab w:val="left" w:pos="1134"/>
        </w:tabs>
        <w:autoSpaceDE w:val="0"/>
        <w:autoSpaceDN w:val="0"/>
        <w:spacing w:after="0" w:line="240" w:lineRule="auto"/>
        <w:ind w:left="0" w:right="-54" w:firstLine="567"/>
        <w:jc w:val="both"/>
        <w:rPr>
          <w:rFonts w:ascii="Times New Roman" w:hAnsi="Times New Roman" w:cs="Times New Roman"/>
        </w:rPr>
      </w:pPr>
      <w:r w:rsidRPr="007A03FC">
        <w:rPr>
          <w:rFonts w:ascii="Times New Roman" w:hAnsi="Times New Roman" w:cs="Times New Roman"/>
        </w:rPr>
        <w:t xml:space="preserve"> Обществу с ограниченной ответственностью «</w:t>
      </w:r>
      <w:proofErr w:type="spellStart"/>
      <w:r w:rsidRPr="007A03FC">
        <w:rPr>
          <w:rFonts w:ascii="Times New Roman" w:hAnsi="Times New Roman" w:cs="Times New Roman"/>
        </w:rPr>
        <w:t>Атоммашкомплекс</w:t>
      </w:r>
      <w:proofErr w:type="spellEnd"/>
      <w:r w:rsidRPr="007A03FC">
        <w:rPr>
          <w:rFonts w:ascii="Times New Roman" w:hAnsi="Times New Roman" w:cs="Times New Roman"/>
        </w:rPr>
        <w:t xml:space="preserve"> УЭХК» (ОГРН 1116629000608, ИНН 6629026974),  по обязательствам, установленным решением Кировского районного суда г. Екатеринбурга по делу № 2-7883/2017 от 01.02.2018,  вытекающим из договора поручительства №30387 от 17.07.2016 в редакции дополнительных соглашений №1 от 12.09.2016, №2 от 17.10.2016, №3 от 15.12.2016;</w:t>
      </w:r>
    </w:p>
    <w:p w:rsidR="00C13F8E" w:rsidRPr="007A03FC" w:rsidRDefault="00C13F8E" w:rsidP="007A03FC">
      <w:pPr>
        <w:pStyle w:val="a3"/>
        <w:numPr>
          <w:ilvl w:val="1"/>
          <w:numId w:val="30"/>
        </w:numPr>
        <w:tabs>
          <w:tab w:val="left" w:pos="360"/>
          <w:tab w:val="left" w:pos="1134"/>
        </w:tabs>
        <w:autoSpaceDE w:val="0"/>
        <w:autoSpaceDN w:val="0"/>
        <w:spacing w:after="0" w:line="240" w:lineRule="auto"/>
        <w:ind w:left="0" w:right="-54" w:firstLine="567"/>
        <w:jc w:val="both"/>
        <w:rPr>
          <w:rFonts w:ascii="Times New Roman" w:hAnsi="Times New Roman" w:cs="Times New Roman"/>
        </w:rPr>
      </w:pPr>
      <w:r w:rsidRPr="007A03FC">
        <w:rPr>
          <w:rFonts w:ascii="Times New Roman" w:hAnsi="Times New Roman" w:cs="Times New Roman"/>
        </w:rPr>
        <w:t xml:space="preserve"> </w:t>
      </w:r>
      <w:proofErr w:type="gramStart"/>
      <w:r w:rsidRPr="007A03FC">
        <w:rPr>
          <w:rFonts w:ascii="Times New Roman" w:hAnsi="Times New Roman" w:cs="Times New Roman"/>
        </w:rPr>
        <w:t>Обществу с ограниченной ответственностью «</w:t>
      </w:r>
      <w:proofErr w:type="spellStart"/>
      <w:r w:rsidRPr="007A03FC">
        <w:rPr>
          <w:rFonts w:ascii="Times New Roman" w:hAnsi="Times New Roman" w:cs="Times New Roman"/>
        </w:rPr>
        <w:t>Камышловский</w:t>
      </w:r>
      <w:proofErr w:type="spellEnd"/>
      <w:r w:rsidRPr="007A03FC">
        <w:rPr>
          <w:rFonts w:ascii="Times New Roman" w:hAnsi="Times New Roman" w:cs="Times New Roman"/>
        </w:rPr>
        <w:t xml:space="preserve"> завод </w:t>
      </w:r>
      <w:proofErr w:type="spellStart"/>
      <w:r w:rsidRPr="007A03FC">
        <w:rPr>
          <w:rFonts w:ascii="Times New Roman" w:hAnsi="Times New Roman" w:cs="Times New Roman"/>
        </w:rPr>
        <w:t>Урализолятор</w:t>
      </w:r>
      <w:proofErr w:type="spellEnd"/>
      <w:r w:rsidRPr="007A03FC">
        <w:rPr>
          <w:rFonts w:ascii="Times New Roman" w:hAnsi="Times New Roman" w:cs="Times New Roman"/>
        </w:rPr>
        <w:t>» (ОГРН 1156633000480, ИНН 6633023334),  по обязательствам, установленным решением Кировского районного суда г. Екатеринбурга по делу № 2-7883/2017 от 01.02.2018,  вытекающим из договора поручительства №30538 от 08.08.2016 в редакции дополнительных соглашений №1 от 12.09.2016, №2 от 17.10.2016, №3 от 15.12.2016, договора ипотеки б/н от 22.07.2016;</w:t>
      </w:r>
      <w:proofErr w:type="gramEnd"/>
    </w:p>
    <w:p w:rsidR="00C13F8E" w:rsidRPr="007A03FC" w:rsidRDefault="00C13F8E" w:rsidP="007A03FC">
      <w:pPr>
        <w:pStyle w:val="a3"/>
        <w:numPr>
          <w:ilvl w:val="1"/>
          <w:numId w:val="30"/>
        </w:numPr>
        <w:tabs>
          <w:tab w:val="left" w:pos="360"/>
          <w:tab w:val="left" w:pos="1134"/>
        </w:tabs>
        <w:autoSpaceDE w:val="0"/>
        <w:autoSpaceDN w:val="0"/>
        <w:spacing w:after="0" w:line="240" w:lineRule="auto"/>
        <w:ind w:left="0" w:right="-54" w:firstLine="567"/>
        <w:jc w:val="both"/>
        <w:rPr>
          <w:rFonts w:ascii="Times New Roman" w:hAnsi="Times New Roman" w:cs="Times New Roman"/>
        </w:rPr>
      </w:pPr>
      <w:r w:rsidRPr="007A03FC">
        <w:rPr>
          <w:rFonts w:ascii="Times New Roman" w:hAnsi="Times New Roman" w:cs="Times New Roman"/>
        </w:rPr>
        <w:t xml:space="preserve"> Обществу с ограниченной ответственностью «ТД Комплексные поставки» (ОГРН 1106670006211, ИНН 6670285306),  по обязательствам, установленным решением Кировского районного суда г. Екатеринбурга по делу № 2-7883/2017 от 01.02.2018,  вытекающим из договора поручительства №30540 от 08.08.2016 в редакции дополнительных соглашений №1 от 12.09.2016, №2 от 17.10.2016, №3 от 15.12.2016;</w:t>
      </w:r>
    </w:p>
    <w:p w:rsidR="00C13F8E" w:rsidRPr="007A03FC" w:rsidRDefault="00C13F8E" w:rsidP="007A03FC">
      <w:pPr>
        <w:pStyle w:val="a3"/>
        <w:numPr>
          <w:ilvl w:val="1"/>
          <w:numId w:val="30"/>
        </w:numPr>
        <w:tabs>
          <w:tab w:val="left" w:pos="360"/>
          <w:tab w:val="left" w:pos="1134"/>
        </w:tabs>
        <w:autoSpaceDE w:val="0"/>
        <w:autoSpaceDN w:val="0"/>
        <w:spacing w:after="0" w:line="240" w:lineRule="auto"/>
        <w:ind w:left="0" w:right="-54" w:firstLine="567"/>
        <w:jc w:val="both"/>
        <w:rPr>
          <w:rFonts w:ascii="Times New Roman" w:hAnsi="Times New Roman" w:cs="Times New Roman"/>
        </w:rPr>
      </w:pPr>
      <w:r w:rsidRPr="007A03FC">
        <w:rPr>
          <w:rFonts w:ascii="Times New Roman" w:hAnsi="Times New Roman" w:cs="Times New Roman"/>
        </w:rPr>
        <w:t xml:space="preserve"> </w:t>
      </w:r>
      <w:proofErr w:type="gramStart"/>
      <w:r w:rsidRPr="007A03FC">
        <w:rPr>
          <w:rFonts w:ascii="Times New Roman" w:hAnsi="Times New Roman" w:cs="Times New Roman"/>
        </w:rPr>
        <w:t xml:space="preserve">Обществу с ограниченной ответственностью «УК </w:t>
      </w:r>
      <w:r w:rsidR="006705B3" w:rsidRPr="007A03FC">
        <w:rPr>
          <w:rFonts w:ascii="Times New Roman" w:hAnsi="Times New Roman" w:cs="Times New Roman"/>
        </w:rPr>
        <w:t>ЯВА</w:t>
      </w:r>
      <w:r w:rsidRPr="007A03FC">
        <w:rPr>
          <w:rFonts w:ascii="Times New Roman" w:hAnsi="Times New Roman" w:cs="Times New Roman"/>
        </w:rPr>
        <w:t>» (ОГРН 1026604944167, ИНН 6660127854),  по обязательствам, установленным решением Кировского районного суда г. Екатеринбурга по делу № 2-7883/2017 от 01.02.2018,  вытекающим из договора поручительства №30537 от 17.08.2016 в редакции дополнительных соглашений №1 от 12.09.2016, №2 от 17.10.2016, №3 от 15.12.2016, договоров ипотеки б/н от 16.08.2016 и от 21.07.2016;</w:t>
      </w:r>
      <w:proofErr w:type="gramEnd"/>
    </w:p>
    <w:p w:rsidR="00C13F8E" w:rsidRPr="007A03FC" w:rsidRDefault="00C13F8E" w:rsidP="007A03FC">
      <w:pPr>
        <w:pStyle w:val="a3"/>
        <w:numPr>
          <w:ilvl w:val="1"/>
          <w:numId w:val="30"/>
        </w:numPr>
        <w:tabs>
          <w:tab w:val="left" w:pos="360"/>
          <w:tab w:val="left" w:pos="1134"/>
        </w:tabs>
        <w:autoSpaceDE w:val="0"/>
        <w:autoSpaceDN w:val="0"/>
        <w:spacing w:after="0" w:line="240" w:lineRule="auto"/>
        <w:ind w:left="0" w:right="-54" w:firstLine="567"/>
        <w:jc w:val="both"/>
        <w:rPr>
          <w:rFonts w:ascii="Times New Roman" w:hAnsi="Times New Roman" w:cs="Times New Roman"/>
        </w:rPr>
      </w:pPr>
      <w:r w:rsidRPr="007A03FC">
        <w:rPr>
          <w:rFonts w:ascii="Times New Roman" w:hAnsi="Times New Roman" w:cs="Times New Roman"/>
        </w:rPr>
        <w:t xml:space="preserve"> Открытому акционерному обществу «Научно-производственное объединение Восточный институт огнеупоров» (ОГРН 1026604939118, ИНН 6660011948),  по обязательствам, установленным решением Кировского районного суда г. Екатеринбурга по делу № 2-7883/2017 от 01.02.2018,  вытекающим из договора поручительства №30535 от 20.09.2016 в редакции </w:t>
      </w:r>
      <w:r w:rsidRPr="007A03FC">
        <w:rPr>
          <w:rFonts w:ascii="Times New Roman" w:hAnsi="Times New Roman" w:cs="Times New Roman"/>
        </w:rPr>
        <w:lastRenderedPageBreak/>
        <w:t>дополнительных соглашений №1 от 17.10.2016, №2 от 15.12.2016, договора ипотеки б/н от 23.09.2016;</w:t>
      </w:r>
    </w:p>
    <w:p w:rsidR="00C13F8E" w:rsidRPr="007A03FC" w:rsidRDefault="00C13F8E" w:rsidP="007A03FC">
      <w:pPr>
        <w:pStyle w:val="a3"/>
        <w:numPr>
          <w:ilvl w:val="1"/>
          <w:numId w:val="30"/>
        </w:numPr>
        <w:tabs>
          <w:tab w:val="left" w:pos="360"/>
          <w:tab w:val="left" w:pos="1134"/>
        </w:tabs>
        <w:autoSpaceDE w:val="0"/>
        <w:autoSpaceDN w:val="0"/>
        <w:spacing w:after="0" w:line="240" w:lineRule="auto"/>
        <w:ind w:left="0" w:right="-54" w:firstLine="567"/>
        <w:jc w:val="both"/>
        <w:rPr>
          <w:rFonts w:ascii="Times New Roman" w:hAnsi="Times New Roman" w:cs="Times New Roman"/>
        </w:rPr>
      </w:pPr>
      <w:r w:rsidRPr="007A03FC">
        <w:rPr>
          <w:rFonts w:ascii="Times New Roman" w:hAnsi="Times New Roman" w:cs="Times New Roman"/>
        </w:rPr>
        <w:t xml:space="preserve"> Обществу с ограниченной ответственностью «Югорская строительно-промышленная компания-ЯВА» (ОГРН 1148622000944, ИНН 8622026231),  по обязательствам, установленным решением Кировского районного суда г. Екатеринбурга по делу № 2-7883/2017 от 01.02.2018,  вытекающим из договора поручительства №31196 от 11.01.2017;</w:t>
      </w:r>
    </w:p>
    <w:p w:rsidR="00C13F8E" w:rsidRPr="007A03FC" w:rsidRDefault="00C13F8E" w:rsidP="007A03FC">
      <w:pPr>
        <w:pStyle w:val="a3"/>
        <w:numPr>
          <w:ilvl w:val="1"/>
          <w:numId w:val="30"/>
        </w:numPr>
        <w:tabs>
          <w:tab w:val="left" w:pos="360"/>
          <w:tab w:val="left" w:pos="1134"/>
        </w:tabs>
        <w:autoSpaceDE w:val="0"/>
        <w:autoSpaceDN w:val="0"/>
        <w:spacing w:after="0" w:line="240" w:lineRule="auto"/>
        <w:ind w:left="0" w:right="-54" w:firstLine="567"/>
        <w:jc w:val="both"/>
        <w:rPr>
          <w:rFonts w:ascii="Times New Roman" w:hAnsi="Times New Roman" w:cs="Times New Roman"/>
        </w:rPr>
      </w:pPr>
      <w:proofErr w:type="gramStart"/>
      <w:r w:rsidRPr="007A03FC">
        <w:rPr>
          <w:rFonts w:ascii="Times New Roman" w:hAnsi="Times New Roman" w:cs="Times New Roman"/>
        </w:rPr>
        <w:t>Морозовой Валентине Юрьевне (паспорт серия 6500 №651268 выдан УВД г. Новоуральска Свердловской области, дата выдачи 20.07.2001, 20.01.1952 года рождения) по обязательствам, установленным решением Кировского районного суда г. Екатеринбурга по делу № 2-7883/2017 от 01.02.2018, вытекающим из договора поручительства №30542 от 08.08.2016 в редакции дополнительных соглашений №1 от 12.09.2016, №2 от 17.10.2016, №3 от 15.12.2016;</w:t>
      </w:r>
      <w:proofErr w:type="gramEnd"/>
    </w:p>
    <w:p w:rsidR="00985FDF" w:rsidRDefault="00C13F8E" w:rsidP="007A03FC">
      <w:pPr>
        <w:pStyle w:val="a3"/>
        <w:numPr>
          <w:ilvl w:val="1"/>
          <w:numId w:val="30"/>
        </w:numPr>
        <w:tabs>
          <w:tab w:val="left" w:pos="360"/>
          <w:tab w:val="left" w:pos="1134"/>
        </w:tabs>
        <w:autoSpaceDE w:val="0"/>
        <w:autoSpaceDN w:val="0"/>
        <w:spacing w:after="0" w:line="240" w:lineRule="auto"/>
        <w:ind w:left="0" w:right="-54" w:firstLine="567"/>
        <w:jc w:val="both"/>
        <w:rPr>
          <w:rFonts w:ascii="Times New Roman" w:hAnsi="Times New Roman" w:cs="Times New Roman"/>
        </w:rPr>
      </w:pPr>
      <w:proofErr w:type="gramStart"/>
      <w:r w:rsidRPr="007A03FC">
        <w:rPr>
          <w:rFonts w:ascii="Times New Roman" w:hAnsi="Times New Roman" w:cs="Times New Roman"/>
        </w:rPr>
        <w:t>Язевой Светлане Валерьевне (паспорт серия 6502 №442874 выдан РУВД г. Екатеринбурга, дата выдачи 25.01.2002, 19.02.1974 года рождения) по обязательствам, установленным решением Кировского районного суда г. Екатеринбурга по делу № 2-7883/2017 от 01.02.2018, вытекающим из договора поручительства №30543 от 08.08.2016 в редакции дополнительных соглашений №1 от 12.09.2016, №2 от 17.10.2016, №3 от 15.12.2016:</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5575"/>
        <w:gridCol w:w="1650"/>
        <w:gridCol w:w="1770"/>
      </w:tblGrid>
      <w:tr w:rsidR="00C25FC3" w:rsidRPr="00C25FC3" w:rsidTr="00D27DE3">
        <w:trPr>
          <w:trHeight w:val="284"/>
        </w:trPr>
        <w:tc>
          <w:tcPr>
            <w:tcW w:w="300" w:type="pct"/>
            <w:shd w:val="clear" w:color="auto" w:fill="auto"/>
            <w:vAlign w:val="center"/>
          </w:tcPr>
          <w:p w:rsidR="00C25FC3" w:rsidRPr="00C25FC3" w:rsidRDefault="00C25FC3" w:rsidP="00D27DE3">
            <w:pPr>
              <w:jc w:val="center"/>
              <w:rPr>
                <w:b/>
                <w:sz w:val="22"/>
                <w:szCs w:val="22"/>
              </w:rPr>
            </w:pPr>
            <w:r w:rsidRPr="00C25FC3">
              <w:rPr>
                <w:b/>
                <w:sz w:val="22"/>
                <w:szCs w:val="22"/>
              </w:rPr>
              <w:t xml:space="preserve">№ </w:t>
            </w:r>
            <w:proofErr w:type="gramStart"/>
            <w:r w:rsidRPr="00C25FC3">
              <w:rPr>
                <w:b/>
                <w:sz w:val="22"/>
                <w:szCs w:val="22"/>
              </w:rPr>
              <w:t>п</w:t>
            </w:r>
            <w:proofErr w:type="gramEnd"/>
            <w:r w:rsidRPr="00C25FC3">
              <w:rPr>
                <w:b/>
                <w:sz w:val="22"/>
                <w:szCs w:val="22"/>
              </w:rPr>
              <w:t>/п</w:t>
            </w:r>
          </w:p>
        </w:tc>
        <w:tc>
          <w:tcPr>
            <w:tcW w:w="2913" w:type="pct"/>
            <w:shd w:val="clear" w:color="auto" w:fill="auto"/>
            <w:vAlign w:val="center"/>
          </w:tcPr>
          <w:p w:rsidR="00C25FC3" w:rsidRPr="00C25FC3" w:rsidRDefault="00C25FC3" w:rsidP="00D27DE3">
            <w:pPr>
              <w:jc w:val="center"/>
              <w:rPr>
                <w:i/>
                <w:sz w:val="22"/>
                <w:szCs w:val="22"/>
              </w:rPr>
            </w:pPr>
            <w:r w:rsidRPr="00C25FC3">
              <w:rPr>
                <w:b/>
                <w:sz w:val="22"/>
                <w:szCs w:val="22"/>
              </w:rPr>
              <w:t>Передаваемые договоры</w:t>
            </w:r>
          </w:p>
        </w:tc>
        <w:tc>
          <w:tcPr>
            <w:tcW w:w="862" w:type="pct"/>
          </w:tcPr>
          <w:p w:rsidR="00C25FC3" w:rsidRPr="00C25FC3" w:rsidRDefault="00C25FC3" w:rsidP="00D27DE3">
            <w:pPr>
              <w:jc w:val="center"/>
              <w:rPr>
                <w:b/>
                <w:sz w:val="22"/>
                <w:szCs w:val="22"/>
              </w:rPr>
            </w:pPr>
            <w:r w:rsidRPr="00C25FC3">
              <w:rPr>
                <w:b/>
                <w:sz w:val="22"/>
                <w:szCs w:val="22"/>
              </w:rPr>
              <w:t>Количество</w:t>
            </w:r>
          </w:p>
          <w:p w:rsidR="00C25FC3" w:rsidRPr="00C25FC3" w:rsidRDefault="00C25FC3" w:rsidP="00D27DE3">
            <w:pPr>
              <w:jc w:val="center"/>
              <w:rPr>
                <w:b/>
                <w:sz w:val="22"/>
                <w:szCs w:val="22"/>
              </w:rPr>
            </w:pPr>
            <w:r w:rsidRPr="00C25FC3">
              <w:rPr>
                <w:b/>
                <w:sz w:val="22"/>
                <w:szCs w:val="22"/>
              </w:rPr>
              <w:t>экземпляров</w:t>
            </w:r>
          </w:p>
        </w:tc>
        <w:tc>
          <w:tcPr>
            <w:tcW w:w="926" w:type="pct"/>
          </w:tcPr>
          <w:p w:rsidR="00C25FC3" w:rsidRPr="00C25FC3" w:rsidRDefault="00C25FC3" w:rsidP="00D27DE3">
            <w:pPr>
              <w:jc w:val="center"/>
              <w:rPr>
                <w:b/>
                <w:sz w:val="22"/>
                <w:szCs w:val="22"/>
              </w:rPr>
            </w:pPr>
            <w:r w:rsidRPr="00C25FC3">
              <w:rPr>
                <w:b/>
                <w:sz w:val="22"/>
                <w:szCs w:val="22"/>
              </w:rPr>
              <w:t>Комментарии</w:t>
            </w:r>
          </w:p>
        </w:tc>
      </w:tr>
      <w:tr w:rsidR="00C25FC3" w:rsidRPr="00C25FC3" w:rsidTr="00D27DE3">
        <w:trPr>
          <w:trHeight w:val="284"/>
        </w:trPr>
        <w:tc>
          <w:tcPr>
            <w:tcW w:w="300" w:type="pct"/>
            <w:shd w:val="clear" w:color="auto" w:fill="auto"/>
          </w:tcPr>
          <w:p w:rsidR="00C25FC3" w:rsidRPr="00C25FC3" w:rsidRDefault="00C25FC3" w:rsidP="00D27DE3">
            <w:pPr>
              <w:jc w:val="center"/>
              <w:rPr>
                <w:sz w:val="22"/>
                <w:szCs w:val="22"/>
              </w:rPr>
            </w:pPr>
            <w:r w:rsidRPr="00C25FC3">
              <w:rPr>
                <w:sz w:val="22"/>
                <w:szCs w:val="22"/>
              </w:rPr>
              <w:t>1.</w:t>
            </w:r>
          </w:p>
        </w:tc>
        <w:tc>
          <w:tcPr>
            <w:tcW w:w="2913" w:type="pct"/>
            <w:shd w:val="clear" w:color="auto" w:fill="auto"/>
          </w:tcPr>
          <w:p w:rsidR="00C25FC3" w:rsidRPr="00C25FC3" w:rsidRDefault="00C25FC3" w:rsidP="00D27DE3">
            <w:pPr>
              <w:tabs>
                <w:tab w:val="left" w:pos="993"/>
              </w:tabs>
              <w:jc w:val="both"/>
              <w:rPr>
                <w:sz w:val="22"/>
                <w:szCs w:val="22"/>
              </w:rPr>
            </w:pPr>
            <w:r w:rsidRPr="00C25FC3">
              <w:rPr>
                <w:sz w:val="22"/>
                <w:szCs w:val="22"/>
              </w:rPr>
              <w:t>Договор поручительства №30538 от 08.08.2016, поручитель ООО «</w:t>
            </w:r>
            <w:proofErr w:type="spellStart"/>
            <w:r w:rsidRPr="00C25FC3">
              <w:rPr>
                <w:sz w:val="22"/>
                <w:szCs w:val="22"/>
              </w:rPr>
              <w:t>Камышловский</w:t>
            </w:r>
            <w:proofErr w:type="spellEnd"/>
            <w:r w:rsidRPr="00C25FC3">
              <w:rPr>
                <w:sz w:val="22"/>
                <w:szCs w:val="22"/>
              </w:rPr>
              <w:t xml:space="preserve"> завод «</w:t>
            </w:r>
            <w:proofErr w:type="spellStart"/>
            <w:r w:rsidRPr="00C25FC3">
              <w:rPr>
                <w:sz w:val="22"/>
                <w:szCs w:val="22"/>
              </w:rPr>
              <w:t>Урализолятор</w:t>
            </w:r>
            <w:proofErr w:type="spellEnd"/>
            <w:r w:rsidRPr="00C25FC3">
              <w:rPr>
                <w:sz w:val="22"/>
                <w:szCs w:val="22"/>
              </w:rPr>
              <w:t>», в редакции дополнительных соглашений №1 от 12.09.2016, №2 от 17.10.2016, №3 от 15.12.2016</w:t>
            </w:r>
          </w:p>
        </w:tc>
        <w:tc>
          <w:tcPr>
            <w:tcW w:w="862" w:type="pct"/>
          </w:tcPr>
          <w:p w:rsidR="00C25FC3" w:rsidRPr="00C25FC3" w:rsidRDefault="00C25FC3" w:rsidP="00D27DE3">
            <w:pPr>
              <w:tabs>
                <w:tab w:val="left" w:pos="993"/>
              </w:tabs>
              <w:jc w:val="center"/>
              <w:rPr>
                <w:sz w:val="22"/>
                <w:szCs w:val="22"/>
              </w:rPr>
            </w:pPr>
            <w:r w:rsidRPr="00C25FC3">
              <w:rPr>
                <w:sz w:val="22"/>
                <w:szCs w:val="22"/>
              </w:rPr>
              <w:t>1</w:t>
            </w:r>
          </w:p>
        </w:tc>
        <w:tc>
          <w:tcPr>
            <w:tcW w:w="926" w:type="pct"/>
          </w:tcPr>
          <w:p w:rsidR="00C25FC3" w:rsidRPr="00C25FC3" w:rsidRDefault="00C25FC3" w:rsidP="00D27DE3">
            <w:pPr>
              <w:tabs>
                <w:tab w:val="left" w:pos="993"/>
              </w:tabs>
              <w:jc w:val="center"/>
              <w:rPr>
                <w:sz w:val="22"/>
                <w:szCs w:val="22"/>
              </w:rPr>
            </w:pPr>
            <w:r w:rsidRPr="00C25FC3">
              <w:rPr>
                <w:sz w:val="22"/>
                <w:szCs w:val="22"/>
              </w:rPr>
              <w:t xml:space="preserve">Заверенная копия </w:t>
            </w:r>
          </w:p>
        </w:tc>
      </w:tr>
      <w:tr w:rsidR="00C25FC3" w:rsidRPr="00C25FC3" w:rsidTr="00D27DE3">
        <w:trPr>
          <w:trHeight w:val="284"/>
        </w:trPr>
        <w:tc>
          <w:tcPr>
            <w:tcW w:w="300" w:type="pct"/>
            <w:shd w:val="clear" w:color="auto" w:fill="auto"/>
          </w:tcPr>
          <w:p w:rsidR="00C25FC3" w:rsidRPr="00C25FC3" w:rsidRDefault="00C25FC3" w:rsidP="00D27DE3">
            <w:pPr>
              <w:jc w:val="center"/>
              <w:rPr>
                <w:sz w:val="22"/>
                <w:szCs w:val="22"/>
              </w:rPr>
            </w:pPr>
            <w:r w:rsidRPr="00C25FC3">
              <w:rPr>
                <w:sz w:val="22"/>
                <w:szCs w:val="22"/>
              </w:rPr>
              <w:t>2.</w:t>
            </w:r>
          </w:p>
        </w:tc>
        <w:tc>
          <w:tcPr>
            <w:tcW w:w="2913" w:type="pct"/>
            <w:shd w:val="clear" w:color="auto" w:fill="auto"/>
          </w:tcPr>
          <w:p w:rsidR="00C25FC3" w:rsidRPr="00C25FC3" w:rsidRDefault="00C25FC3" w:rsidP="00D27DE3">
            <w:pPr>
              <w:jc w:val="both"/>
              <w:rPr>
                <w:sz w:val="22"/>
                <w:szCs w:val="22"/>
              </w:rPr>
            </w:pPr>
            <w:r w:rsidRPr="00C25FC3">
              <w:rPr>
                <w:sz w:val="22"/>
                <w:szCs w:val="22"/>
              </w:rPr>
              <w:t>Договор поручительства №30387 от 18.07.2016, поручитель ООО «АМК УЭХК», в редакции дополнительных соглашений №1 от 12.09.2016, №2 от 07.12.2016, №3 от 15.12.2016</w:t>
            </w:r>
          </w:p>
        </w:tc>
        <w:tc>
          <w:tcPr>
            <w:tcW w:w="862" w:type="pct"/>
          </w:tcPr>
          <w:p w:rsidR="00C25FC3" w:rsidRPr="00C25FC3" w:rsidRDefault="00C25FC3" w:rsidP="00D27DE3">
            <w:pPr>
              <w:tabs>
                <w:tab w:val="left" w:pos="993"/>
              </w:tabs>
              <w:jc w:val="center"/>
              <w:rPr>
                <w:sz w:val="22"/>
                <w:szCs w:val="22"/>
              </w:rPr>
            </w:pPr>
            <w:r w:rsidRPr="00C25FC3">
              <w:rPr>
                <w:sz w:val="22"/>
                <w:szCs w:val="22"/>
              </w:rPr>
              <w:t>1</w:t>
            </w:r>
          </w:p>
        </w:tc>
        <w:tc>
          <w:tcPr>
            <w:tcW w:w="926" w:type="pct"/>
          </w:tcPr>
          <w:p w:rsidR="00C25FC3" w:rsidRPr="00C25FC3" w:rsidRDefault="00C25FC3" w:rsidP="00D27DE3">
            <w:pPr>
              <w:tabs>
                <w:tab w:val="left" w:pos="993"/>
              </w:tabs>
              <w:jc w:val="center"/>
              <w:rPr>
                <w:sz w:val="22"/>
                <w:szCs w:val="22"/>
              </w:rPr>
            </w:pPr>
            <w:r w:rsidRPr="00C25FC3">
              <w:rPr>
                <w:sz w:val="22"/>
                <w:szCs w:val="22"/>
              </w:rPr>
              <w:t xml:space="preserve">Заверенная копия </w:t>
            </w:r>
          </w:p>
        </w:tc>
      </w:tr>
      <w:tr w:rsidR="00C25FC3" w:rsidRPr="00C25FC3" w:rsidTr="00D27DE3">
        <w:trPr>
          <w:trHeight w:val="284"/>
        </w:trPr>
        <w:tc>
          <w:tcPr>
            <w:tcW w:w="300" w:type="pct"/>
            <w:shd w:val="clear" w:color="auto" w:fill="auto"/>
          </w:tcPr>
          <w:p w:rsidR="00C25FC3" w:rsidRPr="00C25FC3" w:rsidRDefault="00C25FC3" w:rsidP="00D27DE3">
            <w:pPr>
              <w:jc w:val="center"/>
              <w:rPr>
                <w:sz w:val="22"/>
                <w:szCs w:val="22"/>
              </w:rPr>
            </w:pPr>
            <w:r w:rsidRPr="00C25FC3">
              <w:rPr>
                <w:sz w:val="22"/>
                <w:szCs w:val="22"/>
              </w:rPr>
              <w:t>3.</w:t>
            </w:r>
          </w:p>
        </w:tc>
        <w:tc>
          <w:tcPr>
            <w:tcW w:w="2913" w:type="pct"/>
            <w:shd w:val="clear" w:color="auto" w:fill="auto"/>
          </w:tcPr>
          <w:p w:rsidR="00C25FC3" w:rsidRPr="00C25FC3" w:rsidRDefault="00C25FC3" w:rsidP="00D27DE3">
            <w:pPr>
              <w:tabs>
                <w:tab w:val="left" w:pos="993"/>
              </w:tabs>
              <w:jc w:val="both"/>
              <w:rPr>
                <w:sz w:val="22"/>
                <w:szCs w:val="22"/>
              </w:rPr>
            </w:pPr>
            <w:r w:rsidRPr="00C25FC3">
              <w:rPr>
                <w:sz w:val="22"/>
                <w:szCs w:val="22"/>
              </w:rPr>
              <w:t>Договор поручительства №30535 от 20.09.2016, поручитель ОАО «НПО ВОСТИО», в редакции дополнительных соглашений №1 от 17.10.2016, №2 от 15.12.2016</w:t>
            </w:r>
          </w:p>
        </w:tc>
        <w:tc>
          <w:tcPr>
            <w:tcW w:w="862" w:type="pct"/>
          </w:tcPr>
          <w:p w:rsidR="00C25FC3" w:rsidRPr="00C25FC3" w:rsidRDefault="00C25FC3" w:rsidP="00D27DE3">
            <w:pPr>
              <w:tabs>
                <w:tab w:val="left" w:pos="993"/>
              </w:tabs>
              <w:jc w:val="center"/>
              <w:rPr>
                <w:sz w:val="22"/>
                <w:szCs w:val="22"/>
              </w:rPr>
            </w:pPr>
            <w:r w:rsidRPr="00C25FC3">
              <w:rPr>
                <w:sz w:val="22"/>
                <w:szCs w:val="22"/>
              </w:rPr>
              <w:t>1</w:t>
            </w:r>
          </w:p>
        </w:tc>
        <w:tc>
          <w:tcPr>
            <w:tcW w:w="926" w:type="pct"/>
          </w:tcPr>
          <w:p w:rsidR="00C25FC3" w:rsidRPr="00C25FC3" w:rsidRDefault="00C25FC3" w:rsidP="00D27DE3">
            <w:pPr>
              <w:tabs>
                <w:tab w:val="left" w:pos="993"/>
              </w:tabs>
              <w:jc w:val="center"/>
              <w:rPr>
                <w:sz w:val="22"/>
                <w:szCs w:val="22"/>
              </w:rPr>
            </w:pPr>
            <w:r w:rsidRPr="00C25FC3">
              <w:rPr>
                <w:sz w:val="22"/>
                <w:szCs w:val="22"/>
              </w:rPr>
              <w:t xml:space="preserve">Заверенная копия </w:t>
            </w:r>
          </w:p>
        </w:tc>
      </w:tr>
      <w:tr w:rsidR="00C25FC3" w:rsidRPr="00C25FC3" w:rsidTr="00D27DE3">
        <w:trPr>
          <w:trHeight w:val="284"/>
        </w:trPr>
        <w:tc>
          <w:tcPr>
            <w:tcW w:w="300" w:type="pct"/>
            <w:shd w:val="clear" w:color="auto" w:fill="auto"/>
          </w:tcPr>
          <w:p w:rsidR="00C25FC3" w:rsidRPr="00C25FC3" w:rsidRDefault="00C25FC3" w:rsidP="00D27DE3">
            <w:pPr>
              <w:jc w:val="center"/>
              <w:rPr>
                <w:sz w:val="22"/>
                <w:szCs w:val="22"/>
              </w:rPr>
            </w:pPr>
            <w:r w:rsidRPr="00C25FC3">
              <w:rPr>
                <w:sz w:val="22"/>
                <w:szCs w:val="22"/>
              </w:rPr>
              <w:t>4.</w:t>
            </w:r>
          </w:p>
        </w:tc>
        <w:tc>
          <w:tcPr>
            <w:tcW w:w="2913" w:type="pct"/>
            <w:shd w:val="clear" w:color="auto" w:fill="auto"/>
          </w:tcPr>
          <w:p w:rsidR="00C25FC3" w:rsidRPr="00C25FC3" w:rsidRDefault="00C25FC3" w:rsidP="00D27DE3">
            <w:pPr>
              <w:tabs>
                <w:tab w:val="left" w:pos="993"/>
              </w:tabs>
              <w:jc w:val="both"/>
              <w:rPr>
                <w:sz w:val="22"/>
                <w:szCs w:val="22"/>
              </w:rPr>
            </w:pPr>
            <w:r w:rsidRPr="00C25FC3">
              <w:rPr>
                <w:sz w:val="22"/>
                <w:szCs w:val="22"/>
              </w:rPr>
              <w:t>Договор поручительства №30536 от 17.08.2016, поручитель ООО «Инвестиционные решения», в редакции дополнительных соглашений №1 от 12.09.2016, №2 от 17.10.2016, №3 от 15.12.2016</w:t>
            </w:r>
          </w:p>
        </w:tc>
        <w:tc>
          <w:tcPr>
            <w:tcW w:w="862" w:type="pct"/>
          </w:tcPr>
          <w:p w:rsidR="00C25FC3" w:rsidRPr="00C25FC3" w:rsidRDefault="00C25FC3" w:rsidP="00D27DE3">
            <w:pPr>
              <w:tabs>
                <w:tab w:val="left" w:pos="993"/>
              </w:tabs>
              <w:jc w:val="center"/>
              <w:rPr>
                <w:sz w:val="22"/>
                <w:szCs w:val="22"/>
              </w:rPr>
            </w:pPr>
            <w:r w:rsidRPr="00C25FC3">
              <w:rPr>
                <w:sz w:val="22"/>
                <w:szCs w:val="22"/>
              </w:rPr>
              <w:t>1</w:t>
            </w:r>
          </w:p>
        </w:tc>
        <w:tc>
          <w:tcPr>
            <w:tcW w:w="926" w:type="pct"/>
          </w:tcPr>
          <w:p w:rsidR="00C25FC3" w:rsidRPr="00C25FC3" w:rsidRDefault="00C25FC3" w:rsidP="00D27DE3">
            <w:pPr>
              <w:tabs>
                <w:tab w:val="left" w:pos="993"/>
              </w:tabs>
              <w:jc w:val="center"/>
              <w:rPr>
                <w:sz w:val="22"/>
                <w:szCs w:val="22"/>
              </w:rPr>
            </w:pPr>
            <w:r w:rsidRPr="00C25FC3">
              <w:rPr>
                <w:sz w:val="22"/>
                <w:szCs w:val="22"/>
              </w:rPr>
              <w:t xml:space="preserve">Заверенная копия </w:t>
            </w:r>
          </w:p>
        </w:tc>
      </w:tr>
      <w:tr w:rsidR="00C25FC3" w:rsidRPr="00C25FC3" w:rsidTr="00D27DE3">
        <w:trPr>
          <w:trHeight w:val="284"/>
        </w:trPr>
        <w:tc>
          <w:tcPr>
            <w:tcW w:w="300" w:type="pct"/>
            <w:shd w:val="clear" w:color="auto" w:fill="auto"/>
          </w:tcPr>
          <w:p w:rsidR="00C25FC3" w:rsidRPr="00C25FC3" w:rsidRDefault="00C25FC3" w:rsidP="00D27DE3">
            <w:pPr>
              <w:jc w:val="center"/>
              <w:rPr>
                <w:sz w:val="22"/>
                <w:szCs w:val="22"/>
              </w:rPr>
            </w:pPr>
            <w:r w:rsidRPr="00C25FC3">
              <w:rPr>
                <w:sz w:val="22"/>
                <w:szCs w:val="22"/>
              </w:rPr>
              <w:t>5.</w:t>
            </w:r>
          </w:p>
        </w:tc>
        <w:tc>
          <w:tcPr>
            <w:tcW w:w="2913" w:type="pct"/>
            <w:shd w:val="clear" w:color="auto" w:fill="auto"/>
          </w:tcPr>
          <w:p w:rsidR="00C25FC3" w:rsidRPr="00C25FC3" w:rsidRDefault="00C25FC3" w:rsidP="00D27DE3">
            <w:pPr>
              <w:jc w:val="both"/>
              <w:rPr>
                <w:sz w:val="22"/>
                <w:szCs w:val="22"/>
              </w:rPr>
            </w:pPr>
            <w:r w:rsidRPr="00C25FC3">
              <w:rPr>
                <w:sz w:val="22"/>
                <w:szCs w:val="22"/>
              </w:rPr>
              <w:t>Договор поручительства №30537 от 17.08.2016, поручитель ООО «УК «ЯВА», в редакции дополнительных соглашений №1 от 12.09.2016, №2 от 17.10.2016, №3 от 15.12.2016.</w:t>
            </w:r>
          </w:p>
        </w:tc>
        <w:tc>
          <w:tcPr>
            <w:tcW w:w="862" w:type="pct"/>
          </w:tcPr>
          <w:p w:rsidR="00C25FC3" w:rsidRPr="00C25FC3" w:rsidRDefault="00C25FC3" w:rsidP="00D27DE3">
            <w:pPr>
              <w:tabs>
                <w:tab w:val="left" w:pos="993"/>
              </w:tabs>
              <w:jc w:val="center"/>
              <w:rPr>
                <w:sz w:val="22"/>
                <w:szCs w:val="22"/>
              </w:rPr>
            </w:pPr>
            <w:r w:rsidRPr="00C25FC3">
              <w:rPr>
                <w:sz w:val="22"/>
                <w:szCs w:val="22"/>
              </w:rPr>
              <w:t>1</w:t>
            </w:r>
          </w:p>
        </w:tc>
        <w:tc>
          <w:tcPr>
            <w:tcW w:w="926" w:type="pct"/>
          </w:tcPr>
          <w:p w:rsidR="00C25FC3" w:rsidRPr="00C25FC3" w:rsidRDefault="00C25FC3" w:rsidP="00D27DE3">
            <w:pPr>
              <w:tabs>
                <w:tab w:val="left" w:pos="993"/>
              </w:tabs>
              <w:jc w:val="center"/>
              <w:rPr>
                <w:sz w:val="22"/>
                <w:szCs w:val="22"/>
              </w:rPr>
            </w:pPr>
            <w:r w:rsidRPr="00C25FC3">
              <w:rPr>
                <w:sz w:val="22"/>
                <w:szCs w:val="22"/>
              </w:rPr>
              <w:t xml:space="preserve">Заверенная копия </w:t>
            </w:r>
          </w:p>
        </w:tc>
      </w:tr>
      <w:tr w:rsidR="00C25FC3" w:rsidRPr="00C25FC3" w:rsidTr="00D27DE3">
        <w:trPr>
          <w:trHeight w:val="284"/>
        </w:trPr>
        <w:tc>
          <w:tcPr>
            <w:tcW w:w="300" w:type="pct"/>
            <w:shd w:val="clear" w:color="auto" w:fill="auto"/>
          </w:tcPr>
          <w:p w:rsidR="00C25FC3" w:rsidRPr="00C25FC3" w:rsidRDefault="00C25FC3" w:rsidP="00D27DE3">
            <w:pPr>
              <w:jc w:val="center"/>
              <w:rPr>
                <w:sz w:val="22"/>
                <w:szCs w:val="22"/>
              </w:rPr>
            </w:pPr>
            <w:r w:rsidRPr="00C25FC3">
              <w:rPr>
                <w:sz w:val="22"/>
                <w:szCs w:val="22"/>
              </w:rPr>
              <w:t>6.</w:t>
            </w:r>
          </w:p>
        </w:tc>
        <w:tc>
          <w:tcPr>
            <w:tcW w:w="2913" w:type="pct"/>
            <w:shd w:val="clear" w:color="auto" w:fill="auto"/>
          </w:tcPr>
          <w:p w:rsidR="00C25FC3" w:rsidRPr="00C25FC3" w:rsidRDefault="00C25FC3" w:rsidP="00D27DE3">
            <w:pPr>
              <w:tabs>
                <w:tab w:val="left" w:pos="993"/>
              </w:tabs>
              <w:jc w:val="both"/>
              <w:rPr>
                <w:sz w:val="22"/>
                <w:szCs w:val="22"/>
              </w:rPr>
            </w:pPr>
            <w:r w:rsidRPr="00C25FC3">
              <w:rPr>
                <w:sz w:val="22"/>
                <w:szCs w:val="22"/>
              </w:rPr>
              <w:t>Договор поручительства №30540 от 08.08.2016, поручитель ООО «Торговый дом «Комплексные поставки», в редакции дополнительных соглашений №1 от 12.09.2016, №2 от 17.10.2016, №3 от 15.12.2016</w:t>
            </w:r>
          </w:p>
        </w:tc>
        <w:tc>
          <w:tcPr>
            <w:tcW w:w="862" w:type="pct"/>
          </w:tcPr>
          <w:p w:rsidR="00C25FC3" w:rsidRPr="00C25FC3" w:rsidRDefault="00C25FC3" w:rsidP="00D27DE3">
            <w:pPr>
              <w:tabs>
                <w:tab w:val="left" w:pos="993"/>
              </w:tabs>
              <w:jc w:val="center"/>
              <w:rPr>
                <w:sz w:val="22"/>
                <w:szCs w:val="22"/>
              </w:rPr>
            </w:pPr>
            <w:r w:rsidRPr="00C25FC3">
              <w:rPr>
                <w:sz w:val="22"/>
                <w:szCs w:val="22"/>
              </w:rPr>
              <w:t>1</w:t>
            </w:r>
          </w:p>
        </w:tc>
        <w:tc>
          <w:tcPr>
            <w:tcW w:w="926" w:type="pct"/>
          </w:tcPr>
          <w:p w:rsidR="00C25FC3" w:rsidRPr="00C25FC3" w:rsidRDefault="00C25FC3" w:rsidP="00D27DE3">
            <w:pPr>
              <w:tabs>
                <w:tab w:val="left" w:pos="993"/>
              </w:tabs>
              <w:jc w:val="center"/>
              <w:rPr>
                <w:sz w:val="22"/>
                <w:szCs w:val="22"/>
              </w:rPr>
            </w:pPr>
            <w:r w:rsidRPr="00C25FC3">
              <w:rPr>
                <w:sz w:val="22"/>
                <w:szCs w:val="22"/>
              </w:rPr>
              <w:t xml:space="preserve">Заверенная копия </w:t>
            </w:r>
          </w:p>
        </w:tc>
      </w:tr>
      <w:tr w:rsidR="00C25FC3" w:rsidRPr="00C25FC3" w:rsidTr="00D27DE3">
        <w:trPr>
          <w:trHeight w:val="284"/>
        </w:trPr>
        <w:tc>
          <w:tcPr>
            <w:tcW w:w="300" w:type="pct"/>
            <w:shd w:val="clear" w:color="auto" w:fill="auto"/>
          </w:tcPr>
          <w:p w:rsidR="00C25FC3" w:rsidRPr="00C25FC3" w:rsidRDefault="00C25FC3" w:rsidP="00D27DE3">
            <w:pPr>
              <w:jc w:val="center"/>
              <w:rPr>
                <w:sz w:val="22"/>
                <w:szCs w:val="22"/>
              </w:rPr>
            </w:pPr>
            <w:r w:rsidRPr="00C25FC3">
              <w:rPr>
                <w:sz w:val="22"/>
                <w:szCs w:val="22"/>
              </w:rPr>
              <w:t>7.</w:t>
            </w:r>
          </w:p>
        </w:tc>
        <w:tc>
          <w:tcPr>
            <w:tcW w:w="2913" w:type="pct"/>
            <w:shd w:val="clear" w:color="auto" w:fill="auto"/>
          </w:tcPr>
          <w:p w:rsidR="00C25FC3" w:rsidRPr="00C25FC3" w:rsidRDefault="00C25FC3" w:rsidP="00D27DE3">
            <w:pPr>
              <w:tabs>
                <w:tab w:val="left" w:pos="993"/>
              </w:tabs>
              <w:jc w:val="both"/>
              <w:rPr>
                <w:sz w:val="22"/>
                <w:szCs w:val="22"/>
              </w:rPr>
            </w:pPr>
            <w:r w:rsidRPr="00C25FC3">
              <w:rPr>
                <w:sz w:val="22"/>
                <w:szCs w:val="22"/>
              </w:rPr>
              <w:t>Договор поручительства №31195 от 30.12.2016, поручитель ООО «</w:t>
            </w:r>
            <w:proofErr w:type="spellStart"/>
            <w:r w:rsidRPr="00C25FC3">
              <w:rPr>
                <w:sz w:val="22"/>
                <w:szCs w:val="22"/>
              </w:rPr>
              <w:t>ФинКварк</w:t>
            </w:r>
            <w:proofErr w:type="spellEnd"/>
            <w:r w:rsidRPr="00C25FC3">
              <w:rPr>
                <w:sz w:val="22"/>
                <w:szCs w:val="22"/>
              </w:rPr>
              <w:t>»</w:t>
            </w:r>
          </w:p>
        </w:tc>
        <w:tc>
          <w:tcPr>
            <w:tcW w:w="862" w:type="pct"/>
          </w:tcPr>
          <w:p w:rsidR="00C25FC3" w:rsidRPr="00C25FC3" w:rsidRDefault="00C25FC3" w:rsidP="00D27DE3">
            <w:pPr>
              <w:tabs>
                <w:tab w:val="left" w:pos="993"/>
              </w:tabs>
              <w:jc w:val="center"/>
              <w:rPr>
                <w:sz w:val="22"/>
                <w:szCs w:val="22"/>
              </w:rPr>
            </w:pPr>
            <w:r w:rsidRPr="00C25FC3">
              <w:rPr>
                <w:sz w:val="22"/>
                <w:szCs w:val="22"/>
              </w:rPr>
              <w:t>1</w:t>
            </w:r>
          </w:p>
        </w:tc>
        <w:tc>
          <w:tcPr>
            <w:tcW w:w="926" w:type="pct"/>
          </w:tcPr>
          <w:p w:rsidR="00C25FC3" w:rsidRPr="00C25FC3" w:rsidRDefault="00C25FC3" w:rsidP="00D27DE3">
            <w:pPr>
              <w:tabs>
                <w:tab w:val="left" w:pos="993"/>
              </w:tabs>
              <w:jc w:val="center"/>
              <w:rPr>
                <w:sz w:val="22"/>
                <w:szCs w:val="22"/>
              </w:rPr>
            </w:pPr>
            <w:r w:rsidRPr="00C25FC3">
              <w:rPr>
                <w:sz w:val="22"/>
                <w:szCs w:val="22"/>
              </w:rPr>
              <w:t xml:space="preserve">Заверенная копия </w:t>
            </w:r>
          </w:p>
        </w:tc>
      </w:tr>
      <w:tr w:rsidR="00C25FC3" w:rsidRPr="00C25FC3" w:rsidTr="00D27DE3">
        <w:trPr>
          <w:trHeight w:val="284"/>
        </w:trPr>
        <w:tc>
          <w:tcPr>
            <w:tcW w:w="300" w:type="pct"/>
            <w:shd w:val="clear" w:color="auto" w:fill="auto"/>
          </w:tcPr>
          <w:p w:rsidR="00C25FC3" w:rsidRPr="00C25FC3" w:rsidRDefault="00C25FC3" w:rsidP="00D27DE3">
            <w:pPr>
              <w:jc w:val="center"/>
              <w:rPr>
                <w:sz w:val="22"/>
                <w:szCs w:val="22"/>
              </w:rPr>
            </w:pPr>
            <w:r w:rsidRPr="00C25FC3">
              <w:rPr>
                <w:sz w:val="22"/>
                <w:szCs w:val="22"/>
              </w:rPr>
              <w:t>8.</w:t>
            </w:r>
          </w:p>
        </w:tc>
        <w:tc>
          <w:tcPr>
            <w:tcW w:w="2913" w:type="pct"/>
            <w:shd w:val="clear" w:color="auto" w:fill="auto"/>
          </w:tcPr>
          <w:p w:rsidR="00C25FC3" w:rsidRPr="00C25FC3" w:rsidRDefault="00C25FC3" w:rsidP="00D27DE3">
            <w:pPr>
              <w:tabs>
                <w:tab w:val="left" w:pos="993"/>
              </w:tabs>
              <w:jc w:val="both"/>
              <w:rPr>
                <w:sz w:val="22"/>
                <w:szCs w:val="22"/>
              </w:rPr>
            </w:pPr>
            <w:r w:rsidRPr="00C25FC3">
              <w:rPr>
                <w:sz w:val="22"/>
                <w:szCs w:val="22"/>
              </w:rPr>
              <w:t>Договор поручительства №31196 от 11.01.2017, поручитель ООО «ЮСПК-ЯВА»</w:t>
            </w:r>
          </w:p>
        </w:tc>
        <w:tc>
          <w:tcPr>
            <w:tcW w:w="862" w:type="pct"/>
          </w:tcPr>
          <w:p w:rsidR="00C25FC3" w:rsidRPr="00C25FC3" w:rsidRDefault="00C25FC3" w:rsidP="00D27DE3">
            <w:pPr>
              <w:tabs>
                <w:tab w:val="left" w:pos="993"/>
              </w:tabs>
              <w:jc w:val="center"/>
              <w:rPr>
                <w:sz w:val="22"/>
                <w:szCs w:val="22"/>
              </w:rPr>
            </w:pPr>
            <w:r w:rsidRPr="00C25FC3">
              <w:rPr>
                <w:sz w:val="22"/>
                <w:szCs w:val="22"/>
              </w:rPr>
              <w:t>1</w:t>
            </w:r>
          </w:p>
        </w:tc>
        <w:tc>
          <w:tcPr>
            <w:tcW w:w="926" w:type="pct"/>
          </w:tcPr>
          <w:p w:rsidR="00C25FC3" w:rsidRPr="00C25FC3" w:rsidRDefault="00C25FC3" w:rsidP="00D27DE3">
            <w:pPr>
              <w:tabs>
                <w:tab w:val="left" w:pos="993"/>
              </w:tabs>
              <w:jc w:val="center"/>
              <w:rPr>
                <w:sz w:val="22"/>
                <w:szCs w:val="22"/>
              </w:rPr>
            </w:pPr>
            <w:r w:rsidRPr="00C25FC3">
              <w:rPr>
                <w:sz w:val="22"/>
                <w:szCs w:val="22"/>
              </w:rPr>
              <w:t xml:space="preserve">Заверенная копия </w:t>
            </w:r>
          </w:p>
        </w:tc>
      </w:tr>
      <w:tr w:rsidR="00C25FC3" w:rsidRPr="00C25FC3" w:rsidTr="00D27DE3">
        <w:trPr>
          <w:trHeight w:val="284"/>
        </w:trPr>
        <w:tc>
          <w:tcPr>
            <w:tcW w:w="300" w:type="pct"/>
            <w:shd w:val="clear" w:color="auto" w:fill="auto"/>
          </w:tcPr>
          <w:p w:rsidR="00C25FC3" w:rsidRPr="00C25FC3" w:rsidRDefault="00C25FC3" w:rsidP="00D27DE3">
            <w:pPr>
              <w:jc w:val="center"/>
              <w:rPr>
                <w:sz w:val="22"/>
                <w:szCs w:val="22"/>
              </w:rPr>
            </w:pPr>
            <w:r w:rsidRPr="00C25FC3">
              <w:rPr>
                <w:sz w:val="22"/>
                <w:szCs w:val="22"/>
              </w:rPr>
              <w:t>9.</w:t>
            </w:r>
          </w:p>
        </w:tc>
        <w:tc>
          <w:tcPr>
            <w:tcW w:w="2913" w:type="pct"/>
            <w:shd w:val="clear" w:color="auto" w:fill="auto"/>
          </w:tcPr>
          <w:p w:rsidR="00C25FC3" w:rsidRPr="00C25FC3" w:rsidRDefault="00C25FC3" w:rsidP="00D27DE3">
            <w:pPr>
              <w:tabs>
                <w:tab w:val="left" w:pos="993"/>
              </w:tabs>
              <w:jc w:val="both"/>
              <w:rPr>
                <w:sz w:val="22"/>
                <w:szCs w:val="22"/>
              </w:rPr>
            </w:pPr>
            <w:r w:rsidRPr="00C25FC3">
              <w:rPr>
                <w:sz w:val="22"/>
                <w:szCs w:val="22"/>
              </w:rPr>
              <w:t>Договор поручительства №30542 от 08.08.2016, поручитель Морозова Валентина Юрьевна, в редакции дополнительных соглашений №1 от 15.09.2016, №2 от 17.10.2016, №3 от 15.12.2016</w:t>
            </w:r>
          </w:p>
        </w:tc>
        <w:tc>
          <w:tcPr>
            <w:tcW w:w="862" w:type="pct"/>
          </w:tcPr>
          <w:p w:rsidR="00C25FC3" w:rsidRPr="00C25FC3" w:rsidRDefault="00C25FC3" w:rsidP="00D27DE3">
            <w:pPr>
              <w:tabs>
                <w:tab w:val="left" w:pos="993"/>
              </w:tabs>
              <w:jc w:val="center"/>
              <w:rPr>
                <w:sz w:val="22"/>
                <w:szCs w:val="22"/>
              </w:rPr>
            </w:pPr>
            <w:r w:rsidRPr="00C25FC3">
              <w:rPr>
                <w:sz w:val="22"/>
                <w:szCs w:val="22"/>
              </w:rPr>
              <w:t>1</w:t>
            </w:r>
          </w:p>
        </w:tc>
        <w:tc>
          <w:tcPr>
            <w:tcW w:w="926" w:type="pct"/>
          </w:tcPr>
          <w:p w:rsidR="00C25FC3" w:rsidRPr="00C25FC3" w:rsidRDefault="00C25FC3" w:rsidP="00D27DE3">
            <w:pPr>
              <w:tabs>
                <w:tab w:val="left" w:pos="993"/>
              </w:tabs>
              <w:jc w:val="center"/>
              <w:rPr>
                <w:sz w:val="22"/>
                <w:szCs w:val="22"/>
              </w:rPr>
            </w:pPr>
            <w:r w:rsidRPr="00C25FC3">
              <w:rPr>
                <w:sz w:val="22"/>
                <w:szCs w:val="22"/>
              </w:rPr>
              <w:t xml:space="preserve">Заверенная копия </w:t>
            </w:r>
          </w:p>
        </w:tc>
      </w:tr>
      <w:tr w:rsidR="00C25FC3" w:rsidRPr="00C25FC3" w:rsidTr="00D27DE3">
        <w:trPr>
          <w:trHeight w:val="284"/>
        </w:trPr>
        <w:tc>
          <w:tcPr>
            <w:tcW w:w="300" w:type="pct"/>
            <w:shd w:val="clear" w:color="auto" w:fill="auto"/>
          </w:tcPr>
          <w:p w:rsidR="00C25FC3" w:rsidRPr="00C25FC3" w:rsidRDefault="00C25FC3" w:rsidP="00D27DE3">
            <w:pPr>
              <w:jc w:val="center"/>
              <w:rPr>
                <w:sz w:val="22"/>
                <w:szCs w:val="22"/>
              </w:rPr>
            </w:pPr>
            <w:r w:rsidRPr="00C25FC3">
              <w:rPr>
                <w:sz w:val="22"/>
                <w:szCs w:val="22"/>
              </w:rPr>
              <w:t>10.</w:t>
            </w:r>
          </w:p>
        </w:tc>
        <w:tc>
          <w:tcPr>
            <w:tcW w:w="2913" w:type="pct"/>
            <w:shd w:val="clear" w:color="auto" w:fill="auto"/>
          </w:tcPr>
          <w:p w:rsidR="00C25FC3" w:rsidRPr="00C25FC3" w:rsidRDefault="00C25FC3" w:rsidP="00D27DE3">
            <w:pPr>
              <w:tabs>
                <w:tab w:val="left" w:pos="993"/>
              </w:tabs>
              <w:jc w:val="both"/>
              <w:rPr>
                <w:sz w:val="22"/>
                <w:szCs w:val="22"/>
              </w:rPr>
            </w:pPr>
            <w:r w:rsidRPr="00C25FC3">
              <w:rPr>
                <w:sz w:val="22"/>
                <w:szCs w:val="22"/>
              </w:rPr>
              <w:t>Договор поручительства №30543 от 08.08.2016, поручитель Язева Светлана  Валерьевна, в редакции дополнительных соглашений №1 от 19.09.2016, №2 от 17.10.2016, №3 от 23.12.2016</w:t>
            </w:r>
          </w:p>
        </w:tc>
        <w:tc>
          <w:tcPr>
            <w:tcW w:w="862" w:type="pct"/>
          </w:tcPr>
          <w:p w:rsidR="00C25FC3" w:rsidRPr="00C25FC3" w:rsidRDefault="00C25FC3" w:rsidP="00D27DE3">
            <w:pPr>
              <w:tabs>
                <w:tab w:val="left" w:pos="993"/>
              </w:tabs>
              <w:jc w:val="center"/>
              <w:rPr>
                <w:sz w:val="22"/>
                <w:szCs w:val="22"/>
              </w:rPr>
            </w:pPr>
            <w:r w:rsidRPr="00C25FC3">
              <w:rPr>
                <w:sz w:val="22"/>
                <w:szCs w:val="22"/>
              </w:rPr>
              <w:t>1</w:t>
            </w:r>
          </w:p>
        </w:tc>
        <w:tc>
          <w:tcPr>
            <w:tcW w:w="926" w:type="pct"/>
          </w:tcPr>
          <w:p w:rsidR="00C25FC3" w:rsidRPr="00C25FC3" w:rsidRDefault="00C25FC3" w:rsidP="00D27DE3">
            <w:pPr>
              <w:tabs>
                <w:tab w:val="left" w:pos="993"/>
              </w:tabs>
              <w:jc w:val="center"/>
              <w:rPr>
                <w:sz w:val="22"/>
                <w:szCs w:val="22"/>
              </w:rPr>
            </w:pPr>
            <w:r w:rsidRPr="00C25FC3">
              <w:rPr>
                <w:sz w:val="22"/>
                <w:szCs w:val="22"/>
              </w:rPr>
              <w:t xml:space="preserve">Заверенная копия </w:t>
            </w:r>
          </w:p>
        </w:tc>
      </w:tr>
      <w:tr w:rsidR="00C25FC3" w:rsidRPr="00C25FC3" w:rsidTr="00D27DE3">
        <w:trPr>
          <w:trHeight w:val="284"/>
        </w:trPr>
        <w:tc>
          <w:tcPr>
            <w:tcW w:w="300" w:type="pct"/>
            <w:shd w:val="clear" w:color="auto" w:fill="auto"/>
          </w:tcPr>
          <w:p w:rsidR="00C25FC3" w:rsidRPr="00C25FC3" w:rsidRDefault="00C25FC3" w:rsidP="00D27DE3">
            <w:pPr>
              <w:jc w:val="center"/>
              <w:rPr>
                <w:sz w:val="22"/>
                <w:szCs w:val="22"/>
              </w:rPr>
            </w:pPr>
            <w:r w:rsidRPr="00C25FC3">
              <w:rPr>
                <w:sz w:val="22"/>
                <w:szCs w:val="22"/>
              </w:rPr>
              <w:t>11.</w:t>
            </w:r>
          </w:p>
        </w:tc>
        <w:tc>
          <w:tcPr>
            <w:tcW w:w="2913" w:type="pct"/>
            <w:shd w:val="clear" w:color="auto" w:fill="auto"/>
          </w:tcPr>
          <w:p w:rsidR="00C25FC3" w:rsidRPr="00C25FC3" w:rsidRDefault="00C25FC3" w:rsidP="00D27DE3">
            <w:pPr>
              <w:tabs>
                <w:tab w:val="left" w:pos="993"/>
              </w:tabs>
              <w:jc w:val="both"/>
              <w:rPr>
                <w:sz w:val="22"/>
                <w:szCs w:val="22"/>
              </w:rPr>
            </w:pPr>
            <w:r w:rsidRPr="00C25FC3">
              <w:rPr>
                <w:sz w:val="22"/>
                <w:szCs w:val="22"/>
              </w:rPr>
              <w:t>Договор ипотеки 66АА 3798485 от 23.09.2016, залогодатель ОАО «НПО «ВОСТИО»</w:t>
            </w:r>
          </w:p>
        </w:tc>
        <w:tc>
          <w:tcPr>
            <w:tcW w:w="862" w:type="pct"/>
          </w:tcPr>
          <w:p w:rsidR="00C25FC3" w:rsidRPr="00C25FC3" w:rsidRDefault="00C25FC3" w:rsidP="00D27DE3">
            <w:pPr>
              <w:tabs>
                <w:tab w:val="left" w:pos="993"/>
              </w:tabs>
              <w:jc w:val="center"/>
              <w:rPr>
                <w:sz w:val="22"/>
                <w:szCs w:val="22"/>
              </w:rPr>
            </w:pPr>
            <w:r w:rsidRPr="00C25FC3">
              <w:rPr>
                <w:sz w:val="22"/>
                <w:szCs w:val="22"/>
              </w:rPr>
              <w:t>1</w:t>
            </w:r>
          </w:p>
        </w:tc>
        <w:tc>
          <w:tcPr>
            <w:tcW w:w="926" w:type="pct"/>
          </w:tcPr>
          <w:p w:rsidR="00C25FC3" w:rsidRPr="00C25FC3" w:rsidRDefault="00C25FC3" w:rsidP="00D27DE3">
            <w:pPr>
              <w:tabs>
                <w:tab w:val="left" w:pos="993"/>
              </w:tabs>
              <w:jc w:val="center"/>
              <w:rPr>
                <w:sz w:val="22"/>
                <w:szCs w:val="22"/>
              </w:rPr>
            </w:pPr>
            <w:r w:rsidRPr="00C25FC3">
              <w:rPr>
                <w:sz w:val="22"/>
                <w:szCs w:val="22"/>
              </w:rPr>
              <w:t xml:space="preserve">Заверенная копия </w:t>
            </w:r>
          </w:p>
        </w:tc>
      </w:tr>
      <w:tr w:rsidR="00C25FC3" w:rsidRPr="00C25FC3" w:rsidTr="00D27DE3">
        <w:trPr>
          <w:trHeight w:val="284"/>
        </w:trPr>
        <w:tc>
          <w:tcPr>
            <w:tcW w:w="300" w:type="pct"/>
            <w:shd w:val="clear" w:color="auto" w:fill="auto"/>
          </w:tcPr>
          <w:p w:rsidR="00C25FC3" w:rsidRPr="00C25FC3" w:rsidRDefault="00C25FC3" w:rsidP="00D27DE3">
            <w:pPr>
              <w:jc w:val="center"/>
              <w:rPr>
                <w:sz w:val="22"/>
                <w:szCs w:val="22"/>
              </w:rPr>
            </w:pPr>
            <w:r w:rsidRPr="00C25FC3">
              <w:rPr>
                <w:sz w:val="22"/>
                <w:szCs w:val="22"/>
              </w:rPr>
              <w:lastRenderedPageBreak/>
              <w:t>12.</w:t>
            </w:r>
          </w:p>
        </w:tc>
        <w:tc>
          <w:tcPr>
            <w:tcW w:w="2913" w:type="pct"/>
            <w:shd w:val="clear" w:color="auto" w:fill="auto"/>
          </w:tcPr>
          <w:p w:rsidR="00C25FC3" w:rsidRPr="00C25FC3" w:rsidRDefault="00C25FC3" w:rsidP="00D27DE3">
            <w:pPr>
              <w:tabs>
                <w:tab w:val="left" w:pos="993"/>
              </w:tabs>
              <w:jc w:val="both"/>
              <w:rPr>
                <w:sz w:val="22"/>
                <w:szCs w:val="22"/>
              </w:rPr>
            </w:pPr>
            <w:r w:rsidRPr="00C25FC3">
              <w:rPr>
                <w:sz w:val="22"/>
                <w:szCs w:val="22"/>
              </w:rPr>
              <w:t>Договор ипотеки 66АА 3767854 от 16.08.2016, залогодатель ООО «УК «ЯВА»</w:t>
            </w:r>
          </w:p>
        </w:tc>
        <w:tc>
          <w:tcPr>
            <w:tcW w:w="862" w:type="pct"/>
          </w:tcPr>
          <w:p w:rsidR="00C25FC3" w:rsidRPr="00C25FC3" w:rsidRDefault="00C25FC3" w:rsidP="00D27DE3">
            <w:pPr>
              <w:tabs>
                <w:tab w:val="left" w:pos="993"/>
              </w:tabs>
              <w:jc w:val="center"/>
              <w:rPr>
                <w:sz w:val="22"/>
                <w:szCs w:val="22"/>
              </w:rPr>
            </w:pPr>
            <w:r w:rsidRPr="00C25FC3">
              <w:rPr>
                <w:sz w:val="22"/>
                <w:szCs w:val="22"/>
              </w:rPr>
              <w:t>1</w:t>
            </w:r>
          </w:p>
        </w:tc>
        <w:tc>
          <w:tcPr>
            <w:tcW w:w="926" w:type="pct"/>
          </w:tcPr>
          <w:p w:rsidR="00C25FC3" w:rsidRPr="00C25FC3" w:rsidRDefault="00C25FC3" w:rsidP="00D27DE3">
            <w:pPr>
              <w:tabs>
                <w:tab w:val="left" w:pos="993"/>
              </w:tabs>
              <w:jc w:val="center"/>
              <w:rPr>
                <w:sz w:val="22"/>
                <w:szCs w:val="22"/>
              </w:rPr>
            </w:pPr>
            <w:r w:rsidRPr="00C25FC3">
              <w:rPr>
                <w:sz w:val="22"/>
                <w:szCs w:val="22"/>
              </w:rPr>
              <w:t xml:space="preserve">Заверенная копия </w:t>
            </w:r>
          </w:p>
        </w:tc>
      </w:tr>
      <w:tr w:rsidR="00C25FC3" w:rsidRPr="00C25FC3" w:rsidTr="00D27DE3">
        <w:trPr>
          <w:trHeight w:val="284"/>
        </w:trPr>
        <w:tc>
          <w:tcPr>
            <w:tcW w:w="300" w:type="pct"/>
            <w:shd w:val="clear" w:color="auto" w:fill="auto"/>
          </w:tcPr>
          <w:p w:rsidR="00C25FC3" w:rsidRPr="00C25FC3" w:rsidRDefault="00C25FC3" w:rsidP="00D27DE3">
            <w:pPr>
              <w:jc w:val="center"/>
              <w:rPr>
                <w:sz w:val="22"/>
                <w:szCs w:val="22"/>
              </w:rPr>
            </w:pPr>
            <w:r w:rsidRPr="00C25FC3">
              <w:rPr>
                <w:sz w:val="22"/>
                <w:szCs w:val="22"/>
              </w:rPr>
              <w:t>13.</w:t>
            </w:r>
          </w:p>
        </w:tc>
        <w:tc>
          <w:tcPr>
            <w:tcW w:w="2913" w:type="pct"/>
            <w:shd w:val="clear" w:color="auto" w:fill="auto"/>
          </w:tcPr>
          <w:p w:rsidR="00C25FC3" w:rsidRPr="00C25FC3" w:rsidRDefault="00C25FC3" w:rsidP="00D27DE3">
            <w:pPr>
              <w:tabs>
                <w:tab w:val="left" w:pos="993"/>
              </w:tabs>
              <w:jc w:val="both"/>
              <w:rPr>
                <w:sz w:val="22"/>
                <w:szCs w:val="22"/>
              </w:rPr>
            </w:pPr>
            <w:r w:rsidRPr="00C25FC3">
              <w:rPr>
                <w:sz w:val="22"/>
                <w:szCs w:val="22"/>
              </w:rPr>
              <w:t>Договор ипотеки 66АА 3767488 от 21.07.2016, залогодатель ООО «УК «ЯВА»</w:t>
            </w:r>
          </w:p>
        </w:tc>
        <w:tc>
          <w:tcPr>
            <w:tcW w:w="862" w:type="pct"/>
          </w:tcPr>
          <w:p w:rsidR="00C25FC3" w:rsidRPr="00C25FC3" w:rsidRDefault="00C25FC3" w:rsidP="00D27DE3">
            <w:pPr>
              <w:tabs>
                <w:tab w:val="left" w:pos="993"/>
              </w:tabs>
              <w:jc w:val="center"/>
              <w:rPr>
                <w:sz w:val="22"/>
                <w:szCs w:val="22"/>
              </w:rPr>
            </w:pPr>
            <w:r w:rsidRPr="00C25FC3">
              <w:rPr>
                <w:sz w:val="22"/>
                <w:szCs w:val="22"/>
              </w:rPr>
              <w:t>1</w:t>
            </w:r>
          </w:p>
        </w:tc>
        <w:tc>
          <w:tcPr>
            <w:tcW w:w="926" w:type="pct"/>
          </w:tcPr>
          <w:p w:rsidR="00C25FC3" w:rsidRPr="00C25FC3" w:rsidRDefault="00C25FC3" w:rsidP="00D27DE3">
            <w:pPr>
              <w:tabs>
                <w:tab w:val="left" w:pos="993"/>
              </w:tabs>
              <w:jc w:val="center"/>
              <w:rPr>
                <w:sz w:val="22"/>
                <w:szCs w:val="22"/>
              </w:rPr>
            </w:pPr>
            <w:r w:rsidRPr="00C25FC3">
              <w:rPr>
                <w:sz w:val="22"/>
                <w:szCs w:val="22"/>
              </w:rPr>
              <w:t xml:space="preserve">Заверенная копия </w:t>
            </w:r>
          </w:p>
        </w:tc>
      </w:tr>
      <w:tr w:rsidR="00C25FC3" w:rsidRPr="00C25FC3" w:rsidTr="00D27DE3">
        <w:trPr>
          <w:trHeight w:val="284"/>
        </w:trPr>
        <w:tc>
          <w:tcPr>
            <w:tcW w:w="300" w:type="pct"/>
            <w:shd w:val="clear" w:color="auto" w:fill="auto"/>
          </w:tcPr>
          <w:p w:rsidR="00C25FC3" w:rsidRPr="00C25FC3" w:rsidRDefault="00C25FC3" w:rsidP="00D27DE3">
            <w:pPr>
              <w:jc w:val="center"/>
              <w:rPr>
                <w:sz w:val="22"/>
                <w:szCs w:val="22"/>
              </w:rPr>
            </w:pPr>
            <w:r w:rsidRPr="00C25FC3">
              <w:rPr>
                <w:sz w:val="22"/>
                <w:szCs w:val="22"/>
              </w:rPr>
              <w:t>14.</w:t>
            </w:r>
          </w:p>
        </w:tc>
        <w:tc>
          <w:tcPr>
            <w:tcW w:w="2913" w:type="pct"/>
            <w:shd w:val="clear" w:color="auto" w:fill="auto"/>
          </w:tcPr>
          <w:p w:rsidR="00C25FC3" w:rsidRPr="00C25FC3" w:rsidRDefault="00C25FC3" w:rsidP="00D27DE3">
            <w:pPr>
              <w:tabs>
                <w:tab w:val="left" w:pos="993"/>
              </w:tabs>
              <w:jc w:val="both"/>
              <w:rPr>
                <w:sz w:val="22"/>
                <w:szCs w:val="22"/>
              </w:rPr>
            </w:pPr>
            <w:r w:rsidRPr="00C25FC3">
              <w:rPr>
                <w:sz w:val="22"/>
                <w:szCs w:val="22"/>
              </w:rPr>
              <w:t>Договор ипотеки 66АА 3767576 от 22.07.2016, залогодатель ООО «</w:t>
            </w:r>
            <w:proofErr w:type="spellStart"/>
            <w:r w:rsidRPr="00C25FC3">
              <w:rPr>
                <w:sz w:val="22"/>
                <w:szCs w:val="22"/>
              </w:rPr>
              <w:t>Камышловский</w:t>
            </w:r>
            <w:proofErr w:type="spellEnd"/>
            <w:r w:rsidRPr="00C25FC3">
              <w:rPr>
                <w:sz w:val="22"/>
                <w:szCs w:val="22"/>
              </w:rPr>
              <w:t xml:space="preserve"> завод «</w:t>
            </w:r>
            <w:proofErr w:type="spellStart"/>
            <w:r w:rsidRPr="00C25FC3">
              <w:rPr>
                <w:sz w:val="22"/>
                <w:szCs w:val="22"/>
              </w:rPr>
              <w:t>Урализолятор</w:t>
            </w:r>
            <w:proofErr w:type="spellEnd"/>
            <w:r w:rsidRPr="00C25FC3">
              <w:rPr>
                <w:sz w:val="22"/>
                <w:szCs w:val="22"/>
              </w:rPr>
              <w:t>»</w:t>
            </w:r>
          </w:p>
        </w:tc>
        <w:tc>
          <w:tcPr>
            <w:tcW w:w="862" w:type="pct"/>
          </w:tcPr>
          <w:p w:rsidR="00C25FC3" w:rsidRPr="00C25FC3" w:rsidRDefault="00C25FC3" w:rsidP="00D27DE3">
            <w:pPr>
              <w:tabs>
                <w:tab w:val="left" w:pos="993"/>
              </w:tabs>
              <w:jc w:val="center"/>
              <w:rPr>
                <w:sz w:val="22"/>
                <w:szCs w:val="22"/>
              </w:rPr>
            </w:pPr>
            <w:r w:rsidRPr="00C25FC3">
              <w:rPr>
                <w:sz w:val="22"/>
                <w:szCs w:val="22"/>
              </w:rPr>
              <w:t>1</w:t>
            </w:r>
          </w:p>
        </w:tc>
        <w:tc>
          <w:tcPr>
            <w:tcW w:w="926" w:type="pct"/>
          </w:tcPr>
          <w:p w:rsidR="00C25FC3" w:rsidRPr="00C25FC3" w:rsidRDefault="00C25FC3" w:rsidP="00D27DE3">
            <w:pPr>
              <w:tabs>
                <w:tab w:val="left" w:pos="993"/>
              </w:tabs>
              <w:jc w:val="center"/>
              <w:rPr>
                <w:sz w:val="22"/>
                <w:szCs w:val="22"/>
              </w:rPr>
            </w:pPr>
            <w:r w:rsidRPr="00C25FC3">
              <w:rPr>
                <w:sz w:val="22"/>
                <w:szCs w:val="22"/>
              </w:rPr>
              <w:t xml:space="preserve">Заверенная копия </w:t>
            </w:r>
          </w:p>
        </w:tc>
      </w:tr>
      <w:tr w:rsidR="00C25FC3" w:rsidRPr="00C25FC3" w:rsidTr="00D27DE3">
        <w:trPr>
          <w:trHeight w:val="284"/>
        </w:trPr>
        <w:tc>
          <w:tcPr>
            <w:tcW w:w="300" w:type="pct"/>
            <w:shd w:val="clear" w:color="auto" w:fill="auto"/>
          </w:tcPr>
          <w:p w:rsidR="00C25FC3" w:rsidRPr="00C25FC3" w:rsidRDefault="00C25FC3" w:rsidP="00D27DE3">
            <w:pPr>
              <w:jc w:val="center"/>
              <w:rPr>
                <w:sz w:val="22"/>
                <w:szCs w:val="22"/>
              </w:rPr>
            </w:pPr>
            <w:r w:rsidRPr="00C25FC3">
              <w:rPr>
                <w:sz w:val="22"/>
                <w:szCs w:val="22"/>
              </w:rPr>
              <w:t>15.</w:t>
            </w:r>
          </w:p>
        </w:tc>
        <w:tc>
          <w:tcPr>
            <w:tcW w:w="2913" w:type="pct"/>
            <w:shd w:val="clear" w:color="auto" w:fill="auto"/>
          </w:tcPr>
          <w:p w:rsidR="00C25FC3" w:rsidRPr="00C25FC3" w:rsidRDefault="00C25FC3" w:rsidP="00D27DE3">
            <w:pPr>
              <w:tabs>
                <w:tab w:val="left" w:pos="993"/>
              </w:tabs>
              <w:jc w:val="both"/>
              <w:rPr>
                <w:sz w:val="22"/>
                <w:szCs w:val="22"/>
              </w:rPr>
            </w:pPr>
            <w:r w:rsidRPr="00C25FC3">
              <w:rPr>
                <w:sz w:val="22"/>
                <w:szCs w:val="22"/>
              </w:rPr>
              <w:t>Договор ипотеки 66АА 3768264 от 06.09.2016, залогодатель ООО «Ява Строй»</w:t>
            </w:r>
          </w:p>
          <w:p w:rsidR="00C25FC3" w:rsidRPr="00C25FC3" w:rsidRDefault="00C25FC3" w:rsidP="00D27DE3">
            <w:pPr>
              <w:pStyle w:val="ConsNonformat"/>
              <w:widowControl/>
              <w:autoSpaceDE/>
              <w:autoSpaceDN/>
              <w:jc w:val="both"/>
              <w:rPr>
                <w:rFonts w:ascii="Times New Roman" w:hAnsi="Times New Roman" w:cs="Times New Roman"/>
                <w:sz w:val="22"/>
                <w:szCs w:val="22"/>
              </w:rPr>
            </w:pPr>
          </w:p>
        </w:tc>
        <w:tc>
          <w:tcPr>
            <w:tcW w:w="862" w:type="pct"/>
          </w:tcPr>
          <w:p w:rsidR="00C25FC3" w:rsidRPr="00C25FC3" w:rsidRDefault="00C25FC3" w:rsidP="00D27DE3">
            <w:pPr>
              <w:tabs>
                <w:tab w:val="left" w:pos="993"/>
              </w:tabs>
              <w:jc w:val="center"/>
              <w:rPr>
                <w:sz w:val="22"/>
                <w:szCs w:val="22"/>
              </w:rPr>
            </w:pPr>
            <w:r w:rsidRPr="00C25FC3">
              <w:rPr>
                <w:sz w:val="22"/>
                <w:szCs w:val="22"/>
              </w:rPr>
              <w:t>1</w:t>
            </w:r>
          </w:p>
        </w:tc>
        <w:tc>
          <w:tcPr>
            <w:tcW w:w="926" w:type="pct"/>
          </w:tcPr>
          <w:p w:rsidR="00C25FC3" w:rsidRPr="00C25FC3" w:rsidRDefault="00C25FC3" w:rsidP="00D27DE3">
            <w:pPr>
              <w:tabs>
                <w:tab w:val="left" w:pos="993"/>
              </w:tabs>
              <w:jc w:val="center"/>
              <w:rPr>
                <w:sz w:val="22"/>
                <w:szCs w:val="22"/>
              </w:rPr>
            </w:pPr>
            <w:r w:rsidRPr="00C25FC3">
              <w:rPr>
                <w:sz w:val="22"/>
                <w:szCs w:val="22"/>
              </w:rPr>
              <w:t xml:space="preserve">Заверенная копия </w:t>
            </w:r>
          </w:p>
        </w:tc>
      </w:tr>
    </w:tbl>
    <w:p w:rsidR="00C25FC3" w:rsidRDefault="00C25FC3" w:rsidP="00C25FC3">
      <w:pPr>
        <w:pStyle w:val="a3"/>
        <w:tabs>
          <w:tab w:val="left" w:pos="360"/>
          <w:tab w:val="left" w:pos="851"/>
          <w:tab w:val="left" w:pos="1134"/>
        </w:tabs>
        <w:autoSpaceDE w:val="0"/>
        <w:autoSpaceDN w:val="0"/>
        <w:spacing w:after="0" w:line="240" w:lineRule="auto"/>
        <w:ind w:left="0" w:right="-54" w:firstLine="567"/>
        <w:jc w:val="both"/>
        <w:rPr>
          <w:rFonts w:ascii="Times New Roman" w:hAnsi="Times New Roman" w:cs="Times New Roman"/>
        </w:rPr>
      </w:pPr>
    </w:p>
    <w:p w:rsidR="00985FDF" w:rsidRPr="005A079C" w:rsidRDefault="00985FDF" w:rsidP="00C25FC3">
      <w:pPr>
        <w:pStyle w:val="30"/>
        <w:numPr>
          <w:ilvl w:val="0"/>
          <w:numId w:val="30"/>
        </w:numPr>
        <w:tabs>
          <w:tab w:val="left" w:pos="360"/>
          <w:tab w:val="left" w:pos="851"/>
        </w:tabs>
        <w:ind w:left="0" w:firstLine="567"/>
        <w:rPr>
          <w:b w:val="0"/>
          <w:bCs w:val="0"/>
        </w:rPr>
      </w:pPr>
      <w:r w:rsidRPr="005A079C">
        <w:rPr>
          <w:b w:val="0"/>
          <w:bCs w:val="0"/>
        </w:rPr>
        <w:t>ЦЕССИОНАРИЙ подтверждает, что все документы, подлежащие передаче в соответствии с условиями Договора уступки прав (требований) №___ от ____г., получены им полностью.</w:t>
      </w:r>
    </w:p>
    <w:p w:rsidR="00985FDF" w:rsidRPr="005A079C" w:rsidRDefault="00985FDF" w:rsidP="00C25FC3">
      <w:pPr>
        <w:pStyle w:val="30"/>
        <w:numPr>
          <w:ilvl w:val="0"/>
          <w:numId w:val="30"/>
        </w:numPr>
        <w:tabs>
          <w:tab w:val="left" w:pos="360"/>
          <w:tab w:val="left" w:pos="851"/>
        </w:tabs>
        <w:ind w:left="0" w:firstLine="567"/>
        <w:rPr>
          <w:b w:val="0"/>
          <w:bCs w:val="0"/>
        </w:rPr>
      </w:pPr>
      <w:r w:rsidRPr="005A079C">
        <w:rPr>
          <w:b w:val="0"/>
          <w:bCs w:val="0"/>
        </w:rPr>
        <w:t>Стороны подтверждают отсутствие претензий  друг к другу по  полноте и качеству документов.</w:t>
      </w:r>
    </w:p>
    <w:p w:rsidR="00985FDF" w:rsidRPr="005A079C" w:rsidRDefault="00985FDF" w:rsidP="00C25FC3">
      <w:pPr>
        <w:pStyle w:val="30"/>
        <w:numPr>
          <w:ilvl w:val="0"/>
          <w:numId w:val="30"/>
        </w:numPr>
        <w:tabs>
          <w:tab w:val="left" w:pos="360"/>
          <w:tab w:val="left" w:pos="851"/>
        </w:tabs>
        <w:ind w:left="0" w:firstLine="567"/>
        <w:rPr>
          <w:b w:val="0"/>
          <w:bCs w:val="0"/>
        </w:rPr>
      </w:pPr>
      <w:r w:rsidRPr="005A079C">
        <w:rPr>
          <w:b w:val="0"/>
          <w:bCs w:val="0"/>
        </w:rPr>
        <w:t>Настоящий Акт приема-передачи составлен в двух  экземплярах, имеющих равную юридическую силу, по одному для каждой из Сторон.</w:t>
      </w:r>
    </w:p>
    <w:p w:rsidR="00C25FC3" w:rsidRDefault="00985FDF" w:rsidP="00C25FC3">
      <w:pPr>
        <w:tabs>
          <w:tab w:val="left" w:pos="851"/>
        </w:tabs>
        <w:ind w:firstLine="567"/>
        <w:jc w:val="both"/>
      </w:pPr>
      <w:r w:rsidRPr="005A079C">
        <w:t xml:space="preserve">    </w:t>
      </w:r>
    </w:p>
    <w:p w:rsidR="00C25FC3" w:rsidRPr="000E4EAB" w:rsidRDefault="00C25FC3" w:rsidP="00C25FC3">
      <w:pPr>
        <w:jc w:val="both"/>
        <w:rPr>
          <w:sz w:val="22"/>
          <w:szCs w:val="22"/>
        </w:rPr>
      </w:pPr>
      <w:r w:rsidRPr="000E4EAB">
        <w:rPr>
          <w:sz w:val="22"/>
          <w:szCs w:val="22"/>
        </w:rPr>
        <w:t xml:space="preserve">ЦЕДЕНТ                                                </w:t>
      </w:r>
      <w:r w:rsidRPr="000E4EAB">
        <w:rPr>
          <w:sz w:val="22"/>
          <w:szCs w:val="22"/>
        </w:rPr>
        <w:tab/>
      </w:r>
      <w:r w:rsidRPr="000E4EAB">
        <w:rPr>
          <w:sz w:val="22"/>
          <w:szCs w:val="22"/>
        </w:rPr>
        <w:tab/>
        <w:t>ЦЕССИОНАРИЙ</w:t>
      </w:r>
    </w:p>
    <w:p w:rsidR="00C25FC3" w:rsidRPr="000E4EAB" w:rsidRDefault="00C25FC3" w:rsidP="00C25FC3">
      <w:pPr>
        <w:jc w:val="both"/>
        <w:rPr>
          <w:sz w:val="22"/>
          <w:szCs w:val="22"/>
        </w:rPr>
      </w:pPr>
      <w:r w:rsidRPr="000E4EAB">
        <w:rPr>
          <w:sz w:val="22"/>
          <w:szCs w:val="22"/>
        </w:rPr>
        <w:t>_____________ ____________________            ____________ __________________</w:t>
      </w:r>
    </w:p>
    <w:p w:rsidR="00C25FC3" w:rsidRPr="00C25FC3" w:rsidRDefault="00C25FC3" w:rsidP="00C25FC3">
      <w:pPr>
        <w:jc w:val="both"/>
        <w:rPr>
          <w:sz w:val="20"/>
          <w:szCs w:val="20"/>
        </w:rPr>
      </w:pPr>
      <w:r w:rsidRPr="00C25FC3">
        <w:rPr>
          <w:sz w:val="20"/>
          <w:szCs w:val="20"/>
        </w:rPr>
        <w:t xml:space="preserve">     (должность, подпись, Ф.И.О.)                    (должность, подпись, Ф.И.О.)</w:t>
      </w:r>
    </w:p>
    <w:p w:rsidR="00C25FC3" w:rsidRDefault="00C25FC3" w:rsidP="00C25FC3">
      <w:pPr>
        <w:ind w:firstLine="567"/>
        <w:jc w:val="both"/>
        <w:rPr>
          <w:sz w:val="22"/>
          <w:szCs w:val="22"/>
        </w:rPr>
      </w:pPr>
      <w:r w:rsidRPr="000E4EAB">
        <w:rPr>
          <w:sz w:val="22"/>
          <w:szCs w:val="22"/>
        </w:rPr>
        <w:t xml:space="preserve">     М.П.            </w:t>
      </w:r>
      <w:r w:rsidRPr="000E4EAB">
        <w:rPr>
          <w:sz w:val="22"/>
          <w:szCs w:val="22"/>
        </w:rPr>
        <w:tab/>
      </w:r>
      <w:r w:rsidRPr="000E4EAB">
        <w:rPr>
          <w:sz w:val="22"/>
          <w:szCs w:val="22"/>
        </w:rPr>
        <w:tab/>
      </w:r>
      <w:r w:rsidRPr="000E4EAB">
        <w:rPr>
          <w:sz w:val="22"/>
          <w:szCs w:val="22"/>
        </w:rPr>
        <w:tab/>
      </w:r>
      <w:r w:rsidRPr="000E4EAB">
        <w:rPr>
          <w:sz w:val="22"/>
          <w:szCs w:val="22"/>
        </w:rPr>
        <w:tab/>
        <w:t xml:space="preserve">                М.П.</w:t>
      </w:r>
    </w:p>
    <w:p w:rsidR="00C25FC3" w:rsidRPr="005A079C" w:rsidRDefault="00C25FC3" w:rsidP="00C25FC3">
      <w:pPr>
        <w:pStyle w:val="24"/>
        <w:widowControl w:val="0"/>
        <w:ind w:right="567" w:firstLine="567"/>
        <w:jc w:val="both"/>
        <w:rPr>
          <w:b w:val="0"/>
          <w:bCs w:val="0"/>
          <w:sz w:val="24"/>
          <w:szCs w:val="24"/>
        </w:rPr>
      </w:pPr>
    </w:p>
    <w:p w:rsidR="00985FDF" w:rsidRPr="005A079C" w:rsidRDefault="00985FDF" w:rsidP="00C25FC3">
      <w:pPr>
        <w:pStyle w:val="af3"/>
        <w:tabs>
          <w:tab w:val="left" w:pos="0"/>
          <w:tab w:val="left" w:pos="851"/>
        </w:tabs>
        <w:ind w:right="-57"/>
        <w:rPr>
          <w:b w:val="0"/>
          <w:bCs w:val="0"/>
        </w:rPr>
      </w:pPr>
    </w:p>
    <w:tbl>
      <w:tblPr>
        <w:tblW w:w="0" w:type="auto"/>
        <w:tblLayout w:type="fixed"/>
        <w:tblCellMar>
          <w:left w:w="70" w:type="dxa"/>
          <w:right w:w="70" w:type="dxa"/>
        </w:tblCellMar>
        <w:tblLook w:val="0000" w:firstRow="0" w:lastRow="0" w:firstColumn="0" w:lastColumn="0" w:noHBand="0" w:noVBand="0"/>
      </w:tblPr>
      <w:tblGrid>
        <w:gridCol w:w="5110"/>
      </w:tblGrid>
      <w:tr w:rsidR="00985FDF" w:rsidRPr="005A079C">
        <w:tc>
          <w:tcPr>
            <w:tcW w:w="5110" w:type="dxa"/>
            <w:tcBorders>
              <w:top w:val="nil"/>
              <w:left w:val="nil"/>
              <w:bottom w:val="nil"/>
              <w:right w:val="nil"/>
            </w:tcBorders>
          </w:tcPr>
          <w:p w:rsidR="00985FDF" w:rsidRPr="005A079C" w:rsidRDefault="00985FDF" w:rsidP="00C25FC3">
            <w:pPr>
              <w:pStyle w:val="4"/>
              <w:tabs>
                <w:tab w:val="left" w:pos="851"/>
              </w:tabs>
              <w:jc w:val="both"/>
              <w:rPr>
                <w:b w:val="0"/>
                <w:bCs w:val="0"/>
                <w:sz w:val="24"/>
                <w:szCs w:val="24"/>
              </w:rPr>
            </w:pPr>
            <w:r w:rsidRPr="005A079C">
              <w:rPr>
                <w:b w:val="0"/>
                <w:bCs w:val="0"/>
                <w:sz w:val="24"/>
                <w:szCs w:val="24"/>
              </w:rPr>
              <w:t>Документы по доверенности получил</w:t>
            </w:r>
          </w:p>
          <w:p w:rsidR="00985FDF" w:rsidRPr="005A079C" w:rsidRDefault="00985FDF" w:rsidP="00C25FC3">
            <w:pPr>
              <w:tabs>
                <w:tab w:val="left" w:pos="851"/>
              </w:tabs>
              <w:jc w:val="both"/>
            </w:pPr>
          </w:p>
        </w:tc>
      </w:tr>
      <w:tr w:rsidR="00985FDF" w:rsidRPr="005A079C">
        <w:tc>
          <w:tcPr>
            <w:tcW w:w="5110" w:type="dxa"/>
            <w:tcBorders>
              <w:top w:val="nil"/>
              <w:left w:val="nil"/>
              <w:bottom w:val="nil"/>
              <w:right w:val="nil"/>
            </w:tcBorders>
          </w:tcPr>
          <w:p w:rsidR="00985FDF" w:rsidRPr="005A079C" w:rsidRDefault="00985FDF" w:rsidP="00C25FC3">
            <w:pPr>
              <w:tabs>
                <w:tab w:val="left" w:pos="851"/>
              </w:tabs>
              <w:jc w:val="both"/>
            </w:pPr>
            <w:r w:rsidRPr="005A079C">
              <w:t>______________________</w:t>
            </w:r>
          </w:p>
          <w:p w:rsidR="00985FDF" w:rsidRPr="005A079C" w:rsidRDefault="00985FDF" w:rsidP="00C25FC3">
            <w:pPr>
              <w:tabs>
                <w:tab w:val="left" w:pos="851"/>
              </w:tabs>
              <w:jc w:val="both"/>
            </w:pPr>
            <w:r w:rsidRPr="005A079C">
              <w:t xml:space="preserve"> </w:t>
            </w:r>
          </w:p>
        </w:tc>
      </w:tr>
      <w:tr w:rsidR="00985FDF" w:rsidRPr="005A079C">
        <w:tc>
          <w:tcPr>
            <w:tcW w:w="5110" w:type="dxa"/>
            <w:tcBorders>
              <w:top w:val="nil"/>
              <w:left w:val="nil"/>
              <w:bottom w:val="nil"/>
              <w:right w:val="nil"/>
            </w:tcBorders>
          </w:tcPr>
          <w:p w:rsidR="00985FDF" w:rsidRPr="005A079C" w:rsidRDefault="00985FDF" w:rsidP="00C25FC3">
            <w:pPr>
              <w:tabs>
                <w:tab w:val="left" w:pos="851"/>
              </w:tabs>
              <w:jc w:val="both"/>
            </w:pPr>
            <w:r w:rsidRPr="005A079C">
              <w:t>Доверенность № ____ от  «__» _______</w:t>
            </w:r>
            <w:proofErr w:type="gramStart"/>
            <w:r w:rsidRPr="005A079C">
              <w:t>г</w:t>
            </w:r>
            <w:proofErr w:type="gramEnd"/>
            <w:r w:rsidRPr="005A079C">
              <w:t>.</w:t>
            </w:r>
          </w:p>
        </w:tc>
      </w:tr>
    </w:tbl>
    <w:p w:rsidR="00985FDF" w:rsidRPr="005A079C" w:rsidRDefault="00985FDF" w:rsidP="00C25FC3">
      <w:pPr>
        <w:tabs>
          <w:tab w:val="left" w:pos="851"/>
        </w:tabs>
        <w:jc w:val="both"/>
      </w:pPr>
    </w:p>
    <w:p w:rsidR="00985FDF" w:rsidRPr="005A079C" w:rsidRDefault="00985FDF" w:rsidP="00C25FC3">
      <w:pPr>
        <w:pStyle w:val="24"/>
        <w:widowControl w:val="0"/>
        <w:tabs>
          <w:tab w:val="left" w:pos="851"/>
        </w:tabs>
        <w:ind w:right="567" w:firstLine="567"/>
        <w:jc w:val="both"/>
        <w:rPr>
          <w:b w:val="0"/>
          <w:bCs w:val="0"/>
          <w:sz w:val="24"/>
          <w:szCs w:val="24"/>
        </w:rPr>
      </w:pPr>
    </w:p>
    <w:p w:rsidR="006513C3" w:rsidRPr="005A079C" w:rsidRDefault="006513C3" w:rsidP="005A079C">
      <w:pPr>
        <w:ind w:firstLine="567"/>
      </w:pPr>
    </w:p>
    <w:sectPr w:rsidR="006513C3" w:rsidRPr="005A079C" w:rsidSect="005A079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005" w:rsidRDefault="00217005">
      <w:r>
        <w:separator/>
      </w:r>
    </w:p>
  </w:endnote>
  <w:endnote w:type="continuationSeparator" w:id="0">
    <w:p w:rsidR="00217005" w:rsidRDefault="0021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005" w:rsidRDefault="00217005">
      <w:r>
        <w:separator/>
      </w:r>
    </w:p>
  </w:footnote>
  <w:footnote w:type="continuationSeparator" w:id="0">
    <w:p w:rsidR="00217005" w:rsidRDefault="00217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nsid w:val="082C2F2C"/>
    <w:multiLevelType w:val="multilevel"/>
    <w:tmpl w:val="D5B872D6"/>
    <w:lvl w:ilvl="0">
      <w:start w:val="1"/>
      <w:numFmt w:val="decimal"/>
      <w:lvlText w:val="%1."/>
      <w:lvlJc w:val="left"/>
      <w:pPr>
        <w:ind w:left="1230" w:hanging="1230"/>
      </w:pPr>
      <w:rPr>
        <w:rFonts w:hint="default"/>
      </w:rPr>
    </w:lvl>
    <w:lvl w:ilvl="1">
      <w:start w:val="1"/>
      <w:numFmt w:val="decimal"/>
      <w:lvlText w:val="%1.%2."/>
      <w:lvlJc w:val="left"/>
      <w:pPr>
        <w:ind w:left="1938" w:hanging="1230"/>
      </w:pPr>
      <w:rPr>
        <w:rFonts w:hint="default"/>
      </w:rPr>
    </w:lvl>
    <w:lvl w:ilvl="2">
      <w:start w:val="1"/>
      <w:numFmt w:val="decimal"/>
      <w:lvlText w:val="%1.%2.%3."/>
      <w:lvlJc w:val="left"/>
      <w:pPr>
        <w:ind w:left="2646" w:hanging="1230"/>
      </w:pPr>
      <w:rPr>
        <w:rFonts w:hint="default"/>
      </w:rPr>
    </w:lvl>
    <w:lvl w:ilvl="3">
      <w:start w:val="1"/>
      <w:numFmt w:val="decimal"/>
      <w:lvlText w:val="%1.%2.%3.%4."/>
      <w:lvlJc w:val="left"/>
      <w:pPr>
        <w:ind w:left="3354" w:hanging="1230"/>
      </w:pPr>
      <w:rPr>
        <w:rFonts w:hint="default"/>
      </w:rPr>
    </w:lvl>
    <w:lvl w:ilvl="4">
      <w:start w:val="1"/>
      <w:numFmt w:val="decimal"/>
      <w:lvlText w:val="%1.%2.%3.%4.%5."/>
      <w:lvlJc w:val="left"/>
      <w:pPr>
        <w:ind w:left="4062" w:hanging="1230"/>
      </w:pPr>
      <w:rPr>
        <w:rFonts w:hint="default"/>
      </w:rPr>
    </w:lvl>
    <w:lvl w:ilvl="5">
      <w:start w:val="1"/>
      <w:numFmt w:val="decimal"/>
      <w:lvlText w:val="%1.%2.%3.%4.%5.%6."/>
      <w:lvlJc w:val="left"/>
      <w:pPr>
        <w:ind w:left="4770" w:hanging="123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0E0328C6"/>
    <w:multiLevelType w:val="hybridMultilevel"/>
    <w:tmpl w:val="B896F29A"/>
    <w:lvl w:ilvl="0" w:tplc="AF501804">
      <w:start w:val="17"/>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4">
    <w:nsid w:val="16810080"/>
    <w:multiLevelType w:val="hybridMultilevel"/>
    <w:tmpl w:val="B4E446BA"/>
    <w:lvl w:ilvl="0" w:tplc="4CC219E0">
      <w:start w:val="1"/>
      <w:numFmt w:val="decimal"/>
      <w:lvlText w:val="%1."/>
      <w:lvlJc w:val="left"/>
      <w:pPr>
        <w:tabs>
          <w:tab w:val="num" w:pos="644"/>
        </w:tabs>
        <w:ind w:left="644"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7AC4E07"/>
    <w:multiLevelType w:val="multilevel"/>
    <w:tmpl w:val="EA8A41E4"/>
    <w:lvl w:ilvl="0">
      <w:start w:val="4"/>
      <w:numFmt w:val="decimal"/>
      <w:lvlText w:val="%1."/>
      <w:lvlJc w:val="left"/>
      <w:pPr>
        <w:ind w:left="450" w:hanging="450"/>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nsid w:val="19394CD7"/>
    <w:multiLevelType w:val="hybridMultilevel"/>
    <w:tmpl w:val="ADF631A0"/>
    <w:lvl w:ilvl="0" w:tplc="9D904DD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1DDA6EF1"/>
    <w:multiLevelType w:val="hybridMultilevel"/>
    <w:tmpl w:val="2830425A"/>
    <w:lvl w:ilvl="0" w:tplc="B2642906">
      <w:start w:val="1"/>
      <w:numFmt w:val="decimal"/>
      <w:lvlText w:val="%1."/>
      <w:lvlJc w:val="left"/>
      <w:pPr>
        <w:tabs>
          <w:tab w:val="num" w:pos="1935"/>
        </w:tabs>
        <w:ind w:left="1935" w:hanging="121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283C489F"/>
    <w:multiLevelType w:val="multilevel"/>
    <w:tmpl w:val="84C60B34"/>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97404A7"/>
    <w:multiLevelType w:val="singleLevel"/>
    <w:tmpl w:val="480454C6"/>
    <w:lvl w:ilvl="0">
      <w:start w:val="1"/>
      <w:numFmt w:val="decimal"/>
      <w:lvlText w:val="%1."/>
      <w:lvlJc w:val="left"/>
      <w:pPr>
        <w:tabs>
          <w:tab w:val="num" w:pos="644"/>
        </w:tabs>
        <w:ind w:left="644" w:hanging="360"/>
      </w:pPr>
      <w:rPr>
        <w:rFonts w:ascii="Times New Roman" w:hAnsi="Times New Roman" w:cs="Times New Roman" w:hint="default"/>
      </w:rPr>
    </w:lvl>
  </w:abstractNum>
  <w:abstractNum w:abstractNumId="1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1">
    <w:nsid w:val="36730B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12660E"/>
    <w:multiLevelType w:val="multilevel"/>
    <w:tmpl w:val="D15A23E6"/>
    <w:lvl w:ilvl="0">
      <w:start w:val="1"/>
      <w:numFmt w:val="decimal"/>
      <w:lvlText w:val="%1."/>
      <w:lvlJc w:val="left"/>
      <w:pPr>
        <w:tabs>
          <w:tab w:val="num" w:pos="720"/>
        </w:tabs>
        <w:ind w:left="720" w:hanging="360"/>
      </w:pPr>
    </w:lvl>
    <w:lvl w:ilvl="1">
      <w:start w:val="3"/>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13">
    <w:nsid w:val="3783530E"/>
    <w:multiLevelType w:val="hybridMultilevel"/>
    <w:tmpl w:val="2830425A"/>
    <w:lvl w:ilvl="0" w:tplc="B2642906">
      <w:start w:val="1"/>
      <w:numFmt w:val="decimal"/>
      <w:lvlText w:val="%1."/>
      <w:lvlJc w:val="left"/>
      <w:pPr>
        <w:tabs>
          <w:tab w:val="num" w:pos="1935"/>
        </w:tabs>
        <w:ind w:left="1935" w:hanging="121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389B4DA8"/>
    <w:multiLevelType w:val="hybridMultilevel"/>
    <w:tmpl w:val="F0B023CE"/>
    <w:lvl w:ilvl="0" w:tplc="4FCE0D58">
      <w:start w:val="1"/>
      <w:numFmt w:val="bullet"/>
      <w:lvlText w:val=""/>
      <w:lvlJc w:val="left"/>
      <w:pPr>
        <w:tabs>
          <w:tab w:val="num" w:pos="1968"/>
        </w:tabs>
        <w:ind w:left="196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5">
    <w:nsid w:val="3A5F07B3"/>
    <w:multiLevelType w:val="hybridMultilevel"/>
    <w:tmpl w:val="C9566C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B740BDA"/>
    <w:multiLevelType w:val="multilevel"/>
    <w:tmpl w:val="C3AE8D50"/>
    <w:lvl w:ilvl="0">
      <w:start w:val="1"/>
      <w:numFmt w:val="decimal"/>
      <w:lvlText w:val="%1."/>
      <w:lvlJc w:val="left"/>
      <w:pPr>
        <w:ind w:left="360" w:hanging="360"/>
      </w:pPr>
      <w:rPr>
        <w:rFonts w:hint="default"/>
      </w:r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cs="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9312D61"/>
    <w:multiLevelType w:val="hybridMultilevel"/>
    <w:tmpl w:val="6C7C397E"/>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9947323"/>
    <w:multiLevelType w:val="singleLevel"/>
    <w:tmpl w:val="867489A6"/>
    <w:lvl w:ilvl="0">
      <w:numFmt w:val="bullet"/>
      <w:lvlText w:val="-"/>
      <w:lvlJc w:val="left"/>
      <w:pPr>
        <w:tabs>
          <w:tab w:val="num" w:pos="927"/>
        </w:tabs>
        <w:ind w:left="927" w:hanging="360"/>
      </w:pPr>
      <w:rPr>
        <w:rFonts w:ascii="Times New Roman" w:hAnsi="Times New Roman" w:cs="Times New Roman" w:hint="default"/>
      </w:rPr>
    </w:lvl>
  </w:abstractNum>
  <w:abstractNum w:abstractNumId="19">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nsid w:val="58A868E4"/>
    <w:multiLevelType w:val="singleLevel"/>
    <w:tmpl w:val="867489A6"/>
    <w:lvl w:ilvl="0">
      <w:numFmt w:val="bullet"/>
      <w:lvlText w:val="-"/>
      <w:lvlJc w:val="left"/>
      <w:pPr>
        <w:tabs>
          <w:tab w:val="num" w:pos="927"/>
        </w:tabs>
        <w:ind w:left="927" w:hanging="360"/>
      </w:pPr>
      <w:rPr>
        <w:rFonts w:ascii="Times New Roman" w:hAnsi="Times New Roman" w:cs="Times New Roman" w:hint="default"/>
      </w:rPr>
    </w:lvl>
  </w:abstractNum>
  <w:abstractNum w:abstractNumId="21">
    <w:nsid w:val="5AD3110A"/>
    <w:multiLevelType w:val="hybridMultilevel"/>
    <w:tmpl w:val="D33C3C8C"/>
    <w:lvl w:ilvl="0" w:tplc="04190001">
      <w:start w:val="1"/>
      <w:numFmt w:val="bullet"/>
      <w:lvlText w:val=""/>
      <w:lvlJc w:val="left"/>
      <w:pPr>
        <w:tabs>
          <w:tab w:val="num" w:pos="644"/>
        </w:tabs>
        <w:ind w:left="644"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5AF06890"/>
    <w:multiLevelType w:val="hybridMultilevel"/>
    <w:tmpl w:val="70E8D2F4"/>
    <w:lvl w:ilvl="0" w:tplc="04190001">
      <w:start w:val="1"/>
      <w:numFmt w:val="bullet"/>
      <w:lvlText w:val=""/>
      <w:lvlJc w:val="left"/>
      <w:pPr>
        <w:ind w:left="199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E105548"/>
    <w:multiLevelType w:val="singleLevel"/>
    <w:tmpl w:val="480454C6"/>
    <w:lvl w:ilvl="0">
      <w:start w:val="1"/>
      <w:numFmt w:val="decimal"/>
      <w:lvlText w:val="%1."/>
      <w:lvlJc w:val="left"/>
      <w:pPr>
        <w:tabs>
          <w:tab w:val="num" w:pos="644"/>
        </w:tabs>
        <w:ind w:left="644" w:hanging="360"/>
      </w:pPr>
      <w:rPr>
        <w:rFonts w:ascii="Times New Roman" w:hAnsi="Times New Roman" w:cs="Times New Roman" w:hint="default"/>
      </w:rPr>
    </w:lvl>
  </w:abstractNum>
  <w:abstractNum w:abstractNumId="24">
    <w:nsid w:val="691B01F7"/>
    <w:multiLevelType w:val="hybridMultilevel"/>
    <w:tmpl w:val="6EA05970"/>
    <w:lvl w:ilvl="0" w:tplc="04190001">
      <w:start w:val="1"/>
      <w:numFmt w:val="bullet"/>
      <w:lvlText w:val=""/>
      <w:lvlJc w:val="left"/>
      <w:pPr>
        <w:tabs>
          <w:tab w:val="num" w:pos="1440"/>
        </w:tabs>
        <w:ind w:left="1440" w:hanging="360"/>
      </w:pPr>
      <w:rPr>
        <w:rFonts w:ascii="Symbol" w:hAnsi="Symbol" w:cs="Symbol" w:hint="default"/>
      </w:rPr>
    </w:lvl>
    <w:lvl w:ilvl="1" w:tplc="0419000F">
      <w:start w:val="1"/>
      <w:numFmt w:val="decimal"/>
      <w:lvlText w:val="%2."/>
      <w:lvlJc w:val="left"/>
      <w:pPr>
        <w:tabs>
          <w:tab w:val="num" w:pos="927"/>
        </w:tabs>
        <w:ind w:left="927" w:hanging="360"/>
      </w:pPr>
      <w:rPr>
        <w:rFonts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6BF13AA1"/>
    <w:multiLevelType w:val="multilevel"/>
    <w:tmpl w:val="5F0E1A9A"/>
    <w:lvl w:ilvl="0">
      <w:start w:val="1"/>
      <w:numFmt w:val="decimal"/>
      <w:lvlText w:val="%1."/>
      <w:lvlJc w:val="left"/>
      <w:pPr>
        <w:ind w:left="1377" w:hanging="810"/>
      </w:pPr>
      <w:rPr>
        <w:rFonts w:hint="default"/>
      </w:rPr>
    </w:lvl>
    <w:lvl w:ilvl="1">
      <w:start w:val="1"/>
      <w:numFmt w:val="decimal"/>
      <w:isLgl/>
      <w:lvlText w:val="%1.%2"/>
      <w:lvlJc w:val="left"/>
      <w:pPr>
        <w:ind w:left="1527" w:hanging="960"/>
      </w:pPr>
      <w:rPr>
        <w:rFonts w:hint="default"/>
        <w:b w:val="0"/>
      </w:rPr>
    </w:lvl>
    <w:lvl w:ilvl="2">
      <w:start w:val="1"/>
      <w:numFmt w:val="decimal"/>
      <w:isLgl/>
      <w:lvlText w:val="%1.%2.%3"/>
      <w:lvlJc w:val="left"/>
      <w:pPr>
        <w:ind w:left="1527" w:hanging="960"/>
      </w:pPr>
      <w:rPr>
        <w:rFonts w:hint="default"/>
      </w:rPr>
    </w:lvl>
    <w:lvl w:ilvl="3">
      <w:start w:val="1"/>
      <w:numFmt w:val="decimal"/>
      <w:isLgl/>
      <w:lvlText w:val="%1.%2.%3.%4"/>
      <w:lvlJc w:val="left"/>
      <w:pPr>
        <w:ind w:left="1527" w:hanging="96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6DBE5552"/>
    <w:multiLevelType w:val="hybridMultilevel"/>
    <w:tmpl w:val="D298B78A"/>
    <w:lvl w:ilvl="0" w:tplc="04190001">
      <w:start w:val="1"/>
      <w:numFmt w:val="bullet"/>
      <w:lvlText w:val=""/>
      <w:lvlJc w:val="left"/>
      <w:pPr>
        <w:ind w:left="199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E78374B"/>
    <w:multiLevelType w:val="multilevel"/>
    <w:tmpl w:val="C97C29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4D26E0"/>
    <w:multiLevelType w:val="hybridMultilevel"/>
    <w:tmpl w:val="9D6E3132"/>
    <w:lvl w:ilvl="0" w:tplc="0AEE9386">
      <w:start w:val="1"/>
      <w:numFmt w:val="bullet"/>
      <w:lvlText w:val=""/>
      <w:lvlJc w:val="left"/>
      <w:pPr>
        <w:tabs>
          <w:tab w:val="num" w:pos="927"/>
        </w:tabs>
        <w:ind w:left="927" w:hanging="360"/>
      </w:pPr>
      <w:rPr>
        <w:rFonts w:ascii="Symbol" w:hAnsi="Symbol" w:cs="Symbol" w:hint="default"/>
        <w:color w:val="auto"/>
        <w:sz w:val="24"/>
        <w:szCs w:val="24"/>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9">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8"/>
  </w:num>
  <w:num w:numId="2">
    <w:abstractNumId w:val="20"/>
  </w:num>
  <w:num w:numId="3">
    <w:abstractNumId w:val="0"/>
  </w:num>
  <w:num w:numId="4">
    <w:abstractNumId w:val="29"/>
  </w:num>
  <w:num w:numId="5">
    <w:abstractNumId w:val="12"/>
  </w:num>
  <w:num w:numId="6">
    <w:abstractNumId w:val="13"/>
  </w:num>
  <w:num w:numId="7">
    <w:abstractNumId w:val="5"/>
  </w:num>
  <w:num w:numId="8">
    <w:abstractNumId w:val="6"/>
  </w:num>
  <w:num w:numId="9">
    <w:abstractNumId w:val="7"/>
  </w:num>
  <w:num w:numId="10">
    <w:abstractNumId w:va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0"/>
  </w:num>
  <w:num w:numId="16">
    <w:abstractNumId w:val="28"/>
  </w:num>
  <w:num w:numId="17">
    <w:abstractNumId w:val="14"/>
  </w:num>
  <w:num w:numId="18">
    <w:abstractNumId w:val="11"/>
  </w:num>
  <w:num w:numId="19">
    <w:abstractNumId w:val="16"/>
  </w:num>
  <w:num w:numId="20">
    <w:abstractNumId w:val="21"/>
  </w:num>
  <w:num w:numId="21">
    <w:abstractNumId w:val="24"/>
  </w:num>
  <w:num w:numId="22">
    <w:abstractNumId w:val="4"/>
  </w:num>
  <w:num w:numId="23">
    <w:abstractNumId w:val="17"/>
  </w:num>
  <w:num w:numId="24">
    <w:abstractNumId w:val="19"/>
  </w:num>
  <w:num w:numId="25">
    <w:abstractNumId w:val="1"/>
  </w:num>
  <w:num w:numId="26">
    <w:abstractNumId w:val="15"/>
  </w:num>
  <w:num w:numId="27">
    <w:abstractNumId w:val="22"/>
  </w:num>
  <w:num w:numId="28">
    <w:abstractNumId w:val="26"/>
  </w:num>
  <w:num w:numId="29">
    <w:abstractNumId w:val="23"/>
  </w:num>
  <w:num w:numId="30">
    <w:abstractNumId w:val="27"/>
  </w:num>
  <w:num w:numId="31">
    <w:abstractNumId w:val="9"/>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DF"/>
    <w:rsid w:val="00006994"/>
    <w:rsid w:val="00015F1D"/>
    <w:rsid w:val="00021776"/>
    <w:rsid w:val="0002309D"/>
    <w:rsid w:val="00030427"/>
    <w:rsid w:val="0003458D"/>
    <w:rsid w:val="00037011"/>
    <w:rsid w:val="00044EFF"/>
    <w:rsid w:val="00047ED6"/>
    <w:rsid w:val="000525FA"/>
    <w:rsid w:val="000571BC"/>
    <w:rsid w:val="0006200F"/>
    <w:rsid w:val="00062E92"/>
    <w:rsid w:val="00064210"/>
    <w:rsid w:val="000867E1"/>
    <w:rsid w:val="000949F0"/>
    <w:rsid w:val="00095286"/>
    <w:rsid w:val="00096381"/>
    <w:rsid w:val="00097128"/>
    <w:rsid w:val="000A255B"/>
    <w:rsid w:val="000A2C35"/>
    <w:rsid w:val="000B3E6D"/>
    <w:rsid w:val="000C1F36"/>
    <w:rsid w:val="000E4EAB"/>
    <w:rsid w:val="000E7E30"/>
    <w:rsid w:val="000F0D0D"/>
    <w:rsid w:val="000F2625"/>
    <w:rsid w:val="000F4BCB"/>
    <w:rsid w:val="00103854"/>
    <w:rsid w:val="00103C3A"/>
    <w:rsid w:val="00111B2A"/>
    <w:rsid w:val="00115AC4"/>
    <w:rsid w:val="00116802"/>
    <w:rsid w:val="00116B55"/>
    <w:rsid w:val="001344AB"/>
    <w:rsid w:val="00135B08"/>
    <w:rsid w:val="001559EC"/>
    <w:rsid w:val="00176A74"/>
    <w:rsid w:val="00177BF4"/>
    <w:rsid w:val="00185D26"/>
    <w:rsid w:val="0019135A"/>
    <w:rsid w:val="001977B4"/>
    <w:rsid w:val="001A2AB3"/>
    <w:rsid w:val="001A5DED"/>
    <w:rsid w:val="001A7EF9"/>
    <w:rsid w:val="001C160D"/>
    <w:rsid w:val="001C3AFE"/>
    <w:rsid w:val="001D531A"/>
    <w:rsid w:val="001D6B7C"/>
    <w:rsid w:val="001E36A9"/>
    <w:rsid w:val="001E3AA5"/>
    <w:rsid w:val="001F0280"/>
    <w:rsid w:val="001F5F66"/>
    <w:rsid w:val="0020275B"/>
    <w:rsid w:val="00217005"/>
    <w:rsid w:val="00220061"/>
    <w:rsid w:val="00220554"/>
    <w:rsid w:val="00220A87"/>
    <w:rsid w:val="0022143B"/>
    <w:rsid w:val="00222DE3"/>
    <w:rsid w:val="002333E2"/>
    <w:rsid w:val="00242045"/>
    <w:rsid w:val="00255530"/>
    <w:rsid w:val="0025625E"/>
    <w:rsid w:val="00267330"/>
    <w:rsid w:val="00267A8C"/>
    <w:rsid w:val="0027083E"/>
    <w:rsid w:val="00276DEB"/>
    <w:rsid w:val="002946FC"/>
    <w:rsid w:val="002B5295"/>
    <w:rsid w:val="002B688D"/>
    <w:rsid w:val="002C01A2"/>
    <w:rsid w:val="002C1EE7"/>
    <w:rsid w:val="002C3CA1"/>
    <w:rsid w:val="002C6315"/>
    <w:rsid w:val="002D185B"/>
    <w:rsid w:val="002D5DD2"/>
    <w:rsid w:val="002E1A65"/>
    <w:rsid w:val="002F232A"/>
    <w:rsid w:val="00302E47"/>
    <w:rsid w:val="00304DFB"/>
    <w:rsid w:val="00307811"/>
    <w:rsid w:val="00314071"/>
    <w:rsid w:val="003217E0"/>
    <w:rsid w:val="00323C52"/>
    <w:rsid w:val="00326FD8"/>
    <w:rsid w:val="0032769C"/>
    <w:rsid w:val="00332054"/>
    <w:rsid w:val="00332EF7"/>
    <w:rsid w:val="0034259D"/>
    <w:rsid w:val="00343C32"/>
    <w:rsid w:val="00356B34"/>
    <w:rsid w:val="00360D49"/>
    <w:rsid w:val="003717AA"/>
    <w:rsid w:val="003722F6"/>
    <w:rsid w:val="003853A9"/>
    <w:rsid w:val="00386937"/>
    <w:rsid w:val="00397013"/>
    <w:rsid w:val="003A72A1"/>
    <w:rsid w:val="003C0535"/>
    <w:rsid w:val="003D23DA"/>
    <w:rsid w:val="003D242C"/>
    <w:rsid w:val="003D3107"/>
    <w:rsid w:val="003F061E"/>
    <w:rsid w:val="003F27F3"/>
    <w:rsid w:val="003F5903"/>
    <w:rsid w:val="004022F0"/>
    <w:rsid w:val="00414E1D"/>
    <w:rsid w:val="00415E7C"/>
    <w:rsid w:val="00416076"/>
    <w:rsid w:val="004210AE"/>
    <w:rsid w:val="0042331C"/>
    <w:rsid w:val="00430AAB"/>
    <w:rsid w:val="00430C6A"/>
    <w:rsid w:val="0043330B"/>
    <w:rsid w:val="004374B3"/>
    <w:rsid w:val="00456445"/>
    <w:rsid w:val="00461ACC"/>
    <w:rsid w:val="00463ABC"/>
    <w:rsid w:val="004658E6"/>
    <w:rsid w:val="0046611D"/>
    <w:rsid w:val="0047269B"/>
    <w:rsid w:val="00490761"/>
    <w:rsid w:val="00493128"/>
    <w:rsid w:val="00495A3C"/>
    <w:rsid w:val="00496F9C"/>
    <w:rsid w:val="004A26BD"/>
    <w:rsid w:val="004B5A41"/>
    <w:rsid w:val="004C004E"/>
    <w:rsid w:val="004D3FF2"/>
    <w:rsid w:val="004E0ECA"/>
    <w:rsid w:val="004E1FB9"/>
    <w:rsid w:val="004E466A"/>
    <w:rsid w:val="00501312"/>
    <w:rsid w:val="005020D1"/>
    <w:rsid w:val="00507DC9"/>
    <w:rsid w:val="005141B7"/>
    <w:rsid w:val="00515E7E"/>
    <w:rsid w:val="00521D53"/>
    <w:rsid w:val="00524183"/>
    <w:rsid w:val="00547082"/>
    <w:rsid w:val="00556C26"/>
    <w:rsid w:val="005603B8"/>
    <w:rsid w:val="005606DB"/>
    <w:rsid w:val="00570068"/>
    <w:rsid w:val="00571F0F"/>
    <w:rsid w:val="0058613B"/>
    <w:rsid w:val="00593CA0"/>
    <w:rsid w:val="005958D1"/>
    <w:rsid w:val="005A079C"/>
    <w:rsid w:val="005C0A28"/>
    <w:rsid w:val="005C186A"/>
    <w:rsid w:val="005C7A98"/>
    <w:rsid w:val="005D4B74"/>
    <w:rsid w:val="005D5E95"/>
    <w:rsid w:val="005D6B79"/>
    <w:rsid w:val="005E31F1"/>
    <w:rsid w:val="005E3DE3"/>
    <w:rsid w:val="00600CAC"/>
    <w:rsid w:val="00601DBB"/>
    <w:rsid w:val="006034FC"/>
    <w:rsid w:val="00612AEC"/>
    <w:rsid w:val="006223CF"/>
    <w:rsid w:val="00622851"/>
    <w:rsid w:val="00624808"/>
    <w:rsid w:val="00631F98"/>
    <w:rsid w:val="00634312"/>
    <w:rsid w:val="00637641"/>
    <w:rsid w:val="00650A0F"/>
    <w:rsid w:val="006513C3"/>
    <w:rsid w:val="0065348B"/>
    <w:rsid w:val="0066718E"/>
    <w:rsid w:val="006705B3"/>
    <w:rsid w:val="006744D6"/>
    <w:rsid w:val="0068000F"/>
    <w:rsid w:val="00680878"/>
    <w:rsid w:val="006809BC"/>
    <w:rsid w:val="006A2BE8"/>
    <w:rsid w:val="006A7218"/>
    <w:rsid w:val="006B706C"/>
    <w:rsid w:val="006B733D"/>
    <w:rsid w:val="006C603A"/>
    <w:rsid w:val="006C6FF0"/>
    <w:rsid w:val="006E6400"/>
    <w:rsid w:val="007138BF"/>
    <w:rsid w:val="00716AA4"/>
    <w:rsid w:val="007171DE"/>
    <w:rsid w:val="00726CAC"/>
    <w:rsid w:val="00737A8C"/>
    <w:rsid w:val="007527DF"/>
    <w:rsid w:val="00766703"/>
    <w:rsid w:val="007700DC"/>
    <w:rsid w:val="0077299B"/>
    <w:rsid w:val="0077440A"/>
    <w:rsid w:val="00780C05"/>
    <w:rsid w:val="00786CA7"/>
    <w:rsid w:val="007A03FC"/>
    <w:rsid w:val="007A1654"/>
    <w:rsid w:val="007A6850"/>
    <w:rsid w:val="007B2811"/>
    <w:rsid w:val="007C6F4A"/>
    <w:rsid w:val="007D1518"/>
    <w:rsid w:val="007E2821"/>
    <w:rsid w:val="007F2D61"/>
    <w:rsid w:val="007F4661"/>
    <w:rsid w:val="008028DE"/>
    <w:rsid w:val="00807F6B"/>
    <w:rsid w:val="008147E6"/>
    <w:rsid w:val="00820D28"/>
    <w:rsid w:val="00825A5A"/>
    <w:rsid w:val="00840362"/>
    <w:rsid w:val="00846731"/>
    <w:rsid w:val="00847A8A"/>
    <w:rsid w:val="00853E79"/>
    <w:rsid w:val="00855C66"/>
    <w:rsid w:val="00855C90"/>
    <w:rsid w:val="00860862"/>
    <w:rsid w:val="0086240E"/>
    <w:rsid w:val="00866DEE"/>
    <w:rsid w:val="008875F7"/>
    <w:rsid w:val="00890476"/>
    <w:rsid w:val="00892F9D"/>
    <w:rsid w:val="0089636E"/>
    <w:rsid w:val="008978CE"/>
    <w:rsid w:val="008A0378"/>
    <w:rsid w:val="008A31E8"/>
    <w:rsid w:val="008B4251"/>
    <w:rsid w:val="008B5331"/>
    <w:rsid w:val="0091088C"/>
    <w:rsid w:val="00912763"/>
    <w:rsid w:val="009243F0"/>
    <w:rsid w:val="009266D3"/>
    <w:rsid w:val="009340EE"/>
    <w:rsid w:val="009368E8"/>
    <w:rsid w:val="009437F6"/>
    <w:rsid w:val="0095354D"/>
    <w:rsid w:val="00960B85"/>
    <w:rsid w:val="00972855"/>
    <w:rsid w:val="00982BC7"/>
    <w:rsid w:val="009848B2"/>
    <w:rsid w:val="00985FDF"/>
    <w:rsid w:val="00987943"/>
    <w:rsid w:val="00993F1A"/>
    <w:rsid w:val="00994FEC"/>
    <w:rsid w:val="009A4BF5"/>
    <w:rsid w:val="009A6084"/>
    <w:rsid w:val="009C0A6D"/>
    <w:rsid w:val="009C1F27"/>
    <w:rsid w:val="009C5DC9"/>
    <w:rsid w:val="009E0BD4"/>
    <w:rsid w:val="009F1144"/>
    <w:rsid w:val="009F1A37"/>
    <w:rsid w:val="00A0077E"/>
    <w:rsid w:val="00A116B2"/>
    <w:rsid w:val="00A20013"/>
    <w:rsid w:val="00A2153A"/>
    <w:rsid w:val="00A2415F"/>
    <w:rsid w:val="00A33FC6"/>
    <w:rsid w:val="00A3470B"/>
    <w:rsid w:val="00A5045E"/>
    <w:rsid w:val="00A6457E"/>
    <w:rsid w:val="00A71123"/>
    <w:rsid w:val="00A72364"/>
    <w:rsid w:val="00A75566"/>
    <w:rsid w:val="00A755E7"/>
    <w:rsid w:val="00A76125"/>
    <w:rsid w:val="00A80F64"/>
    <w:rsid w:val="00A97B73"/>
    <w:rsid w:val="00AB09AD"/>
    <w:rsid w:val="00AB6ED7"/>
    <w:rsid w:val="00AC5050"/>
    <w:rsid w:val="00AC5AAA"/>
    <w:rsid w:val="00AD2CBD"/>
    <w:rsid w:val="00AF4BBF"/>
    <w:rsid w:val="00B00CE6"/>
    <w:rsid w:val="00B04ABF"/>
    <w:rsid w:val="00B072AB"/>
    <w:rsid w:val="00B07360"/>
    <w:rsid w:val="00B07909"/>
    <w:rsid w:val="00B23DFF"/>
    <w:rsid w:val="00B438AF"/>
    <w:rsid w:val="00B52947"/>
    <w:rsid w:val="00B70081"/>
    <w:rsid w:val="00B7316B"/>
    <w:rsid w:val="00B81C28"/>
    <w:rsid w:val="00B90005"/>
    <w:rsid w:val="00B97C70"/>
    <w:rsid w:val="00BA41C9"/>
    <w:rsid w:val="00BB01C4"/>
    <w:rsid w:val="00BB09B0"/>
    <w:rsid w:val="00BB3DDD"/>
    <w:rsid w:val="00BB53E4"/>
    <w:rsid w:val="00BB5FE3"/>
    <w:rsid w:val="00BC44BE"/>
    <w:rsid w:val="00BC5832"/>
    <w:rsid w:val="00BE59F5"/>
    <w:rsid w:val="00BF140E"/>
    <w:rsid w:val="00C002E8"/>
    <w:rsid w:val="00C109A6"/>
    <w:rsid w:val="00C13F8E"/>
    <w:rsid w:val="00C20F5D"/>
    <w:rsid w:val="00C21E76"/>
    <w:rsid w:val="00C2270C"/>
    <w:rsid w:val="00C25FC3"/>
    <w:rsid w:val="00C31CE2"/>
    <w:rsid w:val="00C3215E"/>
    <w:rsid w:val="00C32DD2"/>
    <w:rsid w:val="00C41E93"/>
    <w:rsid w:val="00C575E2"/>
    <w:rsid w:val="00C628B5"/>
    <w:rsid w:val="00C64C27"/>
    <w:rsid w:val="00C65CC8"/>
    <w:rsid w:val="00C76B71"/>
    <w:rsid w:val="00C81571"/>
    <w:rsid w:val="00C84A6A"/>
    <w:rsid w:val="00C90C67"/>
    <w:rsid w:val="00C9246A"/>
    <w:rsid w:val="00C952CE"/>
    <w:rsid w:val="00C96A0C"/>
    <w:rsid w:val="00C97E8D"/>
    <w:rsid w:val="00CA145C"/>
    <w:rsid w:val="00CA5CA3"/>
    <w:rsid w:val="00CA7DC8"/>
    <w:rsid w:val="00CB1645"/>
    <w:rsid w:val="00CC2FA0"/>
    <w:rsid w:val="00CD4AFE"/>
    <w:rsid w:val="00CD4C6C"/>
    <w:rsid w:val="00CD5721"/>
    <w:rsid w:val="00CD6490"/>
    <w:rsid w:val="00CE1CBC"/>
    <w:rsid w:val="00CE2182"/>
    <w:rsid w:val="00D06F93"/>
    <w:rsid w:val="00D11149"/>
    <w:rsid w:val="00D205D3"/>
    <w:rsid w:val="00D20E7D"/>
    <w:rsid w:val="00D53E1C"/>
    <w:rsid w:val="00D546FC"/>
    <w:rsid w:val="00D62403"/>
    <w:rsid w:val="00D81046"/>
    <w:rsid w:val="00D8459D"/>
    <w:rsid w:val="00D8741C"/>
    <w:rsid w:val="00D91195"/>
    <w:rsid w:val="00D92370"/>
    <w:rsid w:val="00DA0B1C"/>
    <w:rsid w:val="00DA58E8"/>
    <w:rsid w:val="00DC2614"/>
    <w:rsid w:val="00DD12E9"/>
    <w:rsid w:val="00DD3691"/>
    <w:rsid w:val="00DD39A8"/>
    <w:rsid w:val="00DD3ED7"/>
    <w:rsid w:val="00DD4DCA"/>
    <w:rsid w:val="00DE6230"/>
    <w:rsid w:val="00DF4900"/>
    <w:rsid w:val="00E07667"/>
    <w:rsid w:val="00E0797B"/>
    <w:rsid w:val="00E13B87"/>
    <w:rsid w:val="00E35625"/>
    <w:rsid w:val="00E365E9"/>
    <w:rsid w:val="00E42D60"/>
    <w:rsid w:val="00E466EF"/>
    <w:rsid w:val="00E50D68"/>
    <w:rsid w:val="00E52E9F"/>
    <w:rsid w:val="00E54584"/>
    <w:rsid w:val="00E60C4F"/>
    <w:rsid w:val="00E66B28"/>
    <w:rsid w:val="00E70B76"/>
    <w:rsid w:val="00E72ACB"/>
    <w:rsid w:val="00E741EF"/>
    <w:rsid w:val="00E76485"/>
    <w:rsid w:val="00E811C2"/>
    <w:rsid w:val="00E8144D"/>
    <w:rsid w:val="00E82618"/>
    <w:rsid w:val="00E86C97"/>
    <w:rsid w:val="00E9678D"/>
    <w:rsid w:val="00E96CAB"/>
    <w:rsid w:val="00E9793A"/>
    <w:rsid w:val="00EA762C"/>
    <w:rsid w:val="00EB2352"/>
    <w:rsid w:val="00EB33C4"/>
    <w:rsid w:val="00EC7CC5"/>
    <w:rsid w:val="00ED5346"/>
    <w:rsid w:val="00EF17BE"/>
    <w:rsid w:val="00EF5A49"/>
    <w:rsid w:val="00F02A10"/>
    <w:rsid w:val="00F05901"/>
    <w:rsid w:val="00F06B29"/>
    <w:rsid w:val="00F23147"/>
    <w:rsid w:val="00F24D55"/>
    <w:rsid w:val="00F26C89"/>
    <w:rsid w:val="00F33B49"/>
    <w:rsid w:val="00F36C88"/>
    <w:rsid w:val="00F62402"/>
    <w:rsid w:val="00F66957"/>
    <w:rsid w:val="00F67D84"/>
    <w:rsid w:val="00F7553D"/>
    <w:rsid w:val="00F86DA5"/>
    <w:rsid w:val="00F94D13"/>
    <w:rsid w:val="00F96000"/>
    <w:rsid w:val="00FA24FF"/>
    <w:rsid w:val="00FB1FBC"/>
    <w:rsid w:val="00FB7836"/>
    <w:rsid w:val="00FC092B"/>
    <w:rsid w:val="00FE5E1C"/>
    <w:rsid w:val="00FF3A65"/>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aliases w:val="section:1"/>
    <w:basedOn w:val="a"/>
    <w:next w:val="a"/>
    <w:link w:val="10"/>
    <w:uiPriority w:val="99"/>
    <w:qFormat/>
    <w:rsid w:val="00985FDF"/>
    <w:pPr>
      <w:keepNext/>
      <w:autoSpaceDE w:val="0"/>
      <w:autoSpaceDN w:val="0"/>
      <w:spacing w:line="280" w:lineRule="exact"/>
      <w:ind w:firstLine="708"/>
      <w:jc w:val="both"/>
      <w:outlineLvl w:val="0"/>
    </w:p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985FDF"/>
    <w:pPr>
      <w:keepNext/>
      <w:autoSpaceDE w:val="0"/>
      <w:autoSpaceDN w:val="0"/>
      <w:ind w:left="567" w:right="567" w:firstLine="720"/>
      <w:jc w:val="both"/>
      <w:outlineLvl w:val="1"/>
    </w:pPr>
    <w:rPr>
      <w:b/>
      <w:bCs/>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985FDF"/>
    <w:pPr>
      <w:keepNext/>
      <w:autoSpaceDE w:val="0"/>
      <w:autoSpaceDN w:val="0"/>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985FDF"/>
    <w:pPr>
      <w:keepNext/>
      <w:autoSpaceDE w:val="0"/>
      <w:autoSpaceDN w:val="0"/>
      <w:jc w:val="center"/>
      <w:outlineLvl w:val="3"/>
    </w:pPr>
    <w:rPr>
      <w:b/>
      <w:bCs/>
      <w:sz w:val="18"/>
      <w:szCs w:val="18"/>
    </w:rPr>
  </w:style>
  <w:style w:type="paragraph" w:styleId="5">
    <w:name w:val="heading 5"/>
    <w:basedOn w:val="a"/>
    <w:next w:val="a"/>
    <w:link w:val="50"/>
    <w:uiPriority w:val="99"/>
    <w:qFormat/>
    <w:rsid w:val="00985FDF"/>
    <w:pPr>
      <w:keepNext/>
      <w:autoSpaceDE w:val="0"/>
      <w:autoSpaceDN w:val="0"/>
      <w:ind w:right="509"/>
      <w:jc w:val="both"/>
      <w:outlineLvl w:val="4"/>
    </w:pPr>
    <w:rPr>
      <w:b/>
      <w:bCs/>
    </w:rPr>
  </w:style>
  <w:style w:type="paragraph" w:styleId="6">
    <w:name w:val="heading 6"/>
    <w:basedOn w:val="a"/>
    <w:next w:val="a"/>
    <w:link w:val="60"/>
    <w:uiPriority w:val="99"/>
    <w:qFormat/>
    <w:rsid w:val="00985FDF"/>
    <w:pPr>
      <w:keepNext/>
      <w:autoSpaceDE w:val="0"/>
      <w:autoSpaceDN w:val="0"/>
      <w:ind w:right="509" w:firstLine="720"/>
      <w:jc w:val="both"/>
      <w:outlineLvl w:val="5"/>
    </w:pPr>
    <w:rPr>
      <w:b/>
      <w:bCs/>
    </w:rPr>
  </w:style>
  <w:style w:type="paragraph" w:styleId="7">
    <w:name w:val="heading 7"/>
    <w:basedOn w:val="a"/>
    <w:next w:val="a"/>
    <w:link w:val="70"/>
    <w:uiPriority w:val="99"/>
    <w:qFormat/>
    <w:rsid w:val="00985FDF"/>
    <w:pPr>
      <w:keepNext/>
      <w:tabs>
        <w:tab w:val="left" w:pos="0"/>
      </w:tabs>
      <w:autoSpaceDE w:val="0"/>
      <w:autoSpaceDN w:val="0"/>
      <w:ind w:right="509" w:firstLine="720"/>
      <w:jc w:val="center"/>
      <w:outlineLvl w:val="6"/>
    </w:pPr>
    <w:rPr>
      <w:b/>
      <w:bCs/>
      <w:sz w:val="28"/>
      <w:szCs w:val="28"/>
    </w:rPr>
  </w:style>
  <w:style w:type="paragraph" w:styleId="8">
    <w:name w:val="heading 8"/>
    <w:basedOn w:val="a"/>
    <w:next w:val="a"/>
    <w:link w:val="80"/>
    <w:uiPriority w:val="99"/>
    <w:qFormat/>
    <w:rsid w:val="00985FDF"/>
    <w:pPr>
      <w:keepNext/>
      <w:autoSpaceDE w:val="0"/>
      <w:autoSpaceDN w:val="0"/>
      <w:ind w:firstLine="708"/>
      <w:outlineLvl w:val="7"/>
    </w:pPr>
    <w:rPr>
      <w:rFonts w:ascii="Times New Roman CYR" w:hAnsi="Times New Roman CYR" w:cs="Times New Roman CYR"/>
      <w:b/>
      <w:bCs/>
    </w:rPr>
  </w:style>
  <w:style w:type="paragraph" w:styleId="9">
    <w:name w:val="heading 9"/>
    <w:basedOn w:val="a"/>
    <w:next w:val="a"/>
    <w:link w:val="90"/>
    <w:uiPriority w:val="99"/>
    <w:qFormat/>
    <w:rsid w:val="00985FDF"/>
    <w:pPr>
      <w:keepNext/>
      <w:autoSpaceDE w:val="0"/>
      <w:autoSpaceDN w:val="0"/>
      <w:jc w:val="both"/>
      <w:outlineLvl w:val="8"/>
    </w:pPr>
    <w:rPr>
      <w:rFonts w:ascii="Times New Roman CYR"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985FDF"/>
    <w:rPr>
      <w:sz w:val="24"/>
      <w:szCs w:val="24"/>
      <w:lang w:val="ru-RU"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985FDF"/>
    <w:rPr>
      <w:b/>
      <w:bCs/>
      <w:sz w:val="24"/>
      <w:szCs w:val="24"/>
      <w:lang w:val="ru-RU" w:eastAsia="ru-RU"/>
    </w:rPr>
  </w:style>
  <w:style w:type="character" w:customStyle="1" w:styleId="40">
    <w:name w:val="Заголовок 4 Знак"/>
    <w:basedOn w:val="a0"/>
    <w:link w:val="4"/>
    <w:uiPriority w:val="99"/>
    <w:locked/>
    <w:rsid w:val="00985FDF"/>
    <w:rPr>
      <w:b/>
      <w:bCs/>
      <w:sz w:val="18"/>
      <w:szCs w:val="18"/>
      <w:lang w:val="ru-RU" w:eastAsia="ru-RU"/>
    </w:rPr>
  </w:style>
  <w:style w:type="character" w:customStyle="1" w:styleId="50">
    <w:name w:val="Заголовок 5 Знак"/>
    <w:basedOn w:val="a0"/>
    <w:link w:val="5"/>
    <w:uiPriority w:val="99"/>
    <w:locked/>
    <w:rsid w:val="00985FDF"/>
    <w:rPr>
      <w:b/>
      <w:bCs/>
      <w:sz w:val="24"/>
      <w:szCs w:val="24"/>
      <w:lang w:val="ru-RU" w:eastAsia="ru-RU"/>
    </w:rPr>
  </w:style>
  <w:style w:type="character" w:customStyle="1" w:styleId="60">
    <w:name w:val="Заголовок 6 Знак"/>
    <w:basedOn w:val="a0"/>
    <w:link w:val="6"/>
    <w:uiPriority w:val="99"/>
    <w:locked/>
    <w:rsid w:val="00985FDF"/>
    <w:rPr>
      <w:b/>
      <w:bCs/>
      <w:sz w:val="24"/>
      <w:szCs w:val="24"/>
      <w:lang w:val="ru-RU" w:eastAsia="ru-RU"/>
    </w:rPr>
  </w:style>
  <w:style w:type="character" w:customStyle="1" w:styleId="70">
    <w:name w:val="Заголовок 7 Знак"/>
    <w:basedOn w:val="a0"/>
    <w:link w:val="7"/>
    <w:uiPriority w:val="99"/>
    <w:locked/>
    <w:rsid w:val="00985FDF"/>
    <w:rPr>
      <w:b/>
      <w:bCs/>
      <w:sz w:val="28"/>
      <w:szCs w:val="28"/>
      <w:lang w:val="ru-RU" w:eastAsia="ru-RU"/>
    </w:rPr>
  </w:style>
  <w:style w:type="character" w:customStyle="1" w:styleId="80">
    <w:name w:val="Заголовок 8 Знак"/>
    <w:basedOn w:val="a0"/>
    <w:link w:val="8"/>
    <w:uiPriority w:val="99"/>
    <w:locked/>
    <w:rsid w:val="00985FDF"/>
    <w:rPr>
      <w:rFonts w:ascii="Times New Roman CYR" w:hAnsi="Times New Roman CYR" w:cs="Times New Roman CYR"/>
      <w:b/>
      <w:bCs/>
      <w:sz w:val="24"/>
      <w:szCs w:val="24"/>
      <w:lang w:val="ru-RU" w:eastAsia="ru-RU"/>
    </w:rPr>
  </w:style>
  <w:style w:type="character" w:customStyle="1" w:styleId="90">
    <w:name w:val="Заголовок 9 Знак"/>
    <w:basedOn w:val="a0"/>
    <w:link w:val="9"/>
    <w:uiPriority w:val="99"/>
    <w:locked/>
    <w:rsid w:val="00985FDF"/>
    <w:rPr>
      <w:rFonts w:ascii="Times New Roman CYR" w:hAnsi="Times New Roman CYR" w:cs="Times New Roman CYR"/>
      <w:sz w:val="24"/>
      <w:szCs w:val="24"/>
      <w:lang w:val="ru-RU" w:eastAsia="ru-RU"/>
    </w:rPr>
  </w:style>
  <w:style w:type="paragraph" w:customStyle="1" w:styleId="21">
    <w:name w:val="Стиль2"/>
    <w:basedOn w:val="a"/>
    <w:uiPriority w:val="99"/>
    <w:rsid w:val="006513C3"/>
    <w:pPr>
      <w:shd w:val="pct10" w:color="auto" w:fill="FFFFFF"/>
      <w:ind w:right="19772"/>
      <w:jc w:val="center"/>
    </w:pPr>
  </w:style>
  <w:style w:type="paragraph" w:customStyle="1" w:styleId="11">
    <w:name w:val="Стиль1"/>
    <w:basedOn w:val="a"/>
    <w:uiPriority w:val="99"/>
    <w:rsid w:val="006513C3"/>
    <w:pPr>
      <w:ind w:right="19772"/>
      <w:jc w:val="both"/>
    </w:pPr>
    <w:rPr>
      <w:sz w:val="28"/>
      <w:szCs w:val="28"/>
    </w:rPr>
  </w:style>
  <w:style w:type="paragraph" w:customStyle="1" w:styleId="ConsPlusTitle">
    <w:name w:val="ConsPlusTitle"/>
    <w:uiPriority w:val="99"/>
    <w:rsid w:val="00985FDF"/>
    <w:pPr>
      <w:widowControl w:val="0"/>
      <w:autoSpaceDE w:val="0"/>
      <w:autoSpaceDN w:val="0"/>
      <w:adjustRightInd w:val="0"/>
      <w:spacing w:after="0" w:line="240" w:lineRule="auto"/>
    </w:pPr>
    <w:rPr>
      <w:rFonts w:ascii="Arial" w:hAnsi="Arial" w:cs="Arial"/>
      <w:b/>
      <w:bCs/>
      <w:sz w:val="16"/>
      <w:szCs w:val="16"/>
    </w:rPr>
  </w:style>
  <w:style w:type="paragraph" w:styleId="a3">
    <w:name w:val="List Paragraph"/>
    <w:basedOn w:val="a"/>
    <w:uiPriority w:val="34"/>
    <w:qFormat/>
    <w:rsid w:val="00985FDF"/>
    <w:pPr>
      <w:spacing w:after="200" w:line="276" w:lineRule="auto"/>
      <w:ind w:left="720"/>
    </w:pPr>
    <w:rPr>
      <w:rFonts w:ascii="Calibri" w:hAnsi="Calibri" w:cs="Calibri"/>
      <w:sz w:val="22"/>
      <w:szCs w:val="22"/>
      <w:lang w:eastAsia="en-US"/>
    </w:rPr>
  </w:style>
  <w:style w:type="character" w:styleId="a4">
    <w:name w:val="endnote reference"/>
    <w:basedOn w:val="a0"/>
    <w:uiPriority w:val="99"/>
    <w:semiHidden/>
    <w:rsid w:val="00985FDF"/>
    <w:rPr>
      <w:vertAlign w:val="superscript"/>
    </w:rPr>
  </w:style>
  <w:style w:type="paragraph" w:styleId="a5">
    <w:name w:val="endnote text"/>
    <w:basedOn w:val="a"/>
    <w:link w:val="a6"/>
    <w:uiPriority w:val="99"/>
    <w:semiHidden/>
    <w:rsid w:val="00985FDF"/>
    <w:pPr>
      <w:autoSpaceDE w:val="0"/>
      <w:autoSpaceDN w:val="0"/>
    </w:pPr>
    <w:rPr>
      <w:sz w:val="20"/>
      <w:szCs w:val="20"/>
    </w:rPr>
  </w:style>
  <w:style w:type="character" w:customStyle="1" w:styleId="a6">
    <w:name w:val="Текст концевой сноски Знак"/>
    <w:basedOn w:val="a0"/>
    <w:link w:val="a5"/>
    <w:uiPriority w:val="99"/>
    <w:semiHidden/>
    <w:locked/>
    <w:rsid w:val="00985FDF"/>
    <w:rPr>
      <w:lang w:val="ru-RU" w:eastAsia="ru-RU"/>
    </w:rPr>
  </w:style>
  <w:style w:type="paragraph" w:customStyle="1" w:styleId="a7">
    <w:name w:val="Íîðìàëüíûé"/>
    <w:uiPriority w:val="99"/>
    <w:rsid w:val="00985FDF"/>
    <w:pPr>
      <w:spacing w:after="0" w:line="240" w:lineRule="auto"/>
    </w:pPr>
    <w:rPr>
      <w:rFonts w:ascii="MS Sans Serif" w:hAnsi="MS Sans Serif" w:cs="MS Sans Serif"/>
      <w:sz w:val="24"/>
      <w:szCs w:val="24"/>
    </w:rPr>
  </w:style>
  <w:style w:type="paragraph" w:customStyle="1" w:styleId="BodyText22">
    <w:name w:val="Body Text 22"/>
    <w:basedOn w:val="a"/>
    <w:uiPriority w:val="99"/>
    <w:rsid w:val="00985FDF"/>
    <w:pPr>
      <w:jc w:val="both"/>
    </w:pPr>
  </w:style>
  <w:style w:type="paragraph" w:styleId="a8">
    <w:name w:val="annotation text"/>
    <w:basedOn w:val="a"/>
    <w:link w:val="a9"/>
    <w:uiPriority w:val="99"/>
    <w:semiHidden/>
    <w:rsid w:val="00985FDF"/>
    <w:pPr>
      <w:spacing w:line="360" w:lineRule="auto"/>
      <w:jc w:val="both"/>
    </w:pPr>
    <w:rPr>
      <w:rFonts w:ascii="Times New Roman CYR" w:hAnsi="Times New Roman CYR" w:cs="Times New Roman CYR"/>
      <w:sz w:val="20"/>
      <w:szCs w:val="20"/>
    </w:rPr>
  </w:style>
  <w:style w:type="character" w:customStyle="1" w:styleId="a9">
    <w:name w:val="Текст примечания Знак"/>
    <w:basedOn w:val="a0"/>
    <w:link w:val="a8"/>
    <w:uiPriority w:val="99"/>
    <w:locked/>
    <w:rsid w:val="00985FDF"/>
    <w:rPr>
      <w:rFonts w:ascii="Times New Roman CYR" w:hAnsi="Times New Roman CYR" w:cs="Times New Roman CYR"/>
      <w:lang w:val="ru-RU" w:eastAsia="ru-RU"/>
    </w:rPr>
  </w:style>
  <w:style w:type="paragraph" w:styleId="aa">
    <w:name w:val="annotation subject"/>
    <w:basedOn w:val="a8"/>
    <w:next w:val="a8"/>
    <w:link w:val="ab"/>
    <w:uiPriority w:val="99"/>
    <w:semiHidden/>
    <w:rsid w:val="00985FDF"/>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locked/>
    <w:rsid w:val="00985FDF"/>
    <w:rPr>
      <w:rFonts w:ascii="Times New Roman CYR" w:hAnsi="Times New Roman CYR" w:cs="Times New Roman CYR"/>
      <w:b/>
      <w:bCs/>
      <w:lang w:val="ru-RU" w:eastAsia="ru-RU"/>
    </w:rPr>
  </w:style>
  <w:style w:type="paragraph" w:styleId="ac">
    <w:name w:val="Revision"/>
    <w:hidden/>
    <w:uiPriority w:val="99"/>
    <w:semiHidden/>
    <w:rsid w:val="00985FDF"/>
    <w:pPr>
      <w:spacing w:after="0" w:line="240" w:lineRule="auto"/>
    </w:pPr>
    <w:rPr>
      <w:sz w:val="20"/>
      <w:szCs w:val="20"/>
    </w:rPr>
  </w:style>
  <w:style w:type="paragraph" w:customStyle="1" w:styleId="Caaieiaieoaaeeoueaa">
    <w:name w:val="Caaieiaie oaaeeou eaa."/>
    <w:basedOn w:val="a"/>
    <w:uiPriority w:val="99"/>
    <w:rsid w:val="00985FDF"/>
    <w:pPr>
      <w:widowControl w:val="0"/>
      <w:spacing w:before="20" w:after="20"/>
    </w:pPr>
    <w:rPr>
      <w:b/>
      <w:bCs/>
      <w:sz w:val="20"/>
      <w:szCs w:val="20"/>
    </w:rPr>
  </w:style>
  <w:style w:type="paragraph" w:styleId="12">
    <w:name w:val="toc 1"/>
    <w:basedOn w:val="a"/>
    <w:next w:val="a"/>
    <w:autoRedefine/>
    <w:uiPriority w:val="99"/>
    <w:semiHidden/>
    <w:rsid w:val="00985FDF"/>
    <w:pPr>
      <w:jc w:val="both"/>
    </w:pPr>
    <w:rPr>
      <w:i/>
      <w:iCs/>
    </w:rPr>
  </w:style>
  <w:style w:type="character" w:styleId="ad">
    <w:name w:val="Hyperlink"/>
    <w:basedOn w:val="a0"/>
    <w:uiPriority w:val="99"/>
    <w:rsid w:val="00985FDF"/>
    <w:rPr>
      <w:color w:val="0000FF"/>
      <w:u w:val="single"/>
    </w:rPr>
  </w:style>
  <w:style w:type="paragraph" w:customStyle="1" w:styleId="ConsPlusNormal">
    <w:name w:val="ConsPlusNormal"/>
    <w:uiPriority w:val="99"/>
    <w:rsid w:val="00985FD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Nonformat">
    <w:name w:val="ConsNonformat"/>
    <w:uiPriority w:val="99"/>
    <w:rsid w:val="00985FDF"/>
    <w:pPr>
      <w:widowControl w:val="0"/>
      <w:autoSpaceDE w:val="0"/>
      <w:autoSpaceDN w:val="0"/>
      <w:adjustRightInd w:val="0"/>
      <w:spacing w:after="0" w:line="240" w:lineRule="auto"/>
    </w:pPr>
    <w:rPr>
      <w:rFonts w:ascii="Courier New" w:hAnsi="Courier New" w:cs="Courier New"/>
      <w:sz w:val="20"/>
      <w:szCs w:val="20"/>
    </w:rPr>
  </w:style>
  <w:style w:type="table" w:styleId="ae">
    <w:name w:val="Table Grid"/>
    <w:basedOn w:val="a1"/>
    <w:uiPriority w:val="99"/>
    <w:rsid w:val="00985FDF"/>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rsid w:val="00985FDF"/>
    <w:rPr>
      <w:rFonts w:ascii="Times New Roman" w:hAnsi="Times New Roman" w:cs="Times New Roman"/>
      <w:sz w:val="16"/>
      <w:szCs w:val="16"/>
    </w:rPr>
  </w:style>
  <w:style w:type="paragraph" w:customStyle="1" w:styleId="af0">
    <w:name w:val="Приложения"/>
    <w:basedOn w:val="a"/>
    <w:uiPriority w:val="99"/>
    <w:rsid w:val="00985FDF"/>
    <w:pPr>
      <w:autoSpaceDE w:val="0"/>
      <w:autoSpaceDN w:val="0"/>
      <w:ind w:left="1701" w:right="1701"/>
      <w:jc w:val="center"/>
    </w:pPr>
    <w:rPr>
      <w:b/>
      <w:bCs/>
    </w:rPr>
  </w:style>
  <w:style w:type="paragraph" w:customStyle="1" w:styleId="Iiiaeuiue">
    <w:name w:val="Ii?iaeuiue"/>
    <w:uiPriority w:val="99"/>
    <w:rsid w:val="00985FDF"/>
    <w:pPr>
      <w:autoSpaceDE w:val="0"/>
      <w:autoSpaceDN w:val="0"/>
      <w:spacing w:after="0" w:line="240" w:lineRule="auto"/>
    </w:pPr>
    <w:rPr>
      <w:sz w:val="24"/>
      <w:szCs w:val="24"/>
    </w:rPr>
  </w:style>
  <w:style w:type="paragraph" w:styleId="af1">
    <w:name w:val="Block Text"/>
    <w:basedOn w:val="a"/>
    <w:uiPriority w:val="99"/>
    <w:rsid w:val="00985FDF"/>
    <w:pPr>
      <w:autoSpaceDE w:val="0"/>
      <w:autoSpaceDN w:val="0"/>
      <w:ind w:left="2127" w:right="-199" w:hanging="1701"/>
      <w:jc w:val="both"/>
    </w:pPr>
  </w:style>
  <w:style w:type="character" w:styleId="af2">
    <w:name w:val="footnote reference"/>
    <w:aliases w:val="Table_Footnote_last Знак1,Знак сноски 1,Знак сноски-FN,Знак сноски1,Текст сноски Знак Знак Знак Знак Знак Знак Знак1,Текст сноски Знак Знак Знак Знак Знак1,Текст сноски Знак1 Знак Знак Знак1,Текст сноски Знак2 Знак Знак1,сноска"/>
    <w:basedOn w:val="a0"/>
    <w:uiPriority w:val="99"/>
    <w:qFormat/>
    <w:rsid w:val="00985FDF"/>
    <w:rPr>
      <w:rFonts w:ascii="Times New Roman" w:hAnsi="Times New Roman" w:cs="Times New Roman"/>
      <w:vertAlign w:val="superscript"/>
    </w:rPr>
  </w:style>
  <w:style w:type="paragraph" w:customStyle="1" w:styleId="oaenoniinee">
    <w:name w:val="oaeno niinee"/>
    <w:basedOn w:val="a"/>
    <w:uiPriority w:val="99"/>
    <w:rsid w:val="00985FDF"/>
    <w:pPr>
      <w:widowControl w:val="0"/>
      <w:autoSpaceDE w:val="0"/>
      <w:autoSpaceDN w:val="0"/>
    </w:pPr>
    <w:rPr>
      <w:sz w:val="20"/>
      <w:szCs w:val="20"/>
    </w:rPr>
  </w:style>
  <w:style w:type="paragraph" w:styleId="30">
    <w:name w:val="Body Text 3"/>
    <w:basedOn w:val="a"/>
    <w:link w:val="32"/>
    <w:uiPriority w:val="99"/>
    <w:rsid w:val="00985FDF"/>
    <w:pPr>
      <w:tabs>
        <w:tab w:val="left" w:pos="9923"/>
      </w:tabs>
      <w:autoSpaceDE w:val="0"/>
      <w:autoSpaceDN w:val="0"/>
      <w:ind w:right="283"/>
      <w:jc w:val="both"/>
    </w:pPr>
    <w:rPr>
      <w:b/>
      <w:bCs/>
    </w:rPr>
  </w:style>
  <w:style w:type="character" w:customStyle="1" w:styleId="32">
    <w:name w:val="Основной текст 3 Знак"/>
    <w:basedOn w:val="a0"/>
    <w:link w:val="30"/>
    <w:uiPriority w:val="99"/>
    <w:locked/>
    <w:rsid w:val="00985FDF"/>
    <w:rPr>
      <w:b/>
      <w:bCs/>
      <w:sz w:val="24"/>
      <w:szCs w:val="24"/>
      <w:lang w:val="ru-RU" w:eastAsia="ru-RU"/>
    </w:rPr>
  </w:style>
  <w:style w:type="paragraph" w:styleId="33">
    <w:name w:val="Body Text Indent 3"/>
    <w:basedOn w:val="a"/>
    <w:link w:val="34"/>
    <w:uiPriority w:val="99"/>
    <w:rsid w:val="00985FDF"/>
    <w:pPr>
      <w:autoSpaceDE w:val="0"/>
      <w:autoSpaceDN w:val="0"/>
      <w:ind w:firstLine="708"/>
      <w:jc w:val="both"/>
    </w:pPr>
    <w:rPr>
      <w:i/>
      <w:iCs/>
      <w:sz w:val="28"/>
      <w:szCs w:val="28"/>
    </w:rPr>
  </w:style>
  <w:style w:type="character" w:customStyle="1" w:styleId="34">
    <w:name w:val="Основной текст с отступом 3 Знак"/>
    <w:basedOn w:val="a0"/>
    <w:link w:val="33"/>
    <w:uiPriority w:val="99"/>
    <w:locked/>
    <w:rsid w:val="00985FDF"/>
    <w:rPr>
      <w:i/>
      <w:iCs/>
      <w:sz w:val="28"/>
      <w:szCs w:val="28"/>
      <w:lang w:val="ru-RU" w:eastAsia="ru-RU"/>
    </w:rPr>
  </w:style>
  <w:style w:type="paragraph" w:styleId="22">
    <w:name w:val="Body Text Indent 2"/>
    <w:basedOn w:val="a"/>
    <w:link w:val="23"/>
    <w:uiPriority w:val="99"/>
    <w:rsid w:val="00985FDF"/>
    <w:pPr>
      <w:autoSpaceDE w:val="0"/>
      <w:autoSpaceDN w:val="0"/>
      <w:ind w:firstLine="708"/>
      <w:jc w:val="both"/>
    </w:pPr>
    <w:rPr>
      <w:sz w:val="28"/>
      <w:szCs w:val="28"/>
    </w:rPr>
  </w:style>
  <w:style w:type="character" w:customStyle="1" w:styleId="23">
    <w:name w:val="Основной текст с отступом 2 Знак"/>
    <w:basedOn w:val="a0"/>
    <w:link w:val="22"/>
    <w:uiPriority w:val="99"/>
    <w:locked/>
    <w:rsid w:val="00985FDF"/>
    <w:rPr>
      <w:sz w:val="28"/>
      <w:szCs w:val="28"/>
      <w:lang w:val="ru-RU" w:eastAsia="ru-RU"/>
    </w:rPr>
  </w:style>
  <w:style w:type="paragraph" w:styleId="24">
    <w:name w:val="Body Text 2"/>
    <w:basedOn w:val="a"/>
    <w:link w:val="25"/>
    <w:uiPriority w:val="99"/>
    <w:rsid w:val="00985FDF"/>
    <w:pPr>
      <w:autoSpaceDE w:val="0"/>
      <w:autoSpaceDN w:val="0"/>
    </w:pPr>
    <w:rPr>
      <w:b/>
      <w:bCs/>
      <w:sz w:val="28"/>
      <w:szCs w:val="28"/>
    </w:rPr>
  </w:style>
  <w:style w:type="character" w:customStyle="1" w:styleId="25">
    <w:name w:val="Основной текст 2 Знак"/>
    <w:basedOn w:val="a0"/>
    <w:link w:val="24"/>
    <w:uiPriority w:val="99"/>
    <w:locked/>
    <w:rsid w:val="00985FDF"/>
    <w:rPr>
      <w:b/>
      <w:bCs/>
      <w:sz w:val="28"/>
      <w:szCs w:val="28"/>
      <w:lang w:val="ru-RU" w:eastAsia="ru-RU"/>
    </w:rPr>
  </w:style>
  <w:style w:type="paragraph" w:customStyle="1" w:styleId="IauiueIiiaeuiue">
    <w:name w:val="Iau?iue.Ii?iaeuiue"/>
    <w:uiPriority w:val="99"/>
    <w:rsid w:val="00985FDF"/>
    <w:pPr>
      <w:autoSpaceDE w:val="0"/>
      <w:autoSpaceDN w:val="0"/>
      <w:spacing w:after="0" w:line="240" w:lineRule="auto"/>
    </w:pPr>
    <w:rPr>
      <w:sz w:val="20"/>
      <w:szCs w:val="20"/>
    </w:rPr>
  </w:style>
  <w:style w:type="paragraph" w:styleId="af3">
    <w:name w:val="Body Text"/>
    <w:basedOn w:val="a"/>
    <w:link w:val="af4"/>
    <w:uiPriority w:val="99"/>
    <w:rsid w:val="00985FDF"/>
    <w:pPr>
      <w:autoSpaceDE w:val="0"/>
      <w:autoSpaceDN w:val="0"/>
      <w:jc w:val="both"/>
    </w:pPr>
    <w:rPr>
      <w:b/>
      <w:bCs/>
    </w:rPr>
  </w:style>
  <w:style w:type="character" w:customStyle="1" w:styleId="af4">
    <w:name w:val="Основной текст Знак"/>
    <w:basedOn w:val="a0"/>
    <w:link w:val="af3"/>
    <w:uiPriority w:val="99"/>
    <w:locked/>
    <w:rsid w:val="00985FDF"/>
    <w:rPr>
      <w:b/>
      <w:bCs/>
      <w:sz w:val="24"/>
      <w:szCs w:val="24"/>
      <w:lang w:val="ru-RU" w:eastAsia="ru-RU"/>
    </w:rPr>
  </w:style>
  <w:style w:type="paragraph" w:styleId="af5">
    <w:name w:val="Title"/>
    <w:basedOn w:val="a"/>
    <w:link w:val="af6"/>
    <w:uiPriority w:val="99"/>
    <w:qFormat/>
    <w:rsid w:val="00985FDF"/>
    <w:pPr>
      <w:autoSpaceDE w:val="0"/>
      <w:autoSpaceDN w:val="0"/>
      <w:jc w:val="center"/>
    </w:pPr>
    <w:rPr>
      <w:b/>
      <w:bCs/>
      <w:sz w:val="28"/>
      <w:szCs w:val="28"/>
    </w:rPr>
  </w:style>
  <w:style w:type="character" w:customStyle="1" w:styleId="af6">
    <w:name w:val="Название Знак"/>
    <w:basedOn w:val="a0"/>
    <w:link w:val="af5"/>
    <w:uiPriority w:val="99"/>
    <w:locked/>
    <w:rsid w:val="00985FDF"/>
    <w:rPr>
      <w:b/>
      <w:bCs/>
      <w:sz w:val="28"/>
      <w:szCs w:val="28"/>
      <w:lang w:val="ru-RU" w:eastAsia="ru-RU"/>
    </w:rPr>
  </w:style>
  <w:style w:type="paragraph" w:styleId="af7">
    <w:name w:val="Balloon Text"/>
    <w:basedOn w:val="a"/>
    <w:link w:val="af8"/>
    <w:uiPriority w:val="99"/>
    <w:semiHidden/>
    <w:rsid w:val="00985FDF"/>
    <w:pPr>
      <w:autoSpaceDE w:val="0"/>
      <w:autoSpaceDN w:val="0"/>
    </w:pPr>
    <w:rPr>
      <w:rFonts w:ascii="Tahoma" w:hAnsi="Tahoma" w:cs="Tahoma"/>
      <w:sz w:val="16"/>
      <w:szCs w:val="16"/>
    </w:rPr>
  </w:style>
  <w:style w:type="character" w:customStyle="1" w:styleId="af8">
    <w:name w:val="Текст выноски Знак"/>
    <w:basedOn w:val="a0"/>
    <w:link w:val="af7"/>
    <w:uiPriority w:val="99"/>
    <w:locked/>
    <w:rsid w:val="00985FDF"/>
    <w:rPr>
      <w:rFonts w:ascii="Tahoma" w:hAnsi="Tahoma" w:cs="Tahoma"/>
      <w:sz w:val="16"/>
      <w:szCs w:val="16"/>
      <w:lang w:val="ru-RU" w:eastAsia="ru-RU"/>
    </w:rPr>
  </w:style>
  <w:style w:type="paragraph" w:styleId="af9">
    <w:name w:val="footer"/>
    <w:basedOn w:val="a"/>
    <w:link w:val="afa"/>
    <w:uiPriority w:val="99"/>
    <w:rsid w:val="00985FDF"/>
    <w:pPr>
      <w:tabs>
        <w:tab w:val="center" w:pos="4153"/>
        <w:tab w:val="right" w:pos="8306"/>
      </w:tabs>
      <w:autoSpaceDE w:val="0"/>
      <w:autoSpaceDN w:val="0"/>
    </w:pPr>
    <w:rPr>
      <w:b/>
      <w:bCs/>
      <w:sz w:val="20"/>
      <w:szCs w:val="20"/>
    </w:rPr>
  </w:style>
  <w:style w:type="character" w:customStyle="1" w:styleId="afa">
    <w:name w:val="Нижний колонтитул Знак"/>
    <w:basedOn w:val="a0"/>
    <w:link w:val="af9"/>
    <w:uiPriority w:val="99"/>
    <w:locked/>
    <w:rsid w:val="00985FDF"/>
    <w:rPr>
      <w:b/>
      <w:bCs/>
      <w:lang w:val="ru-RU" w:eastAsia="ru-RU"/>
    </w:rPr>
  </w:style>
  <w:style w:type="character" w:customStyle="1" w:styleId="Nnueeaianiineo">
    <w:name w:val="Nnueea ia niineo"/>
    <w:basedOn w:val="Oeooaacaoaiioiieaie"/>
    <w:uiPriority w:val="99"/>
    <w:rsid w:val="00985FDF"/>
    <w:rPr>
      <w:rFonts w:ascii="Times New Roman" w:hAnsi="Times New Roman" w:cs="Times New Roman"/>
      <w:vertAlign w:val="superscript"/>
    </w:rPr>
  </w:style>
  <w:style w:type="paragraph" w:styleId="afb">
    <w:name w:val="footnote text"/>
    <w:aliases w:val="Текст сноски Знак Знак Знак,Текст сноски Знак Знак Знак Знак Знак,Текст сноски Знак Знак Знак Знак Знак Знак Знак,Текст сноски Знак Знак1 Знак,Текст сноски Знак1,Текст сноски Знак1 Знак,Текст сноски Знак1 Знак Знак Знак,Текст сноски Знак2"/>
    <w:basedOn w:val="a"/>
    <w:link w:val="afc"/>
    <w:uiPriority w:val="99"/>
    <w:rsid w:val="00985FDF"/>
    <w:pPr>
      <w:autoSpaceDE w:val="0"/>
      <w:autoSpaceDN w:val="0"/>
    </w:pPr>
    <w:rPr>
      <w:sz w:val="20"/>
      <w:szCs w:val="20"/>
    </w:rPr>
  </w:style>
  <w:style w:type="character" w:customStyle="1" w:styleId="afc">
    <w:name w:val="Текст сноски Знак"/>
    <w:aliases w:val="Текст сноски Знак Знак Знак Знак,Текст сноски Знак Знак Знак Знак Знак Знак,Текст сноски Знак Знак Знак Знак Знак Знак Знак Знак,Текст сноски Знак Знак1 Знак Знак,Текст сноски Знак1 Знак1,Текст сноски Знак1 Знак Знак"/>
    <w:basedOn w:val="a0"/>
    <w:link w:val="afb"/>
    <w:uiPriority w:val="99"/>
    <w:locked/>
    <w:rsid w:val="00985FDF"/>
    <w:rPr>
      <w:lang w:val="ru-RU" w:eastAsia="ru-RU"/>
    </w:rPr>
  </w:style>
  <w:style w:type="character" w:styleId="afd">
    <w:name w:val="page number"/>
    <w:basedOn w:val="Oeooaacaoaiioiieaie"/>
    <w:uiPriority w:val="99"/>
    <w:rsid w:val="00985FDF"/>
    <w:rPr>
      <w:rFonts w:ascii="Times New Roman" w:hAnsi="Times New Roman" w:cs="Times New Roman"/>
    </w:rPr>
  </w:style>
  <w:style w:type="paragraph" w:styleId="afe">
    <w:name w:val="header"/>
    <w:basedOn w:val="a"/>
    <w:link w:val="aff"/>
    <w:uiPriority w:val="99"/>
    <w:rsid w:val="00985FDF"/>
    <w:pPr>
      <w:tabs>
        <w:tab w:val="center" w:pos="4153"/>
        <w:tab w:val="right" w:pos="8306"/>
      </w:tabs>
      <w:autoSpaceDE w:val="0"/>
      <w:autoSpaceDN w:val="0"/>
    </w:pPr>
    <w:rPr>
      <w:sz w:val="20"/>
      <w:szCs w:val="20"/>
    </w:rPr>
  </w:style>
  <w:style w:type="character" w:customStyle="1" w:styleId="aff">
    <w:name w:val="Верхний колонтитул Знак"/>
    <w:basedOn w:val="a0"/>
    <w:link w:val="afe"/>
    <w:uiPriority w:val="99"/>
    <w:locked/>
    <w:rsid w:val="00985FDF"/>
    <w:rPr>
      <w:lang w:val="ru-RU" w:eastAsia="ru-RU"/>
    </w:rPr>
  </w:style>
  <w:style w:type="character" w:customStyle="1" w:styleId="Oeooaacaoaiioiieaie">
    <w:name w:val="O?eoo aacaoa ii oiie?aie?"/>
    <w:uiPriority w:val="99"/>
    <w:rsid w:val="00985FDF"/>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985FDF"/>
    <w:rPr>
      <w:rFonts w:ascii="Times New Roman CYR" w:hAnsi="Times New Roman CYR" w:cs="Times New Roman CYR"/>
      <w:b/>
      <w:bCs/>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aliases w:val="section:1"/>
    <w:basedOn w:val="a"/>
    <w:next w:val="a"/>
    <w:link w:val="10"/>
    <w:uiPriority w:val="99"/>
    <w:qFormat/>
    <w:rsid w:val="00985FDF"/>
    <w:pPr>
      <w:keepNext/>
      <w:autoSpaceDE w:val="0"/>
      <w:autoSpaceDN w:val="0"/>
      <w:spacing w:line="280" w:lineRule="exact"/>
      <w:ind w:firstLine="708"/>
      <w:jc w:val="both"/>
      <w:outlineLvl w:val="0"/>
    </w:p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985FDF"/>
    <w:pPr>
      <w:keepNext/>
      <w:autoSpaceDE w:val="0"/>
      <w:autoSpaceDN w:val="0"/>
      <w:ind w:left="567" w:right="567" w:firstLine="720"/>
      <w:jc w:val="both"/>
      <w:outlineLvl w:val="1"/>
    </w:pPr>
    <w:rPr>
      <w:b/>
      <w:bCs/>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985FDF"/>
    <w:pPr>
      <w:keepNext/>
      <w:autoSpaceDE w:val="0"/>
      <w:autoSpaceDN w:val="0"/>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985FDF"/>
    <w:pPr>
      <w:keepNext/>
      <w:autoSpaceDE w:val="0"/>
      <w:autoSpaceDN w:val="0"/>
      <w:jc w:val="center"/>
      <w:outlineLvl w:val="3"/>
    </w:pPr>
    <w:rPr>
      <w:b/>
      <w:bCs/>
      <w:sz w:val="18"/>
      <w:szCs w:val="18"/>
    </w:rPr>
  </w:style>
  <w:style w:type="paragraph" w:styleId="5">
    <w:name w:val="heading 5"/>
    <w:basedOn w:val="a"/>
    <w:next w:val="a"/>
    <w:link w:val="50"/>
    <w:uiPriority w:val="99"/>
    <w:qFormat/>
    <w:rsid w:val="00985FDF"/>
    <w:pPr>
      <w:keepNext/>
      <w:autoSpaceDE w:val="0"/>
      <w:autoSpaceDN w:val="0"/>
      <w:ind w:right="509"/>
      <w:jc w:val="both"/>
      <w:outlineLvl w:val="4"/>
    </w:pPr>
    <w:rPr>
      <w:b/>
      <w:bCs/>
    </w:rPr>
  </w:style>
  <w:style w:type="paragraph" w:styleId="6">
    <w:name w:val="heading 6"/>
    <w:basedOn w:val="a"/>
    <w:next w:val="a"/>
    <w:link w:val="60"/>
    <w:uiPriority w:val="99"/>
    <w:qFormat/>
    <w:rsid w:val="00985FDF"/>
    <w:pPr>
      <w:keepNext/>
      <w:autoSpaceDE w:val="0"/>
      <w:autoSpaceDN w:val="0"/>
      <w:ind w:right="509" w:firstLine="720"/>
      <w:jc w:val="both"/>
      <w:outlineLvl w:val="5"/>
    </w:pPr>
    <w:rPr>
      <w:b/>
      <w:bCs/>
    </w:rPr>
  </w:style>
  <w:style w:type="paragraph" w:styleId="7">
    <w:name w:val="heading 7"/>
    <w:basedOn w:val="a"/>
    <w:next w:val="a"/>
    <w:link w:val="70"/>
    <w:uiPriority w:val="99"/>
    <w:qFormat/>
    <w:rsid w:val="00985FDF"/>
    <w:pPr>
      <w:keepNext/>
      <w:tabs>
        <w:tab w:val="left" w:pos="0"/>
      </w:tabs>
      <w:autoSpaceDE w:val="0"/>
      <w:autoSpaceDN w:val="0"/>
      <w:ind w:right="509" w:firstLine="720"/>
      <w:jc w:val="center"/>
      <w:outlineLvl w:val="6"/>
    </w:pPr>
    <w:rPr>
      <w:b/>
      <w:bCs/>
      <w:sz w:val="28"/>
      <w:szCs w:val="28"/>
    </w:rPr>
  </w:style>
  <w:style w:type="paragraph" w:styleId="8">
    <w:name w:val="heading 8"/>
    <w:basedOn w:val="a"/>
    <w:next w:val="a"/>
    <w:link w:val="80"/>
    <w:uiPriority w:val="99"/>
    <w:qFormat/>
    <w:rsid w:val="00985FDF"/>
    <w:pPr>
      <w:keepNext/>
      <w:autoSpaceDE w:val="0"/>
      <w:autoSpaceDN w:val="0"/>
      <w:ind w:firstLine="708"/>
      <w:outlineLvl w:val="7"/>
    </w:pPr>
    <w:rPr>
      <w:rFonts w:ascii="Times New Roman CYR" w:hAnsi="Times New Roman CYR" w:cs="Times New Roman CYR"/>
      <w:b/>
      <w:bCs/>
    </w:rPr>
  </w:style>
  <w:style w:type="paragraph" w:styleId="9">
    <w:name w:val="heading 9"/>
    <w:basedOn w:val="a"/>
    <w:next w:val="a"/>
    <w:link w:val="90"/>
    <w:uiPriority w:val="99"/>
    <w:qFormat/>
    <w:rsid w:val="00985FDF"/>
    <w:pPr>
      <w:keepNext/>
      <w:autoSpaceDE w:val="0"/>
      <w:autoSpaceDN w:val="0"/>
      <w:jc w:val="both"/>
      <w:outlineLvl w:val="8"/>
    </w:pPr>
    <w:rPr>
      <w:rFonts w:ascii="Times New Roman CYR"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985FDF"/>
    <w:rPr>
      <w:sz w:val="24"/>
      <w:szCs w:val="24"/>
      <w:lang w:val="ru-RU"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985FDF"/>
    <w:rPr>
      <w:b/>
      <w:bCs/>
      <w:sz w:val="24"/>
      <w:szCs w:val="24"/>
      <w:lang w:val="ru-RU" w:eastAsia="ru-RU"/>
    </w:rPr>
  </w:style>
  <w:style w:type="character" w:customStyle="1" w:styleId="40">
    <w:name w:val="Заголовок 4 Знак"/>
    <w:basedOn w:val="a0"/>
    <w:link w:val="4"/>
    <w:uiPriority w:val="99"/>
    <w:locked/>
    <w:rsid w:val="00985FDF"/>
    <w:rPr>
      <w:b/>
      <w:bCs/>
      <w:sz w:val="18"/>
      <w:szCs w:val="18"/>
      <w:lang w:val="ru-RU" w:eastAsia="ru-RU"/>
    </w:rPr>
  </w:style>
  <w:style w:type="character" w:customStyle="1" w:styleId="50">
    <w:name w:val="Заголовок 5 Знак"/>
    <w:basedOn w:val="a0"/>
    <w:link w:val="5"/>
    <w:uiPriority w:val="99"/>
    <w:locked/>
    <w:rsid w:val="00985FDF"/>
    <w:rPr>
      <w:b/>
      <w:bCs/>
      <w:sz w:val="24"/>
      <w:szCs w:val="24"/>
      <w:lang w:val="ru-RU" w:eastAsia="ru-RU"/>
    </w:rPr>
  </w:style>
  <w:style w:type="character" w:customStyle="1" w:styleId="60">
    <w:name w:val="Заголовок 6 Знак"/>
    <w:basedOn w:val="a0"/>
    <w:link w:val="6"/>
    <w:uiPriority w:val="99"/>
    <w:locked/>
    <w:rsid w:val="00985FDF"/>
    <w:rPr>
      <w:b/>
      <w:bCs/>
      <w:sz w:val="24"/>
      <w:szCs w:val="24"/>
      <w:lang w:val="ru-RU" w:eastAsia="ru-RU"/>
    </w:rPr>
  </w:style>
  <w:style w:type="character" w:customStyle="1" w:styleId="70">
    <w:name w:val="Заголовок 7 Знак"/>
    <w:basedOn w:val="a0"/>
    <w:link w:val="7"/>
    <w:uiPriority w:val="99"/>
    <w:locked/>
    <w:rsid w:val="00985FDF"/>
    <w:rPr>
      <w:b/>
      <w:bCs/>
      <w:sz w:val="28"/>
      <w:szCs w:val="28"/>
      <w:lang w:val="ru-RU" w:eastAsia="ru-RU"/>
    </w:rPr>
  </w:style>
  <w:style w:type="character" w:customStyle="1" w:styleId="80">
    <w:name w:val="Заголовок 8 Знак"/>
    <w:basedOn w:val="a0"/>
    <w:link w:val="8"/>
    <w:uiPriority w:val="99"/>
    <w:locked/>
    <w:rsid w:val="00985FDF"/>
    <w:rPr>
      <w:rFonts w:ascii="Times New Roman CYR" w:hAnsi="Times New Roman CYR" w:cs="Times New Roman CYR"/>
      <w:b/>
      <w:bCs/>
      <w:sz w:val="24"/>
      <w:szCs w:val="24"/>
      <w:lang w:val="ru-RU" w:eastAsia="ru-RU"/>
    </w:rPr>
  </w:style>
  <w:style w:type="character" w:customStyle="1" w:styleId="90">
    <w:name w:val="Заголовок 9 Знак"/>
    <w:basedOn w:val="a0"/>
    <w:link w:val="9"/>
    <w:uiPriority w:val="99"/>
    <w:locked/>
    <w:rsid w:val="00985FDF"/>
    <w:rPr>
      <w:rFonts w:ascii="Times New Roman CYR" w:hAnsi="Times New Roman CYR" w:cs="Times New Roman CYR"/>
      <w:sz w:val="24"/>
      <w:szCs w:val="24"/>
      <w:lang w:val="ru-RU" w:eastAsia="ru-RU"/>
    </w:rPr>
  </w:style>
  <w:style w:type="paragraph" w:customStyle="1" w:styleId="21">
    <w:name w:val="Стиль2"/>
    <w:basedOn w:val="a"/>
    <w:uiPriority w:val="99"/>
    <w:rsid w:val="006513C3"/>
    <w:pPr>
      <w:shd w:val="pct10" w:color="auto" w:fill="FFFFFF"/>
      <w:ind w:right="19772"/>
      <w:jc w:val="center"/>
    </w:pPr>
  </w:style>
  <w:style w:type="paragraph" w:customStyle="1" w:styleId="11">
    <w:name w:val="Стиль1"/>
    <w:basedOn w:val="a"/>
    <w:uiPriority w:val="99"/>
    <w:rsid w:val="006513C3"/>
    <w:pPr>
      <w:ind w:right="19772"/>
      <w:jc w:val="both"/>
    </w:pPr>
    <w:rPr>
      <w:sz w:val="28"/>
      <w:szCs w:val="28"/>
    </w:rPr>
  </w:style>
  <w:style w:type="paragraph" w:customStyle="1" w:styleId="ConsPlusTitle">
    <w:name w:val="ConsPlusTitle"/>
    <w:uiPriority w:val="99"/>
    <w:rsid w:val="00985FDF"/>
    <w:pPr>
      <w:widowControl w:val="0"/>
      <w:autoSpaceDE w:val="0"/>
      <w:autoSpaceDN w:val="0"/>
      <w:adjustRightInd w:val="0"/>
      <w:spacing w:after="0" w:line="240" w:lineRule="auto"/>
    </w:pPr>
    <w:rPr>
      <w:rFonts w:ascii="Arial" w:hAnsi="Arial" w:cs="Arial"/>
      <w:b/>
      <w:bCs/>
      <w:sz w:val="16"/>
      <w:szCs w:val="16"/>
    </w:rPr>
  </w:style>
  <w:style w:type="paragraph" w:styleId="a3">
    <w:name w:val="List Paragraph"/>
    <w:basedOn w:val="a"/>
    <w:uiPriority w:val="34"/>
    <w:qFormat/>
    <w:rsid w:val="00985FDF"/>
    <w:pPr>
      <w:spacing w:after="200" w:line="276" w:lineRule="auto"/>
      <w:ind w:left="720"/>
    </w:pPr>
    <w:rPr>
      <w:rFonts w:ascii="Calibri" w:hAnsi="Calibri" w:cs="Calibri"/>
      <w:sz w:val="22"/>
      <w:szCs w:val="22"/>
      <w:lang w:eastAsia="en-US"/>
    </w:rPr>
  </w:style>
  <w:style w:type="character" w:styleId="a4">
    <w:name w:val="endnote reference"/>
    <w:basedOn w:val="a0"/>
    <w:uiPriority w:val="99"/>
    <w:semiHidden/>
    <w:rsid w:val="00985FDF"/>
    <w:rPr>
      <w:vertAlign w:val="superscript"/>
    </w:rPr>
  </w:style>
  <w:style w:type="paragraph" w:styleId="a5">
    <w:name w:val="endnote text"/>
    <w:basedOn w:val="a"/>
    <w:link w:val="a6"/>
    <w:uiPriority w:val="99"/>
    <w:semiHidden/>
    <w:rsid w:val="00985FDF"/>
    <w:pPr>
      <w:autoSpaceDE w:val="0"/>
      <w:autoSpaceDN w:val="0"/>
    </w:pPr>
    <w:rPr>
      <w:sz w:val="20"/>
      <w:szCs w:val="20"/>
    </w:rPr>
  </w:style>
  <w:style w:type="character" w:customStyle="1" w:styleId="a6">
    <w:name w:val="Текст концевой сноски Знак"/>
    <w:basedOn w:val="a0"/>
    <w:link w:val="a5"/>
    <w:uiPriority w:val="99"/>
    <w:semiHidden/>
    <w:locked/>
    <w:rsid w:val="00985FDF"/>
    <w:rPr>
      <w:lang w:val="ru-RU" w:eastAsia="ru-RU"/>
    </w:rPr>
  </w:style>
  <w:style w:type="paragraph" w:customStyle="1" w:styleId="a7">
    <w:name w:val="Íîðìàëüíûé"/>
    <w:uiPriority w:val="99"/>
    <w:rsid w:val="00985FDF"/>
    <w:pPr>
      <w:spacing w:after="0" w:line="240" w:lineRule="auto"/>
    </w:pPr>
    <w:rPr>
      <w:rFonts w:ascii="MS Sans Serif" w:hAnsi="MS Sans Serif" w:cs="MS Sans Serif"/>
      <w:sz w:val="24"/>
      <w:szCs w:val="24"/>
    </w:rPr>
  </w:style>
  <w:style w:type="paragraph" w:customStyle="1" w:styleId="BodyText22">
    <w:name w:val="Body Text 22"/>
    <w:basedOn w:val="a"/>
    <w:uiPriority w:val="99"/>
    <w:rsid w:val="00985FDF"/>
    <w:pPr>
      <w:jc w:val="both"/>
    </w:pPr>
  </w:style>
  <w:style w:type="paragraph" w:styleId="a8">
    <w:name w:val="annotation text"/>
    <w:basedOn w:val="a"/>
    <w:link w:val="a9"/>
    <w:uiPriority w:val="99"/>
    <w:semiHidden/>
    <w:rsid w:val="00985FDF"/>
    <w:pPr>
      <w:spacing w:line="360" w:lineRule="auto"/>
      <w:jc w:val="both"/>
    </w:pPr>
    <w:rPr>
      <w:rFonts w:ascii="Times New Roman CYR" w:hAnsi="Times New Roman CYR" w:cs="Times New Roman CYR"/>
      <w:sz w:val="20"/>
      <w:szCs w:val="20"/>
    </w:rPr>
  </w:style>
  <w:style w:type="character" w:customStyle="1" w:styleId="a9">
    <w:name w:val="Текст примечания Знак"/>
    <w:basedOn w:val="a0"/>
    <w:link w:val="a8"/>
    <w:uiPriority w:val="99"/>
    <w:locked/>
    <w:rsid w:val="00985FDF"/>
    <w:rPr>
      <w:rFonts w:ascii="Times New Roman CYR" w:hAnsi="Times New Roman CYR" w:cs="Times New Roman CYR"/>
      <w:lang w:val="ru-RU" w:eastAsia="ru-RU"/>
    </w:rPr>
  </w:style>
  <w:style w:type="paragraph" w:styleId="aa">
    <w:name w:val="annotation subject"/>
    <w:basedOn w:val="a8"/>
    <w:next w:val="a8"/>
    <w:link w:val="ab"/>
    <w:uiPriority w:val="99"/>
    <w:semiHidden/>
    <w:rsid w:val="00985FDF"/>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locked/>
    <w:rsid w:val="00985FDF"/>
    <w:rPr>
      <w:rFonts w:ascii="Times New Roman CYR" w:hAnsi="Times New Roman CYR" w:cs="Times New Roman CYR"/>
      <w:b/>
      <w:bCs/>
      <w:lang w:val="ru-RU" w:eastAsia="ru-RU"/>
    </w:rPr>
  </w:style>
  <w:style w:type="paragraph" w:styleId="ac">
    <w:name w:val="Revision"/>
    <w:hidden/>
    <w:uiPriority w:val="99"/>
    <w:semiHidden/>
    <w:rsid w:val="00985FDF"/>
    <w:pPr>
      <w:spacing w:after="0" w:line="240" w:lineRule="auto"/>
    </w:pPr>
    <w:rPr>
      <w:sz w:val="20"/>
      <w:szCs w:val="20"/>
    </w:rPr>
  </w:style>
  <w:style w:type="paragraph" w:customStyle="1" w:styleId="Caaieiaieoaaeeoueaa">
    <w:name w:val="Caaieiaie oaaeeou eaa."/>
    <w:basedOn w:val="a"/>
    <w:uiPriority w:val="99"/>
    <w:rsid w:val="00985FDF"/>
    <w:pPr>
      <w:widowControl w:val="0"/>
      <w:spacing w:before="20" w:after="20"/>
    </w:pPr>
    <w:rPr>
      <w:b/>
      <w:bCs/>
      <w:sz w:val="20"/>
      <w:szCs w:val="20"/>
    </w:rPr>
  </w:style>
  <w:style w:type="paragraph" w:styleId="12">
    <w:name w:val="toc 1"/>
    <w:basedOn w:val="a"/>
    <w:next w:val="a"/>
    <w:autoRedefine/>
    <w:uiPriority w:val="99"/>
    <w:semiHidden/>
    <w:rsid w:val="00985FDF"/>
    <w:pPr>
      <w:jc w:val="both"/>
    </w:pPr>
    <w:rPr>
      <w:i/>
      <w:iCs/>
    </w:rPr>
  </w:style>
  <w:style w:type="character" w:styleId="ad">
    <w:name w:val="Hyperlink"/>
    <w:basedOn w:val="a0"/>
    <w:uiPriority w:val="99"/>
    <w:rsid w:val="00985FDF"/>
    <w:rPr>
      <w:color w:val="0000FF"/>
      <w:u w:val="single"/>
    </w:rPr>
  </w:style>
  <w:style w:type="paragraph" w:customStyle="1" w:styleId="ConsPlusNormal">
    <w:name w:val="ConsPlusNormal"/>
    <w:uiPriority w:val="99"/>
    <w:rsid w:val="00985FD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Nonformat">
    <w:name w:val="ConsNonformat"/>
    <w:uiPriority w:val="99"/>
    <w:rsid w:val="00985FDF"/>
    <w:pPr>
      <w:widowControl w:val="0"/>
      <w:autoSpaceDE w:val="0"/>
      <w:autoSpaceDN w:val="0"/>
      <w:adjustRightInd w:val="0"/>
      <w:spacing w:after="0" w:line="240" w:lineRule="auto"/>
    </w:pPr>
    <w:rPr>
      <w:rFonts w:ascii="Courier New" w:hAnsi="Courier New" w:cs="Courier New"/>
      <w:sz w:val="20"/>
      <w:szCs w:val="20"/>
    </w:rPr>
  </w:style>
  <w:style w:type="table" w:styleId="ae">
    <w:name w:val="Table Grid"/>
    <w:basedOn w:val="a1"/>
    <w:uiPriority w:val="99"/>
    <w:rsid w:val="00985FDF"/>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rsid w:val="00985FDF"/>
    <w:rPr>
      <w:rFonts w:ascii="Times New Roman" w:hAnsi="Times New Roman" w:cs="Times New Roman"/>
      <w:sz w:val="16"/>
      <w:szCs w:val="16"/>
    </w:rPr>
  </w:style>
  <w:style w:type="paragraph" w:customStyle="1" w:styleId="af0">
    <w:name w:val="Приложения"/>
    <w:basedOn w:val="a"/>
    <w:uiPriority w:val="99"/>
    <w:rsid w:val="00985FDF"/>
    <w:pPr>
      <w:autoSpaceDE w:val="0"/>
      <w:autoSpaceDN w:val="0"/>
      <w:ind w:left="1701" w:right="1701"/>
      <w:jc w:val="center"/>
    </w:pPr>
    <w:rPr>
      <w:b/>
      <w:bCs/>
    </w:rPr>
  </w:style>
  <w:style w:type="paragraph" w:customStyle="1" w:styleId="Iiiaeuiue">
    <w:name w:val="Ii?iaeuiue"/>
    <w:uiPriority w:val="99"/>
    <w:rsid w:val="00985FDF"/>
    <w:pPr>
      <w:autoSpaceDE w:val="0"/>
      <w:autoSpaceDN w:val="0"/>
      <w:spacing w:after="0" w:line="240" w:lineRule="auto"/>
    </w:pPr>
    <w:rPr>
      <w:sz w:val="24"/>
      <w:szCs w:val="24"/>
    </w:rPr>
  </w:style>
  <w:style w:type="paragraph" w:styleId="af1">
    <w:name w:val="Block Text"/>
    <w:basedOn w:val="a"/>
    <w:uiPriority w:val="99"/>
    <w:rsid w:val="00985FDF"/>
    <w:pPr>
      <w:autoSpaceDE w:val="0"/>
      <w:autoSpaceDN w:val="0"/>
      <w:ind w:left="2127" w:right="-199" w:hanging="1701"/>
      <w:jc w:val="both"/>
    </w:pPr>
  </w:style>
  <w:style w:type="character" w:styleId="af2">
    <w:name w:val="footnote reference"/>
    <w:aliases w:val="Table_Footnote_last Знак1,Знак сноски 1,Знак сноски-FN,Знак сноски1,Текст сноски Знак Знак Знак Знак Знак Знак Знак1,Текст сноски Знак Знак Знак Знак Знак1,Текст сноски Знак1 Знак Знак Знак1,Текст сноски Знак2 Знак Знак1,сноска"/>
    <w:basedOn w:val="a0"/>
    <w:uiPriority w:val="99"/>
    <w:qFormat/>
    <w:rsid w:val="00985FDF"/>
    <w:rPr>
      <w:rFonts w:ascii="Times New Roman" w:hAnsi="Times New Roman" w:cs="Times New Roman"/>
      <w:vertAlign w:val="superscript"/>
    </w:rPr>
  </w:style>
  <w:style w:type="paragraph" w:customStyle="1" w:styleId="oaenoniinee">
    <w:name w:val="oaeno niinee"/>
    <w:basedOn w:val="a"/>
    <w:uiPriority w:val="99"/>
    <w:rsid w:val="00985FDF"/>
    <w:pPr>
      <w:widowControl w:val="0"/>
      <w:autoSpaceDE w:val="0"/>
      <w:autoSpaceDN w:val="0"/>
    </w:pPr>
    <w:rPr>
      <w:sz w:val="20"/>
      <w:szCs w:val="20"/>
    </w:rPr>
  </w:style>
  <w:style w:type="paragraph" w:styleId="30">
    <w:name w:val="Body Text 3"/>
    <w:basedOn w:val="a"/>
    <w:link w:val="32"/>
    <w:uiPriority w:val="99"/>
    <w:rsid w:val="00985FDF"/>
    <w:pPr>
      <w:tabs>
        <w:tab w:val="left" w:pos="9923"/>
      </w:tabs>
      <w:autoSpaceDE w:val="0"/>
      <w:autoSpaceDN w:val="0"/>
      <w:ind w:right="283"/>
      <w:jc w:val="both"/>
    </w:pPr>
    <w:rPr>
      <w:b/>
      <w:bCs/>
    </w:rPr>
  </w:style>
  <w:style w:type="character" w:customStyle="1" w:styleId="32">
    <w:name w:val="Основной текст 3 Знак"/>
    <w:basedOn w:val="a0"/>
    <w:link w:val="30"/>
    <w:uiPriority w:val="99"/>
    <w:locked/>
    <w:rsid w:val="00985FDF"/>
    <w:rPr>
      <w:b/>
      <w:bCs/>
      <w:sz w:val="24"/>
      <w:szCs w:val="24"/>
      <w:lang w:val="ru-RU" w:eastAsia="ru-RU"/>
    </w:rPr>
  </w:style>
  <w:style w:type="paragraph" w:styleId="33">
    <w:name w:val="Body Text Indent 3"/>
    <w:basedOn w:val="a"/>
    <w:link w:val="34"/>
    <w:uiPriority w:val="99"/>
    <w:rsid w:val="00985FDF"/>
    <w:pPr>
      <w:autoSpaceDE w:val="0"/>
      <w:autoSpaceDN w:val="0"/>
      <w:ind w:firstLine="708"/>
      <w:jc w:val="both"/>
    </w:pPr>
    <w:rPr>
      <w:i/>
      <w:iCs/>
      <w:sz w:val="28"/>
      <w:szCs w:val="28"/>
    </w:rPr>
  </w:style>
  <w:style w:type="character" w:customStyle="1" w:styleId="34">
    <w:name w:val="Основной текст с отступом 3 Знак"/>
    <w:basedOn w:val="a0"/>
    <w:link w:val="33"/>
    <w:uiPriority w:val="99"/>
    <w:locked/>
    <w:rsid w:val="00985FDF"/>
    <w:rPr>
      <w:i/>
      <w:iCs/>
      <w:sz w:val="28"/>
      <w:szCs w:val="28"/>
      <w:lang w:val="ru-RU" w:eastAsia="ru-RU"/>
    </w:rPr>
  </w:style>
  <w:style w:type="paragraph" w:styleId="22">
    <w:name w:val="Body Text Indent 2"/>
    <w:basedOn w:val="a"/>
    <w:link w:val="23"/>
    <w:uiPriority w:val="99"/>
    <w:rsid w:val="00985FDF"/>
    <w:pPr>
      <w:autoSpaceDE w:val="0"/>
      <w:autoSpaceDN w:val="0"/>
      <w:ind w:firstLine="708"/>
      <w:jc w:val="both"/>
    </w:pPr>
    <w:rPr>
      <w:sz w:val="28"/>
      <w:szCs w:val="28"/>
    </w:rPr>
  </w:style>
  <w:style w:type="character" w:customStyle="1" w:styleId="23">
    <w:name w:val="Основной текст с отступом 2 Знак"/>
    <w:basedOn w:val="a0"/>
    <w:link w:val="22"/>
    <w:uiPriority w:val="99"/>
    <w:locked/>
    <w:rsid w:val="00985FDF"/>
    <w:rPr>
      <w:sz w:val="28"/>
      <w:szCs w:val="28"/>
      <w:lang w:val="ru-RU" w:eastAsia="ru-RU"/>
    </w:rPr>
  </w:style>
  <w:style w:type="paragraph" w:styleId="24">
    <w:name w:val="Body Text 2"/>
    <w:basedOn w:val="a"/>
    <w:link w:val="25"/>
    <w:uiPriority w:val="99"/>
    <w:rsid w:val="00985FDF"/>
    <w:pPr>
      <w:autoSpaceDE w:val="0"/>
      <w:autoSpaceDN w:val="0"/>
    </w:pPr>
    <w:rPr>
      <w:b/>
      <w:bCs/>
      <w:sz w:val="28"/>
      <w:szCs w:val="28"/>
    </w:rPr>
  </w:style>
  <w:style w:type="character" w:customStyle="1" w:styleId="25">
    <w:name w:val="Основной текст 2 Знак"/>
    <w:basedOn w:val="a0"/>
    <w:link w:val="24"/>
    <w:uiPriority w:val="99"/>
    <w:locked/>
    <w:rsid w:val="00985FDF"/>
    <w:rPr>
      <w:b/>
      <w:bCs/>
      <w:sz w:val="28"/>
      <w:szCs w:val="28"/>
      <w:lang w:val="ru-RU" w:eastAsia="ru-RU"/>
    </w:rPr>
  </w:style>
  <w:style w:type="paragraph" w:customStyle="1" w:styleId="IauiueIiiaeuiue">
    <w:name w:val="Iau?iue.Ii?iaeuiue"/>
    <w:uiPriority w:val="99"/>
    <w:rsid w:val="00985FDF"/>
    <w:pPr>
      <w:autoSpaceDE w:val="0"/>
      <w:autoSpaceDN w:val="0"/>
      <w:spacing w:after="0" w:line="240" w:lineRule="auto"/>
    </w:pPr>
    <w:rPr>
      <w:sz w:val="20"/>
      <w:szCs w:val="20"/>
    </w:rPr>
  </w:style>
  <w:style w:type="paragraph" w:styleId="af3">
    <w:name w:val="Body Text"/>
    <w:basedOn w:val="a"/>
    <w:link w:val="af4"/>
    <w:uiPriority w:val="99"/>
    <w:rsid w:val="00985FDF"/>
    <w:pPr>
      <w:autoSpaceDE w:val="0"/>
      <w:autoSpaceDN w:val="0"/>
      <w:jc w:val="both"/>
    </w:pPr>
    <w:rPr>
      <w:b/>
      <w:bCs/>
    </w:rPr>
  </w:style>
  <w:style w:type="character" w:customStyle="1" w:styleId="af4">
    <w:name w:val="Основной текст Знак"/>
    <w:basedOn w:val="a0"/>
    <w:link w:val="af3"/>
    <w:uiPriority w:val="99"/>
    <w:locked/>
    <w:rsid w:val="00985FDF"/>
    <w:rPr>
      <w:b/>
      <w:bCs/>
      <w:sz w:val="24"/>
      <w:szCs w:val="24"/>
      <w:lang w:val="ru-RU" w:eastAsia="ru-RU"/>
    </w:rPr>
  </w:style>
  <w:style w:type="paragraph" w:styleId="af5">
    <w:name w:val="Title"/>
    <w:basedOn w:val="a"/>
    <w:link w:val="af6"/>
    <w:uiPriority w:val="99"/>
    <w:qFormat/>
    <w:rsid w:val="00985FDF"/>
    <w:pPr>
      <w:autoSpaceDE w:val="0"/>
      <w:autoSpaceDN w:val="0"/>
      <w:jc w:val="center"/>
    </w:pPr>
    <w:rPr>
      <w:b/>
      <w:bCs/>
      <w:sz w:val="28"/>
      <w:szCs w:val="28"/>
    </w:rPr>
  </w:style>
  <w:style w:type="character" w:customStyle="1" w:styleId="af6">
    <w:name w:val="Название Знак"/>
    <w:basedOn w:val="a0"/>
    <w:link w:val="af5"/>
    <w:uiPriority w:val="99"/>
    <w:locked/>
    <w:rsid w:val="00985FDF"/>
    <w:rPr>
      <w:b/>
      <w:bCs/>
      <w:sz w:val="28"/>
      <w:szCs w:val="28"/>
      <w:lang w:val="ru-RU" w:eastAsia="ru-RU"/>
    </w:rPr>
  </w:style>
  <w:style w:type="paragraph" w:styleId="af7">
    <w:name w:val="Balloon Text"/>
    <w:basedOn w:val="a"/>
    <w:link w:val="af8"/>
    <w:uiPriority w:val="99"/>
    <w:semiHidden/>
    <w:rsid w:val="00985FDF"/>
    <w:pPr>
      <w:autoSpaceDE w:val="0"/>
      <w:autoSpaceDN w:val="0"/>
    </w:pPr>
    <w:rPr>
      <w:rFonts w:ascii="Tahoma" w:hAnsi="Tahoma" w:cs="Tahoma"/>
      <w:sz w:val="16"/>
      <w:szCs w:val="16"/>
    </w:rPr>
  </w:style>
  <w:style w:type="character" w:customStyle="1" w:styleId="af8">
    <w:name w:val="Текст выноски Знак"/>
    <w:basedOn w:val="a0"/>
    <w:link w:val="af7"/>
    <w:uiPriority w:val="99"/>
    <w:locked/>
    <w:rsid w:val="00985FDF"/>
    <w:rPr>
      <w:rFonts w:ascii="Tahoma" w:hAnsi="Tahoma" w:cs="Tahoma"/>
      <w:sz w:val="16"/>
      <w:szCs w:val="16"/>
      <w:lang w:val="ru-RU" w:eastAsia="ru-RU"/>
    </w:rPr>
  </w:style>
  <w:style w:type="paragraph" w:styleId="af9">
    <w:name w:val="footer"/>
    <w:basedOn w:val="a"/>
    <w:link w:val="afa"/>
    <w:uiPriority w:val="99"/>
    <w:rsid w:val="00985FDF"/>
    <w:pPr>
      <w:tabs>
        <w:tab w:val="center" w:pos="4153"/>
        <w:tab w:val="right" w:pos="8306"/>
      </w:tabs>
      <w:autoSpaceDE w:val="0"/>
      <w:autoSpaceDN w:val="0"/>
    </w:pPr>
    <w:rPr>
      <w:b/>
      <w:bCs/>
      <w:sz w:val="20"/>
      <w:szCs w:val="20"/>
    </w:rPr>
  </w:style>
  <w:style w:type="character" w:customStyle="1" w:styleId="afa">
    <w:name w:val="Нижний колонтитул Знак"/>
    <w:basedOn w:val="a0"/>
    <w:link w:val="af9"/>
    <w:uiPriority w:val="99"/>
    <w:locked/>
    <w:rsid w:val="00985FDF"/>
    <w:rPr>
      <w:b/>
      <w:bCs/>
      <w:lang w:val="ru-RU" w:eastAsia="ru-RU"/>
    </w:rPr>
  </w:style>
  <w:style w:type="character" w:customStyle="1" w:styleId="Nnueeaianiineo">
    <w:name w:val="Nnueea ia niineo"/>
    <w:basedOn w:val="Oeooaacaoaiioiieaie"/>
    <w:uiPriority w:val="99"/>
    <w:rsid w:val="00985FDF"/>
    <w:rPr>
      <w:rFonts w:ascii="Times New Roman" w:hAnsi="Times New Roman" w:cs="Times New Roman"/>
      <w:vertAlign w:val="superscript"/>
    </w:rPr>
  </w:style>
  <w:style w:type="paragraph" w:styleId="afb">
    <w:name w:val="footnote text"/>
    <w:aliases w:val="Текст сноски Знак Знак Знак,Текст сноски Знак Знак Знак Знак Знак,Текст сноски Знак Знак Знак Знак Знак Знак Знак,Текст сноски Знак Знак1 Знак,Текст сноски Знак1,Текст сноски Знак1 Знак,Текст сноски Знак1 Знак Знак Знак,Текст сноски Знак2"/>
    <w:basedOn w:val="a"/>
    <w:link w:val="afc"/>
    <w:uiPriority w:val="99"/>
    <w:rsid w:val="00985FDF"/>
    <w:pPr>
      <w:autoSpaceDE w:val="0"/>
      <w:autoSpaceDN w:val="0"/>
    </w:pPr>
    <w:rPr>
      <w:sz w:val="20"/>
      <w:szCs w:val="20"/>
    </w:rPr>
  </w:style>
  <w:style w:type="character" w:customStyle="1" w:styleId="afc">
    <w:name w:val="Текст сноски Знак"/>
    <w:aliases w:val="Текст сноски Знак Знак Знак Знак,Текст сноски Знак Знак Знак Знак Знак Знак,Текст сноски Знак Знак Знак Знак Знак Знак Знак Знак,Текст сноски Знак Знак1 Знак Знак,Текст сноски Знак1 Знак1,Текст сноски Знак1 Знак Знак"/>
    <w:basedOn w:val="a0"/>
    <w:link w:val="afb"/>
    <w:uiPriority w:val="99"/>
    <w:locked/>
    <w:rsid w:val="00985FDF"/>
    <w:rPr>
      <w:lang w:val="ru-RU" w:eastAsia="ru-RU"/>
    </w:rPr>
  </w:style>
  <w:style w:type="character" w:styleId="afd">
    <w:name w:val="page number"/>
    <w:basedOn w:val="Oeooaacaoaiioiieaie"/>
    <w:uiPriority w:val="99"/>
    <w:rsid w:val="00985FDF"/>
    <w:rPr>
      <w:rFonts w:ascii="Times New Roman" w:hAnsi="Times New Roman" w:cs="Times New Roman"/>
    </w:rPr>
  </w:style>
  <w:style w:type="paragraph" w:styleId="afe">
    <w:name w:val="header"/>
    <w:basedOn w:val="a"/>
    <w:link w:val="aff"/>
    <w:uiPriority w:val="99"/>
    <w:rsid w:val="00985FDF"/>
    <w:pPr>
      <w:tabs>
        <w:tab w:val="center" w:pos="4153"/>
        <w:tab w:val="right" w:pos="8306"/>
      </w:tabs>
      <w:autoSpaceDE w:val="0"/>
      <w:autoSpaceDN w:val="0"/>
    </w:pPr>
    <w:rPr>
      <w:sz w:val="20"/>
      <w:szCs w:val="20"/>
    </w:rPr>
  </w:style>
  <w:style w:type="character" w:customStyle="1" w:styleId="aff">
    <w:name w:val="Верхний колонтитул Знак"/>
    <w:basedOn w:val="a0"/>
    <w:link w:val="afe"/>
    <w:uiPriority w:val="99"/>
    <w:locked/>
    <w:rsid w:val="00985FDF"/>
    <w:rPr>
      <w:lang w:val="ru-RU" w:eastAsia="ru-RU"/>
    </w:rPr>
  </w:style>
  <w:style w:type="character" w:customStyle="1" w:styleId="Oeooaacaoaiioiieaie">
    <w:name w:val="O?eoo aacaoa ii oiie?aie?"/>
    <w:uiPriority w:val="99"/>
    <w:rsid w:val="00985FDF"/>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985FDF"/>
    <w:rPr>
      <w:rFonts w:ascii="Times New Roman CYR" w:hAnsi="Times New Roman CYR" w:cs="Times New Roman CYR"/>
      <w:b/>
      <w:bCs/>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C276B-9AB8-4746-A9E0-FD95D631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5900</Words>
  <Characters>33630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ДОГОВОР УСТУПКИ ПРАВ (ТРЕБОВАНИЙ) № _____</vt:lpstr>
    </vt:vector>
  </TitlesOfParts>
  <Company>SB</Company>
  <LinksUpToDate>false</LinksUpToDate>
  <CharactersWithSpaces>39452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УСТУПКИ ПРАВ (ТРЕБОВАНИЙ) № _____</dc:title>
  <dc:creator>svanuta-ga</dc:creator>
  <cp:lastModifiedBy>Чебуров Денис Викторович</cp:lastModifiedBy>
  <cp:revision>9</cp:revision>
  <dcterms:created xsi:type="dcterms:W3CDTF">2019-03-11T12:01:00Z</dcterms:created>
  <dcterms:modified xsi:type="dcterms:W3CDTF">2019-05-06T04:35:00Z</dcterms:modified>
</cp:coreProperties>
</file>