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9F" w:rsidRDefault="004D269F" w:rsidP="004D269F">
      <w:pPr>
        <w:pStyle w:val="a5"/>
        <w:ind w:firstLine="720"/>
        <w:rPr>
          <w:b/>
        </w:rPr>
      </w:pPr>
      <w:r>
        <w:rPr>
          <w:b/>
        </w:rPr>
        <w:t>ДОГОВОР № ______</w:t>
      </w:r>
    </w:p>
    <w:p w:rsidR="004D269F" w:rsidRDefault="004D269F" w:rsidP="004D269F">
      <w:pPr>
        <w:jc w:val="center"/>
        <w:rPr>
          <w:sz w:val="24"/>
        </w:rPr>
      </w:pPr>
      <w:r>
        <w:rPr>
          <w:sz w:val="24"/>
        </w:rPr>
        <w:t>купли-продажи объекта недвижимости</w:t>
      </w:r>
      <w:r w:rsidR="00DF0760">
        <w:rPr>
          <w:sz w:val="24"/>
        </w:rPr>
        <w:t xml:space="preserve"> </w:t>
      </w:r>
      <w:r>
        <w:rPr>
          <w:sz w:val="24"/>
        </w:rPr>
        <w:t>земельн</w:t>
      </w:r>
      <w:r w:rsidR="00DF0760">
        <w:rPr>
          <w:sz w:val="24"/>
        </w:rPr>
        <w:t>ого</w:t>
      </w:r>
      <w:r>
        <w:rPr>
          <w:sz w:val="24"/>
        </w:rPr>
        <w:t xml:space="preserve"> участк</w:t>
      </w:r>
      <w:r w:rsidR="00DF0760">
        <w:rPr>
          <w:sz w:val="24"/>
        </w:rPr>
        <w:t>а</w:t>
      </w:r>
    </w:p>
    <w:p w:rsidR="004D269F" w:rsidRPr="00E01C9B" w:rsidRDefault="004D269F" w:rsidP="004D269F">
      <w:pPr>
        <w:pStyle w:val="a7"/>
      </w:pPr>
    </w:p>
    <w:p w:rsidR="004D269F" w:rsidRPr="0028102D" w:rsidRDefault="004D269F" w:rsidP="004D269F">
      <w:pPr>
        <w:pStyle w:val="a7"/>
        <w:rPr>
          <w:i/>
        </w:rPr>
      </w:pPr>
      <w:r w:rsidRPr="0028102D">
        <w:rPr>
          <w:i/>
        </w:rPr>
        <w:t>Санкт-Петербург,</w:t>
      </w:r>
    </w:p>
    <w:p w:rsidR="004D269F" w:rsidRPr="0028102D" w:rsidRDefault="004D269F" w:rsidP="004D269F">
      <w:pPr>
        <w:pStyle w:val="a7"/>
        <w:rPr>
          <w:i/>
        </w:rPr>
      </w:pPr>
      <w:r w:rsidRPr="0028102D">
        <w:rPr>
          <w:i/>
        </w:rPr>
        <w:t>_________________</w:t>
      </w:r>
      <w:r w:rsidR="0028102D" w:rsidRPr="0028102D">
        <w:rPr>
          <w:i/>
        </w:rPr>
        <w:t xml:space="preserve">____________________ две тысячи </w:t>
      </w:r>
      <w:r w:rsidR="00DF0760">
        <w:rPr>
          <w:i/>
        </w:rPr>
        <w:t>девятнадцатого</w:t>
      </w:r>
      <w:r w:rsidR="0028102D" w:rsidRPr="0028102D">
        <w:rPr>
          <w:i/>
        </w:rPr>
        <w:t xml:space="preserve"> года</w:t>
      </w:r>
    </w:p>
    <w:p w:rsidR="004D269F" w:rsidRPr="004D269F" w:rsidRDefault="004D269F" w:rsidP="004D269F">
      <w:pPr>
        <w:pStyle w:val="a7"/>
      </w:pPr>
    </w:p>
    <w:p w:rsidR="004D269F" w:rsidRDefault="004D269F" w:rsidP="004D269F">
      <w:pPr>
        <w:pStyle w:val="a7"/>
        <w:ind w:firstLine="709"/>
        <w:rPr>
          <w:szCs w:val="24"/>
        </w:rPr>
      </w:pPr>
      <w:r w:rsidRPr="00D54C8E">
        <w:rPr>
          <w:szCs w:val="24"/>
        </w:rPr>
        <w:t>Публичное акционерное общество «Сбербанк России» (ПАО Сбербанк),</w:t>
      </w:r>
      <w:r w:rsidR="00E01C9B">
        <w:rPr>
          <w:szCs w:val="24"/>
        </w:rPr>
        <w:t xml:space="preserve"> в лице своего филиала – Северо-Западного банка ПАО Сбербанк, </w:t>
      </w:r>
      <w:r w:rsidRPr="00D54C8E">
        <w:rPr>
          <w:szCs w:val="24"/>
        </w:rPr>
        <w:t xml:space="preserve">именуемое в дальнейшем </w:t>
      </w:r>
      <w:r w:rsidRPr="00BC1CE4">
        <w:rPr>
          <w:b/>
          <w:szCs w:val="24"/>
        </w:rPr>
        <w:t>«Продавец»</w:t>
      </w:r>
      <w:r>
        <w:rPr>
          <w:szCs w:val="24"/>
        </w:rPr>
        <w:t>,</w:t>
      </w:r>
      <w:r w:rsidR="00E01C9B">
        <w:rPr>
          <w:szCs w:val="24"/>
        </w:rPr>
        <w:t xml:space="preserve"> </w:t>
      </w:r>
      <w:r>
        <w:rPr>
          <w:szCs w:val="24"/>
        </w:rPr>
        <w:t>в лице _________________________________________________</w:t>
      </w:r>
      <w:r w:rsidRPr="00F7694E">
        <w:rPr>
          <w:szCs w:val="24"/>
        </w:rPr>
        <w:t>, действующего на основании ___________, с одной стороны, и</w:t>
      </w:r>
      <w:r w:rsidRPr="002B7123">
        <w:rPr>
          <w:szCs w:val="24"/>
        </w:rPr>
        <w:t xml:space="preserve"> </w:t>
      </w:r>
    </w:p>
    <w:p w:rsidR="004D269F" w:rsidRDefault="004D269F" w:rsidP="004D269F">
      <w:pPr>
        <w:pStyle w:val="a7"/>
        <w:ind w:firstLine="709"/>
        <w:rPr>
          <w:szCs w:val="24"/>
        </w:rPr>
      </w:pPr>
      <w:r>
        <w:rPr>
          <w:i/>
          <w:szCs w:val="24"/>
        </w:rPr>
        <w:t>________________________________________________________________</w:t>
      </w:r>
      <w:r w:rsidRPr="00FA77F0">
        <w:rPr>
          <w:szCs w:val="24"/>
        </w:rPr>
        <w:t>,</w:t>
      </w:r>
      <w:r>
        <w:rPr>
          <w:szCs w:val="24"/>
        </w:rPr>
        <w:t xml:space="preserve"> и</w:t>
      </w:r>
      <w:r w:rsidRPr="00FA77F0">
        <w:rPr>
          <w:szCs w:val="24"/>
        </w:rPr>
        <w:t>менуем</w:t>
      </w:r>
      <w:r>
        <w:rPr>
          <w:szCs w:val="24"/>
        </w:rPr>
        <w:t>ое</w:t>
      </w:r>
      <w:r w:rsidRPr="00FA77F0">
        <w:rPr>
          <w:szCs w:val="24"/>
        </w:rPr>
        <w:t xml:space="preserve"> в дальнейшем </w:t>
      </w:r>
      <w:r w:rsidRPr="00FA77F0">
        <w:rPr>
          <w:b/>
          <w:szCs w:val="24"/>
        </w:rPr>
        <w:t>«Покупатель</w:t>
      </w:r>
      <w:r w:rsidRPr="00FA77F0">
        <w:rPr>
          <w:szCs w:val="24"/>
        </w:rPr>
        <w:t>»,</w:t>
      </w:r>
      <w:r w:rsidRPr="00FA77F0">
        <w:rPr>
          <w:iCs/>
          <w:szCs w:val="24"/>
        </w:rPr>
        <w:t xml:space="preserve"> в лице ________</w:t>
      </w:r>
      <w:r>
        <w:rPr>
          <w:iCs/>
          <w:szCs w:val="24"/>
        </w:rPr>
        <w:t>_______________________________________</w:t>
      </w:r>
      <w:r w:rsidRPr="00FA77F0">
        <w:rPr>
          <w:iCs/>
          <w:szCs w:val="24"/>
        </w:rPr>
        <w:t>, действующего на основании _______</w:t>
      </w:r>
      <w:r>
        <w:rPr>
          <w:iCs/>
          <w:szCs w:val="24"/>
        </w:rPr>
        <w:t>,</w:t>
      </w:r>
      <w:r w:rsidRPr="00FA77F0">
        <w:rPr>
          <w:iCs/>
          <w:szCs w:val="24"/>
        </w:rPr>
        <w:t xml:space="preserve"> </w:t>
      </w:r>
      <w:r w:rsidRPr="00FA77F0">
        <w:rPr>
          <w:szCs w:val="24"/>
        </w:rPr>
        <w:t xml:space="preserve">с другой стороны, </w:t>
      </w:r>
    </w:p>
    <w:p w:rsidR="004D269F" w:rsidRPr="00BC1CE4" w:rsidRDefault="004D269F" w:rsidP="004D269F">
      <w:pPr>
        <w:pStyle w:val="a7"/>
        <w:ind w:firstLine="709"/>
        <w:rPr>
          <w:szCs w:val="24"/>
        </w:rPr>
      </w:pPr>
      <w:r w:rsidRPr="00FA77F0">
        <w:rPr>
          <w:szCs w:val="24"/>
        </w:rPr>
        <w:t>далее совместно именуемые «</w:t>
      </w:r>
      <w:r w:rsidRPr="00FA77F0">
        <w:rPr>
          <w:bCs/>
          <w:szCs w:val="24"/>
        </w:rPr>
        <w:t>Стороны»</w:t>
      </w:r>
      <w:r w:rsidRPr="00FA77F0">
        <w:rPr>
          <w:szCs w:val="24"/>
        </w:rPr>
        <w:t xml:space="preserve">, заключили настоящий Договор (далее по тексту </w:t>
      </w:r>
      <w:r>
        <w:rPr>
          <w:szCs w:val="24"/>
        </w:rPr>
        <w:t>«</w:t>
      </w:r>
      <w:r w:rsidRPr="00BC1CE4">
        <w:rPr>
          <w:bCs/>
          <w:szCs w:val="24"/>
        </w:rPr>
        <w:t>Договор</w:t>
      </w:r>
      <w:r>
        <w:rPr>
          <w:bCs/>
          <w:szCs w:val="24"/>
        </w:rPr>
        <w:t>»</w:t>
      </w:r>
      <w:r w:rsidRPr="00BC1CE4">
        <w:rPr>
          <w:bCs/>
          <w:szCs w:val="24"/>
        </w:rPr>
        <w:t>)</w:t>
      </w:r>
      <w:r w:rsidRPr="00BC1CE4">
        <w:rPr>
          <w:szCs w:val="24"/>
        </w:rPr>
        <w:t xml:space="preserve"> о нижеследующем:</w:t>
      </w:r>
    </w:p>
    <w:p w:rsidR="004D269F" w:rsidRDefault="004D269F" w:rsidP="004D269F">
      <w:pPr>
        <w:jc w:val="both"/>
        <w:rPr>
          <w:sz w:val="24"/>
        </w:rPr>
      </w:pPr>
    </w:p>
    <w:p w:rsidR="004D269F" w:rsidRDefault="004D269F" w:rsidP="004D269F">
      <w:pPr>
        <w:numPr>
          <w:ilvl w:val="0"/>
          <w:numId w:val="1"/>
        </w:numPr>
        <w:jc w:val="center"/>
        <w:rPr>
          <w:sz w:val="24"/>
        </w:rPr>
      </w:pPr>
      <w:r>
        <w:rPr>
          <w:sz w:val="24"/>
        </w:rPr>
        <w:t>Предмет договора</w:t>
      </w:r>
    </w:p>
    <w:p w:rsidR="004D269F" w:rsidRDefault="004D269F" w:rsidP="004D269F">
      <w:pPr>
        <w:ind w:firstLine="708"/>
        <w:jc w:val="both"/>
        <w:rPr>
          <w:b w:val="0"/>
          <w:sz w:val="24"/>
          <w:szCs w:val="24"/>
        </w:rPr>
      </w:pPr>
      <w:r>
        <w:rPr>
          <w:b w:val="0"/>
          <w:sz w:val="24"/>
          <w:szCs w:val="24"/>
        </w:rPr>
        <w:t xml:space="preserve">1.1. </w:t>
      </w:r>
      <w:r w:rsidRPr="00CB6F46">
        <w:rPr>
          <w:b w:val="0"/>
          <w:sz w:val="24"/>
          <w:szCs w:val="24"/>
        </w:rPr>
        <w:t>Продавец передает в собственность Покупателя, а Покупатель принимает и</w:t>
      </w:r>
      <w:r>
        <w:rPr>
          <w:b w:val="0"/>
          <w:sz w:val="24"/>
          <w:szCs w:val="24"/>
        </w:rPr>
        <w:t xml:space="preserve"> </w:t>
      </w:r>
      <w:r w:rsidRPr="00CB6F46">
        <w:rPr>
          <w:b w:val="0"/>
          <w:sz w:val="24"/>
          <w:szCs w:val="24"/>
        </w:rPr>
        <w:t>оплачивает</w:t>
      </w:r>
      <w:r w:rsidR="00B5512F">
        <w:rPr>
          <w:b w:val="0"/>
          <w:sz w:val="24"/>
          <w:szCs w:val="24"/>
        </w:rPr>
        <w:t xml:space="preserve"> следующи</w:t>
      </w:r>
      <w:r w:rsidR="00DF0760">
        <w:rPr>
          <w:b w:val="0"/>
          <w:sz w:val="24"/>
          <w:szCs w:val="24"/>
        </w:rPr>
        <w:t>й</w:t>
      </w:r>
      <w:r>
        <w:rPr>
          <w:b w:val="0"/>
          <w:sz w:val="24"/>
          <w:szCs w:val="24"/>
        </w:rPr>
        <w:t xml:space="preserve"> </w:t>
      </w:r>
      <w:r w:rsidRPr="00CB6F46">
        <w:rPr>
          <w:b w:val="0"/>
          <w:sz w:val="24"/>
          <w:szCs w:val="24"/>
        </w:rPr>
        <w:t xml:space="preserve">объект недвижимости: </w:t>
      </w:r>
    </w:p>
    <w:p w:rsidR="007E2006" w:rsidRPr="007E2006" w:rsidRDefault="007E2006" w:rsidP="00E01C9B">
      <w:pPr>
        <w:ind w:firstLine="708"/>
        <w:jc w:val="both"/>
        <w:rPr>
          <w:b w:val="0"/>
          <w:sz w:val="24"/>
          <w:szCs w:val="24"/>
        </w:rPr>
      </w:pPr>
      <w:r w:rsidRPr="007E2006">
        <w:rPr>
          <w:b w:val="0"/>
          <w:sz w:val="24"/>
          <w:szCs w:val="24"/>
        </w:rPr>
        <w:t xml:space="preserve">1.1.1. </w:t>
      </w:r>
      <w:r w:rsidR="00DF0760">
        <w:rPr>
          <w:b w:val="0"/>
          <w:sz w:val="24"/>
          <w:szCs w:val="24"/>
        </w:rPr>
        <w:t>______________________________________________________________________________</w:t>
      </w:r>
      <w:r>
        <w:rPr>
          <w:b w:val="0"/>
          <w:sz w:val="24"/>
          <w:szCs w:val="24"/>
        </w:rPr>
        <w:t xml:space="preserve">, далее – </w:t>
      </w:r>
      <w:r w:rsidR="00DF0760">
        <w:rPr>
          <w:b w:val="0"/>
          <w:sz w:val="24"/>
          <w:szCs w:val="24"/>
        </w:rPr>
        <w:t>Земельный участок</w:t>
      </w:r>
      <w:r>
        <w:rPr>
          <w:b w:val="0"/>
          <w:sz w:val="24"/>
          <w:szCs w:val="24"/>
        </w:rPr>
        <w:t>;</w:t>
      </w:r>
    </w:p>
    <w:p w:rsidR="00E01C9B" w:rsidRDefault="004D269F" w:rsidP="00E01C9B">
      <w:pPr>
        <w:ind w:firstLine="708"/>
        <w:jc w:val="both"/>
        <w:rPr>
          <w:b w:val="0"/>
          <w:sz w:val="24"/>
          <w:szCs w:val="24"/>
        </w:rPr>
      </w:pPr>
      <w:r>
        <w:rPr>
          <w:b w:val="0"/>
          <w:sz w:val="24"/>
          <w:szCs w:val="24"/>
        </w:rPr>
        <w:t xml:space="preserve">1.2. </w:t>
      </w:r>
      <w:r w:rsidRPr="00CB6F46">
        <w:rPr>
          <w:b w:val="0"/>
          <w:sz w:val="24"/>
          <w:szCs w:val="24"/>
        </w:rPr>
        <w:t>Земельный участок принадлежит Продавцу на праве собственности</w:t>
      </w:r>
      <w:r w:rsidRPr="000D48C6">
        <w:t xml:space="preserve"> </w:t>
      </w:r>
      <w:r w:rsidRPr="00CB6F46">
        <w:rPr>
          <w:b w:val="0"/>
          <w:sz w:val="24"/>
          <w:szCs w:val="24"/>
        </w:rPr>
        <w:t xml:space="preserve">на основании </w:t>
      </w:r>
      <w:r w:rsidR="00DF0760">
        <w:rPr>
          <w:b w:val="0"/>
          <w:sz w:val="24"/>
          <w:szCs w:val="24"/>
        </w:rPr>
        <w:t>________________________________________________________________________________________________________________________________________________</w:t>
      </w:r>
    </w:p>
    <w:p w:rsidR="00E01C9B" w:rsidRDefault="00E01C9B" w:rsidP="00E01C9B">
      <w:pPr>
        <w:ind w:firstLine="708"/>
        <w:jc w:val="both"/>
        <w:rPr>
          <w:b w:val="0"/>
          <w:sz w:val="24"/>
          <w:szCs w:val="24"/>
        </w:rPr>
      </w:pPr>
      <w:r>
        <w:rPr>
          <w:b w:val="0"/>
          <w:sz w:val="24"/>
          <w:szCs w:val="24"/>
        </w:rPr>
        <w:t xml:space="preserve">1.3. </w:t>
      </w:r>
      <w:r w:rsidR="004D269F" w:rsidRPr="00CB6F46">
        <w:rPr>
          <w:b w:val="0"/>
          <w:sz w:val="24"/>
          <w:szCs w:val="24"/>
        </w:rPr>
        <w:t>Продавец гарантирует, что Земельный участок в споре или под арестом не состоят, не являются предметом залога и не обременены другими правами третьих лиц, что подтверждается выписками из Единого государственного реестра прав на недвижимое имущество и сделок с ним.</w:t>
      </w:r>
      <w:r w:rsidR="0089506F">
        <w:rPr>
          <w:b w:val="0"/>
          <w:sz w:val="24"/>
          <w:szCs w:val="24"/>
        </w:rPr>
        <w:t xml:space="preserve"> </w:t>
      </w:r>
      <w:r w:rsidR="004D269F" w:rsidRPr="00E01C9B">
        <w:rPr>
          <w:b w:val="0"/>
          <w:sz w:val="24"/>
          <w:szCs w:val="24"/>
        </w:rPr>
        <w:t>Продавец обязуется сохранить такой статус Земельного участка до перехода права собственности на них к Покупателю.</w:t>
      </w:r>
    </w:p>
    <w:p w:rsidR="00E01C9B" w:rsidRDefault="00E01C9B" w:rsidP="00E01C9B">
      <w:pPr>
        <w:ind w:firstLine="708"/>
        <w:jc w:val="both"/>
        <w:rPr>
          <w:b w:val="0"/>
          <w:sz w:val="24"/>
          <w:szCs w:val="24"/>
        </w:rPr>
      </w:pPr>
      <w:r>
        <w:rPr>
          <w:b w:val="0"/>
          <w:sz w:val="24"/>
          <w:szCs w:val="24"/>
        </w:rPr>
        <w:t xml:space="preserve">1.4. </w:t>
      </w:r>
      <w:r w:rsidR="004D269F" w:rsidRPr="00CB6F46">
        <w:rPr>
          <w:b w:val="0"/>
          <w:sz w:val="24"/>
          <w:szCs w:val="24"/>
        </w:rPr>
        <w:t xml:space="preserve">Продавец не имеет перед третьими лицами </w:t>
      </w:r>
      <w:r w:rsidR="004D269F">
        <w:rPr>
          <w:b w:val="0"/>
          <w:sz w:val="24"/>
          <w:szCs w:val="24"/>
        </w:rPr>
        <w:t>задолженности</w:t>
      </w:r>
      <w:r w:rsidR="004D269F" w:rsidRPr="00CB6F46">
        <w:rPr>
          <w:b w:val="0"/>
          <w:sz w:val="24"/>
          <w:szCs w:val="24"/>
        </w:rPr>
        <w:t xml:space="preserve"> по оплате коммунальных и иных платежей по Земельному участку</w:t>
      </w:r>
      <w:r>
        <w:rPr>
          <w:b w:val="0"/>
          <w:sz w:val="24"/>
          <w:szCs w:val="24"/>
        </w:rPr>
        <w:t>.</w:t>
      </w:r>
    </w:p>
    <w:p w:rsidR="004D269F" w:rsidRPr="00CB6F46" w:rsidRDefault="00E01C9B" w:rsidP="00E01C9B">
      <w:pPr>
        <w:ind w:firstLine="708"/>
        <w:jc w:val="both"/>
        <w:rPr>
          <w:b w:val="0"/>
          <w:sz w:val="24"/>
          <w:szCs w:val="24"/>
        </w:rPr>
      </w:pPr>
      <w:r>
        <w:rPr>
          <w:b w:val="0"/>
          <w:sz w:val="24"/>
          <w:szCs w:val="24"/>
        </w:rPr>
        <w:t xml:space="preserve">1.5. </w:t>
      </w:r>
      <w:r w:rsidR="004D269F" w:rsidRPr="00CB6F46">
        <w:rPr>
          <w:b w:val="0"/>
          <w:sz w:val="24"/>
          <w:szCs w:val="24"/>
        </w:rPr>
        <w:t xml:space="preserve">Покупатель произвел </w:t>
      </w:r>
      <w:r w:rsidR="002A2769">
        <w:rPr>
          <w:b w:val="0"/>
          <w:sz w:val="24"/>
          <w:szCs w:val="24"/>
        </w:rPr>
        <w:t xml:space="preserve">предварительный, до подписания настоящего договора, </w:t>
      </w:r>
      <w:r w:rsidR="004D269F" w:rsidRPr="00CB6F46">
        <w:rPr>
          <w:b w:val="0"/>
          <w:sz w:val="24"/>
          <w:szCs w:val="24"/>
        </w:rPr>
        <w:t xml:space="preserve">осмотр Земельного участка, о чем Сторонами составлен </w:t>
      </w:r>
      <w:r w:rsidR="000B0B71">
        <w:rPr>
          <w:b w:val="0"/>
          <w:sz w:val="24"/>
          <w:szCs w:val="24"/>
        </w:rPr>
        <w:t>а</w:t>
      </w:r>
      <w:r w:rsidR="004D269F" w:rsidRPr="00CB6F46">
        <w:rPr>
          <w:b w:val="0"/>
          <w:sz w:val="24"/>
          <w:szCs w:val="24"/>
        </w:rPr>
        <w:t xml:space="preserve">кт осмотра от </w:t>
      </w:r>
      <w:r w:rsidR="000B0B71">
        <w:rPr>
          <w:b w:val="0"/>
          <w:sz w:val="24"/>
          <w:szCs w:val="24"/>
        </w:rPr>
        <w:t>_______________ 201</w:t>
      </w:r>
      <w:r w:rsidR="00DF0760">
        <w:rPr>
          <w:b w:val="0"/>
          <w:sz w:val="24"/>
          <w:szCs w:val="24"/>
        </w:rPr>
        <w:t>9</w:t>
      </w:r>
      <w:r w:rsidR="004D269F" w:rsidRPr="00CB6F46">
        <w:rPr>
          <w:b w:val="0"/>
          <w:sz w:val="24"/>
          <w:szCs w:val="24"/>
        </w:rPr>
        <w:t xml:space="preserve"> года. Покупатель приобретает Земельный участок в состоянии, указанном в данном Акте осмотра.</w:t>
      </w:r>
      <w:r>
        <w:rPr>
          <w:b w:val="0"/>
          <w:sz w:val="24"/>
          <w:szCs w:val="24"/>
        </w:rPr>
        <w:t xml:space="preserve"> </w:t>
      </w:r>
    </w:p>
    <w:p w:rsidR="004D269F" w:rsidRDefault="00E01C9B" w:rsidP="004D269F">
      <w:pPr>
        <w:rPr>
          <w:sz w:val="24"/>
        </w:rPr>
      </w:pPr>
      <w:r>
        <w:rPr>
          <w:sz w:val="24"/>
        </w:rPr>
        <w:t xml:space="preserve"> </w:t>
      </w:r>
    </w:p>
    <w:p w:rsidR="004D269F" w:rsidRDefault="004D269F" w:rsidP="004D269F">
      <w:pPr>
        <w:numPr>
          <w:ilvl w:val="0"/>
          <w:numId w:val="1"/>
        </w:numPr>
        <w:jc w:val="center"/>
        <w:rPr>
          <w:sz w:val="24"/>
        </w:rPr>
      </w:pPr>
      <w:r>
        <w:rPr>
          <w:sz w:val="24"/>
        </w:rPr>
        <w:t>Цена Земельного участка и порядок расчетов</w:t>
      </w:r>
    </w:p>
    <w:p w:rsidR="00E01C9B" w:rsidRDefault="00E01C9B" w:rsidP="00E01C9B">
      <w:pPr>
        <w:ind w:firstLine="708"/>
        <w:jc w:val="both"/>
        <w:rPr>
          <w:b w:val="0"/>
          <w:sz w:val="24"/>
        </w:rPr>
      </w:pPr>
      <w:r w:rsidRPr="00E01C9B">
        <w:rPr>
          <w:b w:val="0"/>
          <w:sz w:val="24"/>
        </w:rPr>
        <w:t xml:space="preserve">2.1. </w:t>
      </w:r>
      <w:r w:rsidR="004D269F" w:rsidRPr="00E01C9B">
        <w:rPr>
          <w:b w:val="0"/>
          <w:sz w:val="24"/>
        </w:rPr>
        <w:t xml:space="preserve">Цена Земельного участка, определенная по итогам </w:t>
      </w:r>
      <w:r w:rsidR="000B0B71">
        <w:rPr>
          <w:b w:val="0"/>
          <w:sz w:val="24"/>
        </w:rPr>
        <w:t>торгов</w:t>
      </w:r>
      <w:r w:rsidR="004D269F" w:rsidRPr="00E01C9B">
        <w:rPr>
          <w:b w:val="0"/>
          <w:sz w:val="24"/>
        </w:rPr>
        <w:t>, составляет</w:t>
      </w:r>
      <w:r w:rsidR="004D269F" w:rsidRPr="00E01C9B">
        <w:rPr>
          <w:b w:val="0"/>
          <w:bCs/>
          <w:sz w:val="24"/>
        </w:rPr>
        <w:t xml:space="preserve"> </w:t>
      </w:r>
      <w:r w:rsidR="004D269F" w:rsidRPr="00E01C9B">
        <w:rPr>
          <w:b w:val="0"/>
          <w:sz w:val="24"/>
        </w:rPr>
        <w:t>___________ (______________________)</w:t>
      </w:r>
      <w:r w:rsidRPr="00E01C9B">
        <w:rPr>
          <w:b w:val="0"/>
          <w:sz w:val="24"/>
        </w:rPr>
        <w:t xml:space="preserve"> рублей</w:t>
      </w:r>
      <w:r w:rsidR="004D269F" w:rsidRPr="00E01C9B">
        <w:rPr>
          <w:b w:val="0"/>
          <w:sz w:val="24"/>
        </w:rPr>
        <w:t>,</w:t>
      </w:r>
      <w:r w:rsidR="004D269F" w:rsidRPr="00E01C9B">
        <w:rPr>
          <w:b w:val="0"/>
          <w:iCs/>
          <w:sz w:val="24"/>
        </w:rPr>
        <w:t xml:space="preserve"> </w:t>
      </w:r>
      <w:r w:rsidR="00DF0760">
        <w:rPr>
          <w:b w:val="0"/>
          <w:iCs/>
          <w:sz w:val="24"/>
        </w:rPr>
        <w:t>НДС не облагается.</w:t>
      </w:r>
    </w:p>
    <w:p w:rsidR="004D269F" w:rsidRPr="00E01C9B" w:rsidRDefault="00E01C9B" w:rsidP="00E01C9B">
      <w:pPr>
        <w:ind w:firstLine="708"/>
        <w:jc w:val="both"/>
        <w:rPr>
          <w:b w:val="0"/>
          <w:sz w:val="24"/>
        </w:rPr>
      </w:pPr>
      <w:r>
        <w:rPr>
          <w:b w:val="0"/>
          <w:sz w:val="24"/>
        </w:rPr>
        <w:t>2.1.</w:t>
      </w:r>
      <w:r w:rsidR="00DF0760">
        <w:rPr>
          <w:b w:val="0"/>
          <w:sz w:val="24"/>
        </w:rPr>
        <w:t>1</w:t>
      </w:r>
      <w:r>
        <w:rPr>
          <w:b w:val="0"/>
          <w:sz w:val="24"/>
        </w:rPr>
        <w:t>. С</w:t>
      </w:r>
      <w:r w:rsidR="004D269F" w:rsidRPr="00E01C9B">
        <w:rPr>
          <w:b w:val="0"/>
          <w:sz w:val="24"/>
        </w:rPr>
        <w:t xml:space="preserve">тоимость Земельного участка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Pr="00E01C9B">
        <w:rPr>
          <w:b w:val="0"/>
          <w:sz w:val="24"/>
        </w:rPr>
        <w:t xml:space="preserve"> </w:t>
      </w:r>
      <w:r w:rsidRPr="00E01C9B">
        <w:rPr>
          <w:b w:val="0"/>
          <w:bCs/>
          <w:iCs/>
          <w:sz w:val="24"/>
        </w:rPr>
        <w:t>рублей</w:t>
      </w:r>
      <w:r w:rsidR="004D269F" w:rsidRPr="00E01C9B">
        <w:rPr>
          <w:b w:val="0"/>
          <w:sz w:val="24"/>
        </w:rPr>
        <w:t>. НДС не облагается согласно подпункта 6 пункта 2 статьи 146 НК РФ.</w:t>
      </w:r>
    </w:p>
    <w:p w:rsidR="00E01C9B" w:rsidRDefault="00E01C9B" w:rsidP="00E01C9B">
      <w:pPr>
        <w:ind w:firstLine="708"/>
        <w:jc w:val="both"/>
        <w:rPr>
          <w:b w:val="0"/>
          <w:sz w:val="24"/>
        </w:rPr>
      </w:pPr>
      <w:r>
        <w:rPr>
          <w:b w:val="0"/>
          <w:sz w:val="24"/>
        </w:rPr>
        <w:t xml:space="preserve">2.2. </w:t>
      </w:r>
      <w:r w:rsidR="004D269F" w:rsidRPr="003D0DC2">
        <w:rPr>
          <w:b w:val="0"/>
          <w:sz w:val="24"/>
        </w:rPr>
        <w:t xml:space="preserve">Задаток, уплаченный Покупателем организатору торгов ____________________ на основании Договора о задатке № __________ от _________ в размере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sidR="004D269F" w:rsidRPr="003D0DC2">
        <w:rPr>
          <w:b w:val="0"/>
          <w:sz w:val="24"/>
        </w:rPr>
        <w:t xml:space="preserve"> </w:t>
      </w:r>
      <w:r>
        <w:rPr>
          <w:b w:val="0"/>
          <w:sz w:val="24"/>
        </w:rPr>
        <w:t>рублей</w:t>
      </w:r>
      <w:r w:rsidR="004D269F">
        <w:rPr>
          <w:b w:val="0"/>
          <w:i/>
          <w:sz w:val="24"/>
        </w:rPr>
        <w:t>,</w:t>
      </w:r>
      <w:r w:rsidR="004D269F" w:rsidRPr="003D0DC2">
        <w:rPr>
          <w:b w:val="0"/>
          <w:sz w:val="24"/>
        </w:rPr>
        <w:t xml:space="preserve"> засчитывается в счет исполнения Покупателем обязанности по уплате </w:t>
      </w:r>
      <w:r w:rsidR="004D269F">
        <w:rPr>
          <w:b w:val="0"/>
          <w:sz w:val="24"/>
        </w:rPr>
        <w:t>цены</w:t>
      </w:r>
      <w:r w:rsidR="004D269F" w:rsidRPr="003D0DC2">
        <w:rPr>
          <w:b w:val="0"/>
          <w:sz w:val="24"/>
        </w:rPr>
        <w:t xml:space="preserve"> </w:t>
      </w:r>
      <w:r w:rsidR="004D269F">
        <w:rPr>
          <w:b w:val="0"/>
          <w:sz w:val="24"/>
        </w:rPr>
        <w:t>Земельного участка</w:t>
      </w:r>
      <w:r w:rsidR="004D269F" w:rsidRPr="00CB6F46">
        <w:rPr>
          <w:b w:val="0"/>
          <w:sz w:val="24"/>
        </w:rPr>
        <w:t>.</w:t>
      </w:r>
    </w:p>
    <w:p w:rsidR="000B0B71" w:rsidRDefault="00E01C9B" w:rsidP="00DF0760">
      <w:pPr>
        <w:ind w:firstLine="708"/>
        <w:jc w:val="both"/>
        <w:rPr>
          <w:b w:val="0"/>
          <w:sz w:val="24"/>
        </w:rPr>
      </w:pPr>
      <w:r>
        <w:rPr>
          <w:b w:val="0"/>
          <w:sz w:val="24"/>
        </w:rPr>
        <w:t xml:space="preserve">2.3. </w:t>
      </w:r>
      <w:r w:rsidR="004D269F" w:rsidRPr="003D0DC2">
        <w:rPr>
          <w:b w:val="0"/>
          <w:sz w:val="24"/>
        </w:rPr>
        <w:t xml:space="preserve">Подлежащая оплате оставшаяся часть </w:t>
      </w:r>
      <w:r w:rsidR="004D269F">
        <w:rPr>
          <w:b w:val="0"/>
          <w:sz w:val="24"/>
        </w:rPr>
        <w:t>цены</w:t>
      </w:r>
      <w:r w:rsidR="004D269F" w:rsidRPr="003D0DC2">
        <w:rPr>
          <w:b w:val="0"/>
          <w:sz w:val="24"/>
        </w:rPr>
        <w:t xml:space="preserve"> </w:t>
      </w:r>
      <w:r w:rsidR="004D269F">
        <w:rPr>
          <w:b w:val="0"/>
          <w:sz w:val="24"/>
        </w:rPr>
        <w:t>Земельного участка</w:t>
      </w:r>
      <w:r w:rsidR="004D269F" w:rsidRPr="003D0DC2">
        <w:rPr>
          <w:b w:val="0"/>
          <w:sz w:val="24"/>
        </w:rPr>
        <w:t xml:space="preserve"> составляет </w:t>
      </w:r>
      <w:r w:rsidR="000B0B71">
        <w:rPr>
          <w:b w:val="0"/>
          <w:sz w:val="24"/>
        </w:rPr>
        <w:t>___</w:t>
      </w:r>
      <w:r w:rsidR="000B0B71" w:rsidRPr="004F5352">
        <w:rPr>
          <w:b w:val="0"/>
          <w:sz w:val="24"/>
        </w:rPr>
        <w:t>____</w:t>
      </w:r>
      <w:r w:rsidR="000B0B71">
        <w:rPr>
          <w:b w:val="0"/>
          <w:sz w:val="24"/>
        </w:rPr>
        <w:t xml:space="preserve"> </w:t>
      </w:r>
      <w:r w:rsidR="000B0B71" w:rsidRPr="004F5352">
        <w:rPr>
          <w:b w:val="0"/>
          <w:sz w:val="24"/>
        </w:rPr>
        <w:t>(</w:t>
      </w:r>
      <w:r w:rsidR="000B0B71">
        <w:rPr>
          <w:b w:val="0"/>
          <w:sz w:val="24"/>
        </w:rPr>
        <w:t>___</w:t>
      </w:r>
      <w:r w:rsidR="000B0B71" w:rsidRPr="004F5352">
        <w:rPr>
          <w:b w:val="0"/>
          <w:sz w:val="24"/>
        </w:rPr>
        <w:t>_____)</w:t>
      </w:r>
      <w:r>
        <w:rPr>
          <w:b w:val="0"/>
          <w:sz w:val="24"/>
        </w:rPr>
        <w:t xml:space="preserve"> рублей</w:t>
      </w:r>
      <w:r w:rsidR="004D269F" w:rsidRPr="003D0DC2">
        <w:rPr>
          <w:b w:val="0"/>
          <w:sz w:val="24"/>
        </w:rPr>
        <w:t xml:space="preserve">, </w:t>
      </w:r>
      <w:r w:rsidR="00DF0760">
        <w:rPr>
          <w:b w:val="0"/>
          <w:bCs/>
          <w:iCs/>
          <w:sz w:val="24"/>
        </w:rPr>
        <w:t>НДС не облагается.</w:t>
      </w:r>
    </w:p>
    <w:p w:rsidR="004F5352" w:rsidRDefault="004F5352" w:rsidP="004F5352">
      <w:pPr>
        <w:ind w:firstLine="708"/>
        <w:jc w:val="both"/>
        <w:rPr>
          <w:b w:val="0"/>
          <w:sz w:val="24"/>
        </w:rPr>
      </w:pPr>
      <w:r>
        <w:rPr>
          <w:b w:val="0"/>
          <w:sz w:val="24"/>
        </w:rPr>
        <w:t xml:space="preserve">2.4. </w:t>
      </w:r>
      <w:r w:rsidR="004D269F" w:rsidRPr="003D0DC2">
        <w:rPr>
          <w:b w:val="0"/>
          <w:sz w:val="24"/>
        </w:rPr>
        <w:t>Оплата оставшейся части</w:t>
      </w:r>
      <w:r>
        <w:rPr>
          <w:b w:val="0"/>
          <w:sz w:val="24"/>
        </w:rPr>
        <w:t xml:space="preserve"> </w:t>
      </w:r>
      <w:r w:rsidR="004D269F">
        <w:rPr>
          <w:b w:val="0"/>
          <w:sz w:val="24"/>
        </w:rPr>
        <w:t>цены</w:t>
      </w:r>
      <w:r w:rsidR="004D269F" w:rsidRPr="003D0DC2">
        <w:rPr>
          <w:b w:val="0"/>
          <w:sz w:val="24"/>
        </w:rPr>
        <w:t xml:space="preserve"> Земельного участка по Договору осуществляется Покупателем в полном объеме в течение </w:t>
      </w:r>
      <w:r>
        <w:rPr>
          <w:b w:val="0"/>
          <w:sz w:val="24"/>
        </w:rPr>
        <w:t xml:space="preserve">3 (трех) </w:t>
      </w:r>
      <w:r w:rsidR="007930DA">
        <w:rPr>
          <w:b w:val="0"/>
          <w:sz w:val="24"/>
        </w:rPr>
        <w:t>календарных</w:t>
      </w:r>
      <w:r>
        <w:rPr>
          <w:b w:val="0"/>
          <w:sz w:val="24"/>
        </w:rPr>
        <w:t xml:space="preserve"> дней</w:t>
      </w:r>
      <w:r w:rsidR="004D269F" w:rsidRPr="003D0DC2">
        <w:rPr>
          <w:b w:val="0"/>
          <w:sz w:val="24"/>
        </w:rPr>
        <w:t xml:space="preserve"> с момента подписания Договора.</w:t>
      </w:r>
    </w:p>
    <w:p w:rsidR="004F5352" w:rsidRDefault="004D269F" w:rsidP="004F5352">
      <w:pPr>
        <w:ind w:firstLine="708"/>
        <w:jc w:val="both"/>
        <w:rPr>
          <w:b w:val="0"/>
          <w:sz w:val="24"/>
        </w:rPr>
      </w:pPr>
      <w:r>
        <w:rPr>
          <w:b w:val="0"/>
          <w:sz w:val="24"/>
        </w:rPr>
        <w:lastRenderedPageBreak/>
        <w:t>Расчеты по Договору производятся путем безналичного перечисления денежных средств на расчетны</w:t>
      </w:r>
      <w:r w:rsidR="000B0B71">
        <w:rPr>
          <w:b w:val="0"/>
          <w:sz w:val="24"/>
        </w:rPr>
        <w:t xml:space="preserve">й счет Продавца, указанный в статье </w:t>
      </w:r>
      <w:r>
        <w:rPr>
          <w:b w:val="0"/>
          <w:sz w:val="24"/>
        </w:rPr>
        <w:t>10 Договора.</w:t>
      </w:r>
      <w:r w:rsidRPr="004F5352">
        <w:t xml:space="preserve"> </w:t>
      </w:r>
      <w:r w:rsidRPr="004F5352">
        <w:rPr>
          <w:b w:val="0"/>
          <w:sz w:val="24"/>
        </w:rPr>
        <w:t xml:space="preserve">Датой оплаты считается дата поступления денежных средств на счет Продавца. </w:t>
      </w:r>
    </w:p>
    <w:p w:rsidR="004F5352" w:rsidRDefault="004F5352" w:rsidP="004F5352">
      <w:pPr>
        <w:ind w:firstLine="708"/>
        <w:jc w:val="both"/>
        <w:rPr>
          <w:b w:val="0"/>
          <w:sz w:val="24"/>
        </w:rPr>
      </w:pPr>
      <w:r>
        <w:rPr>
          <w:b w:val="0"/>
          <w:sz w:val="24"/>
        </w:rPr>
        <w:t xml:space="preserve">2.5. </w:t>
      </w:r>
      <w:r w:rsidR="004D269F" w:rsidRPr="004F5352">
        <w:rPr>
          <w:b w:val="0"/>
          <w:sz w:val="24"/>
        </w:rPr>
        <w:t>Счета-фактуры предоставляются Продавцом в соответствии с действующим законодательством Российской Федерации.</w:t>
      </w:r>
    </w:p>
    <w:p w:rsidR="00B27CFC" w:rsidRDefault="004F5352" w:rsidP="00B27CFC">
      <w:pPr>
        <w:ind w:firstLine="708"/>
        <w:jc w:val="both"/>
        <w:rPr>
          <w:b w:val="0"/>
          <w:sz w:val="24"/>
        </w:rPr>
      </w:pPr>
      <w:r>
        <w:rPr>
          <w:b w:val="0"/>
          <w:sz w:val="24"/>
        </w:rPr>
        <w:t xml:space="preserve">2.6. </w:t>
      </w:r>
      <w:r w:rsidR="004D269F" w:rsidRPr="004F5352">
        <w:rPr>
          <w:b w:val="0"/>
          <w:sz w:val="24"/>
        </w:rPr>
        <w:t xml:space="preserve">Расходы по государственной регистрации перехода права собственности на Земельный участок Стороны несут в установленном законодательством Российской Федерации порядке. В случае отказа органа, осуществляющего государственную регистрацию прав на недвижимое имущество и сделок с ним, в государственной регистрации перехода права собственности от Продавца к Покупателю, Продавец обязан в течение 10 (десяти) рабочих дней с даты получения Продавцом сообщения о таком отказе возвратить Покупателю 100% цены Земельного участка, а Покупатель обязуется передать (вернуть) Продавцу по актам приема-передачи (возврата) Земельный участок в течение 5 (пяти) рабочих дней с </w:t>
      </w:r>
      <w:r w:rsidRPr="004F5352">
        <w:rPr>
          <w:b w:val="0"/>
          <w:sz w:val="24"/>
        </w:rPr>
        <w:t>даты перечисления Продавцом 100</w:t>
      </w:r>
      <w:r w:rsidR="004D269F" w:rsidRPr="004F5352">
        <w:rPr>
          <w:b w:val="0"/>
          <w:sz w:val="24"/>
        </w:rPr>
        <w:t xml:space="preserve">% цены Земельного участка на счет Покупателя. Датой оплаты при этом считается дата списания денежных средств со счета Продавца. </w:t>
      </w:r>
    </w:p>
    <w:p w:rsidR="00B27CFC" w:rsidRPr="00B27CFC" w:rsidRDefault="00B27CFC" w:rsidP="00B27CFC">
      <w:pPr>
        <w:ind w:firstLine="708"/>
        <w:jc w:val="both"/>
        <w:rPr>
          <w:b w:val="0"/>
          <w:sz w:val="24"/>
        </w:rPr>
      </w:pPr>
      <w:r>
        <w:rPr>
          <w:b w:val="0"/>
          <w:sz w:val="24"/>
        </w:rPr>
        <w:t>2.7.</w:t>
      </w:r>
      <w:r w:rsidRPr="00B27CFC">
        <w:rPr>
          <w:b w:val="0"/>
          <w:sz w:val="23"/>
          <w:szCs w:val="23"/>
        </w:rPr>
        <w:t xml:space="preserve"> </w:t>
      </w:r>
      <w:r w:rsidRPr="00B27CFC">
        <w:rPr>
          <w:b w:val="0"/>
          <w:sz w:val="24"/>
        </w:rPr>
        <w:t>Договор купли-продажи в отношении соответствующего земельного участка (обоих земельных участков) заключается с победителем торгов после подведения результатов торгов и формирования протокола о результатах торгов, не позднее одного рабочего дня, следующего за днем окончания срока, предусмотренного пунктом 3 статьи 8 Федерального закона от 24.07.2002 № 101- Ф</w:t>
      </w:r>
      <w:bookmarkStart w:id="0" w:name="_GoBack"/>
      <w:bookmarkEnd w:id="0"/>
      <w:r w:rsidRPr="00B27CFC">
        <w:rPr>
          <w:b w:val="0"/>
          <w:sz w:val="24"/>
        </w:rPr>
        <w:t>З «Об обороте земель сельскохозяйственного назначения», для предоставления ответа субъекта Российской Федерации или муниципального образования о намерении приобрести соответствующий земельный участок (оба земельных участка), реализуемый на торгах, либо отказа от приобретения соответствующего земельного участка (обоих земельных участков). При этом, в случае если субъект Российской Федерации или муниципальное образование предоставит согласие на заключение договора купли-продажи в отношении соответствующего земельного участка (обоих земельных участков), договор купли-продажи с победителем торгов в отношении соответствующего земельного участка (обоих земельных участков) не заключается, задаток подлежит возврату победителю торгов. ПАО Сбербанк не несет ответственность за негативные финансовые последствия, наступившие для победителя торгов, в случае невозможности заключения договора купли продажи в отношении соответствующего земельного участка (обоих земельных участков) ввиду приобретения соответствующего земельного участка (обоих земельных участков) субъектом Российской Федерации или муниципальным образованием.</w:t>
      </w:r>
    </w:p>
    <w:p w:rsidR="00B27CFC" w:rsidRPr="004F5352" w:rsidRDefault="00B27CFC" w:rsidP="004F5352">
      <w:pPr>
        <w:ind w:firstLine="708"/>
        <w:jc w:val="both"/>
        <w:rPr>
          <w:b w:val="0"/>
          <w:sz w:val="24"/>
        </w:rPr>
      </w:pPr>
    </w:p>
    <w:p w:rsidR="004D269F" w:rsidRDefault="004D269F" w:rsidP="004D269F">
      <w:pPr>
        <w:rPr>
          <w:sz w:val="24"/>
        </w:rPr>
      </w:pPr>
    </w:p>
    <w:p w:rsidR="004D269F" w:rsidRDefault="004D269F" w:rsidP="004D269F">
      <w:pPr>
        <w:numPr>
          <w:ilvl w:val="0"/>
          <w:numId w:val="1"/>
        </w:numPr>
        <w:jc w:val="center"/>
        <w:rPr>
          <w:b w:val="0"/>
          <w:sz w:val="24"/>
        </w:rPr>
      </w:pPr>
      <w:r>
        <w:rPr>
          <w:sz w:val="24"/>
        </w:rPr>
        <w:t>Права и обязанности Сторон</w:t>
      </w:r>
    </w:p>
    <w:p w:rsidR="004D269F" w:rsidRPr="001D09D2" w:rsidRDefault="00D60EC8" w:rsidP="00D60EC8">
      <w:pPr>
        <w:ind w:firstLine="708"/>
        <w:jc w:val="both"/>
        <w:rPr>
          <w:b w:val="0"/>
          <w:i/>
          <w:sz w:val="24"/>
          <w:szCs w:val="24"/>
        </w:rPr>
      </w:pPr>
      <w:r w:rsidRPr="001D09D2">
        <w:rPr>
          <w:b w:val="0"/>
          <w:i/>
          <w:sz w:val="24"/>
          <w:szCs w:val="24"/>
        </w:rPr>
        <w:t xml:space="preserve">3.1. </w:t>
      </w:r>
      <w:r w:rsidR="004D269F" w:rsidRPr="001D09D2">
        <w:rPr>
          <w:b w:val="0"/>
          <w:i/>
          <w:sz w:val="24"/>
          <w:szCs w:val="24"/>
        </w:rPr>
        <w:t>Продавец обязуется:</w:t>
      </w:r>
    </w:p>
    <w:p w:rsidR="00D60EC8" w:rsidRDefault="00D60EC8" w:rsidP="00D60EC8">
      <w:pPr>
        <w:ind w:firstLine="708"/>
        <w:jc w:val="both"/>
        <w:rPr>
          <w:b w:val="0"/>
          <w:sz w:val="24"/>
          <w:szCs w:val="24"/>
        </w:rPr>
      </w:pPr>
      <w:r>
        <w:rPr>
          <w:b w:val="0"/>
          <w:bCs/>
          <w:sz w:val="24"/>
          <w:szCs w:val="24"/>
        </w:rPr>
        <w:t xml:space="preserve">3.1.1. </w:t>
      </w:r>
      <w:r w:rsidR="002A2769">
        <w:rPr>
          <w:b w:val="0"/>
          <w:bCs/>
          <w:sz w:val="24"/>
          <w:szCs w:val="24"/>
        </w:rPr>
        <w:t>Не позднее 10</w:t>
      </w:r>
      <w:r w:rsidR="004D269F" w:rsidRPr="00CB6F46">
        <w:rPr>
          <w:b w:val="0"/>
          <w:bCs/>
          <w:sz w:val="24"/>
          <w:szCs w:val="24"/>
        </w:rPr>
        <w:t xml:space="preserve"> (</w:t>
      </w:r>
      <w:r w:rsidR="002A2769">
        <w:rPr>
          <w:b w:val="0"/>
          <w:bCs/>
          <w:sz w:val="24"/>
          <w:szCs w:val="24"/>
        </w:rPr>
        <w:t>десят</w:t>
      </w:r>
      <w:r w:rsidR="004D269F" w:rsidRPr="00CB6F46">
        <w:rPr>
          <w:b w:val="0"/>
          <w:bCs/>
          <w:sz w:val="24"/>
          <w:szCs w:val="24"/>
        </w:rPr>
        <w:t xml:space="preserve">и) рабочих дней с даты поступления на расчетный счет Продавца денежных средств в </w:t>
      </w:r>
      <w:r w:rsidR="004D269F">
        <w:rPr>
          <w:b w:val="0"/>
          <w:bCs/>
          <w:sz w:val="24"/>
          <w:szCs w:val="24"/>
        </w:rPr>
        <w:t>счет оплаты цены</w:t>
      </w:r>
      <w:r w:rsidR="004D269F" w:rsidRPr="00CB6F46">
        <w:rPr>
          <w:b w:val="0"/>
          <w:bCs/>
          <w:sz w:val="24"/>
          <w:szCs w:val="24"/>
        </w:rPr>
        <w:t xml:space="preserve"> Земельного участка в соответствии с </w:t>
      </w:r>
      <w:r>
        <w:rPr>
          <w:b w:val="0"/>
          <w:bCs/>
          <w:sz w:val="24"/>
          <w:szCs w:val="24"/>
        </w:rPr>
        <w:t xml:space="preserve">пунктом </w:t>
      </w:r>
      <w:r w:rsidR="004D269F" w:rsidRPr="00CB6F46">
        <w:rPr>
          <w:b w:val="0"/>
          <w:bCs/>
          <w:sz w:val="24"/>
          <w:szCs w:val="24"/>
        </w:rPr>
        <w:t>2.</w:t>
      </w:r>
      <w:r w:rsidR="004D269F">
        <w:rPr>
          <w:b w:val="0"/>
          <w:bCs/>
          <w:sz w:val="24"/>
          <w:szCs w:val="24"/>
        </w:rPr>
        <w:t>4</w:t>
      </w:r>
      <w:r>
        <w:rPr>
          <w:b w:val="0"/>
          <w:bCs/>
          <w:sz w:val="24"/>
          <w:szCs w:val="24"/>
        </w:rPr>
        <w:t xml:space="preserve"> </w:t>
      </w:r>
      <w:r w:rsidR="004D269F" w:rsidRPr="00CB6F46">
        <w:rPr>
          <w:b w:val="0"/>
          <w:bCs/>
          <w:sz w:val="24"/>
          <w:szCs w:val="24"/>
        </w:rPr>
        <w:t>Договора передать Покупателю Земельный участок по актам о приеме-передаче (Приложения №___ к Договору).</w:t>
      </w:r>
      <w:r w:rsidR="004D269F" w:rsidRPr="00CB6F46">
        <w:rPr>
          <w:b w:val="0"/>
          <w:sz w:val="24"/>
          <w:szCs w:val="24"/>
        </w:rPr>
        <w:t xml:space="preserve"> </w:t>
      </w:r>
      <w:r w:rsidR="00D03215">
        <w:rPr>
          <w:b w:val="0"/>
          <w:sz w:val="24"/>
          <w:szCs w:val="24"/>
        </w:rPr>
        <w:t xml:space="preserve">До поступления в пользу Продавца выкупной цены в полном объеме обязанность Продавца по передаче Земельного участка Покупателю, а также обязанность Продавца представить заявление </w:t>
      </w:r>
      <w:r w:rsidR="00D03215" w:rsidRPr="00D03215">
        <w:rPr>
          <w:b w:val="0"/>
          <w:sz w:val="24"/>
          <w:szCs w:val="24"/>
        </w:rPr>
        <w:t>в орган, осуществляющий государственную регистрацию прав на недвижимое имущество и сделок с ним</w:t>
      </w:r>
      <w:r w:rsidR="00D03215">
        <w:rPr>
          <w:b w:val="0"/>
          <w:sz w:val="24"/>
          <w:szCs w:val="24"/>
        </w:rPr>
        <w:t xml:space="preserve">, в отношении Земельного участка не наступает. </w:t>
      </w:r>
    </w:p>
    <w:p w:rsidR="00850700" w:rsidRDefault="00D60EC8" w:rsidP="00850700">
      <w:pPr>
        <w:ind w:firstLine="708"/>
        <w:jc w:val="both"/>
        <w:rPr>
          <w:b w:val="0"/>
          <w:sz w:val="24"/>
          <w:szCs w:val="24"/>
        </w:rPr>
      </w:pPr>
      <w:r>
        <w:rPr>
          <w:b w:val="0"/>
          <w:sz w:val="24"/>
          <w:szCs w:val="24"/>
        </w:rPr>
        <w:t xml:space="preserve">3.1.2. </w:t>
      </w:r>
      <w:r w:rsidR="004D269F">
        <w:rPr>
          <w:b w:val="0"/>
          <w:sz w:val="24"/>
        </w:rPr>
        <w:t xml:space="preserve">Одновременно с подписанием актов о приеме-передаче Земельного участка передать Покупателю всю имеющуюся техническую документацию, относящуюся к Земельному участку, и документы, необходимые для заключения коммунальных и эксплуатационных договоров. </w:t>
      </w:r>
    </w:p>
    <w:p w:rsidR="00850700" w:rsidRDefault="00850700" w:rsidP="00850700">
      <w:pPr>
        <w:ind w:firstLine="708"/>
        <w:jc w:val="both"/>
        <w:rPr>
          <w:b w:val="0"/>
          <w:sz w:val="24"/>
          <w:szCs w:val="24"/>
        </w:rPr>
      </w:pPr>
      <w:r>
        <w:rPr>
          <w:b w:val="0"/>
          <w:sz w:val="24"/>
          <w:szCs w:val="24"/>
        </w:rPr>
        <w:t xml:space="preserve">3.1.3. </w:t>
      </w:r>
      <w:r w:rsidR="004D269F">
        <w:rPr>
          <w:b w:val="0"/>
          <w:sz w:val="24"/>
        </w:rPr>
        <w:t xml:space="preserve">В течение </w:t>
      </w:r>
      <w:r w:rsidR="002A2769">
        <w:rPr>
          <w:b w:val="0"/>
          <w:sz w:val="24"/>
        </w:rPr>
        <w:t>5</w:t>
      </w:r>
      <w:r w:rsidR="004D269F">
        <w:rPr>
          <w:b w:val="0"/>
          <w:sz w:val="24"/>
        </w:rPr>
        <w:t xml:space="preserve"> (</w:t>
      </w:r>
      <w:r w:rsidR="002A2769">
        <w:rPr>
          <w:b w:val="0"/>
          <w:sz w:val="24"/>
        </w:rPr>
        <w:t>пяти</w:t>
      </w:r>
      <w:r w:rsidR="004D269F">
        <w:rPr>
          <w:b w:val="0"/>
          <w:sz w:val="24"/>
        </w:rPr>
        <w:t xml:space="preserve">) рабочих дней с даты </w:t>
      </w:r>
      <w:r w:rsidR="002A2769">
        <w:rPr>
          <w:b w:val="0"/>
          <w:sz w:val="24"/>
        </w:rPr>
        <w:t>подписания акта приема-передачи</w:t>
      </w:r>
      <w:r w:rsidR="00D03215">
        <w:rPr>
          <w:b w:val="0"/>
          <w:sz w:val="24"/>
        </w:rPr>
        <w:t xml:space="preserve"> Земельного участка</w:t>
      </w:r>
      <w:r w:rsidR="004D269F">
        <w:rPr>
          <w:b w:val="0"/>
          <w:sz w:val="24"/>
        </w:rPr>
        <w:t xml:space="preserve"> предоставить документы в орган, осуществляющий государственную регистрацию прав на недвижимое имущество и сделок с ним, и осуществить все действия, </w:t>
      </w:r>
      <w:r w:rsidR="004D269F">
        <w:rPr>
          <w:b w:val="0"/>
          <w:sz w:val="24"/>
        </w:rPr>
        <w:lastRenderedPageBreak/>
        <w:t>необходимые для государственной регистрации перехода права собственности на Земельный участок.</w:t>
      </w:r>
    </w:p>
    <w:p w:rsidR="004D269F" w:rsidRPr="00850700" w:rsidRDefault="00850700" w:rsidP="00850700">
      <w:pPr>
        <w:ind w:firstLine="708"/>
        <w:jc w:val="both"/>
        <w:rPr>
          <w:b w:val="0"/>
          <w:sz w:val="24"/>
          <w:szCs w:val="24"/>
        </w:rPr>
      </w:pPr>
      <w:r>
        <w:rPr>
          <w:b w:val="0"/>
          <w:sz w:val="24"/>
          <w:szCs w:val="24"/>
        </w:rPr>
        <w:t xml:space="preserve">3.1.4. </w:t>
      </w:r>
      <w:r w:rsidR="004D269F">
        <w:rPr>
          <w:b w:val="0"/>
          <w:sz w:val="24"/>
        </w:rPr>
        <w:t>Нести риск случайной гибели и случайного повреждения Земельного участка до момента передачи</w:t>
      </w:r>
      <w:r w:rsidR="00E01C9B">
        <w:rPr>
          <w:b w:val="0"/>
          <w:sz w:val="24"/>
        </w:rPr>
        <w:t xml:space="preserve"> </w:t>
      </w:r>
      <w:r w:rsidR="004D269F">
        <w:rPr>
          <w:b w:val="0"/>
          <w:sz w:val="24"/>
        </w:rPr>
        <w:t>Земельного участка по актам</w:t>
      </w:r>
      <w:r w:rsidR="004D269F" w:rsidRPr="002E5585">
        <w:rPr>
          <w:b w:val="0"/>
          <w:sz w:val="24"/>
        </w:rPr>
        <w:t xml:space="preserve"> </w:t>
      </w:r>
      <w:r w:rsidR="004D269F">
        <w:rPr>
          <w:b w:val="0"/>
          <w:sz w:val="24"/>
        </w:rPr>
        <w:t>о приеме-передаче от Продавца Покупателю.</w:t>
      </w:r>
    </w:p>
    <w:p w:rsidR="00850700" w:rsidRPr="001D09D2" w:rsidRDefault="00850700" w:rsidP="00850700">
      <w:pPr>
        <w:ind w:firstLine="708"/>
        <w:jc w:val="both"/>
        <w:rPr>
          <w:b w:val="0"/>
          <w:i/>
          <w:sz w:val="24"/>
          <w:szCs w:val="24"/>
        </w:rPr>
      </w:pPr>
      <w:r w:rsidRPr="001D09D2">
        <w:rPr>
          <w:b w:val="0"/>
          <w:i/>
          <w:sz w:val="24"/>
          <w:szCs w:val="24"/>
        </w:rPr>
        <w:t xml:space="preserve">3.2. </w:t>
      </w:r>
      <w:r w:rsidR="004D269F" w:rsidRPr="001D09D2">
        <w:rPr>
          <w:b w:val="0"/>
          <w:i/>
          <w:sz w:val="24"/>
          <w:szCs w:val="24"/>
        </w:rPr>
        <w:t>Покупатель обязуется:</w:t>
      </w:r>
    </w:p>
    <w:p w:rsidR="00850700" w:rsidRDefault="00850700" w:rsidP="00850700">
      <w:pPr>
        <w:ind w:firstLine="708"/>
        <w:jc w:val="both"/>
        <w:rPr>
          <w:b w:val="0"/>
          <w:sz w:val="24"/>
          <w:szCs w:val="24"/>
        </w:rPr>
      </w:pPr>
      <w:r>
        <w:rPr>
          <w:b w:val="0"/>
          <w:sz w:val="24"/>
          <w:szCs w:val="24"/>
        </w:rPr>
        <w:t xml:space="preserve">3.2.1. </w:t>
      </w:r>
      <w:r w:rsidR="004D269F">
        <w:rPr>
          <w:b w:val="0"/>
          <w:sz w:val="24"/>
        </w:rPr>
        <w:t>Оплатить цену Земельного участка в порядке и на условиях Договора.</w:t>
      </w:r>
    </w:p>
    <w:p w:rsidR="001D09D2" w:rsidRDefault="00850700" w:rsidP="001D09D2">
      <w:pPr>
        <w:ind w:firstLine="708"/>
        <w:jc w:val="both"/>
        <w:rPr>
          <w:b w:val="0"/>
          <w:sz w:val="24"/>
          <w:szCs w:val="24"/>
        </w:rPr>
      </w:pPr>
      <w:r>
        <w:rPr>
          <w:b w:val="0"/>
          <w:sz w:val="24"/>
          <w:szCs w:val="24"/>
        </w:rPr>
        <w:t xml:space="preserve">3.2.2. </w:t>
      </w:r>
      <w:r w:rsidR="004D269F">
        <w:rPr>
          <w:b w:val="0"/>
          <w:sz w:val="24"/>
        </w:rPr>
        <w:t>Перед подписанием актов о приеме-передаче осмотреть Земельный участок и проверить их состояние.</w:t>
      </w:r>
    </w:p>
    <w:p w:rsidR="001D09D2" w:rsidRDefault="001D09D2" w:rsidP="001D09D2">
      <w:pPr>
        <w:ind w:firstLine="708"/>
        <w:jc w:val="both"/>
        <w:rPr>
          <w:b w:val="0"/>
          <w:sz w:val="24"/>
          <w:szCs w:val="24"/>
        </w:rPr>
      </w:pPr>
      <w:r>
        <w:rPr>
          <w:b w:val="0"/>
          <w:sz w:val="24"/>
          <w:szCs w:val="24"/>
        </w:rPr>
        <w:t xml:space="preserve">3.2.3. </w:t>
      </w:r>
      <w:r>
        <w:rPr>
          <w:b w:val="0"/>
          <w:bCs/>
          <w:sz w:val="24"/>
          <w:szCs w:val="24"/>
        </w:rPr>
        <w:t xml:space="preserve">Не позднее </w:t>
      </w:r>
      <w:r w:rsidR="00D03215">
        <w:rPr>
          <w:b w:val="0"/>
          <w:bCs/>
          <w:sz w:val="24"/>
          <w:szCs w:val="24"/>
        </w:rPr>
        <w:t>10</w:t>
      </w:r>
      <w:r>
        <w:rPr>
          <w:b w:val="0"/>
          <w:bCs/>
          <w:sz w:val="24"/>
          <w:szCs w:val="24"/>
        </w:rPr>
        <w:t xml:space="preserve"> (</w:t>
      </w:r>
      <w:r w:rsidR="00D03215">
        <w:rPr>
          <w:b w:val="0"/>
          <w:bCs/>
          <w:sz w:val="24"/>
          <w:szCs w:val="24"/>
        </w:rPr>
        <w:t>десяти</w:t>
      </w:r>
      <w:r w:rsidR="004D269F" w:rsidRPr="00BC0959">
        <w:rPr>
          <w:b w:val="0"/>
          <w:bCs/>
          <w:sz w:val="24"/>
          <w:szCs w:val="24"/>
        </w:rPr>
        <w:t>) р</w:t>
      </w:r>
      <w:r w:rsidR="004D269F">
        <w:rPr>
          <w:b w:val="0"/>
          <w:bCs/>
          <w:sz w:val="24"/>
          <w:szCs w:val="24"/>
        </w:rPr>
        <w:t>абочих дней с даты поступления денежных средств в счет оплаты цены</w:t>
      </w:r>
      <w:r w:rsidR="004D269F" w:rsidRPr="00BC0959">
        <w:rPr>
          <w:b w:val="0"/>
          <w:bCs/>
          <w:sz w:val="24"/>
          <w:szCs w:val="24"/>
        </w:rPr>
        <w:t xml:space="preserve"> </w:t>
      </w:r>
      <w:r w:rsidR="004D269F">
        <w:rPr>
          <w:b w:val="0"/>
          <w:bCs/>
          <w:sz w:val="24"/>
          <w:szCs w:val="24"/>
        </w:rPr>
        <w:t>Земельного участка в соответствии с пунктом 2.4</w:t>
      </w:r>
      <w:r w:rsidR="004D269F" w:rsidRPr="00185C62">
        <w:rPr>
          <w:rStyle w:val="af0"/>
          <w:b w:val="0"/>
          <w:bCs/>
          <w:sz w:val="24"/>
          <w:szCs w:val="24"/>
        </w:rPr>
        <w:t xml:space="preserve"> </w:t>
      </w:r>
      <w:r w:rsidR="004D269F">
        <w:rPr>
          <w:b w:val="0"/>
          <w:bCs/>
          <w:sz w:val="24"/>
          <w:szCs w:val="24"/>
        </w:rPr>
        <w:t>Договора</w:t>
      </w:r>
      <w:r w:rsidR="004D269F" w:rsidRPr="00BC0959">
        <w:rPr>
          <w:b w:val="0"/>
          <w:bCs/>
          <w:sz w:val="24"/>
          <w:szCs w:val="24"/>
        </w:rPr>
        <w:t xml:space="preserve"> на расчетный счет Продавца</w:t>
      </w:r>
      <w:r w:rsidR="004D269F" w:rsidRPr="00BC0959">
        <w:rPr>
          <w:b w:val="0"/>
          <w:sz w:val="24"/>
          <w:szCs w:val="24"/>
        </w:rPr>
        <w:t xml:space="preserve"> </w:t>
      </w:r>
      <w:r w:rsidR="004D269F" w:rsidRPr="00BC0959">
        <w:rPr>
          <w:b w:val="0"/>
          <w:bCs/>
          <w:sz w:val="24"/>
          <w:szCs w:val="24"/>
        </w:rPr>
        <w:t xml:space="preserve">принять у Продавца </w:t>
      </w:r>
      <w:r w:rsidR="004D269F">
        <w:rPr>
          <w:b w:val="0"/>
          <w:bCs/>
          <w:sz w:val="24"/>
          <w:szCs w:val="24"/>
        </w:rPr>
        <w:t>Земельный участок</w:t>
      </w:r>
      <w:r w:rsidR="004D269F" w:rsidRPr="00BC0959">
        <w:rPr>
          <w:b w:val="0"/>
          <w:bCs/>
          <w:sz w:val="24"/>
          <w:szCs w:val="24"/>
        </w:rPr>
        <w:t xml:space="preserve"> по акт</w:t>
      </w:r>
      <w:r w:rsidR="004D269F">
        <w:rPr>
          <w:b w:val="0"/>
          <w:bCs/>
          <w:sz w:val="24"/>
          <w:szCs w:val="24"/>
        </w:rPr>
        <w:t>ам</w:t>
      </w:r>
      <w:r w:rsidR="004D269F" w:rsidRPr="00BC0959">
        <w:rPr>
          <w:b w:val="0"/>
          <w:bCs/>
          <w:sz w:val="24"/>
          <w:szCs w:val="24"/>
        </w:rPr>
        <w:t xml:space="preserve"> о приеме-передаче.</w:t>
      </w:r>
    </w:p>
    <w:p w:rsidR="001D09D2" w:rsidRDefault="001D09D2" w:rsidP="001D09D2">
      <w:pPr>
        <w:ind w:firstLine="708"/>
        <w:jc w:val="both"/>
        <w:rPr>
          <w:b w:val="0"/>
          <w:sz w:val="24"/>
          <w:szCs w:val="24"/>
        </w:rPr>
      </w:pPr>
      <w:r>
        <w:rPr>
          <w:b w:val="0"/>
          <w:sz w:val="24"/>
          <w:szCs w:val="24"/>
        </w:rPr>
        <w:t xml:space="preserve">3.2.4. </w:t>
      </w:r>
      <w:r w:rsidR="004D269F">
        <w:rPr>
          <w:b w:val="0"/>
          <w:sz w:val="24"/>
        </w:rPr>
        <w:t xml:space="preserve">В течение </w:t>
      </w:r>
      <w:r w:rsidR="00D03215">
        <w:rPr>
          <w:b w:val="0"/>
          <w:sz w:val="24"/>
        </w:rPr>
        <w:t>5</w:t>
      </w:r>
      <w:r w:rsidR="004D269F">
        <w:rPr>
          <w:b w:val="0"/>
          <w:sz w:val="24"/>
        </w:rPr>
        <w:t xml:space="preserve"> (</w:t>
      </w:r>
      <w:r w:rsidR="00D03215">
        <w:rPr>
          <w:b w:val="0"/>
          <w:sz w:val="24"/>
        </w:rPr>
        <w:t>пяти</w:t>
      </w:r>
      <w:r w:rsidR="004D269F">
        <w:rPr>
          <w:b w:val="0"/>
          <w:sz w:val="24"/>
        </w:rPr>
        <w:t xml:space="preserve">) рабочих дней с даты </w:t>
      </w:r>
      <w:r w:rsidR="00D03215">
        <w:rPr>
          <w:b w:val="0"/>
          <w:sz w:val="24"/>
        </w:rPr>
        <w:t xml:space="preserve">с даты </w:t>
      </w:r>
      <w:r w:rsidR="00B27CFC">
        <w:rPr>
          <w:b w:val="0"/>
          <w:sz w:val="24"/>
        </w:rPr>
        <w:t xml:space="preserve">подписания акта приема-передачи </w:t>
      </w:r>
      <w:r w:rsidR="00D03215">
        <w:rPr>
          <w:b w:val="0"/>
          <w:sz w:val="24"/>
        </w:rPr>
        <w:t xml:space="preserve">Земельного участка </w:t>
      </w:r>
      <w:r w:rsidR="004D269F">
        <w:rPr>
          <w:b w:val="0"/>
          <w:sz w:val="24"/>
        </w:rPr>
        <w:t>предоставить документы в орган, осуществляющий государственную регистрацию прав на недвижимое имущество и сделок с ним, и осуществить все действия, необходимые для государственной регистрации перехода права собственности на Земельный участок.</w:t>
      </w:r>
    </w:p>
    <w:p w:rsidR="001D09D2" w:rsidRDefault="001D09D2" w:rsidP="001D09D2">
      <w:pPr>
        <w:ind w:firstLine="708"/>
        <w:jc w:val="both"/>
        <w:rPr>
          <w:b w:val="0"/>
          <w:sz w:val="24"/>
          <w:szCs w:val="24"/>
        </w:rPr>
      </w:pPr>
      <w:r>
        <w:rPr>
          <w:b w:val="0"/>
          <w:sz w:val="24"/>
          <w:szCs w:val="24"/>
        </w:rPr>
        <w:t xml:space="preserve">3.2.5. </w:t>
      </w:r>
      <w:r w:rsidR="004D269F" w:rsidRPr="00215B71">
        <w:rPr>
          <w:b w:val="0"/>
          <w:sz w:val="24"/>
          <w:szCs w:val="24"/>
        </w:rPr>
        <w:t xml:space="preserve">Одновременно с подписанием актов о приеме-передаче Земельного участка принять от Продавца по акту всю имеющуюся техническую документацию, относящуюся к </w:t>
      </w:r>
      <w:r w:rsidR="00053739">
        <w:rPr>
          <w:b w:val="0"/>
          <w:sz w:val="24"/>
          <w:szCs w:val="24"/>
        </w:rPr>
        <w:t>Земельному участку.</w:t>
      </w:r>
    </w:p>
    <w:p w:rsidR="001D09D2" w:rsidRDefault="001D09D2" w:rsidP="001D09D2">
      <w:pPr>
        <w:ind w:firstLine="708"/>
        <w:jc w:val="both"/>
        <w:rPr>
          <w:b w:val="0"/>
          <w:sz w:val="24"/>
          <w:szCs w:val="24"/>
        </w:rPr>
      </w:pPr>
      <w:r>
        <w:rPr>
          <w:b w:val="0"/>
          <w:sz w:val="24"/>
          <w:szCs w:val="24"/>
        </w:rPr>
        <w:t xml:space="preserve">3.2.6. </w:t>
      </w:r>
      <w:r w:rsidR="004D269F">
        <w:rPr>
          <w:b w:val="0"/>
          <w:sz w:val="24"/>
          <w:szCs w:val="24"/>
        </w:rPr>
        <w:t>С даты (включая эту дату) подписания обеими Сторонами актов о приеме-передаче Земельного участка нести коммунальные, эксплуатационные, административно-хозяйственные и иные расходы по Земельному участку на основании имеющихся у Продавца соответствующих договоров.</w:t>
      </w:r>
    </w:p>
    <w:p w:rsidR="001D09D2" w:rsidRDefault="001D09D2" w:rsidP="001D09D2">
      <w:pPr>
        <w:ind w:firstLine="708"/>
        <w:jc w:val="both"/>
        <w:rPr>
          <w:b w:val="0"/>
          <w:sz w:val="24"/>
          <w:szCs w:val="24"/>
        </w:rPr>
      </w:pPr>
      <w:r>
        <w:rPr>
          <w:b w:val="0"/>
          <w:sz w:val="24"/>
          <w:szCs w:val="24"/>
        </w:rPr>
        <w:t xml:space="preserve">3.2.7. </w:t>
      </w:r>
      <w:r w:rsidR="004D269F">
        <w:rPr>
          <w:b w:val="0"/>
          <w:sz w:val="24"/>
          <w:szCs w:val="24"/>
        </w:rPr>
        <w:t>Для Покупателя устанавливается срок в 20 (двадцать) календарных дней с даты подписания обеими Сторонами</w:t>
      </w:r>
      <w:r w:rsidR="004D269F" w:rsidRPr="00B26DC1">
        <w:rPr>
          <w:b w:val="0"/>
          <w:sz w:val="24"/>
          <w:szCs w:val="24"/>
        </w:rPr>
        <w:t xml:space="preserve"> </w:t>
      </w:r>
      <w:r w:rsidR="004D269F">
        <w:rPr>
          <w:b w:val="0"/>
          <w:sz w:val="24"/>
          <w:szCs w:val="24"/>
        </w:rPr>
        <w:t xml:space="preserve">актов о приеме-передаче Земельного участка, в течение которого </w:t>
      </w:r>
      <w:r w:rsidR="004D269F" w:rsidRPr="00B26DC1">
        <w:rPr>
          <w:b w:val="0"/>
          <w:sz w:val="24"/>
          <w:szCs w:val="24"/>
        </w:rPr>
        <w:t xml:space="preserve">Покупатель обязан переоформить соответствующие договоры по </w:t>
      </w:r>
      <w:r w:rsidR="004D269F">
        <w:rPr>
          <w:b w:val="0"/>
          <w:sz w:val="24"/>
          <w:szCs w:val="24"/>
        </w:rPr>
        <w:t>Земельному участку</w:t>
      </w:r>
      <w:r w:rsidR="004D269F" w:rsidRPr="00B26DC1">
        <w:rPr>
          <w:b w:val="0"/>
          <w:sz w:val="24"/>
          <w:szCs w:val="24"/>
        </w:rPr>
        <w:t xml:space="preserve">, и в течение которого Продавец продолжает оплачивать коммунальные, эксплуатационные, административно-хозяйственные и иные расходы по </w:t>
      </w:r>
      <w:r w:rsidR="004D269F">
        <w:rPr>
          <w:b w:val="0"/>
          <w:sz w:val="24"/>
          <w:szCs w:val="24"/>
        </w:rPr>
        <w:t xml:space="preserve">Земельному участку </w:t>
      </w:r>
      <w:r w:rsidR="004D269F" w:rsidRPr="00B26DC1">
        <w:rPr>
          <w:b w:val="0"/>
          <w:sz w:val="24"/>
          <w:szCs w:val="24"/>
        </w:rPr>
        <w:t>на основании имеющихся у Продавца соответствующих договоров.</w:t>
      </w:r>
    </w:p>
    <w:p w:rsidR="001D09D2" w:rsidRDefault="001D09D2" w:rsidP="001D09D2">
      <w:pPr>
        <w:ind w:firstLine="708"/>
        <w:jc w:val="both"/>
        <w:rPr>
          <w:b w:val="0"/>
          <w:sz w:val="24"/>
          <w:szCs w:val="24"/>
        </w:rPr>
      </w:pPr>
      <w:r>
        <w:rPr>
          <w:b w:val="0"/>
          <w:sz w:val="24"/>
          <w:szCs w:val="24"/>
        </w:rPr>
        <w:t xml:space="preserve">3.2.8. </w:t>
      </w:r>
      <w:r w:rsidR="004D269F">
        <w:rPr>
          <w:b w:val="0"/>
          <w:sz w:val="24"/>
          <w:szCs w:val="24"/>
        </w:rPr>
        <w:t xml:space="preserve">Покупатель обязан возместить Продавцу в полном объеме расходы, включая НДС, связанные с содержанием Земельного участка, за период со дня подписания актов о приеме-передаче Земельного участка от Продавца к Покупателю до дня заключения Покупателем </w:t>
      </w:r>
      <w:r w:rsidR="004D269F" w:rsidRPr="004F0DFE">
        <w:rPr>
          <w:b w:val="0"/>
          <w:sz w:val="24"/>
        </w:rPr>
        <w:t>коммунальных</w:t>
      </w:r>
      <w:r w:rsidR="004D269F">
        <w:rPr>
          <w:b w:val="0"/>
          <w:sz w:val="24"/>
        </w:rPr>
        <w:t xml:space="preserve">, </w:t>
      </w:r>
      <w:r w:rsidR="004D269F" w:rsidRPr="004F0DFE">
        <w:rPr>
          <w:b w:val="0"/>
          <w:sz w:val="24"/>
        </w:rPr>
        <w:t>эксплуатационных</w:t>
      </w:r>
      <w:r w:rsidR="004D269F">
        <w:rPr>
          <w:b w:val="0"/>
          <w:sz w:val="24"/>
        </w:rPr>
        <w:t>, административно-хозяйственных и иных</w:t>
      </w:r>
      <w:r w:rsidR="004D269F" w:rsidRPr="004F0DFE">
        <w:rPr>
          <w:b w:val="0"/>
          <w:sz w:val="24"/>
        </w:rPr>
        <w:t xml:space="preserve"> договоров по </w:t>
      </w:r>
      <w:r w:rsidR="004D269F">
        <w:rPr>
          <w:b w:val="0"/>
          <w:sz w:val="24"/>
        </w:rPr>
        <w:t>Земельному участку.</w:t>
      </w:r>
    </w:p>
    <w:p w:rsidR="001D09D2" w:rsidRDefault="001D09D2" w:rsidP="001D09D2">
      <w:pPr>
        <w:ind w:firstLine="708"/>
        <w:jc w:val="both"/>
        <w:rPr>
          <w:b w:val="0"/>
          <w:sz w:val="24"/>
          <w:szCs w:val="24"/>
        </w:rPr>
      </w:pPr>
      <w:r>
        <w:rPr>
          <w:b w:val="0"/>
          <w:sz w:val="24"/>
          <w:szCs w:val="24"/>
        </w:rPr>
        <w:t xml:space="preserve">3.2.9. </w:t>
      </w:r>
      <w:r w:rsidR="004D269F">
        <w:rPr>
          <w:b w:val="0"/>
          <w:sz w:val="24"/>
        </w:rPr>
        <w:t>Покупатель возмещает Продавцу указанные расходы, включая НДС, не позднее 5 (пяти) рабочих дней со дня получения от Продавца счета и копий подтверждающих расходы документов.</w:t>
      </w:r>
    </w:p>
    <w:p w:rsidR="004D269F" w:rsidRPr="009358C2" w:rsidRDefault="001D09D2" w:rsidP="001D09D2">
      <w:pPr>
        <w:ind w:firstLine="708"/>
        <w:jc w:val="both"/>
        <w:rPr>
          <w:b w:val="0"/>
          <w:sz w:val="24"/>
          <w:szCs w:val="24"/>
        </w:rPr>
      </w:pPr>
      <w:r>
        <w:rPr>
          <w:b w:val="0"/>
          <w:sz w:val="24"/>
          <w:szCs w:val="24"/>
        </w:rPr>
        <w:t xml:space="preserve">3.2.10. </w:t>
      </w:r>
      <w:r w:rsidR="004D269F">
        <w:rPr>
          <w:b w:val="0"/>
          <w:sz w:val="24"/>
        </w:rPr>
        <w:t>По истечении срока, указанного п. 3.2.</w:t>
      </w:r>
      <w:r w:rsidR="004D269F" w:rsidRPr="003819C6">
        <w:rPr>
          <w:b w:val="0"/>
          <w:sz w:val="24"/>
        </w:rPr>
        <w:t>7</w:t>
      </w:r>
      <w:r w:rsidR="004D269F">
        <w:rPr>
          <w:b w:val="0"/>
          <w:sz w:val="24"/>
        </w:rPr>
        <w:t xml:space="preserve"> Договора, Продавец вправе прекратить осуществление платежей по Земельному участку, письменно уведомив об этом Покупателя.</w:t>
      </w:r>
    </w:p>
    <w:p w:rsidR="004D269F" w:rsidRPr="00CB6F46" w:rsidRDefault="004D269F" w:rsidP="004D269F">
      <w:pPr>
        <w:jc w:val="both"/>
        <w:rPr>
          <w:b w:val="0"/>
          <w:sz w:val="24"/>
        </w:rPr>
      </w:pPr>
    </w:p>
    <w:p w:rsidR="004D269F" w:rsidRPr="00CB6F46" w:rsidRDefault="004D269F" w:rsidP="004D269F">
      <w:pPr>
        <w:numPr>
          <w:ilvl w:val="0"/>
          <w:numId w:val="1"/>
        </w:numPr>
        <w:jc w:val="center"/>
        <w:rPr>
          <w:sz w:val="24"/>
          <w:szCs w:val="24"/>
        </w:rPr>
      </w:pPr>
      <w:r w:rsidRPr="00CB6F46">
        <w:rPr>
          <w:sz w:val="24"/>
          <w:szCs w:val="24"/>
        </w:rPr>
        <w:t>Ответственность Сторон</w:t>
      </w:r>
    </w:p>
    <w:p w:rsidR="001D09D2" w:rsidRDefault="001D09D2" w:rsidP="001D09D2">
      <w:pPr>
        <w:ind w:firstLine="708"/>
        <w:jc w:val="both"/>
        <w:rPr>
          <w:b w:val="0"/>
          <w:sz w:val="24"/>
          <w:szCs w:val="24"/>
        </w:rPr>
      </w:pPr>
      <w:r>
        <w:rPr>
          <w:b w:val="0"/>
          <w:sz w:val="24"/>
          <w:szCs w:val="24"/>
        </w:rPr>
        <w:t xml:space="preserve">4.1. </w:t>
      </w:r>
      <w:r w:rsidR="004D269F" w:rsidRPr="00CB6F46">
        <w:rPr>
          <w:b w:val="0"/>
          <w:sz w:val="24"/>
          <w:szCs w:val="24"/>
        </w:rPr>
        <w:t>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w:t>
      </w:r>
      <w:r w:rsidR="004D269F">
        <w:rPr>
          <w:b w:val="0"/>
          <w:sz w:val="24"/>
          <w:szCs w:val="24"/>
        </w:rPr>
        <w:t xml:space="preserve"> и условиями Договора</w:t>
      </w:r>
      <w:r w:rsidR="004D269F" w:rsidRPr="00CB6F46">
        <w:rPr>
          <w:b w:val="0"/>
          <w:sz w:val="24"/>
          <w:szCs w:val="24"/>
        </w:rPr>
        <w:t xml:space="preserve">. </w:t>
      </w:r>
      <w:r w:rsidR="004D269F">
        <w:rPr>
          <w:b w:val="0"/>
          <w:sz w:val="24"/>
        </w:rPr>
        <w:t>Уплата неустойки и возмещение убытков не освобождают Стороны от исполнения своих обязательств по Договору.</w:t>
      </w:r>
    </w:p>
    <w:p w:rsidR="001D09D2" w:rsidRDefault="001D09D2" w:rsidP="001D09D2">
      <w:pPr>
        <w:ind w:firstLine="708"/>
        <w:jc w:val="both"/>
        <w:rPr>
          <w:b w:val="0"/>
          <w:sz w:val="24"/>
          <w:szCs w:val="24"/>
        </w:rPr>
      </w:pPr>
      <w:r>
        <w:rPr>
          <w:b w:val="0"/>
          <w:sz w:val="24"/>
        </w:rPr>
        <w:t xml:space="preserve">4.2. </w:t>
      </w:r>
      <w:r w:rsidR="004D269F">
        <w:rPr>
          <w:b w:val="0"/>
          <w:sz w:val="24"/>
        </w:rPr>
        <w:t>В случае если в срок, установленный в п.3.1.1 Договора, Продавец не передаст Покупателю Земельный участок, Продавец уплачива</w:t>
      </w:r>
      <w:r w:rsidR="00D03215">
        <w:rPr>
          <w:b w:val="0"/>
          <w:sz w:val="24"/>
        </w:rPr>
        <w:t>ет Покупателю пени в размере 0,0001</w:t>
      </w:r>
      <w:r w:rsidR="004D269F" w:rsidRPr="0003431F">
        <w:rPr>
          <w:b w:val="0"/>
          <w:sz w:val="24"/>
          <w:szCs w:val="24"/>
        </w:rPr>
        <w:t>%</w:t>
      </w:r>
      <w:r w:rsidR="004D269F">
        <w:rPr>
          <w:b w:val="0"/>
          <w:sz w:val="24"/>
        </w:rPr>
        <w:t xml:space="preserve"> от суммы, указанной в п. 2.1. Договора, за каждый день просрочки, но не более </w:t>
      </w:r>
      <w:r w:rsidR="007930DA">
        <w:rPr>
          <w:b w:val="0"/>
          <w:sz w:val="24"/>
        </w:rPr>
        <w:t>0,001</w:t>
      </w:r>
      <w:r w:rsidR="004D269F">
        <w:rPr>
          <w:b w:val="0"/>
          <w:sz w:val="24"/>
        </w:rPr>
        <w:t>% от указанной суммы.</w:t>
      </w:r>
    </w:p>
    <w:p w:rsidR="001D09D2" w:rsidRDefault="001D09D2" w:rsidP="001D09D2">
      <w:pPr>
        <w:ind w:firstLine="708"/>
        <w:jc w:val="both"/>
        <w:rPr>
          <w:b w:val="0"/>
          <w:sz w:val="24"/>
          <w:szCs w:val="24"/>
        </w:rPr>
      </w:pPr>
      <w:r>
        <w:rPr>
          <w:b w:val="0"/>
          <w:sz w:val="24"/>
          <w:szCs w:val="24"/>
        </w:rPr>
        <w:t xml:space="preserve">4.3. </w:t>
      </w:r>
      <w:r w:rsidR="004D269F">
        <w:rPr>
          <w:b w:val="0"/>
          <w:sz w:val="24"/>
        </w:rPr>
        <w:t xml:space="preserve">В случае нарушения срока оплаты цены Земельного участка, предусмотренного Договором, Покупатель уплачивает Продавцу пени в размере </w:t>
      </w:r>
      <w:r w:rsidR="007930DA">
        <w:rPr>
          <w:b w:val="0"/>
          <w:sz w:val="24"/>
        </w:rPr>
        <w:t>0,0005</w:t>
      </w:r>
      <w:r w:rsidR="004D269F">
        <w:rPr>
          <w:b w:val="0"/>
          <w:sz w:val="24"/>
        </w:rPr>
        <w:t>%, включая НДС, от суммы просроченного платежа за каждый день просрочки.</w:t>
      </w:r>
    </w:p>
    <w:p w:rsidR="004D269F" w:rsidRPr="001D09D2" w:rsidRDefault="001D09D2" w:rsidP="001D09D2">
      <w:pPr>
        <w:ind w:firstLine="708"/>
        <w:jc w:val="both"/>
        <w:rPr>
          <w:b w:val="0"/>
          <w:sz w:val="24"/>
          <w:szCs w:val="24"/>
        </w:rPr>
      </w:pPr>
      <w:r>
        <w:rPr>
          <w:b w:val="0"/>
          <w:sz w:val="24"/>
          <w:szCs w:val="24"/>
        </w:rPr>
        <w:lastRenderedPageBreak/>
        <w:t xml:space="preserve">4.4. </w:t>
      </w:r>
      <w:r w:rsidR="004D269F" w:rsidRPr="00FA77F0">
        <w:rPr>
          <w:b w:val="0"/>
          <w:sz w:val="24"/>
        </w:rPr>
        <w:t>Стороны обязуются сохранять режим конфиденциальности в отношении условий Договора и всей информации, полученной в связи с ним. Стороны не вправе раскрывать эту информацию третьей стороне без предварительного письменного согласия на то другой Стороны, за исключением случаев, прямо предусмотренных законодательством Российской Федерации.</w:t>
      </w:r>
    </w:p>
    <w:p w:rsidR="004D269F" w:rsidRPr="00CB6F46" w:rsidRDefault="004D269F" w:rsidP="004D269F">
      <w:pPr>
        <w:rPr>
          <w:bCs/>
          <w:sz w:val="24"/>
        </w:rPr>
      </w:pPr>
    </w:p>
    <w:p w:rsidR="004D269F" w:rsidRDefault="004D269F" w:rsidP="004D269F">
      <w:pPr>
        <w:numPr>
          <w:ilvl w:val="0"/>
          <w:numId w:val="1"/>
        </w:numPr>
        <w:jc w:val="center"/>
        <w:rPr>
          <w:bCs/>
          <w:sz w:val="24"/>
        </w:rPr>
      </w:pPr>
      <w:r>
        <w:rPr>
          <w:bCs/>
          <w:sz w:val="24"/>
        </w:rPr>
        <w:t>Особые условия</w:t>
      </w:r>
    </w:p>
    <w:p w:rsidR="004D269F" w:rsidRPr="00CB6F46" w:rsidRDefault="004D269F" w:rsidP="001D09D2">
      <w:pPr>
        <w:ind w:firstLine="708"/>
        <w:jc w:val="both"/>
        <w:rPr>
          <w:b w:val="0"/>
          <w:sz w:val="24"/>
          <w:szCs w:val="24"/>
        </w:rPr>
      </w:pPr>
      <w:r w:rsidRPr="00CB6F46">
        <w:rPr>
          <w:b w:val="0"/>
          <w:sz w:val="24"/>
          <w:szCs w:val="24"/>
        </w:rPr>
        <w:t>Право</w:t>
      </w:r>
      <w:r w:rsidR="00E01C9B">
        <w:rPr>
          <w:b w:val="0"/>
          <w:sz w:val="24"/>
          <w:szCs w:val="24"/>
        </w:rPr>
        <w:t xml:space="preserve"> </w:t>
      </w:r>
      <w:r w:rsidRPr="00CB6F46">
        <w:rPr>
          <w:b w:val="0"/>
          <w:sz w:val="24"/>
          <w:szCs w:val="24"/>
        </w:rPr>
        <w:t xml:space="preserve">собственности на Земельный участок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w:t>
      </w:r>
      <w:r w:rsidR="007930DA">
        <w:rPr>
          <w:b w:val="0"/>
          <w:sz w:val="24"/>
          <w:szCs w:val="24"/>
        </w:rPr>
        <w:t xml:space="preserve">имущество и сделок с ним, но не ранее </w:t>
      </w:r>
      <w:r w:rsidR="007930DA" w:rsidRPr="007930DA">
        <w:rPr>
          <w:b w:val="0"/>
          <w:sz w:val="24"/>
          <w:szCs w:val="24"/>
        </w:rPr>
        <w:t>поступления в пользу Продавца выкупной цены имущества в полном объеме.</w:t>
      </w:r>
    </w:p>
    <w:p w:rsidR="004D269F" w:rsidRPr="00CB6F46" w:rsidRDefault="004D269F" w:rsidP="004D269F">
      <w:pPr>
        <w:pStyle w:val="23"/>
        <w:ind w:firstLine="0"/>
      </w:pPr>
    </w:p>
    <w:p w:rsidR="004D269F" w:rsidRDefault="004D269F" w:rsidP="004D269F">
      <w:pPr>
        <w:numPr>
          <w:ilvl w:val="0"/>
          <w:numId w:val="1"/>
        </w:numPr>
        <w:jc w:val="center"/>
        <w:rPr>
          <w:b w:val="0"/>
          <w:sz w:val="24"/>
        </w:rPr>
      </w:pPr>
      <w:r>
        <w:rPr>
          <w:sz w:val="24"/>
        </w:rPr>
        <w:t>Порядок разрешения споров</w:t>
      </w:r>
    </w:p>
    <w:p w:rsidR="004D269F" w:rsidRPr="00CB6F46" w:rsidRDefault="004D269F" w:rsidP="001D09D2">
      <w:pPr>
        <w:ind w:firstLine="708"/>
        <w:jc w:val="both"/>
        <w:rPr>
          <w:b w:val="0"/>
          <w:sz w:val="24"/>
          <w:szCs w:val="24"/>
        </w:rPr>
      </w:pPr>
      <w:r w:rsidRPr="00CB6F46">
        <w:rPr>
          <w:b w:val="0"/>
          <w:sz w:val="24"/>
          <w:szCs w:val="24"/>
        </w:rPr>
        <w:t>Споры, не урегулированные путем переговоров, передаются на рассмотрение _______ суда в порядке, предусмотренном законодательством Российской Федерации.</w:t>
      </w:r>
    </w:p>
    <w:p w:rsidR="004D269F" w:rsidRPr="00CB6F46" w:rsidRDefault="004D269F" w:rsidP="004D269F">
      <w:pPr>
        <w:rPr>
          <w:sz w:val="24"/>
        </w:rPr>
      </w:pPr>
    </w:p>
    <w:p w:rsidR="004D269F" w:rsidRDefault="004D269F" w:rsidP="004D269F">
      <w:pPr>
        <w:numPr>
          <w:ilvl w:val="0"/>
          <w:numId w:val="1"/>
        </w:numPr>
        <w:jc w:val="center"/>
        <w:rPr>
          <w:b w:val="0"/>
          <w:sz w:val="24"/>
        </w:rPr>
      </w:pPr>
      <w:r>
        <w:rPr>
          <w:sz w:val="24"/>
        </w:rPr>
        <w:t>Условия изменения и расторжения договора</w:t>
      </w:r>
    </w:p>
    <w:p w:rsidR="001D09D2" w:rsidRDefault="001D09D2" w:rsidP="001D09D2">
      <w:pPr>
        <w:ind w:firstLine="708"/>
        <w:jc w:val="both"/>
        <w:rPr>
          <w:b w:val="0"/>
          <w:sz w:val="24"/>
          <w:szCs w:val="24"/>
        </w:rPr>
      </w:pPr>
      <w:r>
        <w:rPr>
          <w:b w:val="0"/>
          <w:sz w:val="24"/>
          <w:szCs w:val="24"/>
        </w:rPr>
        <w:t xml:space="preserve">7.1. </w:t>
      </w:r>
      <w:r w:rsidR="004D269F" w:rsidRPr="00CB6F46">
        <w:rPr>
          <w:b w:val="0"/>
          <w:sz w:val="24"/>
          <w:szCs w:val="24"/>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D269F" w:rsidRPr="00CB6F46" w:rsidRDefault="001D09D2" w:rsidP="001D09D2">
      <w:pPr>
        <w:ind w:firstLine="708"/>
        <w:jc w:val="both"/>
        <w:rPr>
          <w:b w:val="0"/>
          <w:sz w:val="24"/>
          <w:szCs w:val="24"/>
        </w:rPr>
      </w:pPr>
      <w:r>
        <w:rPr>
          <w:b w:val="0"/>
          <w:sz w:val="24"/>
          <w:szCs w:val="24"/>
        </w:rPr>
        <w:t xml:space="preserve">7.2. </w:t>
      </w:r>
      <w:r w:rsidR="004D269F" w:rsidRPr="00CB6F46">
        <w:rPr>
          <w:b w:val="0"/>
          <w:sz w:val="24"/>
          <w:szCs w:val="24"/>
        </w:rPr>
        <w:t>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w:t>
      </w:r>
    </w:p>
    <w:p w:rsidR="004D269F" w:rsidRPr="00CB6F46" w:rsidRDefault="004D269F" w:rsidP="004D269F">
      <w:pPr>
        <w:pStyle w:val="a7"/>
        <w:rPr>
          <w:b/>
        </w:rPr>
      </w:pPr>
    </w:p>
    <w:p w:rsidR="004D269F" w:rsidRPr="00CB6F46" w:rsidRDefault="004D269F" w:rsidP="004D269F">
      <w:pPr>
        <w:numPr>
          <w:ilvl w:val="0"/>
          <w:numId w:val="1"/>
        </w:numPr>
        <w:jc w:val="center"/>
        <w:rPr>
          <w:sz w:val="24"/>
          <w:szCs w:val="24"/>
        </w:rPr>
      </w:pPr>
      <w:r w:rsidRPr="00CB6F46">
        <w:rPr>
          <w:sz w:val="24"/>
          <w:szCs w:val="24"/>
        </w:rPr>
        <w:t>Форс-мажор</w:t>
      </w:r>
    </w:p>
    <w:p w:rsidR="00454955" w:rsidRDefault="001D09D2" w:rsidP="00454955">
      <w:pPr>
        <w:ind w:firstLine="708"/>
        <w:jc w:val="both"/>
        <w:rPr>
          <w:b w:val="0"/>
          <w:bCs/>
          <w:sz w:val="24"/>
          <w:szCs w:val="24"/>
        </w:rPr>
      </w:pPr>
      <w:r>
        <w:rPr>
          <w:b w:val="0"/>
          <w:bCs/>
          <w:sz w:val="24"/>
          <w:szCs w:val="24"/>
        </w:rPr>
        <w:t xml:space="preserve">8.1. </w:t>
      </w:r>
      <w:r w:rsidR="004D269F" w:rsidRPr="00CB6F46">
        <w:rPr>
          <w:b w:val="0"/>
          <w:bCs/>
          <w:sz w:val="24"/>
          <w:szCs w:val="24"/>
        </w:rPr>
        <w:t>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препятствующих выполнению обязательств по Договору.</w:t>
      </w:r>
    </w:p>
    <w:p w:rsidR="004D269F" w:rsidRPr="00CB6F46" w:rsidRDefault="00454955" w:rsidP="00454955">
      <w:pPr>
        <w:ind w:firstLine="708"/>
        <w:jc w:val="both"/>
        <w:rPr>
          <w:b w:val="0"/>
          <w:bCs/>
          <w:sz w:val="24"/>
          <w:szCs w:val="24"/>
        </w:rPr>
      </w:pPr>
      <w:r>
        <w:rPr>
          <w:b w:val="0"/>
          <w:bCs/>
          <w:sz w:val="24"/>
          <w:szCs w:val="24"/>
        </w:rPr>
        <w:t xml:space="preserve">8.2. </w:t>
      </w:r>
      <w:r w:rsidR="004D269F" w:rsidRPr="00CB6F46">
        <w:rPr>
          <w:b w:val="0"/>
          <w:bCs/>
          <w:sz w:val="24"/>
          <w:szCs w:val="24"/>
        </w:rPr>
        <w:t>Сторона, оказавшаяся не в состоянии выполнить свои обязательства по Договору из-за обстоятельств непреодолимой силы, обязана незамедлительно уведомить другую Сторону о наступлении и прекращении действия таких обстоятельств и предоставить документы, подтверждающие наличие таких обстоятельств, выданные компетентными органами Российской Федерации.</w:t>
      </w:r>
    </w:p>
    <w:p w:rsidR="004D269F" w:rsidRDefault="004D269F" w:rsidP="004D269F">
      <w:pPr>
        <w:ind w:firstLine="709"/>
        <w:jc w:val="center"/>
        <w:rPr>
          <w:sz w:val="24"/>
        </w:rPr>
      </w:pPr>
    </w:p>
    <w:p w:rsidR="004D269F" w:rsidRDefault="004D269F" w:rsidP="004D269F">
      <w:pPr>
        <w:numPr>
          <w:ilvl w:val="0"/>
          <w:numId w:val="1"/>
        </w:numPr>
        <w:jc w:val="center"/>
        <w:rPr>
          <w:sz w:val="24"/>
        </w:rPr>
      </w:pPr>
      <w:r>
        <w:rPr>
          <w:sz w:val="24"/>
        </w:rPr>
        <w:t>Заключительные положения</w:t>
      </w:r>
    </w:p>
    <w:p w:rsidR="00454955" w:rsidRDefault="00454955" w:rsidP="00454955">
      <w:pPr>
        <w:ind w:firstLine="708"/>
        <w:jc w:val="both"/>
        <w:rPr>
          <w:b w:val="0"/>
          <w:sz w:val="24"/>
          <w:szCs w:val="24"/>
        </w:rPr>
      </w:pPr>
      <w:r>
        <w:rPr>
          <w:b w:val="0"/>
          <w:sz w:val="24"/>
          <w:szCs w:val="24"/>
        </w:rPr>
        <w:t xml:space="preserve">9.1. </w:t>
      </w:r>
      <w:r w:rsidR="004D269F" w:rsidRPr="00CB6F46">
        <w:rPr>
          <w:b w:val="0"/>
          <w:sz w:val="24"/>
          <w:szCs w:val="24"/>
        </w:rPr>
        <w:t>Договор вступает в силу с момента его подписания Сторонами и действует до полного исполнения Сторонами своих обязательств по нему.</w:t>
      </w:r>
    </w:p>
    <w:p w:rsidR="00454955" w:rsidRDefault="00454955" w:rsidP="00454955">
      <w:pPr>
        <w:ind w:firstLine="708"/>
        <w:jc w:val="both"/>
        <w:rPr>
          <w:b w:val="0"/>
          <w:sz w:val="24"/>
          <w:szCs w:val="24"/>
        </w:rPr>
      </w:pPr>
      <w:r>
        <w:rPr>
          <w:b w:val="0"/>
          <w:sz w:val="24"/>
          <w:szCs w:val="24"/>
        </w:rPr>
        <w:t xml:space="preserve">9.2. </w:t>
      </w:r>
      <w:r w:rsidR="004D269F" w:rsidRPr="00CB6F46">
        <w:rPr>
          <w:b w:val="0"/>
          <w:sz w:val="24"/>
          <w:szCs w:val="24"/>
        </w:rPr>
        <w:t>Стороны обязуются сообщать письменно друг другу</w:t>
      </w:r>
      <w:r w:rsidR="00E01C9B">
        <w:rPr>
          <w:b w:val="0"/>
          <w:sz w:val="24"/>
          <w:szCs w:val="24"/>
        </w:rPr>
        <w:t xml:space="preserve"> </w:t>
      </w:r>
      <w:r w:rsidR="004D269F" w:rsidRPr="00CB6F46">
        <w:rPr>
          <w:b w:val="0"/>
          <w:sz w:val="24"/>
          <w:szCs w:val="24"/>
        </w:rPr>
        <w:t>об изменении адреса и реквизитов в течение трех дней с даты изменения без заключения дополнительного соглашения к Договору.</w:t>
      </w:r>
    </w:p>
    <w:p w:rsidR="00454955" w:rsidRDefault="00454955" w:rsidP="00454955">
      <w:pPr>
        <w:ind w:firstLine="708"/>
        <w:jc w:val="both"/>
        <w:rPr>
          <w:b w:val="0"/>
          <w:sz w:val="24"/>
          <w:szCs w:val="24"/>
        </w:rPr>
      </w:pPr>
      <w:r>
        <w:rPr>
          <w:b w:val="0"/>
          <w:sz w:val="24"/>
          <w:szCs w:val="24"/>
        </w:rPr>
        <w:t xml:space="preserve">9.3. </w:t>
      </w:r>
      <w:r w:rsidR="004D269F" w:rsidRPr="004E2CEE">
        <w:rPr>
          <w:b w:val="0"/>
          <w:bCs/>
          <w:sz w:val="24"/>
          <w:szCs w:val="24"/>
        </w:rPr>
        <w:t xml:space="preserve">В целях недопущения действий коррупционного характера, Стороны обязуются выполнять требования, изложенные в «Гарантиях по недопущению действий коррупционного </w:t>
      </w:r>
      <w:r>
        <w:rPr>
          <w:b w:val="0"/>
          <w:bCs/>
          <w:sz w:val="24"/>
          <w:szCs w:val="24"/>
        </w:rPr>
        <w:t>характера» (Приложение</w:t>
      </w:r>
      <w:r w:rsidR="00E01C9B">
        <w:rPr>
          <w:b w:val="0"/>
          <w:bCs/>
          <w:sz w:val="24"/>
          <w:szCs w:val="24"/>
        </w:rPr>
        <w:t xml:space="preserve"> </w:t>
      </w:r>
      <w:r w:rsidR="004D269F" w:rsidRPr="004E2CEE">
        <w:rPr>
          <w:b w:val="0"/>
          <w:bCs/>
          <w:sz w:val="24"/>
          <w:szCs w:val="24"/>
        </w:rPr>
        <w:t>к Договору).</w:t>
      </w:r>
    </w:p>
    <w:p w:rsidR="00454955" w:rsidRDefault="00454955" w:rsidP="00454955">
      <w:pPr>
        <w:ind w:firstLine="708"/>
        <w:jc w:val="both"/>
        <w:rPr>
          <w:b w:val="0"/>
          <w:sz w:val="24"/>
          <w:szCs w:val="24"/>
        </w:rPr>
      </w:pPr>
      <w:r>
        <w:rPr>
          <w:b w:val="0"/>
          <w:sz w:val="24"/>
          <w:szCs w:val="24"/>
        </w:rPr>
        <w:t xml:space="preserve">9.4. </w:t>
      </w:r>
      <w:r w:rsidR="004D269F" w:rsidRPr="00CB6F46">
        <w:rPr>
          <w:b w:val="0"/>
          <w:sz w:val="24"/>
          <w:szCs w:val="24"/>
        </w:rPr>
        <w:t>Договор составлен в 3 экземплярах, имеющих одинаковую юридическую силу,</w:t>
      </w:r>
      <w:r w:rsidR="00E01C9B">
        <w:rPr>
          <w:b w:val="0"/>
          <w:sz w:val="24"/>
          <w:szCs w:val="24"/>
        </w:rPr>
        <w:t xml:space="preserve"> </w:t>
      </w:r>
      <w:r w:rsidR="004D269F" w:rsidRPr="00CB6F46">
        <w:rPr>
          <w:b w:val="0"/>
          <w:sz w:val="24"/>
          <w:szCs w:val="24"/>
        </w:rPr>
        <w:t>1 экземпляр - Покупателю, 1 экземпляр – Продавцу, 1 экземпляр – для органа, осуществляющего государственную регистрацию прав на недвижимое имущество и сделок с ним.</w:t>
      </w:r>
      <w:r w:rsidR="00E01C9B">
        <w:rPr>
          <w:b w:val="0"/>
          <w:sz w:val="24"/>
          <w:szCs w:val="24"/>
        </w:rPr>
        <w:t xml:space="preserve"> </w:t>
      </w:r>
    </w:p>
    <w:p w:rsidR="00454955" w:rsidRDefault="00454955" w:rsidP="00454955">
      <w:pPr>
        <w:ind w:firstLine="708"/>
        <w:jc w:val="both"/>
        <w:rPr>
          <w:b w:val="0"/>
          <w:sz w:val="24"/>
          <w:szCs w:val="24"/>
        </w:rPr>
      </w:pPr>
      <w:r>
        <w:rPr>
          <w:b w:val="0"/>
          <w:sz w:val="24"/>
          <w:szCs w:val="24"/>
        </w:rPr>
        <w:t xml:space="preserve">9.5. </w:t>
      </w:r>
      <w:r w:rsidR="004D269F" w:rsidRPr="00CB6F46">
        <w:rPr>
          <w:b w:val="0"/>
          <w:sz w:val="24"/>
          <w:szCs w:val="24"/>
        </w:rPr>
        <w:t>Взаимоотношения Сторон, не урегулированные Договором, регулируются законода</w:t>
      </w:r>
      <w:r>
        <w:rPr>
          <w:b w:val="0"/>
          <w:sz w:val="24"/>
          <w:szCs w:val="24"/>
        </w:rPr>
        <w:t>тельством Российской Федерации.</w:t>
      </w:r>
    </w:p>
    <w:p w:rsidR="004D269F" w:rsidRDefault="00454955" w:rsidP="00454955">
      <w:pPr>
        <w:ind w:firstLine="708"/>
        <w:jc w:val="both"/>
        <w:rPr>
          <w:b w:val="0"/>
          <w:sz w:val="24"/>
          <w:szCs w:val="24"/>
        </w:rPr>
      </w:pPr>
      <w:r>
        <w:rPr>
          <w:b w:val="0"/>
          <w:sz w:val="24"/>
          <w:szCs w:val="24"/>
        </w:rPr>
        <w:t xml:space="preserve">9.6. </w:t>
      </w:r>
      <w:r w:rsidR="004D269F" w:rsidRPr="00CB6F46">
        <w:rPr>
          <w:b w:val="0"/>
          <w:sz w:val="24"/>
          <w:szCs w:val="24"/>
        </w:rPr>
        <w:t>Перечень приложений к Договору:</w:t>
      </w:r>
    </w:p>
    <w:p w:rsidR="00454955" w:rsidRPr="00CB6F46" w:rsidRDefault="00454955" w:rsidP="00454955">
      <w:pPr>
        <w:ind w:firstLine="708"/>
        <w:jc w:val="both"/>
        <w:rPr>
          <w:b w:val="0"/>
          <w:sz w:val="24"/>
          <w:szCs w:val="24"/>
        </w:rPr>
      </w:pPr>
    </w:p>
    <w:p w:rsidR="004D269F" w:rsidRDefault="004D269F" w:rsidP="004D269F">
      <w:pPr>
        <w:numPr>
          <w:ilvl w:val="0"/>
          <w:numId w:val="1"/>
        </w:numPr>
        <w:jc w:val="center"/>
        <w:rPr>
          <w:sz w:val="24"/>
        </w:rPr>
      </w:pPr>
      <w:r>
        <w:rPr>
          <w:sz w:val="24"/>
        </w:rPr>
        <w:t>Адреса и реквизиты Сторон</w:t>
      </w:r>
    </w:p>
    <w:p w:rsidR="004D269F" w:rsidRDefault="004D269F" w:rsidP="004D269F">
      <w:pPr>
        <w:pStyle w:val="2"/>
        <w:rPr>
          <w:color w:val="FF0000"/>
        </w:rPr>
      </w:pPr>
    </w:p>
    <w:tbl>
      <w:tblPr>
        <w:tblW w:w="0" w:type="auto"/>
        <w:jc w:val="center"/>
        <w:tblLook w:val="04A0" w:firstRow="1" w:lastRow="0" w:firstColumn="1" w:lastColumn="0" w:noHBand="0" w:noVBand="1"/>
      </w:tblPr>
      <w:tblGrid>
        <w:gridCol w:w="4531"/>
        <w:gridCol w:w="290"/>
        <w:gridCol w:w="4817"/>
      </w:tblGrid>
      <w:tr w:rsidR="00B5512F" w:rsidRPr="00B5512F" w:rsidTr="003670D6">
        <w:trPr>
          <w:jc w:val="center"/>
        </w:trPr>
        <w:tc>
          <w:tcPr>
            <w:tcW w:w="4936" w:type="dxa"/>
            <w:gridSpan w:val="2"/>
            <w:shd w:val="clear" w:color="auto" w:fill="auto"/>
          </w:tcPr>
          <w:p w:rsidR="00B5512F" w:rsidRPr="00B5512F" w:rsidRDefault="00B5512F" w:rsidP="003670D6">
            <w:pPr>
              <w:rPr>
                <w:color w:val="000000"/>
                <w:sz w:val="24"/>
                <w:szCs w:val="24"/>
              </w:rPr>
            </w:pPr>
            <w:r w:rsidRPr="00B5512F">
              <w:rPr>
                <w:color w:val="000000"/>
                <w:sz w:val="24"/>
                <w:szCs w:val="24"/>
              </w:rPr>
              <w:t>Продавец:</w:t>
            </w:r>
          </w:p>
        </w:tc>
        <w:tc>
          <w:tcPr>
            <w:tcW w:w="4918" w:type="dxa"/>
            <w:shd w:val="clear" w:color="auto" w:fill="auto"/>
          </w:tcPr>
          <w:p w:rsidR="00B5512F" w:rsidRPr="00B5512F" w:rsidRDefault="00B5512F" w:rsidP="003670D6">
            <w:pPr>
              <w:rPr>
                <w:color w:val="000000"/>
                <w:sz w:val="24"/>
                <w:szCs w:val="24"/>
              </w:rPr>
            </w:pPr>
            <w:r w:rsidRPr="00B5512F">
              <w:rPr>
                <w:color w:val="000000"/>
                <w:sz w:val="24"/>
                <w:szCs w:val="24"/>
              </w:rPr>
              <w:t>Покупатель:</w:t>
            </w:r>
          </w:p>
        </w:tc>
      </w:tr>
      <w:tr w:rsidR="00B5512F" w:rsidRPr="00454955" w:rsidTr="003670D6">
        <w:trPr>
          <w:jc w:val="center"/>
        </w:trPr>
        <w:tc>
          <w:tcPr>
            <w:tcW w:w="4936" w:type="dxa"/>
            <w:gridSpan w:val="2"/>
            <w:shd w:val="clear" w:color="auto" w:fill="auto"/>
          </w:tcPr>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B5512F" w:rsidRDefault="00B5512F" w:rsidP="003670D6">
            <w:pPr>
              <w:rPr>
                <w:b w:val="0"/>
                <w:color w:val="000000"/>
                <w:sz w:val="24"/>
                <w:szCs w:val="24"/>
              </w:rPr>
            </w:pPr>
            <w:r w:rsidRPr="00B5512F">
              <w:rPr>
                <w:b w:val="0"/>
                <w:color w:val="000000"/>
                <w:sz w:val="24"/>
                <w:szCs w:val="24"/>
              </w:rPr>
              <w:t>_______________________________________</w:t>
            </w:r>
          </w:p>
          <w:p w:rsidR="00B5512F" w:rsidRPr="00454955" w:rsidRDefault="00B5512F" w:rsidP="003670D6">
            <w:pPr>
              <w:rPr>
                <w:b w:val="0"/>
                <w:color w:val="000000"/>
                <w:sz w:val="24"/>
                <w:szCs w:val="24"/>
              </w:rPr>
            </w:pPr>
            <w:r w:rsidRPr="00B5512F">
              <w:rPr>
                <w:b w:val="0"/>
                <w:color w:val="000000"/>
                <w:sz w:val="24"/>
                <w:szCs w:val="24"/>
              </w:rPr>
              <w:t>_______________________________________</w:t>
            </w:r>
          </w:p>
        </w:tc>
        <w:tc>
          <w:tcPr>
            <w:tcW w:w="4918" w:type="dxa"/>
            <w:shd w:val="clear" w:color="auto" w:fill="auto"/>
          </w:tcPr>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Default="00B5512F" w:rsidP="003670D6">
            <w:pPr>
              <w:rPr>
                <w:b w:val="0"/>
                <w:color w:val="000000"/>
                <w:sz w:val="24"/>
                <w:szCs w:val="24"/>
              </w:rPr>
            </w:pPr>
            <w:r>
              <w:rPr>
                <w:b w:val="0"/>
                <w:color w:val="000000"/>
                <w:sz w:val="24"/>
                <w:szCs w:val="24"/>
              </w:rPr>
              <w:t>_______________________________________</w:t>
            </w:r>
          </w:p>
          <w:p w:rsidR="00B5512F" w:rsidRPr="00454955" w:rsidRDefault="00B5512F" w:rsidP="003670D6">
            <w:pPr>
              <w:rPr>
                <w:b w:val="0"/>
                <w:color w:val="000000"/>
                <w:sz w:val="24"/>
                <w:szCs w:val="24"/>
              </w:rPr>
            </w:pPr>
            <w:r>
              <w:rPr>
                <w:b w:val="0"/>
                <w:color w:val="000000"/>
                <w:sz w:val="24"/>
                <w:szCs w:val="24"/>
              </w:rPr>
              <w:t>_______________________________________</w:t>
            </w:r>
          </w:p>
        </w:tc>
      </w:tr>
      <w:tr w:rsidR="00B5512F" w:rsidRPr="00454955" w:rsidTr="003670D6">
        <w:trPr>
          <w:jc w:val="center"/>
        </w:trPr>
        <w:tc>
          <w:tcPr>
            <w:tcW w:w="4936" w:type="dxa"/>
            <w:gridSpan w:val="2"/>
            <w:shd w:val="clear" w:color="auto" w:fill="auto"/>
          </w:tcPr>
          <w:p w:rsidR="00B5512F" w:rsidRPr="00454955" w:rsidRDefault="00B5512F" w:rsidP="003670D6">
            <w:pPr>
              <w:rPr>
                <w:b w:val="0"/>
                <w:color w:val="000000"/>
                <w:sz w:val="24"/>
                <w:szCs w:val="24"/>
              </w:rPr>
            </w:pPr>
          </w:p>
        </w:tc>
        <w:tc>
          <w:tcPr>
            <w:tcW w:w="4918" w:type="dxa"/>
            <w:shd w:val="clear" w:color="auto" w:fill="auto"/>
          </w:tcPr>
          <w:p w:rsidR="00B5512F" w:rsidRPr="00454955" w:rsidRDefault="00B5512F" w:rsidP="003670D6">
            <w:pPr>
              <w:rPr>
                <w:b w:val="0"/>
                <w:color w:val="000000"/>
                <w:sz w:val="24"/>
                <w:szCs w:val="24"/>
              </w:rPr>
            </w:pPr>
          </w:p>
        </w:tc>
      </w:tr>
      <w:tr w:rsidR="00B5512F" w:rsidRPr="00454955" w:rsidTr="003670D6">
        <w:trPr>
          <w:jc w:val="center"/>
        </w:trPr>
        <w:tc>
          <w:tcPr>
            <w:tcW w:w="9854" w:type="dxa"/>
            <w:gridSpan w:val="3"/>
            <w:shd w:val="clear" w:color="auto" w:fill="auto"/>
          </w:tcPr>
          <w:p w:rsidR="00B5512F" w:rsidRPr="00454955" w:rsidRDefault="00B5512F" w:rsidP="003670D6">
            <w:pPr>
              <w:pStyle w:val="1"/>
            </w:pPr>
            <w:r w:rsidRPr="00454955">
              <w:t>Подписи Сторон</w:t>
            </w:r>
          </w:p>
        </w:tc>
      </w:tr>
      <w:tr w:rsidR="00B5512F" w:rsidRPr="00454955" w:rsidTr="003670D6">
        <w:trPr>
          <w:jc w:val="center"/>
        </w:trPr>
        <w:tc>
          <w:tcPr>
            <w:tcW w:w="9854" w:type="dxa"/>
            <w:gridSpan w:val="3"/>
            <w:shd w:val="clear" w:color="auto" w:fill="auto"/>
          </w:tcPr>
          <w:p w:rsidR="00B5512F" w:rsidRPr="00454955" w:rsidRDefault="00B5512F" w:rsidP="003670D6">
            <w:pPr>
              <w:rPr>
                <w:b w:val="0"/>
                <w:color w:val="000000"/>
                <w:sz w:val="24"/>
                <w:szCs w:val="24"/>
              </w:rPr>
            </w:pPr>
          </w:p>
        </w:tc>
      </w:tr>
      <w:tr w:rsidR="00B5512F" w:rsidRPr="00454955" w:rsidTr="003670D6">
        <w:trPr>
          <w:jc w:val="center"/>
        </w:trPr>
        <w:tc>
          <w:tcPr>
            <w:tcW w:w="4936" w:type="dxa"/>
            <w:gridSpan w:val="2"/>
            <w:shd w:val="clear" w:color="auto" w:fill="auto"/>
          </w:tcPr>
          <w:p w:rsidR="00B5512F" w:rsidRPr="00454955" w:rsidRDefault="00B5512F" w:rsidP="003670D6">
            <w:pPr>
              <w:rPr>
                <w:color w:val="000000"/>
                <w:sz w:val="24"/>
                <w:szCs w:val="24"/>
              </w:rPr>
            </w:pPr>
            <w:r w:rsidRPr="00454955">
              <w:rPr>
                <w:sz w:val="24"/>
              </w:rPr>
              <w:t>От Продавца:</w:t>
            </w:r>
          </w:p>
        </w:tc>
        <w:tc>
          <w:tcPr>
            <w:tcW w:w="4918" w:type="dxa"/>
            <w:shd w:val="clear" w:color="auto" w:fill="auto"/>
          </w:tcPr>
          <w:p w:rsidR="00B5512F" w:rsidRPr="00454955" w:rsidRDefault="00B5512F" w:rsidP="003670D6">
            <w:pPr>
              <w:rPr>
                <w:color w:val="000000"/>
                <w:sz w:val="24"/>
                <w:szCs w:val="24"/>
              </w:rPr>
            </w:pPr>
            <w:r w:rsidRPr="00454955">
              <w:rPr>
                <w:sz w:val="24"/>
              </w:rPr>
              <w:t>От Покупателя:</w:t>
            </w:r>
          </w:p>
        </w:tc>
      </w:tr>
      <w:tr w:rsidR="00B5512F" w:rsidRPr="00454955" w:rsidTr="003670D6">
        <w:trPr>
          <w:jc w:val="center"/>
        </w:trPr>
        <w:tc>
          <w:tcPr>
            <w:tcW w:w="4605" w:type="dxa"/>
            <w:tcBorders>
              <w:bottom w:val="single" w:sz="4" w:space="0" w:color="auto"/>
            </w:tcBorders>
            <w:shd w:val="clear" w:color="auto" w:fill="auto"/>
          </w:tcPr>
          <w:p w:rsidR="00B5512F" w:rsidRPr="00454955" w:rsidRDefault="00B5512F" w:rsidP="003670D6">
            <w:pPr>
              <w:rPr>
                <w:b w:val="0"/>
                <w:sz w:val="24"/>
              </w:rPr>
            </w:pPr>
          </w:p>
        </w:tc>
        <w:tc>
          <w:tcPr>
            <w:tcW w:w="331" w:type="dxa"/>
            <w:shd w:val="clear" w:color="auto" w:fill="auto"/>
          </w:tcPr>
          <w:p w:rsidR="00B5512F" w:rsidRPr="00454955" w:rsidRDefault="00B5512F" w:rsidP="003670D6">
            <w:pPr>
              <w:rPr>
                <w:b w:val="0"/>
                <w:sz w:val="24"/>
              </w:rPr>
            </w:pPr>
          </w:p>
        </w:tc>
        <w:tc>
          <w:tcPr>
            <w:tcW w:w="4918" w:type="dxa"/>
            <w:tcBorders>
              <w:bottom w:val="single" w:sz="4" w:space="0" w:color="auto"/>
            </w:tcBorders>
            <w:shd w:val="clear" w:color="auto" w:fill="auto"/>
          </w:tcPr>
          <w:p w:rsidR="00B5512F" w:rsidRPr="00454955" w:rsidRDefault="00B5512F" w:rsidP="003670D6">
            <w:pPr>
              <w:rPr>
                <w:b w:val="0"/>
                <w:sz w:val="24"/>
              </w:rPr>
            </w:pPr>
          </w:p>
        </w:tc>
      </w:tr>
      <w:tr w:rsidR="00B5512F" w:rsidRPr="00454955" w:rsidTr="003670D6">
        <w:trPr>
          <w:jc w:val="center"/>
        </w:trPr>
        <w:tc>
          <w:tcPr>
            <w:tcW w:w="4605"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c>
          <w:tcPr>
            <w:tcW w:w="331" w:type="dxa"/>
            <w:shd w:val="clear" w:color="auto" w:fill="auto"/>
          </w:tcPr>
          <w:p w:rsidR="00B5512F" w:rsidRPr="00454955" w:rsidRDefault="00B5512F" w:rsidP="003670D6">
            <w:pPr>
              <w:rPr>
                <w:b w:val="0"/>
                <w:sz w:val="24"/>
              </w:rPr>
            </w:pPr>
          </w:p>
        </w:tc>
        <w:tc>
          <w:tcPr>
            <w:tcW w:w="4918"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r>
    </w:tbl>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4D269F" w:rsidRDefault="004D269F"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053739" w:rsidRDefault="00053739" w:rsidP="004D269F">
      <w:pPr>
        <w:rPr>
          <w:sz w:val="24"/>
          <w:szCs w:val="24"/>
        </w:rPr>
      </w:pPr>
    </w:p>
    <w:p w:rsidR="004D269F" w:rsidRDefault="004D269F" w:rsidP="004D269F">
      <w:pPr>
        <w:rPr>
          <w:sz w:val="24"/>
          <w:szCs w:val="24"/>
        </w:rPr>
      </w:pPr>
    </w:p>
    <w:p w:rsidR="004D269F" w:rsidRDefault="004D269F" w:rsidP="004D269F">
      <w:pPr>
        <w:rPr>
          <w:sz w:val="24"/>
          <w:szCs w:val="24"/>
        </w:rPr>
      </w:pPr>
    </w:p>
    <w:p w:rsidR="00454955" w:rsidRDefault="00454955" w:rsidP="00454955">
      <w:pPr>
        <w:rPr>
          <w:sz w:val="24"/>
          <w:szCs w:val="24"/>
        </w:rPr>
      </w:pPr>
    </w:p>
    <w:p w:rsidR="00454955" w:rsidRDefault="00454955" w:rsidP="00454955">
      <w:pPr>
        <w:rPr>
          <w:sz w:val="24"/>
          <w:szCs w:val="24"/>
        </w:rPr>
      </w:pPr>
    </w:p>
    <w:p w:rsidR="004D269F" w:rsidRPr="007930DA" w:rsidRDefault="00454955" w:rsidP="00454955">
      <w:pPr>
        <w:ind w:left="6372"/>
        <w:rPr>
          <w:b w:val="0"/>
          <w:i/>
          <w:sz w:val="20"/>
        </w:rPr>
      </w:pPr>
      <w:r w:rsidRPr="007930DA">
        <w:rPr>
          <w:b w:val="0"/>
          <w:i/>
          <w:sz w:val="20"/>
        </w:rPr>
        <w:t xml:space="preserve">Приложение №___ </w:t>
      </w:r>
      <w:r w:rsidR="004D269F" w:rsidRPr="007930DA">
        <w:rPr>
          <w:b w:val="0"/>
          <w:i/>
          <w:sz w:val="20"/>
        </w:rPr>
        <w:t>к</w:t>
      </w:r>
      <w:r w:rsidR="00E01C9B" w:rsidRPr="007930DA">
        <w:rPr>
          <w:b w:val="0"/>
          <w:i/>
          <w:sz w:val="20"/>
        </w:rPr>
        <w:t xml:space="preserve"> </w:t>
      </w:r>
      <w:r w:rsidR="004D269F" w:rsidRPr="007930DA">
        <w:rPr>
          <w:b w:val="0"/>
          <w:i/>
          <w:sz w:val="20"/>
        </w:rPr>
        <w:t>Договору купли-продажи объекта недвижимости земельн</w:t>
      </w:r>
      <w:r w:rsidR="00E00A3B">
        <w:rPr>
          <w:b w:val="0"/>
          <w:i/>
          <w:sz w:val="20"/>
        </w:rPr>
        <w:t xml:space="preserve">ого </w:t>
      </w:r>
      <w:r w:rsidR="004D269F" w:rsidRPr="007930DA">
        <w:rPr>
          <w:b w:val="0"/>
          <w:i/>
          <w:sz w:val="20"/>
        </w:rPr>
        <w:t xml:space="preserve"> участк</w:t>
      </w:r>
      <w:r w:rsidR="00E00A3B">
        <w:rPr>
          <w:b w:val="0"/>
          <w:i/>
          <w:sz w:val="20"/>
        </w:rPr>
        <w:t>а</w:t>
      </w:r>
      <w:r w:rsidR="004D269F" w:rsidRPr="007930DA">
        <w:rPr>
          <w:b w:val="0"/>
          <w:i/>
          <w:sz w:val="20"/>
        </w:rPr>
        <w:t xml:space="preserve"> №_____от_____</w:t>
      </w:r>
    </w:p>
    <w:p w:rsidR="004D269F" w:rsidRDefault="004D269F" w:rsidP="004D269F">
      <w:pPr>
        <w:rPr>
          <w:sz w:val="24"/>
        </w:rPr>
      </w:pPr>
    </w:p>
    <w:p w:rsidR="004D269F" w:rsidRPr="00616469" w:rsidRDefault="004D269F" w:rsidP="004D269F">
      <w:pPr>
        <w:jc w:val="center"/>
        <w:rPr>
          <w:b w:val="0"/>
          <w:sz w:val="24"/>
        </w:rPr>
      </w:pPr>
      <w:r w:rsidRPr="00616469">
        <w:rPr>
          <w:sz w:val="24"/>
        </w:rPr>
        <w:t>Гарантии по недопущению действий коррупционного характера</w:t>
      </w:r>
    </w:p>
    <w:p w:rsidR="004D269F" w:rsidRPr="00786A22" w:rsidRDefault="004D269F" w:rsidP="004D269F">
      <w:pPr>
        <w:pStyle w:val="11"/>
        <w:ind w:left="0"/>
        <w:jc w:val="both"/>
        <w:rPr>
          <w:sz w:val="24"/>
        </w:rPr>
      </w:pPr>
    </w:p>
    <w:p w:rsidR="004D269F" w:rsidRDefault="004D269F" w:rsidP="004D269F">
      <w:pPr>
        <w:pStyle w:val="11"/>
        <w:ind w:left="0"/>
        <w:jc w:val="both"/>
        <w:rPr>
          <w:sz w:val="24"/>
        </w:rPr>
      </w:pPr>
      <w:r>
        <w:rPr>
          <w:sz w:val="24"/>
        </w:rPr>
        <w:t>1. Реализуя принятые П</w:t>
      </w:r>
      <w:r w:rsidRPr="008C08E1">
        <w:rPr>
          <w:sz w:val="24"/>
        </w:rPr>
        <w:t>АО Сбербанк (далее по тексту – Банк)</w:t>
      </w:r>
      <w:r>
        <w:rPr>
          <w:sz w:val="24"/>
        </w:rPr>
        <w:t xml:space="preserve"> политики по противодействию коррупции и управлению конфликтом интересов</w:t>
      </w:r>
      <w:r>
        <w:rPr>
          <w:rStyle w:val="af0"/>
          <w:sz w:val="24"/>
        </w:rPr>
        <w:footnoteReference w:id="1"/>
      </w:r>
      <w:r>
        <w:rPr>
          <w:sz w:val="24"/>
        </w:rPr>
        <w:t xml:space="preserve"> и сознавая свою ответственность в укреплении конкурентных отношений и неприятие всех форм коррупции</w:t>
      </w:r>
      <w:r>
        <w:rPr>
          <w:rStyle w:val="af0"/>
          <w:sz w:val="24"/>
        </w:rPr>
        <w:footnoteReference w:id="2"/>
      </w:r>
      <w:r>
        <w:rPr>
          <w:sz w:val="24"/>
        </w:rPr>
        <w:t>, ______________________</w:t>
      </w:r>
      <w:r>
        <w:rPr>
          <w:sz w:val="16"/>
        </w:rPr>
        <w:t xml:space="preserve"> </w:t>
      </w:r>
      <w:r>
        <w:rPr>
          <w:sz w:val="24"/>
        </w:rPr>
        <w:t xml:space="preserve">гарантирует соблюдение в рамках исполнения заключенного договора с Банком, в том числе </w:t>
      </w:r>
      <w:r w:rsidRPr="00180BFA">
        <w:rPr>
          <w:sz w:val="24"/>
        </w:rPr>
        <w:t>при установлении, изменении, расторжении договорных отношений</w:t>
      </w:r>
      <w:r>
        <w:rPr>
          <w:sz w:val="24"/>
        </w:rPr>
        <w:t>,</w:t>
      </w:r>
      <w:r w:rsidDel="000D5BBB">
        <w:rPr>
          <w:sz w:val="24"/>
        </w:rPr>
        <w:t xml:space="preserve"> </w:t>
      </w:r>
      <w:r>
        <w:rPr>
          <w:sz w:val="24"/>
        </w:rPr>
        <w:t xml:space="preserve">следующих </w:t>
      </w:r>
      <w:r w:rsidRPr="00110F60">
        <w:rPr>
          <w:sz w:val="24"/>
        </w:rPr>
        <w:t>принципов</w:t>
      </w:r>
      <w:r>
        <w:rPr>
          <w:sz w:val="24"/>
        </w:rPr>
        <w:t>:</w:t>
      </w:r>
    </w:p>
    <w:p w:rsidR="004D269F" w:rsidRPr="00110F60" w:rsidRDefault="004D269F" w:rsidP="004D269F">
      <w:pPr>
        <w:numPr>
          <w:ilvl w:val="0"/>
          <w:numId w:val="3"/>
        </w:numPr>
        <w:jc w:val="both"/>
        <w:rPr>
          <w:rFonts w:eastAsia="Calibri"/>
          <w:b w:val="0"/>
          <w:sz w:val="24"/>
        </w:rPr>
      </w:pPr>
      <w:r w:rsidRPr="00110F60">
        <w:rPr>
          <w:rFonts w:eastAsia="Calibri"/>
          <w:b w:val="0"/>
          <w:sz w:val="24"/>
        </w:rPr>
        <w:t xml:space="preserve">неприемлемость любых коррупционных действий, совершенных прямо или косвенно, лично или через посредничество третьих лиц, в любой форме (передача денег, ценностей, иного имущества, оказание услуг имущественного характера, предоставление иных имущественных прав), независимо от цели, включая упрощение процедур, обеспечение преимуществ, получение выгод и др.; </w:t>
      </w:r>
    </w:p>
    <w:p w:rsidR="004D269F" w:rsidRDefault="004D269F" w:rsidP="004D269F">
      <w:pPr>
        <w:pStyle w:val="11"/>
        <w:numPr>
          <w:ilvl w:val="0"/>
          <w:numId w:val="3"/>
        </w:numPr>
        <w:jc w:val="both"/>
        <w:rPr>
          <w:sz w:val="24"/>
        </w:rPr>
      </w:pPr>
      <w:r>
        <w:rPr>
          <w:sz w:val="24"/>
        </w:rPr>
        <w:t>необходимость объединения усилий по недопущению и противодействию коррупции, что способствует повышению доверия и уважения между</w:t>
      </w:r>
      <w:r w:rsidR="00E01C9B">
        <w:rPr>
          <w:sz w:val="24"/>
        </w:rPr>
        <w:t xml:space="preserve"> </w:t>
      </w:r>
      <w:r>
        <w:rPr>
          <w:sz w:val="24"/>
        </w:rPr>
        <w:t>контрагентами и Банком, укреплению деловых отношений;</w:t>
      </w:r>
    </w:p>
    <w:p w:rsidR="004D269F" w:rsidRPr="008F4DAE" w:rsidRDefault="004D269F" w:rsidP="004D269F">
      <w:pPr>
        <w:pStyle w:val="11"/>
        <w:numPr>
          <w:ilvl w:val="0"/>
          <w:numId w:val="4"/>
        </w:numPr>
        <w:jc w:val="both"/>
        <w:rPr>
          <w:sz w:val="24"/>
        </w:rPr>
      </w:pPr>
      <w:r>
        <w:rPr>
          <w:sz w:val="24"/>
        </w:rPr>
        <w:t xml:space="preserve">понимание, что коррупционные нарушения приносят значительный ущерб публичным интересам, а также сторонам деловых отношений, поскольку действия лиц коррупционного характера преследуют корыстный интерес и являются формой незаконного приобретения выгод и преимуществ, создают условия для </w:t>
      </w:r>
      <w:r w:rsidRPr="008F4DAE">
        <w:rPr>
          <w:sz w:val="24"/>
        </w:rPr>
        <w:t>распространения преступности, включая отмывание доходов, полученных преступным путем, а также</w:t>
      </w:r>
      <w:r>
        <w:rPr>
          <w:sz w:val="24"/>
        </w:rPr>
        <w:t xml:space="preserve"> </w:t>
      </w:r>
      <w:r w:rsidRPr="008F4DAE">
        <w:rPr>
          <w:sz w:val="24"/>
        </w:rPr>
        <w:t>препятствуют добросовестной конкуренции;</w:t>
      </w:r>
    </w:p>
    <w:p w:rsidR="004D269F" w:rsidRDefault="004D269F" w:rsidP="004D269F">
      <w:pPr>
        <w:pStyle w:val="11"/>
        <w:numPr>
          <w:ilvl w:val="0"/>
          <w:numId w:val="5"/>
        </w:numPr>
        <w:jc w:val="both"/>
        <w:rPr>
          <w:sz w:val="24"/>
        </w:rPr>
      </w:pPr>
      <w:r>
        <w:rPr>
          <w:sz w:val="24"/>
        </w:rPr>
        <w:t xml:space="preserve">неприемлемость игнорирования, в том числе непринятие активных мер по контролю, выявлению и искоренению фактов совершения действий контрагентами (в том числе их работниками) коррупционного характера (в том числе участие или разработка коррупционных схем, в результате которых один контрагент либо группа извлекает (либо намерена извлечь) выгоды и преимущества за счет других путем незаконных действий (бездействия)); </w:t>
      </w:r>
    </w:p>
    <w:p w:rsidR="004D269F" w:rsidRDefault="004D269F" w:rsidP="004D269F">
      <w:pPr>
        <w:pStyle w:val="11"/>
        <w:numPr>
          <w:ilvl w:val="0"/>
          <w:numId w:val="6"/>
        </w:numPr>
        <w:jc w:val="both"/>
        <w:rPr>
          <w:sz w:val="24"/>
        </w:rPr>
      </w:pPr>
      <w:r>
        <w:rPr>
          <w:sz w:val="24"/>
        </w:rPr>
        <w:t xml:space="preserve">внедрение лучших практик реализации антикоррупционных программ и деловое сотрудничество в этой области. </w:t>
      </w:r>
    </w:p>
    <w:p w:rsidR="004D269F" w:rsidRDefault="004D269F" w:rsidP="004D269F">
      <w:pPr>
        <w:pStyle w:val="11"/>
        <w:ind w:left="0"/>
        <w:jc w:val="both"/>
        <w:rPr>
          <w:sz w:val="24"/>
        </w:rPr>
      </w:pPr>
    </w:p>
    <w:p w:rsidR="004D269F" w:rsidRPr="00F90214" w:rsidRDefault="004D269F" w:rsidP="004D269F">
      <w:pPr>
        <w:pStyle w:val="11"/>
        <w:ind w:left="0"/>
        <w:jc w:val="both"/>
        <w:rPr>
          <w:sz w:val="24"/>
        </w:rPr>
      </w:pPr>
      <w:r w:rsidRPr="00F90214">
        <w:rPr>
          <w:sz w:val="24"/>
        </w:rPr>
        <w:t>2. Выражая согласие с</w:t>
      </w:r>
      <w:r>
        <w:rPr>
          <w:sz w:val="24"/>
        </w:rPr>
        <w:t xml:space="preserve"> </w:t>
      </w:r>
      <w:r w:rsidRPr="00F90214">
        <w:rPr>
          <w:sz w:val="24"/>
        </w:rPr>
        <w:t xml:space="preserve">указанными принципами Банк, в процессе </w:t>
      </w:r>
      <w:r>
        <w:rPr>
          <w:sz w:val="24"/>
        </w:rPr>
        <w:t>установления, реализации, изменения и расторжения договорных отношений</w:t>
      </w:r>
      <w:r w:rsidRPr="00F90214">
        <w:rPr>
          <w:sz w:val="24"/>
        </w:rPr>
        <w:t xml:space="preserve"> действующий как Заказчик, и подписавшие указанный документ лица/лицо (далее – Участники или Участник, действующие как юридическое лицо вне зависимости от формы собственности, сферы и территории деятельности</w:t>
      </w:r>
      <w:r w:rsidRPr="00F90214">
        <w:t xml:space="preserve"> </w:t>
      </w:r>
      <w:r w:rsidRPr="00F90214">
        <w:rPr>
          <w:sz w:val="24"/>
        </w:rPr>
        <w:t xml:space="preserve">или индивидуальный предприниматель), вместе именуемые Стороны, принимают на себя следующие </w:t>
      </w:r>
      <w:r w:rsidRPr="00F90214">
        <w:rPr>
          <w:b/>
          <w:sz w:val="24"/>
        </w:rPr>
        <w:t>обязательства</w:t>
      </w:r>
      <w:r w:rsidRPr="00F90214">
        <w:rPr>
          <w:sz w:val="24"/>
        </w:rPr>
        <w:t>:</w:t>
      </w:r>
    </w:p>
    <w:p w:rsidR="004D269F" w:rsidRPr="00F90214" w:rsidRDefault="004D269F" w:rsidP="004D269F">
      <w:pPr>
        <w:pStyle w:val="11"/>
        <w:ind w:left="851" w:hanging="567"/>
        <w:jc w:val="both"/>
        <w:rPr>
          <w:sz w:val="24"/>
        </w:rPr>
      </w:pPr>
      <w:r w:rsidRPr="00F90214">
        <w:rPr>
          <w:sz w:val="24"/>
        </w:rPr>
        <w:t>2.1.</w:t>
      </w:r>
      <w:r w:rsidR="00E01C9B">
        <w:rPr>
          <w:sz w:val="24"/>
        </w:rPr>
        <w:t xml:space="preserve"> </w:t>
      </w:r>
      <w:r w:rsidRPr="00F90214">
        <w:rPr>
          <w:sz w:val="24"/>
        </w:rPr>
        <w:t xml:space="preserve">Стороны должны всемерно способствовать исключению из делового оборота, в том числе в отношениях с органами власти, фактов коррупционного поведения, внедрению принципов открытости и добросовестности при ведении предпринимательской деятельности, уважения правил конкурентной среды. </w:t>
      </w:r>
    </w:p>
    <w:p w:rsidR="004D269F" w:rsidRPr="00F90214" w:rsidRDefault="004D269F" w:rsidP="004D269F">
      <w:pPr>
        <w:pStyle w:val="11"/>
        <w:ind w:left="851" w:hanging="567"/>
        <w:jc w:val="both"/>
        <w:rPr>
          <w:sz w:val="24"/>
        </w:rPr>
      </w:pPr>
      <w:r w:rsidRPr="00F90214">
        <w:rPr>
          <w:sz w:val="24"/>
        </w:rPr>
        <w:t xml:space="preserve">2.2. </w:t>
      </w:r>
      <w:r w:rsidRPr="00F90214">
        <w:rPr>
          <w:sz w:val="24"/>
        </w:rPr>
        <w:tab/>
        <w:t xml:space="preserve">Стороны не должны </w:t>
      </w:r>
      <w:r>
        <w:rPr>
          <w:sz w:val="24"/>
        </w:rPr>
        <w:t>осуществлять деятельность, направленную на</w:t>
      </w:r>
      <w:r w:rsidRPr="00F90214">
        <w:rPr>
          <w:sz w:val="24"/>
        </w:rPr>
        <w:t xml:space="preserve"> легализаци</w:t>
      </w:r>
      <w:r>
        <w:rPr>
          <w:sz w:val="24"/>
        </w:rPr>
        <w:t>ю</w:t>
      </w:r>
      <w:r w:rsidRPr="00F90214">
        <w:rPr>
          <w:sz w:val="24"/>
        </w:rPr>
        <w:t xml:space="preserve"> денежных средств, полученных преступным путем, </w:t>
      </w:r>
      <w:r>
        <w:rPr>
          <w:sz w:val="24"/>
        </w:rPr>
        <w:t>или содействовать в ее осуществлении</w:t>
      </w:r>
      <w:r w:rsidRPr="00F90214">
        <w:rPr>
          <w:sz w:val="24"/>
        </w:rPr>
        <w:t>.</w:t>
      </w:r>
    </w:p>
    <w:p w:rsidR="004D269F" w:rsidRPr="00F90214" w:rsidRDefault="004D269F" w:rsidP="004D269F">
      <w:pPr>
        <w:pStyle w:val="11"/>
        <w:ind w:left="851" w:hanging="567"/>
        <w:jc w:val="both"/>
        <w:rPr>
          <w:sz w:val="24"/>
        </w:rPr>
      </w:pPr>
      <w:r w:rsidRPr="00F90214">
        <w:rPr>
          <w:sz w:val="24"/>
        </w:rPr>
        <w:t xml:space="preserve">2.3. </w:t>
      </w:r>
      <w:r w:rsidRPr="00F90214">
        <w:rPr>
          <w:sz w:val="24"/>
        </w:rPr>
        <w:tab/>
        <w:t>Стороны не должны совершать действия</w:t>
      </w:r>
      <w:r>
        <w:rPr>
          <w:sz w:val="24"/>
        </w:rPr>
        <w:t xml:space="preserve"> (бездействие)</w:t>
      </w:r>
      <w:r w:rsidRPr="00F90214">
        <w:rPr>
          <w:sz w:val="24"/>
        </w:rPr>
        <w:t>, создающие угрозу возникновения конфликта</w:t>
      </w:r>
      <w:r>
        <w:rPr>
          <w:sz w:val="24"/>
        </w:rPr>
        <w:t xml:space="preserve"> </w:t>
      </w:r>
      <w:r w:rsidRPr="00F90214">
        <w:rPr>
          <w:sz w:val="24"/>
        </w:rPr>
        <w:t>интересов</w:t>
      </w:r>
      <w:r w:rsidRPr="00F90214">
        <w:rPr>
          <w:rStyle w:val="af0"/>
          <w:sz w:val="24"/>
        </w:rPr>
        <w:footnoteReference w:id="3"/>
      </w:r>
      <w:r w:rsidRPr="00F90214">
        <w:rPr>
          <w:sz w:val="24"/>
        </w:rPr>
        <w:t xml:space="preserve">. Участник обязан сообщать Банку о ставших известных ему обстоятельствах, способных вызвать конфликт интересов на этапе </w:t>
      </w:r>
      <w:r>
        <w:rPr>
          <w:sz w:val="24"/>
        </w:rPr>
        <w:t>инициации процесса установления договорных отношений</w:t>
      </w:r>
      <w:r w:rsidRPr="00F90214">
        <w:rPr>
          <w:sz w:val="24"/>
        </w:rPr>
        <w:t>.</w:t>
      </w:r>
      <w:r>
        <w:rPr>
          <w:sz w:val="24"/>
        </w:rPr>
        <w:t xml:space="preserve"> </w:t>
      </w:r>
    </w:p>
    <w:p w:rsidR="004D269F" w:rsidRPr="00F90214" w:rsidRDefault="004D269F" w:rsidP="004D269F">
      <w:pPr>
        <w:pStyle w:val="11"/>
        <w:ind w:left="851" w:hanging="567"/>
        <w:jc w:val="both"/>
        <w:rPr>
          <w:sz w:val="24"/>
        </w:rPr>
      </w:pPr>
      <w:r w:rsidRPr="00F90214">
        <w:rPr>
          <w:sz w:val="24"/>
        </w:rPr>
        <w:t>2.4.</w:t>
      </w:r>
      <w:r>
        <w:rPr>
          <w:rStyle w:val="af0"/>
          <w:sz w:val="24"/>
        </w:rPr>
        <w:footnoteReference w:id="4"/>
      </w:r>
      <w:r w:rsidR="00E01C9B">
        <w:rPr>
          <w:sz w:val="24"/>
        </w:rPr>
        <w:t xml:space="preserve"> </w:t>
      </w:r>
      <w:r w:rsidRPr="00F90214">
        <w:rPr>
          <w:sz w:val="24"/>
        </w:rPr>
        <w:t>Участник отказывается от незаконного получения преимуществ, реализуя свои интересы с учетом принятой им политики по противодействию коррупции, в которой предусмотрен отказ от предложений или получения подарков и оплаты</w:t>
      </w:r>
      <w:r>
        <w:rPr>
          <w:sz w:val="24"/>
        </w:rPr>
        <w:t xml:space="preserve"> </w:t>
      </w:r>
      <w:r w:rsidRPr="00F90214">
        <w:rPr>
          <w:sz w:val="24"/>
        </w:rPr>
        <w:t>расходов, когда подобные действия могут повлиять на исход коммерческой сделки</w:t>
      </w:r>
      <w:r>
        <w:rPr>
          <w:sz w:val="24"/>
        </w:rPr>
        <w:t xml:space="preserve"> </w:t>
      </w:r>
      <w:r w:rsidRPr="00F90214">
        <w:rPr>
          <w:sz w:val="24"/>
        </w:rPr>
        <w:t>и/или на принятие решения</w:t>
      </w:r>
      <w:r>
        <w:rPr>
          <w:sz w:val="24"/>
        </w:rPr>
        <w:t xml:space="preserve"> </w:t>
      </w:r>
      <w:r w:rsidRPr="00F90214">
        <w:rPr>
          <w:sz w:val="24"/>
        </w:rPr>
        <w:t>должностным лицом (работником), исходя из корыстной</w:t>
      </w:r>
      <w:r>
        <w:rPr>
          <w:sz w:val="24"/>
        </w:rPr>
        <w:t xml:space="preserve"> </w:t>
      </w:r>
      <w:r w:rsidRPr="00F90214">
        <w:rPr>
          <w:sz w:val="24"/>
        </w:rPr>
        <w:t xml:space="preserve">заинтересованности. </w:t>
      </w:r>
    </w:p>
    <w:p w:rsidR="004D269F" w:rsidRPr="00F90214" w:rsidRDefault="004D269F" w:rsidP="004D269F">
      <w:pPr>
        <w:pStyle w:val="11"/>
        <w:ind w:left="851"/>
        <w:jc w:val="both"/>
        <w:rPr>
          <w:sz w:val="24"/>
        </w:rPr>
      </w:pPr>
      <w:r w:rsidRPr="00F90214">
        <w:rPr>
          <w:sz w:val="24"/>
        </w:rPr>
        <w:t>Участник</w:t>
      </w:r>
      <w:r>
        <w:rPr>
          <w:sz w:val="24"/>
        </w:rPr>
        <w:t xml:space="preserve"> </w:t>
      </w:r>
      <w:r w:rsidRPr="00F90214">
        <w:rPr>
          <w:sz w:val="24"/>
        </w:rPr>
        <w:t xml:space="preserve">придерживается установленного им порядка при передаче или получении подарков, оплаты услуг, основанных на принципах прозрачности, добросовестности, разумности и приемлемости таких действий и правил гостеприимства. </w:t>
      </w:r>
    </w:p>
    <w:p w:rsidR="004D269F" w:rsidRPr="00F90214" w:rsidRDefault="004D269F" w:rsidP="004D269F">
      <w:pPr>
        <w:pStyle w:val="11"/>
        <w:ind w:left="851"/>
        <w:jc w:val="both"/>
        <w:rPr>
          <w:sz w:val="24"/>
        </w:rPr>
      </w:pPr>
      <w:r w:rsidRPr="00F90214">
        <w:rPr>
          <w:sz w:val="24"/>
        </w:rPr>
        <w:t>В случае незаконного</w:t>
      </w:r>
      <w:r>
        <w:rPr>
          <w:sz w:val="24"/>
        </w:rPr>
        <w:t xml:space="preserve"> </w:t>
      </w:r>
      <w:r w:rsidRPr="00F90214">
        <w:rPr>
          <w:sz w:val="24"/>
        </w:rPr>
        <w:t>предложения или передачи подарка или оплаты расходов, или предоставления или получения иной выгоды или преимущества в любой форме, а равно</w:t>
      </w:r>
      <w:r>
        <w:rPr>
          <w:sz w:val="24"/>
        </w:rPr>
        <w:t xml:space="preserve"> </w:t>
      </w:r>
      <w:r w:rsidRPr="00F90214">
        <w:rPr>
          <w:sz w:val="24"/>
        </w:rPr>
        <w:t>любые коррупционные действия, совершенные Участником</w:t>
      </w:r>
      <w:r w:rsidRPr="00F90214">
        <w:t xml:space="preserve"> </w:t>
      </w:r>
      <w:r w:rsidRPr="00F90214">
        <w:rPr>
          <w:sz w:val="24"/>
        </w:rPr>
        <w:t>прямо или косвенно, лично или через посредничество третьих лиц, в любой форме, в том числе в нарушение обязательств, предусмотренных п. 2.3 настоящих Гарантий,</w:t>
      </w:r>
      <w:r>
        <w:rPr>
          <w:sz w:val="24"/>
        </w:rPr>
        <w:t xml:space="preserve"> </w:t>
      </w:r>
      <w:r w:rsidRPr="00F90214">
        <w:rPr>
          <w:sz w:val="24"/>
        </w:rPr>
        <w:t xml:space="preserve">Участник обязан уплатить штраф Банку </w:t>
      </w:r>
      <w:r w:rsidRPr="00A5527A">
        <w:rPr>
          <w:sz w:val="24"/>
        </w:rPr>
        <w:t>в размере 10 (десять</w:t>
      </w:r>
      <w:r>
        <w:rPr>
          <w:sz w:val="24"/>
        </w:rPr>
        <w:t xml:space="preserve">) </w:t>
      </w:r>
      <w:r w:rsidRPr="00A5527A">
        <w:rPr>
          <w:sz w:val="24"/>
        </w:rPr>
        <w:t>%</w:t>
      </w:r>
      <w:r>
        <w:rPr>
          <w:sz w:val="24"/>
        </w:rPr>
        <w:t xml:space="preserve"> </w:t>
      </w:r>
      <w:r w:rsidRPr="00A5527A">
        <w:rPr>
          <w:sz w:val="24"/>
        </w:rPr>
        <w:t>от общей стоимости договора, но не менее 5000000,00 (пять миллионов) рублей в срок не позднее 10</w:t>
      </w:r>
      <w:r>
        <w:rPr>
          <w:sz w:val="24"/>
        </w:rPr>
        <w:t xml:space="preserve"> (десять</w:t>
      </w:r>
      <w:r w:rsidRPr="00A5527A">
        <w:rPr>
          <w:sz w:val="24"/>
        </w:rPr>
        <w:t xml:space="preserve">) </w:t>
      </w:r>
      <w:r>
        <w:rPr>
          <w:sz w:val="24"/>
        </w:rPr>
        <w:t>календарных</w:t>
      </w:r>
      <w:r w:rsidRPr="00A5527A">
        <w:rPr>
          <w:sz w:val="24"/>
        </w:rPr>
        <w:t xml:space="preserve"> дней, с даты получения требования Банка</w:t>
      </w:r>
      <w:r w:rsidRPr="00F90214">
        <w:rPr>
          <w:sz w:val="24"/>
        </w:rPr>
        <w:t>.</w:t>
      </w:r>
      <w:r w:rsidR="00E01C9B">
        <w:rPr>
          <w:sz w:val="24"/>
        </w:rPr>
        <w:t xml:space="preserve"> </w:t>
      </w:r>
    </w:p>
    <w:p w:rsidR="004D269F" w:rsidRPr="00616469" w:rsidRDefault="004D269F" w:rsidP="004D269F">
      <w:pPr>
        <w:pStyle w:val="11"/>
        <w:ind w:left="851" w:hanging="567"/>
        <w:jc w:val="both"/>
        <w:rPr>
          <w:sz w:val="24"/>
          <w:szCs w:val="24"/>
        </w:rPr>
      </w:pPr>
      <w:r w:rsidRPr="00F90214">
        <w:rPr>
          <w:sz w:val="24"/>
        </w:rPr>
        <w:t>2.5. Участник обязан</w:t>
      </w:r>
      <w:r w:rsidRPr="00F90214">
        <w:t xml:space="preserve"> </w:t>
      </w:r>
      <w:r w:rsidRPr="00F90214">
        <w:rPr>
          <w:sz w:val="24"/>
        </w:rPr>
        <w:t xml:space="preserve">незамедлительно сообщать Банку, с подтверждением достоверности сведений, о фактах неблагонадежного поведения работников (своих или Банка) либо их необоснованного бездействия в ходе </w:t>
      </w:r>
      <w:r>
        <w:rPr>
          <w:sz w:val="24"/>
        </w:rPr>
        <w:t>установления, реализации, изменения и расторжения договорных отношений</w:t>
      </w:r>
      <w:r w:rsidRPr="00F90214">
        <w:rPr>
          <w:sz w:val="24"/>
        </w:rPr>
        <w:t>, а равно</w:t>
      </w:r>
      <w:r>
        <w:rPr>
          <w:sz w:val="24"/>
        </w:rPr>
        <w:t xml:space="preserve"> </w:t>
      </w:r>
      <w:r w:rsidRPr="00F90214">
        <w:rPr>
          <w:sz w:val="24"/>
        </w:rPr>
        <w:t xml:space="preserve">о случаях незаконного (т.е. без письменного согласия Банка) получения конфиденциальной и/или иной охраняемой законом информации от руководителей и/или работников </w:t>
      </w:r>
      <w:r w:rsidRPr="00616469">
        <w:rPr>
          <w:sz w:val="24"/>
          <w:szCs w:val="24"/>
        </w:rPr>
        <w:t xml:space="preserve">и/или представителей Банка, или аффилированных (зависимых) лиц Банка, или от третьих лиц, в том числе членов семей работников Банка. </w:t>
      </w:r>
    </w:p>
    <w:p w:rsidR="004D269F" w:rsidRPr="00616469" w:rsidRDefault="004D269F" w:rsidP="004D269F">
      <w:pPr>
        <w:pStyle w:val="11"/>
        <w:ind w:left="851" w:hanging="567"/>
        <w:jc w:val="both"/>
        <w:rPr>
          <w:sz w:val="24"/>
          <w:szCs w:val="24"/>
        </w:rPr>
      </w:pPr>
      <w:r w:rsidRPr="00616469">
        <w:rPr>
          <w:sz w:val="24"/>
          <w:szCs w:val="24"/>
        </w:rPr>
        <w:tab/>
        <w:t xml:space="preserve">Банк проводит мероприятия по проверке полученных от Участника фактов неблагонадежного поведения работника Банка (в результате внутреннего служебного расследования или в связи с привлечением виновного лица к административной/уголовной ответственности), и в случае выявления объективных данных, свидетельствующих о коррупционном поведении работника, Банк выплачивает вознаграждение Участнику в размере 5000000,00 (пять миллионов) рублей, которое включает все применимые налоги в соответствии с законодательством Российской Федерации, но не более 10 (десять) % от общей стоимости договора, не позднее 10 (десять) рабочих дней. </w:t>
      </w:r>
    </w:p>
    <w:p w:rsidR="004D269F" w:rsidRDefault="004D269F" w:rsidP="004D269F">
      <w:pPr>
        <w:pStyle w:val="11"/>
        <w:ind w:left="851" w:hanging="567"/>
        <w:jc w:val="both"/>
        <w:rPr>
          <w:sz w:val="24"/>
        </w:rPr>
      </w:pPr>
      <w:r w:rsidRPr="00F90214">
        <w:rPr>
          <w:sz w:val="24"/>
        </w:rPr>
        <w:tab/>
        <w:t>В случае выявления Банком</w:t>
      </w:r>
      <w:r>
        <w:rPr>
          <w:sz w:val="24"/>
        </w:rPr>
        <w:t xml:space="preserve"> </w:t>
      </w:r>
      <w:r w:rsidRPr="00F90214">
        <w:rPr>
          <w:sz w:val="24"/>
        </w:rPr>
        <w:t>фактов незаконного получения Участником конфиденциальной или иной охраняемой законом информации Участник обязан возместить убытки Заказчика, а также уплатить</w:t>
      </w:r>
      <w:r>
        <w:rPr>
          <w:sz w:val="24"/>
        </w:rPr>
        <w:t xml:space="preserve"> </w:t>
      </w:r>
      <w:r w:rsidRPr="00F90214">
        <w:rPr>
          <w:sz w:val="24"/>
        </w:rPr>
        <w:t>штраф в размере</w:t>
      </w:r>
      <w:r>
        <w:rPr>
          <w:sz w:val="24"/>
        </w:rPr>
        <w:t xml:space="preserve"> </w:t>
      </w:r>
      <w:r w:rsidRPr="00A5527A">
        <w:rPr>
          <w:sz w:val="24"/>
        </w:rPr>
        <w:t xml:space="preserve">10 (десять) % от общей стоимости договора, но не менее 5000000,00 (пять миллионов) рублей, не позднее 10 </w:t>
      </w:r>
      <w:r>
        <w:rPr>
          <w:sz w:val="24"/>
        </w:rPr>
        <w:t xml:space="preserve">(десять) календарных </w:t>
      </w:r>
      <w:r w:rsidRPr="00A5527A">
        <w:rPr>
          <w:sz w:val="24"/>
        </w:rPr>
        <w:t>дней</w:t>
      </w:r>
      <w:r>
        <w:rPr>
          <w:sz w:val="24"/>
        </w:rPr>
        <w:t xml:space="preserve"> с даты получения требования Банка. Штраф Участником не уплачивается в случае, если выявлению факта незаконного получения конфиденциальной информации способствовало сообщение об этом факте, полученное от Участника </w:t>
      </w:r>
      <w:r w:rsidRPr="00DA0AFB">
        <w:rPr>
          <w:sz w:val="24"/>
        </w:rPr>
        <w:t>до начала проверки Банком</w:t>
      </w:r>
      <w:r>
        <w:rPr>
          <w:sz w:val="24"/>
        </w:rPr>
        <w:t>.</w:t>
      </w:r>
    </w:p>
    <w:p w:rsidR="004D269F" w:rsidRDefault="004D269F" w:rsidP="004D269F">
      <w:pPr>
        <w:pStyle w:val="11"/>
        <w:ind w:left="851" w:hanging="567"/>
        <w:jc w:val="both"/>
        <w:rPr>
          <w:sz w:val="24"/>
        </w:rPr>
      </w:pPr>
      <w:r>
        <w:rPr>
          <w:sz w:val="24"/>
        </w:rPr>
        <w:t xml:space="preserve">2.6. </w:t>
      </w:r>
      <w:r>
        <w:rPr>
          <w:sz w:val="24"/>
        </w:rPr>
        <w:tab/>
        <w:t xml:space="preserve">Участник не должен давать обещания и предложения, передавать или получать лично или через представителей или третьих лиц неправомерной выгоды или преимущества в любой форме любому руководителю или работнику Банка/представителю Банка/аффилированному (зависимому) лицу Банка, либо членам семьи работников/представителей Банка либо совершать недобросовестные действия против Банка. </w:t>
      </w:r>
    </w:p>
    <w:p w:rsidR="004D269F" w:rsidRDefault="004D269F" w:rsidP="004D269F">
      <w:pPr>
        <w:ind w:left="851" w:hanging="567"/>
        <w:jc w:val="both"/>
        <w:rPr>
          <w:b w:val="0"/>
          <w:sz w:val="24"/>
        </w:rPr>
      </w:pPr>
      <w:r w:rsidRPr="00110F60">
        <w:rPr>
          <w:b w:val="0"/>
          <w:sz w:val="24"/>
        </w:rPr>
        <w:t>2.7. Заказчик вправе при установлении, изменении, расторжении договорных отношений</w:t>
      </w:r>
      <w:r w:rsidRPr="00110F60" w:rsidDel="00ED2855">
        <w:rPr>
          <w:b w:val="0"/>
          <w:sz w:val="24"/>
        </w:rPr>
        <w:t xml:space="preserve"> </w:t>
      </w:r>
      <w:r w:rsidRPr="00110F60">
        <w:rPr>
          <w:b w:val="0"/>
          <w:sz w:val="24"/>
        </w:rPr>
        <w:t>учитывать фактор несоблюдения Участником антикоррупционных обязательств,</w:t>
      </w:r>
      <w:r w:rsidRPr="00110F60" w:rsidDel="00ED2855">
        <w:rPr>
          <w:b w:val="0"/>
          <w:sz w:val="24"/>
        </w:rPr>
        <w:t xml:space="preserve"> </w:t>
      </w:r>
      <w:r w:rsidRPr="00110F60">
        <w:rPr>
          <w:b w:val="0"/>
          <w:sz w:val="24"/>
        </w:rPr>
        <w:t>а также степень неприятия Участником коррупции при ведении предпринимательской деятельности.</w:t>
      </w:r>
    </w:p>
    <w:p w:rsidR="00B5512F" w:rsidRDefault="00B5512F" w:rsidP="00B5512F">
      <w:pPr>
        <w:jc w:val="both"/>
        <w:rPr>
          <w:b w:val="0"/>
          <w:sz w:val="24"/>
        </w:rPr>
      </w:pPr>
    </w:p>
    <w:tbl>
      <w:tblPr>
        <w:tblW w:w="0" w:type="auto"/>
        <w:jc w:val="center"/>
        <w:tblLook w:val="04A0" w:firstRow="1" w:lastRow="0" w:firstColumn="1" w:lastColumn="0" w:noHBand="0" w:noVBand="1"/>
      </w:tblPr>
      <w:tblGrid>
        <w:gridCol w:w="4531"/>
        <w:gridCol w:w="290"/>
        <w:gridCol w:w="4817"/>
      </w:tblGrid>
      <w:tr w:rsidR="00B5512F" w:rsidRPr="00B5512F" w:rsidTr="00B5512F">
        <w:trPr>
          <w:jc w:val="center"/>
        </w:trPr>
        <w:tc>
          <w:tcPr>
            <w:tcW w:w="4936" w:type="dxa"/>
            <w:gridSpan w:val="2"/>
            <w:shd w:val="clear" w:color="auto" w:fill="auto"/>
          </w:tcPr>
          <w:p w:rsidR="00B5512F" w:rsidRPr="00B5512F" w:rsidRDefault="00B5512F" w:rsidP="003670D6">
            <w:pPr>
              <w:rPr>
                <w:color w:val="000000"/>
                <w:sz w:val="24"/>
                <w:szCs w:val="24"/>
              </w:rPr>
            </w:pPr>
            <w:r w:rsidRPr="00B5512F">
              <w:rPr>
                <w:color w:val="000000"/>
                <w:sz w:val="24"/>
                <w:szCs w:val="24"/>
              </w:rPr>
              <w:t>Продавец:</w:t>
            </w:r>
          </w:p>
        </w:tc>
        <w:tc>
          <w:tcPr>
            <w:tcW w:w="4918" w:type="dxa"/>
            <w:shd w:val="clear" w:color="auto" w:fill="auto"/>
          </w:tcPr>
          <w:p w:rsidR="00B5512F" w:rsidRPr="00B5512F" w:rsidRDefault="00B5512F" w:rsidP="003670D6">
            <w:pPr>
              <w:rPr>
                <w:color w:val="000000"/>
                <w:sz w:val="24"/>
                <w:szCs w:val="24"/>
              </w:rPr>
            </w:pPr>
            <w:r w:rsidRPr="00B5512F">
              <w:rPr>
                <w:color w:val="000000"/>
                <w:sz w:val="24"/>
                <w:szCs w:val="24"/>
              </w:rPr>
              <w:t>Покупатель:</w:t>
            </w:r>
          </w:p>
        </w:tc>
      </w:tr>
      <w:tr w:rsidR="00B5512F" w:rsidRPr="00454955" w:rsidTr="00B5512F">
        <w:trPr>
          <w:jc w:val="center"/>
        </w:trPr>
        <w:tc>
          <w:tcPr>
            <w:tcW w:w="4936" w:type="dxa"/>
            <w:gridSpan w:val="2"/>
            <w:shd w:val="clear" w:color="auto" w:fill="auto"/>
          </w:tcPr>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B5512F" w:rsidRDefault="00B5512F" w:rsidP="00B5512F">
            <w:pPr>
              <w:rPr>
                <w:b w:val="0"/>
                <w:color w:val="000000"/>
                <w:sz w:val="24"/>
                <w:szCs w:val="24"/>
              </w:rPr>
            </w:pPr>
            <w:r w:rsidRPr="00B5512F">
              <w:rPr>
                <w:b w:val="0"/>
                <w:color w:val="000000"/>
                <w:sz w:val="24"/>
                <w:szCs w:val="24"/>
              </w:rPr>
              <w:t>_______________________________________</w:t>
            </w:r>
          </w:p>
          <w:p w:rsidR="00B5512F" w:rsidRPr="00454955" w:rsidRDefault="00B5512F" w:rsidP="00B5512F">
            <w:pPr>
              <w:rPr>
                <w:b w:val="0"/>
                <w:color w:val="000000"/>
                <w:sz w:val="24"/>
                <w:szCs w:val="24"/>
              </w:rPr>
            </w:pPr>
            <w:r w:rsidRPr="00B5512F">
              <w:rPr>
                <w:b w:val="0"/>
                <w:color w:val="000000"/>
                <w:sz w:val="24"/>
                <w:szCs w:val="24"/>
              </w:rPr>
              <w:t>_______________________________________</w:t>
            </w:r>
          </w:p>
        </w:tc>
        <w:tc>
          <w:tcPr>
            <w:tcW w:w="4918" w:type="dxa"/>
            <w:shd w:val="clear" w:color="auto" w:fill="auto"/>
          </w:tcPr>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Default="00B5512F" w:rsidP="00B5512F">
            <w:pPr>
              <w:rPr>
                <w:b w:val="0"/>
                <w:color w:val="000000"/>
                <w:sz w:val="24"/>
                <w:szCs w:val="24"/>
              </w:rPr>
            </w:pPr>
            <w:r>
              <w:rPr>
                <w:b w:val="0"/>
                <w:color w:val="000000"/>
                <w:sz w:val="24"/>
                <w:szCs w:val="24"/>
              </w:rPr>
              <w:t>_______________________________________</w:t>
            </w:r>
          </w:p>
          <w:p w:rsidR="00B5512F" w:rsidRPr="00454955" w:rsidRDefault="00B5512F" w:rsidP="00B5512F">
            <w:pPr>
              <w:rPr>
                <w:b w:val="0"/>
                <w:color w:val="000000"/>
                <w:sz w:val="24"/>
                <w:szCs w:val="24"/>
              </w:rPr>
            </w:pPr>
            <w:r>
              <w:rPr>
                <w:b w:val="0"/>
                <w:color w:val="000000"/>
                <w:sz w:val="24"/>
                <w:szCs w:val="24"/>
              </w:rPr>
              <w:t>_______________________________________</w:t>
            </w:r>
          </w:p>
        </w:tc>
      </w:tr>
      <w:tr w:rsidR="00B5512F" w:rsidRPr="00454955" w:rsidTr="00B5512F">
        <w:trPr>
          <w:jc w:val="center"/>
        </w:trPr>
        <w:tc>
          <w:tcPr>
            <w:tcW w:w="4936" w:type="dxa"/>
            <w:gridSpan w:val="2"/>
            <w:shd w:val="clear" w:color="auto" w:fill="auto"/>
          </w:tcPr>
          <w:p w:rsidR="00B5512F" w:rsidRPr="00454955" w:rsidRDefault="00B5512F" w:rsidP="003670D6">
            <w:pPr>
              <w:rPr>
                <w:b w:val="0"/>
                <w:color w:val="000000"/>
                <w:sz w:val="24"/>
                <w:szCs w:val="24"/>
              </w:rPr>
            </w:pPr>
          </w:p>
        </w:tc>
        <w:tc>
          <w:tcPr>
            <w:tcW w:w="4918" w:type="dxa"/>
            <w:shd w:val="clear" w:color="auto" w:fill="auto"/>
          </w:tcPr>
          <w:p w:rsidR="00B5512F" w:rsidRPr="00454955" w:rsidRDefault="00B5512F" w:rsidP="003670D6">
            <w:pPr>
              <w:rPr>
                <w:b w:val="0"/>
                <w:color w:val="000000"/>
                <w:sz w:val="24"/>
                <w:szCs w:val="24"/>
              </w:rPr>
            </w:pPr>
          </w:p>
        </w:tc>
      </w:tr>
      <w:tr w:rsidR="00B5512F" w:rsidRPr="00454955" w:rsidTr="00B5512F">
        <w:trPr>
          <w:jc w:val="center"/>
        </w:trPr>
        <w:tc>
          <w:tcPr>
            <w:tcW w:w="9854" w:type="dxa"/>
            <w:gridSpan w:val="3"/>
            <w:shd w:val="clear" w:color="auto" w:fill="auto"/>
          </w:tcPr>
          <w:p w:rsidR="00B5512F" w:rsidRPr="00454955" w:rsidRDefault="00B5512F" w:rsidP="003670D6">
            <w:pPr>
              <w:pStyle w:val="1"/>
            </w:pPr>
            <w:r w:rsidRPr="00454955">
              <w:t>Подписи Сторон</w:t>
            </w:r>
          </w:p>
        </w:tc>
      </w:tr>
      <w:tr w:rsidR="00B5512F" w:rsidRPr="00454955" w:rsidTr="00B5512F">
        <w:trPr>
          <w:jc w:val="center"/>
        </w:trPr>
        <w:tc>
          <w:tcPr>
            <w:tcW w:w="9854" w:type="dxa"/>
            <w:gridSpan w:val="3"/>
            <w:shd w:val="clear" w:color="auto" w:fill="auto"/>
          </w:tcPr>
          <w:p w:rsidR="00B5512F" w:rsidRPr="00454955" w:rsidRDefault="00B5512F" w:rsidP="003670D6">
            <w:pPr>
              <w:rPr>
                <w:b w:val="0"/>
                <w:color w:val="000000"/>
                <w:sz w:val="24"/>
                <w:szCs w:val="24"/>
              </w:rPr>
            </w:pPr>
          </w:p>
        </w:tc>
      </w:tr>
      <w:tr w:rsidR="00B5512F" w:rsidRPr="00454955" w:rsidTr="00B5512F">
        <w:trPr>
          <w:jc w:val="center"/>
        </w:trPr>
        <w:tc>
          <w:tcPr>
            <w:tcW w:w="4936" w:type="dxa"/>
            <w:gridSpan w:val="2"/>
            <w:shd w:val="clear" w:color="auto" w:fill="auto"/>
          </w:tcPr>
          <w:p w:rsidR="00B5512F" w:rsidRPr="00454955" w:rsidRDefault="00B5512F" w:rsidP="003670D6">
            <w:pPr>
              <w:rPr>
                <w:color w:val="000000"/>
                <w:sz w:val="24"/>
                <w:szCs w:val="24"/>
              </w:rPr>
            </w:pPr>
            <w:r w:rsidRPr="00454955">
              <w:rPr>
                <w:sz w:val="24"/>
              </w:rPr>
              <w:t>От Продавца:</w:t>
            </w:r>
          </w:p>
        </w:tc>
        <w:tc>
          <w:tcPr>
            <w:tcW w:w="4918" w:type="dxa"/>
            <w:shd w:val="clear" w:color="auto" w:fill="auto"/>
          </w:tcPr>
          <w:p w:rsidR="00B5512F" w:rsidRPr="00454955" w:rsidRDefault="00B5512F" w:rsidP="003670D6">
            <w:pPr>
              <w:rPr>
                <w:color w:val="000000"/>
                <w:sz w:val="24"/>
                <w:szCs w:val="24"/>
              </w:rPr>
            </w:pPr>
            <w:r w:rsidRPr="00454955">
              <w:rPr>
                <w:sz w:val="24"/>
              </w:rPr>
              <w:t>От Покупателя:</w:t>
            </w:r>
          </w:p>
        </w:tc>
      </w:tr>
      <w:tr w:rsidR="00B5512F" w:rsidRPr="00454955" w:rsidTr="00B5512F">
        <w:trPr>
          <w:jc w:val="center"/>
        </w:trPr>
        <w:tc>
          <w:tcPr>
            <w:tcW w:w="4605" w:type="dxa"/>
            <w:tcBorders>
              <w:bottom w:val="single" w:sz="4" w:space="0" w:color="auto"/>
            </w:tcBorders>
            <w:shd w:val="clear" w:color="auto" w:fill="auto"/>
          </w:tcPr>
          <w:p w:rsidR="00B5512F" w:rsidRPr="00454955" w:rsidRDefault="00B5512F" w:rsidP="003670D6">
            <w:pPr>
              <w:rPr>
                <w:b w:val="0"/>
                <w:sz w:val="24"/>
              </w:rPr>
            </w:pPr>
          </w:p>
        </w:tc>
        <w:tc>
          <w:tcPr>
            <w:tcW w:w="331" w:type="dxa"/>
            <w:shd w:val="clear" w:color="auto" w:fill="auto"/>
          </w:tcPr>
          <w:p w:rsidR="00B5512F" w:rsidRPr="00454955" w:rsidRDefault="00B5512F" w:rsidP="003670D6">
            <w:pPr>
              <w:rPr>
                <w:b w:val="0"/>
                <w:sz w:val="24"/>
              </w:rPr>
            </w:pPr>
          </w:p>
        </w:tc>
        <w:tc>
          <w:tcPr>
            <w:tcW w:w="4918" w:type="dxa"/>
            <w:tcBorders>
              <w:bottom w:val="single" w:sz="4" w:space="0" w:color="auto"/>
            </w:tcBorders>
            <w:shd w:val="clear" w:color="auto" w:fill="auto"/>
          </w:tcPr>
          <w:p w:rsidR="00B5512F" w:rsidRPr="00454955" w:rsidRDefault="00B5512F" w:rsidP="003670D6">
            <w:pPr>
              <w:rPr>
                <w:b w:val="0"/>
                <w:sz w:val="24"/>
              </w:rPr>
            </w:pPr>
          </w:p>
        </w:tc>
      </w:tr>
      <w:tr w:rsidR="00B5512F" w:rsidRPr="00454955" w:rsidTr="00B5512F">
        <w:trPr>
          <w:jc w:val="center"/>
        </w:trPr>
        <w:tc>
          <w:tcPr>
            <w:tcW w:w="4605"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c>
          <w:tcPr>
            <w:tcW w:w="331" w:type="dxa"/>
            <w:shd w:val="clear" w:color="auto" w:fill="auto"/>
          </w:tcPr>
          <w:p w:rsidR="00B5512F" w:rsidRPr="00454955" w:rsidRDefault="00B5512F" w:rsidP="003670D6">
            <w:pPr>
              <w:rPr>
                <w:b w:val="0"/>
                <w:sz w:val="24"/>
              </w:rPr>
            </w:pPr>
          </w:p>
        </w:tc>
        <w:tc>
          <w:tcPr>
            <w:tcW w:w="4918" w:type="dxa"/>
            <w:tcBorders>
              <w:top w:val="single" w:sz="4" w:space="0" w:color="auto"/>
            </w:tcBorders>
            <w:shd w:val="clear" w:color="auto" w:fill="auto"/>
          </w:tcPr>
          <w:p w:rsidR="00B5512F" w:rsidRDefault="00B5512F" w:rsidP="003670D6">
            <w:pPr>
              <w:rPr>
                <w:b w:val="0"/>
                <w:sz w:val="24"/>
              </w:rPr>
            </w:pPr>
          </w:p>
          <w:p w:rsidR="00B5512F" w:rsidRPr="00454955" w:rsidRDefault="00B5512F" w:rsidP="003670D6">
            <w:pPr>
              <w:rPr>
                <w:b w:val="0"/>
                <w:sz w:val="24"/>
              </w:rPr>
            </w:pPr>
            <w:r w:rsidRPr="00454955">
              <w:rPr>
                <w:b w:val="0"/>
                <w:sz w:val="24"/>
              </w:rPr>
              <w:t>МП</w:t>
            </w:r>
          </w:p>
        </w:tc>
      </w:tr>
    </w:tbl>
    <w:p w:rsidR="00B5512F" w:rsidRDefault="00B5512F" w:rsidP="00B5512F">
      <w:pPr>
        <w:jc w:val="both"/>
        <w:rPr>
          <w:b w:val="0"/>
          <w:sz w:val="24"/>
        </w:rPr>
      </w:pPr>
    </w:p>
    <w:sectPr w:rsidR="00B5512F" w:rsidSect="00B60289">
      <w:headerReference w:type="even" r:id="rId8"/>
      <w:headerReference w:type="default"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DD" w:rsidRDefault="004D55DD" w:rsidP="004D269F">
      <w:r>
        <w:separator/>
      </w:r>
    </w:p>
  </w:endnote>
  <w:endnote w:type="continuationSeparator" w:id="0">
    <w:p w:rsidR="004D55DD" w:rsidRDefault="004D55DD" w:rsidP="004D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82" w:rsidRDefault="005C5BE7">
    <w:pPr>
      <w:pStyle w:val="a3"/>
      <w:jc w:val="center"/>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DD" w:rsidRDefault="004D55DD" w:rsidP="004D269F">
      <w:r>
        <w:separator/>
      </w:r>
    </w:p>
  </w:footnote>
  <w:footnote w:type="continuationSeparator" w:id="0">
    <w:p w:rsidR="004D55DD" w:rsidRDefault="004D55DD" w:rsidP="004D269F">
      <w:r>
        <w:continuationSeparator/>
      </w:r>
    </w:p>
  </w:footnote>
  <w:footnote w:id="1">
    <w:p w:rsidR="004D269F" w:rsidRPr="002B7123" w:rsidRDefault="004D269F" w:rsidP="004D269F">
      <w:pPr>
        <w:jc w:val="both"/>
        <w:rPr>
          <w:i/>
          <w:color w:val="1F497D"/>
        </w:rPr>
      </w:pPr>
      <w:r w:rsidRPr="002B7123">
        <w:rPr>
          <w:rStyle w:val="af0"/>
          <w:b w:val="0"/>
          <w:i/>
          <w:sz w:val="20"/>
        </w:rPr>
        <w:footnoteRef/>
      </w:r>
      <w:r w:rsidRPr="002B7123">
        <w:rPr>
          <w:i/>
        </w:rPr>
        <w:t xml:space="preserve"> </w:t>
      </w:r>
      <w:hyperlink r:id="rId1" w:history="1">
        <w:r w:rsidRPr="002B7123">
          <w:rPr>
            <w:rStyle w:val="af2"/>
            <w:i/>
            <w:sz w:val="20"/>
          </w:rPr>
          <w:t>http://www.sberbank.ru/moscow/ru/about/csr/anticorruption/</w:t>
        </w:r>
      </w:hyperlink>
    </w:p>
  </w:footnote>
  <w:footnote w:id="2">
    <w:p w:rsidR="004D269F" w:rsidRPr="002B7123" w:rsidRDefault="004D269F" w:rsidP="004D269F">
      <w:pPr>
        <w:pStyle w:val="ae"/>
        <w:ind w:left="142" w:hanging="142"/>
        <w:jc w:val="both"/>
        <w:rPr>
          <w:b w:val="0"/>
          <w:i/>
        </w:rPr>
      </w:pPr>
      <w:r w:rsidRPr="002B7123">
        <w:rPr>
          <w:rStyle w:val="af0"/>
          <w:b w:val="0"/>
          <w:i/>
        </w:rPr>
        <w:footnoteRef/>
      </w:r>
      <w:r w:rsidRPr="002B7123">
        <w:rPr>
          <w:i/>
        </w:rPr>
        <w:t xml:space="preserve"> </w:t>
      </w:r>
      <w:r w:rsidRPr="002B7123">
        <w:rPr>
          <w:b w:val="0"/>
          <w:i/>
        </w:rPr>
        <w:t xml:space="preserve">Под коррупцией понимается - злоупотребление служебным положением, дача или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публичным интересам в целях получения имущества или любой иной выгоды имущественного характера (денег, ценностей, иного имущества или услуг имущественного характера, иных имущественных прав) для себя или для других лиц либо незаконное предоставление такой выгоды указанному лицу другими физическими лицами в своих интересах или в интересах других лиц или от имени или в интересах юридического лица. </w:t>
      </w:r>
    </w:p>
    <w:p w:rsidR="004D269F" w:rsidRPr="002B7123" w:rsidRDefault="004D269F" w:rsidP="004D269F">
      <w:pPr>
        <w:pStyle w:val="ae"/>
        <w:jc w:val="both"/>
        <w:rPr>
          <w:b w:val="0"/>
          <w:i/>
        </w:rPr>
      </w:pPr>
    </w:p>
  </w:footnote>
  <w:footnote w:id="3">
    <w:p w:rsidR="004D269F" w:rsidRPr="002B7123" w:rsidRDefault="004D269F" w:rsidP="004D269F">
      <w:pPr>
        <w:pStyle w:val="ae"/>
        <w:ind w:left="142" w:hanging="142"/>
        <w:jc w:val="both"/>
        <w:rPr>
          <w:b w:val="0"/>
          <w:i/>
        </w:rPr>
      </w:pPr>
      <w:r w:rsidRPr="002B7123">
        <w:rPr>
          <w:rStyle w:val="af0"/>
          <w:b w:val="0"/>
          <w:i/>
        </w:rPr>
        <w:footnoteRef/>
      </w:r>
      <w:r w:rsidRPr="002B7123">
        <w:rPr>
          <w:i/>
        </w:rPr>
        <w:t xml:space="preserve"> </w:t>
      </w:r>
      <w:r w:rsidRPr="002B7123">
        <w:rPr>
          <w:b w:val="0"/>
          <w:i/>
        </w:rPr>
        <w:t>Под конфликтом интересов понимается прямое или косвенное противоречие между имущественными и иными интересами Сторон,</w:t>
      </w:r>
      <w:r w:rsidR="00E01C9B">
        <w:rPr>
          <w:b w:val="0"/>
          <w:i/>
        </w:rPr>
        <w:t xml:space="preserve"> </w:t>
      </w:r>
      <w:r w:rsidRPr="002B7123">
        <w:rPr>
          <w:b w:val="0"/>
          <w:i/>
        </w:rPr>
        <w:t>в результате которого действия (бездействие) одной стороны могут иметь неблагоприятные последствия для другой стороны, за исключением</w:t>
      </w:r>
      <w:r w:rsidR="00E01C9B">
        <w:rPr>
          <w:b w:val="0"/>
          <w:i/>
        </w:rPr>
        <w:t xml:space="preserve"> </w:t>
      </w:r>
      <w:r w:rsidRPr="002B7123">
        <w:rPr>
          <w:b w:val="0"/>
          <w:i/>
        </w:rPr>
        <w:t>противоречий интересов, возникающих в ходе переговоров по коммерческим условиям в рамках обычной хозяйственной деятельности, условия осуществления которой раскрыты или должны были быть заведомо известны стороне переговоров.</w:t>
      </w:r>
    </w:p>
  </w:footnote>
  <w:footnote w:id="4">
    <w:p w:rsidR="004D269F" w:rsidRPr="002B7123" w:rsidRDefault="004D269F" w:rsidP="004D269F">
      <w:pPr>
        <w:pStyle w:val="ae"/>
        <w:ind w:left="142" w:hanging="142"/>
        <w:jc w:val="both"/>
        <w:rPr>
          <w:b w:val="0"/>
          <w:i/>
        </w:rPr>
      </w:pPr>
      <w:r w:rsidRPr="002B7123">
        <w:rPr>
          <w:rStyle w:val="af0"/>
          <w:b w:val="0"/>
          <w:i/>
        </w:rPr>
        <w:footnoteRef/>
      </w:r>
      <w:r w:rsidRPr="002B7123">
        <w:rPr>
          <w:i/>
        </w:rPr>
        <w:t xml:space="preserve"> </w:t>
      </w:r>
      <w:r w:rsidRPr="002B7123">
        <w:rPr>
          <w:b w:val="0"/>
          <w:i/>
        </w:rPr>
        <w:t>При необходимости,</w:t>
      </w:r>
      <w:r w:rsidR="00E01C9B">
        <w:rPr>
          <w:b w:val="0"/>
          <w:i/>
        </w:rPr>
        <w:t xml:space="preserve"> </w:t>
      </w:r>
      <w:r w:rsidRPr="002B7123">
        <w:rPr>
          <w:b w:val="0"/>
          <w:i/>
        </w:rPr>
        <w:t>в ряде обстоятельств,</w:t>
      </w:r>
      <w:r w:rsidR="00E01C9B">
        <w:rPr>
          <w:b w:val="0"/>
          <w:i/>
        </w:rPr>
        <w:t xml:space="preserve"> </w:t>
      </w:r>
      <w:r w:rsidRPr="002B7123">
        <w:rPr>
          <w:b w:val="0"/>
          <w:i/>
        </w:rPr>
        <w:t>сумма минимального штрафа, предусмотренного п. 2.4 и п. 2.5 Гарантий, а также сумма вознаграждения, предусмотренного п. 2.5 Гарантий, могут быть изменены распоряжением руководителя функционального блока Банка, в который входит подразделение, обеспечивающее</w:t>
      </w:r>
      <w:r w:rsidR="00E01C9B">
        <w:rPr>
          <w:b w:val="0"/>
          <w:i/>
        </w:rPr>
        <w:t xml:space="preserve"> </w:t>
      </w:r>
      <w:r w:rsidRPr="002B7123">
        <w:rPr>
          <w:b w:val="0"/>
          <w:i/>
        </w:rPr>
        <w:t>заключение договора с контрагентом/решением уполномоченного коллегиального органа.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82" w:rsidRDefault="000B0B71">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65982" w:rsidRDefault="005C5BE7">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82" w:rsidRPr="00A8156B" w:rsidRDefault="000B0B71">
    <w:pPr>
      <w:pStyle w:val="ac"/>
      <w:framePr w:wrap="around" w:vAnchor="text" w:hAnchor="margin" w:xAlign="center" w:y="1"/>
      <w:rPr>
        <w:rStyle w:val="a9"/>
        <w:b w:val="0"/>
        <w:sz w:val="24"/>
        <w:szCs w:val="24"/>
      </w:rPr>
    </w:pPr>
    <w:r w:rsidRPr="00A8156B">
      <w:rPr>
        <w:rStyle w:val="a9"/>
        <w:b w:val="0"/>
        <w:sz w:val="24"/>
        <w:szCs w:val="24"/>
      </w:rPr>
      <w:fldChar w:fldCharType="begin"/>
    </w:r>
    <w:r w:rsidRPr="00A8156B">
      <w:rPr>
        <w:rStyle w:val="a9"/>
        <w:b w:val="0"/>
        <w:sz w:val="24"/>
        <w:szCs w:val="24"/>
      </w:rPr>
      <w:instrText xml:space="preserve">PAGE  </w:instrText>
    </w:r>
    <w:r w:rsidRPr="00A8156B">
      <w:rPr>
        <w:rStyle w:val="a9"/>
        <w:b w:val="0"/>
        <w:sz w:val="24"/>
        <w:szCs w:val="24"/>
      </w:rPr>
      <w:fldChar w:fldCharType="separate"/>
    </w:r>
    <w:r w:rsidR="005C5BE7">
      <w:rPr>
        <w:rStyle w:val="a9"/>
        <w:b w:val="0"/>
        <w:noProof/>
        <w:sz w:val="24"/>
        <w:szCs w:val="24"/>
      </w:rPr>
      <w:t>8</w:t>
    </w:r>
    <w:r w:rsidRPr="00A8156B">
      <w:rPr>
        <w:rStyle w:val="a9"/>
        <w:b w:val="0"/>
        <w:sz w:val="24"/>
        <w:szCs w:val="24"/>
      </w:rPr>
      <w:fldChar w:fldCharType="end"/>
    </w:r>
  </w:p>
  <w:p w:rsidR="00C65982" w:rsidRDefault="005C5BE7">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E7" w:rsidRDefault="005C5BE7">
    <w:pPr>
      <w:pStyle w:val="ac"/>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75E"/>
    <w:multiLevelType w:val="hybridMultilevel"/>
    <w:tmpl w:val="4B14C7F2"/>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10484D"/>
    <w:multiLevelType w:val="hybridMultilevel"/>
    <w:tmpl w:val="CEF2C61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B13BB9"/>
    <w:multiLevelType w:val="multilevel"/>
    <w:tmpl w:val="C5443A32"/>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388C0F90"/>
    <w:multiLevelType w:val="hybridMultilevel"/>
    <w:tmpl w:val="815E79B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0B3EF8"/>
    <w:multiLevelType w:val="multilevel"/>
    <w:tmpl w:val="20141B36"/>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b w:val="0"/>
      </w:rPr>
    </w:lvl>
    <w:lvl w:ilvl="2">
      <w:start w:val="1"/>
      <w:numFmt w:val="decimal"/>
      <w:lvlText w:val="%1.%2.%3."/>
      <w:lvlJc w:val="left"/>
      <w:pPr>
        <w:ind w:left="1355"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C30188A"/>
    <w:multiLevelType w:val="multilevel"/>
    <w:tmpl w:val="E09092BA"/>
    <w:lvl w:ilvl="0">
      <w:start w:val="1"/>
      <w:numFmt w:val="decimal"/>
      <w:suff w:val="space"/>
      <w:lvlText w:val="%1."/>
      <w:lvlJc w:val="left"/>
      <w:pPr>
        <w:ind w:left="1260" w:hanging="1260"/>
      </w:pPr>
      <w:rPr>
        <w:rFonts w:hint="default"/>
        <w:b/>
      </w:rPr>
    </w:lvl>
    <w:lvl w:ilvl="1">
      <w:start w:val="1"/>
      <w:numFmt w:val="decimal"/>
      <w:suff w:val="space"/>
      <w:lvlText w:val="%1.%2."/>
      <w:lvlJc w:val="left"/>
      <w:pPr>
        <w:ind w:left="737" w:hanging="28"/>
      </w:pPr>
      <w:rPr>
        <w:rFonts w:ascii="Times New Roman" w:hAnsi="Times New Roman" w:cs="Times New Roman" w:hint="default"/>
        <w:b w:val="0"/>
        <w:i w:val="0"/>
      </w:rPr>
    </w:lvl>
    <w:lvl w:ilvl="2">
      <w:start w:val="1"/>
      <w:numFmt w:val="decimal"/>
      <w:lvlText w:val="%1.%2.%3."/>
      <w:lvlJc w:val="left"/>
      <w:pPr>
        <w:tabs>
          <w:tab w:val="num" w:pos="2678"/>
        </w:tabs>
        <w:ind w:left="2678" w:hanging="1260"/>
      </w:pPr>
      <w:rPr>
        <w:rFonts w:hint="default"/>
      </w:rPr>
    </w:lvl>
    <w:lvl w:ilvl="3">
      <w:start w:val="1"/>
      <w:numFmt w:val="decimal"/>
      <w:lvlText w:val="%1.%2.%3.%4."/>
      <w:lvlJc w:val="left"/>
      <w:pPr>
        <w:tabs>
          <w:tab w:val="num" w:pos="3387"/>
        </w:tabs>
        <w:ind w:left="3387" w:hanging="1260"/>
      </w:pPr>
      <w:rPr>
        <w:rFonts w:hint="default"/>
      </w:rPr>
    </w:lvl>
    <w:lvl w:ilvl="4">
      <w:start w:val="1"/>
      <w:numFmt w:val="decimal"/>
      <w:lvlText w:val="%1.%2.%3.%4.%5."/>
      <w:lvlJc w:val="left"/>
      <w:pPr>
        <w:tabs>
          <w:tab w:val="num" w:pos="4096"/>
        </w:tabs>
        <w:ind w:left="4096" w:hanging="1260"/>
      </w:pPr>
      <w:rPr>
        <w:rFonts w:hint="default"/>
      </w:rPr>
    </w:lvl>
    <w:lvl w:ilvl="5">
      <w:start w:val="1"/>
      <w:numFmt w:val="decimal"/>
      <w:lvlText w:val="%1.%2.%3.%4.%5.%6."/>
      <w:lvlJc w:val="left"/>
      <w:pPr>
        <w:tabs>
          <w:tab w:val="num" w:pos="4805"/>
        </w:tabs>
        <w:ind w:left="4805" w:hanging="126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6"/>
    <w:lvlOverride w:ilvl="0">
      <w:lvl w:ilvl="0">
        <w:start w:val="1"/>
        <w:numFmt w:val="decimal"/>
        <w:suff w:val="space"/>
        <w:lvlText w:val="%1."/>
        <w:lvlJc w:val="left"/>
        <w:pPr>
          <w:ind w:left="1260" w:hanging="1260"/>
        </w:pPr>
        <w:rPr>
          <w:rFonts w:hint="default"/>
          <w:b/>
        </w:rPr>
      </w:lvl>
    </w:lvlOverride>
    <w:lvlOverride w:ilvl="1">
      <w:lvl w:ilvl="1">
        <w:start w:val="1"/>
        <w:numFmt w:val="decimal"/>
        <w:suff w:val="space"/>
        <w:lvlText w:val="%1.%2."/>
        <w:lvlJc w:val="left"/>
        <w:pPr>
          <w:ind w:left="737" w:hanging="28"/>
        </w:pPr>
        <w:rPr>
          <w:rFonts w:ascii="Times New Roman" w:hAnsi="Times New Roman" w:cs="Times New Roman" w:hint="default"/>
          <w:b w:val="0"/>
          <w:i w:val="0"/>
        </w:rPr>
      </w:lvl>
    </w:lvlOverride>
    <w:lvlOverride w:ilvl="2">
      <w:lvl w:ilvl="2">
        <w:start w:val="1"/>
        <w:numFmt w:val="decimal"/>
        <w:suff w:val="space"/>
        <w:lvlText w:val="%1.%2.%3."/>
        <w:lvlJc w:val="left"/>
        <w:pPr>
          <w:ind w:left="737" w:hanging="28"/>
        </w:pPr>
        <w:rPr>
          <w:rFonts w:hint="default"/>
        </w:rPr>
      </w:lvl>
    </w:lvlOverride>
    <w:lvlOverride w:ilvl="3">
      <w:lvl w:ilvl="3">
        <w:start w:val="1"/>
        <w:numFmt w:val="decimal"/>
        <w:lvlText w:val="%1.%2.%3.%4."/>
        <w:lvlJc w:val="left"/>
        <w:pPr>
          <w:tabs>
            <w:tab w:val="num" w:pos="3387"/>
          </w:tabs>
          <w:ind w:left="3387" w:hanging="1260"/>
        </w:pPr>
        <w:rPr>
          <w:rFonts w:hint="default"/>
        </w:rPr>
      </w:lvl>
    </w:lvlOverride>
    <w:lvlOverride w:ilvl="4">
      <w:lvl w:ilvl="4">
        <w:start w:val="1"/>
        <w:numFmt w:val="decimal"/>
        <w:lvlText w:val="%1.%2.%3.%4.%5."/>
        <w:lvlJc w:val="left"/>
        <w:pPr>
          <w:tabs>
            <w:tab w:val="num" w:pos="4096"/>
          </w:tabs>
          <w:ind w:left="4096" w:hanging="1260"/>
        </w:pPr>
        <w:rPr>
          <w:rFonts w:hint="default"/>
        </w:rPr>
      </w:lvl>
    </w:lvlOverride>
    <w:lvlOverride w:ilvl="5">
      <w:lvl w:ilvl="5">
        <w:start w:val="1"/>
        <w:numFmt w:val="decimal"/>
        <w:lvlText w:val="%1.%2.%3.%4.%5.%6."/>
        <w:lvlJc w:val="left"/>
        <w:pPr>
          <w:tabs>
            <w:tab w:val="num" w:pos="4805"/>
          </w:tabs>
          <w:ind w:left="4805" w:hanging="1260"/>
        </w:pPr>
        <w:rPr>
          <w:rFonts w:hint="default"/>
        </w:rPr>
      </w:lvl>
    </w:lvlOverride>
    <w:lvlOverride w:ilvl="6">
      <w:lvl w:ilvl="6">
        <w:start w:val="1"/>
        <w:numFmt w:val="decimal"/>
        <w:lvlText w:val="%1.%2.%3.%4.%5.%6.%7."/>
        <w:lvlJc w:val="left"/>
        <w:pPr>
          <w:tabs>
            <w:tab w:val="num" w:pos="5694"/>
          </w:tabs>
          <w:ind w:left="5694" w:hanging="1440"/>
        </w:pPr>
        <w:rPr>
          <w:rFonts w:hint="default"/>
        </w:rPr>
      </w:lvl>
    </w:lvlOverride>
    <w:lvlOverride w:ilvl="7">
      <w:lvl w:ilvl="7">
        <w:start w:val="1"/>
        <w:numFmt w:val="decimal"/>
        <w:lvlText w:val="%1.%2.%3.%4.%5.%6.%7.%8."/>
        <w:lvlJc w:val="left"/>
        <w:pPr>
          <w:tabs>
            <w:tab w:val="num" w:pos="6403"/>
          </w:tabs>
          <w:ind w:left="6403" w:hanging="1440"/>
        </w:pPr>
        <w:rPr>
          <w:rFonts w:hint="default"/>
        </w:rPr>
      </w:lvl>
    </w:lvlOverride>
    <w:lvlOverride w:ilvl="8">
      <w:lvl w:ilvl="8">
        <w:start w:val="1"/>
        <w:numFmt w:val="decimal"/>
        <w:lvlText w:val="%1.%2.%3.%4.%5.%6.%7.%8.%9."/>
        <w:lvlJc w:val="left"/>
        <w:pPr>
          <w:tabs>
            <w:tab w:val="num" w:pos="7472"/>
          </w:tabs>
          <w:ind w:left="7472" w:hanging="1800"/>
        </w:pPr>
        <w:rPr>
          <w:rFonts w:hint="default"/>
        </w:rPr>
      </w:lvl>
    </w:lvlOverride>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9F"/>
    <w:rsid w:val="00053739"/>
    <w:rsid w:val="000B0B71"/>
    <w:rsid w:val="000F5BFF"/>
    <w:rsid w:val="001D09D2"/>
    <w:rsid w:val="0028102D"/>
    <w:rsid w:val="002A2769"/>
    <w:rsid w:val="00433DF6"/>
    <w:rsid w:val="00447179"/>
    <w:rsid w:val="00454955"/>
    <w:rsid w:val="00490C33"/>
    <w:rsid w:val="004D269F"/>
    <w:rsid w:val="004D55DD"/>
    <w:rsid w:val="004F0C2D"/>
    <w:rsid w:val="004F5352"/>
    <w:rsid w:val="005C5BE7"/>
    <w:rsid w:val="006543DC"/>
    <w:rsid w:val="007930DA"/>
    <w:rsid w:val="007A522F"/>
    <w:rsid w:val="007E2006"/>
    <w:rsid w:val="00833816"/>
    <w:rsid w:val="00850700"/>
    <w:rsid w:val="0089506F"/>
    <w:rsid w:val="008A05A8"/>
    <w:rsid w:val="009B582A"/>
    <w:rsid w:val="00B27CFC"/>
    <w:rsid w:val="00B5512F"/>
    <w:rsid w:val="00C11E2E"/>
    <w:rsid w:val="00D03215"/>
    <w:rsid w:val="00D60EC8"/>
    <w:rsid w:val="00DF0760"/>
    <w:rsid w:val="00E00A3B"/>
    <w:rsid w:val="00E01C9B"/>
    <w:rsid w:val="00E202CB"/>
    <w:rsid w:val="00E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8E1B"/>
  <w15:docId w15:val="{B3354C8D-0E7D-463C-BF44-18192102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9F"/>
    <w:pPr>
      <w:spacing w:after="0" w:line="240" w:lineRule="auto"/>
    </w:pPr>
    <w:rPr>
      <w:rFonts w:ascii="Times New Roman" w:eastAsia="Times New Roman" w:hAnsi="Times New Roman" w:cs="Times New Roman"/>
      <w:b/>
      <w:sz w:val="28"/>
      <w:szCs w:val="20"/>
      <w:lang w:eastAsia="ru-RU"/>
    </w:rPr>
  </w:style>
  <w:style w:type="paragraph" w:styleId="1">
    <w:name w:val="heading 1"/>
    <w:basedOn w:val="a"/>
    <w:next w:val="a"/>
    <w:link w:val="10"/>
    <w:qFormat/>
    <w:rsid w:val="004D269F"/>
    <w:pPr>
      <w:keepNext/>
      <w:jc w:val="center"/>
      <w:outlineLvl w:val="0"/>
    </w:pPr>
    <w:rPr>
      <w:bCs/>
      <w:sz w:val="24"/>
    </w:rPr>
  </w:style>
  <w:style w:type="paragraph" w:styleId="2">
    <w:name w:val="heading 2"/>
    <w:basedOn w:val="a"/>
    <w:next w:val="a"/>
    <w:link w:val="20"/>
    <w:qFormat/>
    <w:rsid w:val="004D269F"/>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69F"/>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D269F"/>
    <w:rPr>
      <w:rFonts w:ascii="Times New Roman" w:eastAsia="Times New Roman" w:hAnsi="Times New Roman" w:cs="Times New Roman"/>
      <w:b/>
      <w:sz w:val="24"/>
      <w:szCs w:val="20"/>
      <w:lang w:eastAsia="ru-RU"/>
    </w:rPr>
  </w:style>
  <w:style w:type="paragraph" w:styleId="a3">
    <w:name w:val="footer"/>
    <w:basedOn w:val="a"/>
    <w:link w:val="a4"/>
    <w:rsid w:val="004D269F"/>
    <w:pPr>
      <w:tabs>
        <w:tab w:val="center" w:pos="4153"/>
        <w:tab w:val="right" w:pos="8306"/>
      </w:tabs>
    </w:pPr>
  </w:style>
  <w:style w:type="character" w:customStyle="1" w:styleId="a4">
    <w:name w:val="Нижний колонтитул Знак"/>
    <w:basedOn w:val="a0"/>
    <w:link w:val="a3"/>
    <w:rsid w:val="004D269F"/>
    <w:rPr>
      <w:rFonts w:ascii="Times New Roman" w:eastAsia="Times New Roman" w:hAnsi="Times New Roman" w:cs="Times New Roman"/>
      <w:b/>
      <w:sz w:val="28"/>
      <w:szCs w:val="20"/>
      <w:lang w:eastAsia="ru-RU"/>
    </w:rPr>
  </w:style>
  <w:style w:type="paragraph" w:styleId="a5">
    <w:name w:val="Title"/>
    <w:basedOn w:val="a"/>
    <w:link w:val="a6"/>
    <w:qFormat/>
    <w:rsid w:val="004D269F"/>
    <w:pPr>
      <w:jc w:val="center"/>
    </w:pPr>
    <w:rPr>
      <w:b w:val="0"/>
      <w:sz w:val="24"/>
    </w:rPr>
  </w:style>
  <w:style w:type="character" w:customStyle="1" w:styleId="a6">
    <w:name w:val="Заголовок Знак"/>
    <w:basedOn w:val="a0"/>
    <w:link w:val="a5"/>
    <w:rsid w:val="004D269F"/>
    <w:rPr>
      <w:rFonts w:ascii="Times New Roman" w:eastAsia="Times New Roman" w:hAnsi="Times New Roman" w:cs="Times New Roman"/>
      <w:sz w:val="24"/>
      <w:szCs w:val="20"/>
      <w:lang w:eastAsia="ru-RU"/>
    </w:rPr>
  </w:style>
  <w:style w:type="paragraph" w:styleId="a7">
    <w:name w:val="Body Text"/>
    <w:basedOn w:val="a"/>
    <w:link w:val="a8"/>
    <w:rsid w:val="004D269F"/>
    <w:pPr>
      <w:jc w:val="both"/>
    </w:pPr>
    <w:rPr>
      <w:b w:val="0"/>
      <w:sz w:val="24"/>
    </w:rPr>
  </w:style>
  <w:style w:type="character" w:customStyle="1" w:styleId="a8">
    <w:name w:val="Основной текст Знак"/>
    <w:basedOn w:val="a0"/>
    <w:link w:val="a7"/>
    <w:rsid w:val="004D269F"/>
    <w:rPr>
      <w:rFonts w:ascii="Times New Roman" w:eastAsia="Times New Roman" w:hAnsi="Times New Roman" w:cs="Times New Roman"/>
      <w:sz w:val="24"/>
      <w:szCs w:val="20"/>
      <w:lang w:eastAsia="ru-RU"/>
    </w:rPr>
  </w:style>
  <w:style w:type="paragraph" w:styleId="21">
    <w:name w:val="Body Text 2"/>
    <w:basedOn w:val="a"/>
    <w:link w:val="22"/>
    <w:rsid w:val="004D269F"/>
    <w:rPr>
      <w:b w:val="0"/>
      <w:sz w:val="24"/>
    </w:rPr>
  </w:style>
  <w:style w:type="character" w:customStyle="1" w:styleId="22">
    <w:name w:val="Основной текст 2 Знак"/>
    <w:basedOn w:val="a0"/>
    <w:link w:val="21"/>
    <w:rsid w:val="004D269F"/>
    <w:rPr>
      <w:rFonts w:ascii="Times New Roman" w:eastAsia="Times New Roman" w:hAnsi="Times New Roman" w:cs="Times New Roman"/>
      <w:sz w:val="24"/>
      <w:szCs w:val="20"/>
      <w:lang w:eastAsia="ru-RU"/>
    </w:rPr>
  </w:style>
  <w:style w:type="character" w:styleId="a9">
    <w:name w:val="page number"/>
    <w:basedOn w:val="a0"/>
    <w:rsid w:val="004D269F"/>
  </w:style>
  <w:style w:type="paragraph" w:styleId="aa">
    <w:name w:val="Body Text Indent"/>
    <w:basedOn w:val="a"/>
    <w:link w:val="ab"/>
    <w:rsid w:val="004D269F"/>
    <w:pPr>
      <w:ind w:firstLine="709"/>
      <w:jc w:val="both"/>
    </w:pPr>
    <w:rPr>
      <w:b w:val="0"/>
      <w:sz w:val="24"/>
    </w:rPr>
  </w:style>
  <w:style w:type="character" w:customStyle="1" w:styleId="ab">
    <w:name w:val="Основной текст с отступом Знак"/>
    <w:basedOn w:val="a0"/>
    <w:link w:val="aa"/>
    <w:rsid w:val="004D269F"/>
    <w:rPr>
      <w:rFonts w:ascii="Times New Roman" w:eastAsia="Times New Roman" w:hAnsi="Times New Roman" w:cs="Times New Roman"/>
      <w:sz w:val="24"/>
      <w:szCs w:val="20"/>
      <w:lang w:eastAsia="ru-RU"/>
    </w:rPr>
  </w:style>
  <w:style w:type="paragraph" w:styleId="23">
    <w:name w:val="Body Text Indent 2"/>
    <w:basedOn w:val="a"/>
    <w:link w:val="24"/>
    <w:rsid w:val="004D269F"/>
    <w:pPr>
      <w:ind w:firstLine="567"/>
      <w:jc w:val="both"/>
    </w:pPr>
    <w:rPr>
      <w:b w:val="0"/>
      <w:sz w:val="24"/>
    </w:rPr>
  </w:style>
  <w:style w:type="character" w:customStyle="1" w:styleId="24">
    <w:name w:val="Основной текст с отступом 2 Знак"/>
    <w:basedOn w:val="a0"/>
    <w:link w:val="23"/>
    <w:rsid w:val="004D269F"/>
    <w:rPr>
      <w:rFonts w:ascii="Times New Roman" w:eastAsia="Times New Roman" w:hAnsi="Times New Roman" w:cs="Times New Roman"/>
      <w:sz w:val="24"/>
      <w:szCs w:val="20"/>
      <w:lang w:eastAsia="ru-RU"/>
    </w:rPr>
  </w:style>
  <w:style w:type="paragraph" w:styleId="ac">
    <w:name w:val="header"/>
    <w:basedOn w:val="a"/>
    <w:link w:val="ad"/>
    <w:rsid w:val="004D269F"/>
    <w:pPr>
      <w:tabs>
        <w:tab w:val="center" w:pos="4153"/>
        <w:tab w:val="right" w:pos="8306"/>
      </w:tabs>
    </w:pPr>
  </w:style>
  <w:style w:type="character" w:customStyle="1" w:styleId="ad">
    <w:name w:val="Верхний колонтитул Знак"/>
    <w:basedOn w:val="a0"/>
    <w:link w:val="ac"/>
    <w:rsid w:val="004D269F"/>
    <w:rPr>
      <w:rFonts w:ascii="Times New Roman" w:eastAsia="Times New Roman" w:hAnsi="Times New Roman" w:cs="Times New Roman"/>
      <w:b/>
      <w:sz w:val="28"/>
      <w:szCs w:val="20"/>
      <w:lang w:eastAsia="ru-RU"/>
    </w:rPr>
  </w:style>
  <w:style w:type="paragraph" w:customStyle="1" w:styleId="ConsNonformat">
    <w:name w:val="ConsNonformat"/>
    <w:link w:val="ConsNonformat0"/>
    <w:rsid w:val="004D269F"/>
    <w:pPr>
      <w:widowControl w:val="0"/>
      <w:spacing w:after="0" w:line="240" w:lineRule="auto"/>
    </w:pPr>
    <w:rPr>
      <w:rFonts w:ascii="Courier New" w:eastAsia="Times New Roman" w:hAnsi="Courier New" w:cs="Times New Roman"/>
      <w:sz w:val="20"/>
      <w:szCs w:val="20"/>
      <w:lang w:eastAsia="ru-RU"/>
    </w:rPr>
  </w:style>
  <w:style w:type="character" w:customStyle="1" w:styleId="ConsNonformat0">
    <w:name w:val="ConsNonformat Знак"/>
    <w:link w:val="ConsNonformat"/>
    <w:rsid w:val="004D269F"/>
    <w:rPr>
      <w:rFonts w:ascii="Courier New" w:eastAsia="Times New Roman" w:hAnsi="Courier New" w:cs="Times New Roman"/>
      <w:sz w:val="20"/>
      <w:szCs w:val="20"/>
      <w:lang w:eastAsia="ru-RU"/>
    </w:rPr>
  </w:style>
  <w:style w:type="paragraph" w:styleId="ae">
    <w:name w:val="footnote text"/>
    <w:basedOn w:val="a"/>
    <w:link w:val="af"/>
    <w:uiPriority w:val="99"/>
    <w:rsid w:val="004D269F"/>
    <w:rPr>
      <w:sz w:val="20"/>
    </w:rPr>
  </w:style>
  <w:style w:type="character" w:customStyle="1" w:styleId="af">
    <w:name w:val="Текст сноски Знак"/>
    <w:basedOn w:val="a0"/>
    <w:link w:val="ae"/>
    <w:uiPriority w:val="99"/>
    <w:rsid w:val="004D269F"/>
    <w:rPr>
      <w:rFonts w:ascii="Times New Roman" w:eastAsia="Times New Roman" w:hAnsi="Times New Roman" w:cs="Times New Roman"/>
      <w:b/>
      <w:sz w:val="20"/>
      <w:szCs w:val="20"/>
      <w:lang w:eastAsia="ru-RU"/>
    </w:rPr>
  </w:style>
  <w:style w:type="character" w:styleId="af0">
    <w:name w:val="footnote reference"/>
    <w:rsid w:val="004D269F"/>
    <w:rPr>
      <w:vertAlign w:val="superscript"/>
    </w:rPr>
  </w:style>
  <w:style w:type="paragraph" w:styleId="af1">
    <w:name w:val="List Paragraph"/>
    <w:basedOn w:val="a"/>
    <w:uiPriority w:val="34"/>
    <w:qFormat/>
    <w:rsid w:val="004D269F"/>
    <w:pPr>
      <w:spacing w:after="200" w:line="276" w:lineRule="auto"/>
      <w:ind w:left="720"/>
      <w:contextualSpacing/>
    </w:pPr>
    <w:rPr>
      <w:rFonts w:ascii="Calibri" w:eastAsia="Calibri" w:hAnsi="Calibri"/>
      <w:b w:val="0"/>
      <w:sz w:val="22"/>
      <w:szCs w:val="22"/>
      <w:lang w:eastAsia="en-US"/>
    </w:rPr>
  </w:style>
  <w:style w:type="paragraph" w:customStyle="1" w:styleId="11">
    <w:name w:val="Абзац списка1"/>
    <w:basedOn w:val="a"/>
    <w:rsid w:val="004D269F"/>
    <w:pPr>
      <w:ind w:left="720"/>
      <w:contextualSpacing/>
    </w:pPr>
    <w:rPr>
      <w:rFonts w:eastAsia="Calibri"/>
      <w:b w:val="0"/>
      <w:sz w:val="20"/>
    </w:rPr>
  </w:style>
  <w:style w:type="character" w:styleId="af2">
    <w:name w:val="Hyperlink"/>
    <w:uiPriority w:val="99"/>
    <w:unhideWhenUsed/>
    <w:rsid w:val="004D269F"/>
    <w:rPr>
      <w:color w:val="0000FF"/>
      <w:u w:val="single"/>
    </w:rPr>
  </w:style>
  <w:style w:type="paragraph" w:styleId="af3">
    <w:name w:val="Balloon Text"/>
    <w:basedOn w:val="a"/>
    <w:link w:val="af4"/>
    <w:uiPriority w:val="99"/>
    <w:semiHidden/>
    <w:unhideWhenUsed/>
    <w:rsid w:val="00E01C9B"/>
    <w:rPr>
      <w:rFonts w:ascii="Tahoma" w:hAnsi="Tahoma" w:cs="Tahoma"/>
      <w:sz w:val="16"/>
      <w:szCs w:val="16"/>
    </w:rPr>
  </w:style>
  <w:style w:type="character" w:customStyle="1" w:styleId="af4">
    <w:name w:val="Текст выноски Знак"/>
    <w:basedOn w:val="a0"/>
    <w:link w:val="af3"/>
    <w:uiPriority w:val="99"/>
    <w:semiHidden/>
    <w:rsid w:val="00E01C9B"/>
    <w:rPr>
      <w:rFonts w:ascii="Tahoma" w:eastAsia="Times New Roman" w:hAnsi="Tahoma" w:cs="Tahoma"/>
      <w:b/>
      <w:sz w:val="16"/>
      <w:szCs w:val="16"/>
      <w:lang w:eastAsia="ru-RU"/>
    </w:rPr>
  </w:style>
  <w:style w:type="paragraph" w:styleId="af5">
    <w:name w:val="No Spacing"/>
    <w:uiPriority w:val="1"/>
    <w:qFormat/>
    <w:rsid w:val="007E200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berbank.ru/moscow/ru/about/csr/anticorru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A44A-24DB-41DA-B2C2-037D7784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3165</Words>
  <Characters>18046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 Олег Иванович</dc:creator>
  <cp:lastModifiedBy>Данильченко Наталья Владимировна</cp:lastModifiedBy>
  <cp:revision>3</cp:revision>
  <dcterms:created xsi:type="dcterms:W3CDTF">2019-09-24T10:33:00Z</dcterms:created>
  <dcterms:modified xsi:type="dcterms:W3CDTF">2019-09-24T10:43:00Z</dcterms:modified>
</cp:coreProperties>
</file>