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70A" w:rsidRDefault="00AC470A" w:rsidP="00AC470A">
      <w:pPr>
        <w:pStyle w:val="Default"/>
        <w:jc w:val="center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rvts48223"/>
          <w:rFonts w:ascii="Times New Roman" w:hAnsi="Times New Roman" w:cs="Times New Roman"/>
          <w:color w:val="auto"/>
          <w:sz w:val="24"/>
          <w:szCs w:val="24"/>
        </w:rPr>
        <w:t>ООО «</w:t>
      </w:r>
      <w:proofErr w:type="spellStart"/>
      <w:r>
        <w:rPr>
          <w:rStyle w:val="rvts48223"/>
          <w:rFonts w:ascii="Times New Roman" w:hAnsi="Times New Roman" w:cs="Times New Roman"/>
          <w:color w:val="auto"/>
          <w:sz w:val="24"/>
          <w:szCs w:val="24"/>
        </w:rPr>
        <w:t>Ассет</w:t>
      </w:r>
      <w:proofErr w:type="spellEnd"/>
      <w:r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 Менеджмент» сообщает о внесении изменений в информационное извещение о торгах.</w:t>
      </w:r>
    </w:p>
    <w:p w:rsidR="00AC470A" w:rsidRDefault="00AC470A" w:rsidP="00AC470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AC470A" w:rsidRDefault="00AC470A" w:rsidP="00AC470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Вносится изменение в порядок заключения договора купли-продажи: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«В случае уклонения Победителя торгов от заключения договора и/или невнесения оплаты в установленный срок, Продавец в праве заключить договор с участником торгов, предложившим наиболее высокую цену в ходе торгов по сравнению с предложениями других участников торгов, за исключением предложения Победителя торгов, </w:t>
      </w:r>
      <w:r>
        <w:rPr>
          <w:rFonts w:ascii="Times New Roman" w:hAnsi="Times New Roman"/>
          <w:sz w:val="24"/>
          <w:szCs w:val="24"/>
        </w:rPr>
        <w:t>а в случае его отказа - предложить заключить договор купли-продажи следующему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 и участника, предложившего более высокую цену в сравнении с данным участником и отказавшегося от заключения договору купли-продажи».</w:t>
      </w:r>
    </w:p>
    <w:p w:rsidR="00AC470A" w:rsidRPr="005E1EF7" w:rsidRDefault="00AC470A" w:rsidP="00AC470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E1EF7">
        <w:rPr>
          <w:rFonts w:ascii="Times New Roman" w:hAnsi="Times New Roman"/>
          <w:b/>
          <w:color w:val="000000"/>
          <w:sz w:val="24"/>
          <w:szCs w:val="24"/>
        </w:rPr>
        <w:t xml:space="preserve">Исключено требование, </w:t>
      </w:r>
      <w:r w:rsidRPr="005E1EF7">
        <w:rPr>
          <w:rFonts w:ascii="Times New Roman" w:hAnsi="Times New Roman"/>
          <w:color w:val="000000"/>
          <w:sz w:val="24"/>
          <w:szCs w:val="24"/>
        </w:rPr>
        <w:t xml:space="preserve">что на участие в торгах допускаются лица не являющиеся аффилированными по отношению к АО «КБ «Искра», Ромулову А.В, </w:t>
      </w:r>
      <w:r w:rsidR="005E1EF7" w:rsidRPr="005E1EF7">
        <w:rPr>
          <w:rFonts w:ascii="Times New Roman" w:hAnsi="Times New Roman"/>
          <w:color w:val="000000"/>
          <w:sz w:val="24"/>
          <w:szCs w:val="24"/>
        </w:rPr>
        <w:t>Ромулову А.А</w:t>
      </w:r>
      <w:r w:rsidRPr="005E1EF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C470A" w:rsidRDefault="00AC470A" w:rsidP="00AC470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E1EF7">
        <w:rPr>
          <w:rFonts w:ascii="Times New Roman" w:hAnsi="Times New Roman"/>
          <w:b/>
          <w:color w:val="000000"/>
          <w:sz w:val="24"/>
          <w:szCs w:val="24"/>
        </w:rPr>
        <w:t xml:space="preserve">Исключено из списка прилагаемых в составе заявки документов </w:t>
      </w:r>
      <w:r w:rsidRPr="005E1EF7">
        <w:rPr>
          <w:rFonts w:ascii="Times New Roman" w:hAnsi="Times New Roman"/>
          <w:color w:val="000000"/>
          <w:sz w:val="24"/>
          <w:szCs w:val="24"/>
        </w:rPr>
        <w:t>предоставление сведений о наличии/отсутствии заинтересованности/</w:t>
      </w:r>
      <w:proofErr w:type="spellStart"/>
      <w:r w:rsidRPr="005E1EF7">
        <w:rPr>
          <w:rFonts w:ascii="Times New Roman" w:hAnsi="Times New Roman"/>
          <w:color w:val="000000"/>
          <w:sz w:val="24"/>
          <w:szCs w:val="24"/>
        </w:rPr>
        <w:t>аффилированности</w:t>
      </w:r>
      <w:proofErr w:type="spellEnd"/>
      <w:r w:rsidRPr="005E1EF7">
        <w:rPr>
          <w:rFonts w:ascii="Times New Roman" w:hAnsi="Times New Roman"/>
          <w:color w:val="000000"/>
          <w:sz w:val="24"/>
          <w:szCs w:val="24"/>
        </w:rPr>
        <w:t xml:space="preserve"> между претендентом (лицом, внесшим задаток и заявку) и АО «КБ «Искра», Ромуловым А.В, </w:t>
      </w:r>
      <w:r w:rsidR="005E1EF7" w:rsidRPr="005E1EF7">
        <w:rPr>
          <w:rFonts w:ascii="Times New Roman" w:hAnsi="Times New Roman"/>
          <w:color w:val="000000"/>
          <w:sz w:val="24"/>
          <w:szCs w:val="24"/>
        </w:rPr>
        <w:t>Ромуловым А.А.</w:t>
      </w:r>
      <w:r w:rsidRPr="005E1EF7">
        <w:rPr>
          <w:rFonts w:ascii="Times New Roman" w:hAnsi="Times New Roman"/>
          <w:color w:val="000000"/>
          <w:sz w:val="24"/>
          <w:szCs w:val="24"/>
        </w:rPr>
        <w:t xml:space="preserve"> (документ оформляется по приложенной в документации </w:t>
      </w:r>
      <w:proofErr w:type="gramStart"/>
      <w:r w:rsidRPr="005E1EF7">
        <w:rPr>
          <w:rFonts w:ascii="Times New Roman" w:hAnsi="Times New Roman"/>
          <w:color w:val="000000"/>
          <w:sz w:val="24"/>
          <w:szCs w:val="24"/>
        </w:rPr>
        <w:t>форме</w:t>
      </w:r>
      <w:proofErr w:type="gramEnd"/>
      <w:r w:rsidRPr="005E1EF7">
        <w:rPr>
          <w:rFonts w:ascii="Times New Roman" w:hAnsi="Times New Roman"/>
          <w:color w:val="000000"/>
          <w:sz w:val="24"/>
          <w:szCs w:val="24"/>
        </w:rPr>
        <w:t xml:space="preserve"> и скан-копия</w:t>
      </w:r>
      <w:r w:rsidRPr="005E1EF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прикладывается в состав документов, подаваемых с заявкой на участие в торгах)</w:t>
      </w:r>
      <w:r w:rsidRPr="005E1EF7">
        <w:rPr>
          <w:rFonts w:ascii="Times New Roman" w:hAnsi="Times New Roman"/>
          <w:sz w:val="24"/>
          <w:szCs w:val="24"/>
        </w:rPr>
        <w:t>;</w:t>
      </w:r>
    </w:p>
    <w:p w:rsidR="00AC470A" w:rsidRDefault="00AC470A" w:rsidP="00AC470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Исключено условие по р</w:t>
      </w:r>
      <w:r>
        <w:rPr>
          <w:rFonts w:ascii="Times New Roman" w:hAnsi="Times New Roman"/>
          <w:b/>
          <w:bCs/>
          <w:sz w:val="24"/>
          <w:szCs w:val="24"/>
        </w:rPr>
        <w:t>ассмотрению заявок и допуску к участию в торгах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«По окончании приема заявок Организатор аукциона направляет в ПАО Сбербанк все поданные заявки для проверки на </w:t>
      </w:r>
      <w:proofErr w:type="spellStart"/>
      <w:r>
        <w:rPr>
          <w:rFonts w:ascii="Times New Roman" w:hAnsi="Times New Roman"/>
          <w:sz w:val="24"/>
          <w:szCs w:val="24"/>
        </w:rPr>
        <w:t>аффилированность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по отношению к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АО «КБ «Искра»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Ромулову А.В, </w:t>
      </w:r>
      <w:r w:rsidR="005E1EF7">
        <w:rPr>
          <w:rFonts w:ascii="Times New Roman" w:hAnsi="Times New Roman"/>
          <w:bCs/>
          <w:sz w:val="24"/>
          <w:szCs w:val="24"/>
        </w:rPr>
        <w:t>Ромулову А.А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По результатам проведенной проверки ПАО Сбербанк в письменном виде уведомляет Организатора торгов посредством направления сканированной копии письма за подписью уполномоченного лица на электронную почту о наличии/отсутствии оснований для допуска претендентов на участие в Торгах.»</w:t>
      </w:r>
    </w:p>
    <w:p w:rsidR="00AC470A" w:rsidRDefault="00AC470A" w:rsidP="00AC470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236B" w:rsidRDefault="00F0236B" w:rsidP="00F0236B">
      <w:pPr>
        <w:pStyle w:val="Default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rvts48223"/>
          <w:rFonts w:ascii="Times New Roman" w:hAnsi="Times New Roman" w:cs="Times New Roman"/>
          <w:color w:val="auto"/>
          <w:sz w:val="24"/>
          <w:szCs w:val="24"/>
        </w:rPr>
        <w:t>Полный текст извещения согласно внесенным изменениям:</w:t>
      </w:r>
    </w:p>
    <w:p w:rsidR="00F0236B" w:rsidRDefault="00F0236B" w:rsidP="0070634D">
      <w:pPr>
        <w:pStyle w:val="Default"/>
        <w:jc w:val="center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</w:p>
    <w:p w:rsidR="0070634D" w:rsidRPr="005E1EF7" w:rsidRDefault="0070634D" w:rsidP="0070634D">
      <w:pPr>
        <w:pStyle w:val="Default"/>
        <w:jc w:val="center"/>
        <w:rPr>
          <w:b/>
        </w:rPr>
      </w:pPr>
      <w:r w:rsidRPr="005E1EF7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Информационное сообщение о проведении торгов по продаже акций Акционерного общества «Красноярское конструкторское Бюро «Искра», </w:t>
      </w:r>
      <w:r w:rsidRPr="005E1EF7">
        <w:rPr>
          <w:b/>
        </w:rPr>
        <w:t>находящихся в залоге у ПАО Сбербанк</w:t>
      </w:r>
    </w:p>
    <w:p w:rsidR="0070634D" w:rsidRPr="005E1EF7" w:rsidRDefault="0070634D" w:rsidP="0070634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70634D" w:rsidRPr="005E1EF7" w:rsidRDefault="00FB1DFF" w:rsidP="0070634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E1EF7">
        <w:rPr>
          <w:rFonts w:ascii="Times New Roman" w:hAnsi="Times New Roman"/>
          <w:b/>
          <w:sz w:val="24"/>
          <w:szCs w:val="24"/>
          <w:lang w:eastAsia="ru-RU"/>
        </w:rPr>
        <w:t>30</w:t>
      </w:r>
      <w:r w:rsidR="0070634D" w:rsidRPr="005E1EF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46912" w:rsidRPr="005E1EF7">
        <w:rPr>
          <w:rFonts w:ascii="Times New Roman" w:hAnsi="Times New Roman"/>
          <w:b/>
          <w:sz w:val="24"/>
          <w:szCs w:val="24"/>
          <w:lang w:eastAsia="ru-RU"/>
        </w:rPr>
        <w:t>дека</w:t>
      </w:r>
      <w:r w:rsidR="0070634D" w:rsidRPr="005E1EF7">
        <w:rPr>
          <w:rFonts w:ascii="Times New Roman" w:hAnsi="Times New Roman"/>
          <w:b/>
          <w:sz w:val="24"/>
          <w:szCs w:val="24"/>
          <w:lang w:eastAsia="ru-RU"/>
        </w:rPr>
        <w:t>бря 2019 г.</w:t>
      </w:r>
    </w:p>
    <w:p w:rsidR="0070634D" w:rsidRPr="005E1EF7" w:rsidRDefault="0070634D" w:rsidP="0070634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70634D" w:rsidRPr="005E1EF7" w:rsidRDefault="0070634D" w:rsidP="0070634D">
      <w:pPr>
        <w:widowControl w:val="0"/>
        <w:tabs>
          <w:tab w:val="left" w:pos="10476"/>
        </w:tabs>
        <w:overflowPunct w:val="0"/>
        <w:autoSpaceDE w:val="0"/>
        <w:autoSpaceDN w:val="0"/>
        <w:adjustRightInd w:val="0"/>
        <w:spacing w:after="0" w:line="240" w:lineRule="auto"/>
        <w:ind w:right="-1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E1EF7">
        <w:rPr>
          <w:rFonts w:ascii="Times New Roman" w:hAnsi="Times New Roman"/>
          <w:b/>
          <w:sz w:val="24"/>
          <w:szCs w:val="24"/>
          <w:lang w:eastAsia="ru-RU"/>
        </w:rPr>
        <w:t>Организатор торгов (аукциона):</w:t>
      </w:r>
      <w:r w:rsidRPr="005E1EF7">
        <w:rPr>
          <w:rFonts w:ascii="Times New Roman" w:hAnsi="Times New Roman"/>
          <w:sz w:val="24"/>
          <w:szCs w:val="24"/>
          <w:lang w:eastAsia="ru-RU"/>
        </w:rPr>
        <w:t xml:space="preserve"> ООО «</w:t>
      </w:r>
      <w:proofErr w:type="spellStart"/>
      <w:r w:rsidRPr="005E1EF7">
        <w:rPr>
          <w:rFonts w:ascii="Times New Roman" w:hAnsi="Times New Roman"/>
          <w:sz w:val="24"/>
          <w:szCs w:val="24"/>
          <w:lang w:eastAsia="ru-RU"/>
        </w:rPr>
        <w:t>Ассет</w:t>
      </w:r>
      <w:proofErr w:type="spellEnd"/>
      <w:r w:rsidRPr="005E1EF7">
        <w:rPr>
          <w:rFonts w:ascii="Times New Roman" w:hAnsi="Times New Roman"/>
          <w:sz w:val="24"/>
          <w:szCs w:val="24"/>
          <w:lang w:eastAsia="ru-RU"/>
        </w:rPr>
        <w:t xml:space="preserve"> Менеджмент». </w:t>
      </w:r>
    </w:p>
    <w:p w:rsidR="0070634D" w:rsidRPr="005E1EF7" w:rsidRDefault="0070634D" w:rsidP="0070634D">
      <w:pPr>
        <w:pStyle w:val="a6"/>
        <w:ind w:left="0"/>
        <w:jc w:val="both"/>
        <w:rPr>
          <w:rFonts w:eastAsia="Calibri"/>
          <w:lang w:eastAsia="en-US"/>
        </w:rPr>
      </w:pPr>
      <w:r w:rsidRPr="005E1EF7">
        <w:rPr>
          <w:b/>
        </w:rPr>
        <w:t xml:space="preserve">Контактные данные Организатора аукциона: </w:t>
      </w:r>
      <w:r w:rsidRPr="005E1EF7">
        <w:t xml:space="preserve">тел.: </w:t>
      </w:r>
      <w:r w:rsidRPr="005E1EF7">
        <w:rPr>
          <w:rFonts w:eastAsia="Calibri"/>
          <w:lang w:eastAsia="en-US"/>
        </w:rPr>
        <w:t xml:space="preserve">8 (495) 204-23-75, </w:t>
      </w:r>
      <w:r w:rsidRPr="005E1EF7">
        <w:rPr>
          <w:rFonts w:eastAsia="Calibri"/>
          <w:lang w:val="en-US" w:eastAsia="en-US"/>
        </w:rPr>
        <w:t>e</w:t>
      </w:r>
      <w:r w:rsidRPr="005E1EF7">
        <w:rPr>
          <w:rFonts w:eastAsia="Calibri"/>
          <w:lang w:eastAsia="en-US"/>
        </w:rPr>
        <w:t>-</w:t>
      </w:r>
      <w:proofErr w:type="spellStart"/>
      <w:r w:rsidRPr="005E1EF7">
        <w:rPr>
          <w:rFonts w:eastAsia="Calibri"/>
          <w:lang w:val="en-US" w:eastAsia="en-US"/>
        </w:rPr>
        <w:t>mail</w:t>
      </w:r>
      <w:proofErr w:type="spellEnd"/>
      <w:r w:rsidRPr="005E1EF7">
        <w:rPr>
          <w:rFonts w:eastAsia="Calibri"/>
          <w:lang w:eastAsia="en-US"/>
        </w:rPr>
        <w:t xml:space="preserve">: </w:t>
      </w:r>
      <w:hyperlink r:id="rId6" w:history="1">
        <w:r w:rsidRPr="005E1EF7">
          <w:rPr>
            <w:rStyle w:val="a3"/>
            <w:lang w:val="en-US"/>
          </w:rPr>
          <w:t>trade</w:t>
        </w:r>
        <w:r w:rsidRPr="005E1EF7">
          <w:rPr>
            <w:rStyle w:val="a3"/>
          </w:rPr>
          <w:t>@</w:t>
        </w:r>
        <w:proofErr w:type="spellStart"/>
        <w:r w:rsidRPr="005E1EF7">
          <w:rPr>
            <w:rStyle w:val="a3"/>
            <w:lang w:val="en-US"/>
          </w:rPr>
          <w:t>asset</w:t>
        </w:r>
        <w:proofErr w:type="spellEnd"/>
        <w:r w:rsidRPr="005E1EF7">
          <w:rPr>
            <w:rStyle w:val="a3"/>
          </w:rPr>
          <w:t>-</w:t>
        </w:r>
        <w:r w:rsidRPr="005E1EF7">
          <w:rPr>
            <w:rStyle w:val="a3"/>
            <w:lang w:val="en-US"/>
          </w:rPr>
          <w:t>m</w:t>
        </w:r>
        <w:r w:rsidRPr="005E1EF7">
          <w:rPr>
            <w:rStyle w:val="a3"/>
          </w:rPr>
          <w:t>.</w:t>
        </w:r>
        <w:proofErr w:type="spellStart"/>
        <w:r w:rsidRPr="005E1EF7">
          <w:rPr>
            <w:rStyle w:val="a3"/>
            <w:lang w:val="en-US"/>
          </w:rPr>
          <w:t>ru</w:t>
        </w:r>
        <w:proofErr w:type="spellEnd"/>
      </w:hyperlink>
      <w:r w:rsidRPr="005E1EF7">
        <w:t>.</w:t>
      </w:r>
      <w:r w:rsidRPr="005E1EF7">
        <w:rPr>
          <w:rFonts w:eastAsia="Calibri"/>
          <w:lang w:eastAsia="en-US"/>
        </w:rPr>
        <w:t xml:space="preserve"> </w:t>
      </w:r>
    </w:p>
    <w:p w:rsidR="0070634D" w:rsidRPr="005E1EF7" w:rsidRDefault="0070634D" w:rsidP="0070634D">
      <w:pPr>
        <w:pStyle w:val="a6"/>
        <w:ind w:left="0"/>
        <w:jc w:val="both"/>
        <w:rPr>
          <w:rFonts w:eastAsia="Calibri"/>
          <w:lang w:val="ru-RU" w:eastAsia="en-US"/>
        </w:rPr>
      </w:pPr>
      <w:r w:rsidRPr="005E1EF7">
        <w:rPr>
          <w:rFonts w:eastAsia="Calibri"/>
          <w:b/>
          <w:lang w:eastAsia="en-US"/>
        </w:rPr>
        <w:t>Продавец:</w:t>
      </w:r>
      <w:r w:rsidRPr="005E1EF7">
        <w:rPr>
          <w:rFonts w:eastAsia="Calibri"/>
          <w:lang w:eastAsia="en-US"/>
        </w:rPr>
        <w:t xml:space="preserve"> ПАО Сбербанк</w:t>
      </w:r>
      <w:r w:rsidRPr="005E1EF7">
        <w:rPr>
          <w:rFonts w:eastAsia="Calibri"/>
          <w:lang w:val="ru-RU" w:eastAsia="en-US"/>
        </w:rPr>
        <w:t xml:space="preserve"> </w:t>
      </w:r>
      <w:r w:rsidRPr="005E1EF7">
        <w:rPr>
          <w:rStyle w:val="rvts48220"/>
          <w:rFonts w:ascii="Times New Roman" w:hAnsi="Times New Roman" w:cs="Times New Roman"/>
          <w:bCs/>
          <w:sz w:val="24"/>
        </w:rPr>
        <w:t>тел. 8-800-707-0070 (5222-3226)</w:t>
      </w:r>
      <w:r w:rsidRPr="005E1EF7">
        <w:rPr>
          <w:bCs/>
          <w:lang w:val="ru-RU"/>
        </w:rPr>
        <w:t xml:space="preserve">, </w:t>
      </w:r>
      <w:hyperlink r:id="rId7" w:history="1">
        <w:r w:rsidRPr="005E1EF7">
          <w:rPr>
            <w:rStyle w:val="a3"/>
            <w:bCs/>
            <w:lang w:val="ru-RU"/>
          </w:rPr>
          <w:t>oepavlyuk@sberbank.ru</w:t>
        </w:r>
      </w:hyperlink>
      <w:r w:rsidRPr="005E1EF7">
        <w:rPr>
          <w:bCs/>
          <w:lang w:val="ru-RU"/>
        </w:rPr>
        <w:t>.</w:t>
      </w:r>
    </w:p>
    <w:p w:rsidR="0070634D" w:rsidRPr="005E1EF7" w:rsidRDefault="0070634D" w:rsidP="0070634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1EF7">
        <w:rPr>
          <w:rFonts w:ascii="Times New Roman" w:eastAsia="Times New Roman" w:hAnsi="Times New Roman"/>
          <w:b/>
          <w:sz w:val="24"/>
          <w:szCs w:val="24"/>
          <w:lang w:eastAsia="ru-RU"/>
        </w:rPr>
        <w:t>Собственники акций:</w:t>
      </w:r>
      <w:r w:rsidRPr="005E1EF7">
        <w:rPr>
          <w:rFonts w:ascii="Times New Roman" w:hAnsi="Times New Roman"/>
          <w:b/>
          <w:sz w:val="24"/>
          <w:szCs w:val="24"/>
        </w:rPr>
        <w:t xml:space="preserve"> </w:t>
      </w:r>
      <w:r w:rsidRPr="005E1EF7">
        <w:rPr>
          <w:rFonts w:ascii="Times New Roman" w:hAnsi="Times New Roman"/>
          <w:bCs/>
          <w:sz w:val="24"/>
          <w:szCs w:val="24"/>
        </w:rPr>
        <w:t>Ромулов А.</w:t>
      </w:r>
      <w:r w:rsidR="00427F25" w:rsidRPr="005E1EF7">
        <w:rPr>
          <w:rFonts w:ascii="Times New Roman" w:hAnsi="Times New Roman"/>
          <w:bCs/>
          <w:sz w:val="24"/>
          <w:szCs w:val="24"/>
        </w:rPr>
        <w:t>А</w:t>
      </w:r>
      <w:r w:rsidRPr="005E1EF7">
        <w:rPr>
          <w:rFonts w:ascii="Times New Roman" w:hAnsi="Times New Roman"/>
          <w:bCs/>
          <w:sz w:val="24"/>
          <w:szCs w:val="24"/>
        </w:rPr>
        <w:t xml:space="preserve">, </w:t>
      </w:r>
      <w:r w:rsidR="00FB1DFF" w:rsidRPr="005E1EF7">
        <w:rPr>
          <w:rFonts w:ascii="Times New Roman" w:hAnsi="Times New Roman"/>
          <w:bCs/>
          <w:sz w:val="24"/>
          <w:szCs w:val="24"/>
        </w:rPr>
        <w:t>Ромулов А.В</w:t>
      </w:r>
      <w:r w:rsidRPr="005E1EF7">
        <w:rPr>
          <w:rFonts w:ascii="Times New Roman" w:hAnsi="Times New Roman"/>
          <w:sz w:val="24"/>
          <w:szCs w:val="24"/>
        </w:rPr>
        <w:t>.</w:t>
      </w:r>
    </w:p>
    <w:p w:rsidR="0070634D" w:rsidRPr="005E1EF7" w:rsidRDefault="0070634D" w:rsidP="0070634D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EF7">
        <w:rPr>
          <w:rFonts w:ascii="Times New Roman" w:eastAsia="Times New Roman" w:hAnsi="Times New Roman"/>
          <w:b/>
          <w:sz w:val="24"/>
          <w:szCs w:val="24"/>
          <w:lang w:eastAsia="ru-RU"/>
        </w:rPr>
        <w:t>Торги</w:t>
      </w:r>
      <w:r w:rsidRPr="005E1EF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в форме электронного аукциона, открытого по составу участников и с открытой формой </w:t>
      </w:r>
      <w:r w:rsidRPr="005E1E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подачи предложений о цене </w:t>
      </w:r>
      <w:r w:rsidRPr="005E1EF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</w:t>
      </w:r>
      <w:r w:rsidRPr="005E1E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применением метода повышения начальной цены (далее – аукцион).</w:t>
      </w:r>
    </w:p>
    <w:p w:rsidR="0070634D" w:rsidRPr="005E1EF7" w:rsidRDefault="0070634D" w:rsidP="007063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5E1EF7">
        <w:rPr>
          <w:rFonts w:ascii="Times New Roman" w:hAnsi="Times New Roman"/>
          <w:b/>
          <w:sz w:val="24"/>
          <w:szCs w:val="24"/>
        </w:rPr>
        <w:t xml:space="preserve">Оператор электронной площадки: </w:t>
      </w:r>
      <w:r w:rsidRPr="005E1EF7">
        <w:rPr>
          <w:rFonts w:ascii="Times New Roman" w:hAnsi="Times New Roman"/>
          <w:sz w:val="24"/>
          <w:szCs w:val="24"/>
        </w:rPr>
        <w:t>Акционерное общество «Новые информационные системы» (АО «НИС»).</w:t>
      </w:r>
    </w:p>
    <w:p w:rsidR="0070634D" w:rsidRPr="005E1EF7" w:rsidRDefault="0070634D" w:rsidP="007063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1EF7">
        <w:rPr>
          <w:rFonts w:ascii="Times New Roman" w:hAnsi="Times New Roman"/>
          <w:b/>
          <w:sz w:val="24"/>
          <w:szCs w:val="24"/>
          <w:lang w:eastAsia="ru-RU"/>
        </w:rPr>
        <w:t>Контактный телефон:</w:t>
      </w:r>
      <w:r w:rsidRPr="005E1EF7">
        <w:rPr>
          <w:rFonts w:ascii="Times New Roman" w:hAnsi="Times New Roman"/>
          <w:sz w:val="24"/>
          <w:szCs w:val="24"/>
          <w:lang w:eastAsia="ru-RU"/>
        </w:rPr>
        <w:t xml:space="preserve"> +7(495) 653-81-62.</w:t>
      </w:r>
    </w:p>
    <w:p w:rsidR="0070634D" w:rsidRPr="005E1EF7" w:rsidRDefault="0070634D" w:rsidP="0070634D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E1EF7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сообщение об аукционе в электронной форме размещается в сети Интернет на сайте: АО «НИС»: </w:t>
      </w:r>
      <w:hyperlink r:id="rId8" w:history="1">
        <w:r w:rsidRPr="005E1EF7">
          <w:rPr>
            <w:rStyle w:val="a3"/>
            <w:rFonts w:eastAsia="Times New Roman"/>
            <w:sz w:val="24"/>
            <w:szCs w:val="24"/>
            <w:lang w:eastAsia="ru-RU"/>
          </w:rPr>
          <w:t>http://trade.nistp.ru/</w:t>
        </w:r>
      </w:hyperlink>
      <w:r w:rsidRPr="005E1EF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5E1EF7"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сайте Организатора аукциона </w:t>
      </w:r>
      <w:hyperlink r:id="rId9" w:history="1">
        <w:r w:rsidRPr="005E1EF7">
          <w:rPr>
            <w:rStyle w:val="a3"/>
            <w:rFonts w:eastAsia="Times New Roman"/>
            <w:sz w:val="24"/>
            <w:szCs w:val="24"/>
            <w:lang w:val="en-US" w:eastAsia="ru-RU"/>
          </w:rPr>
          <w:t>http</w:t>
        </w:r>
        <w:r w:rsidRPr="005E1EF7">
          <w:rPr>
            <w:rStyle w:val="a3"/>
            <w:rFonts w:eastAsia="Times New Roman"/>
            <w:sz w:val="24"/>
            <w:szCs w:val="24"/>
            <w:lang w:eastAsia="ru-RU"/>
          </w:rPr>
          <w:t>://</w:t>
        </w:r>
        <w:r w:rsidRPr="005E1EF7">
          <w:rPr>
            <w:rStyle w:val="a3"/>
            <w:rFonts w:eastAsia="Times New Roman"/>
            <w:sz w:val="24"/>
            <w:szCs w:val="24"/>
            <w:lang w:val="en-US" w:eastAsia="ru-RU"/>
          </w:rPr>
          <w:t>asset</w:t>
        </w:r>
        <w:r w:rsidRPr="005E1EF7">
          <w:rPr>
            <w:rStyle w:val="a3"/>
            <w:rFonts w:eastAsia="Times New Roman"/>
            <w:sz w:val="24"/>
            <w:szCs w:val="24"/>
            <w:lang w:eastAsia="ru-RU"/>
          </w:rPr>
          <w:t>-</w:t>
        </w:r>
        <w:r w:rsidRPr="005E1EF7">
          <w:rPr>
            <w:rStyle w:val="a3"/>
            <w:rFonts w:eastAsia="Times New Roman"/>
            <w:sz w:val="24"/>
            <w:szCs w:val="24"/>
            <w:lang w:val="en-US" w:eastAsia="ru-RU"/>
          </w:rPr>
          <w:t>m</w:t>
        </w:r>
        <w:r w:rsidRPr="005E1EF7">
          <w:rPr>
            <w:rStyle w:val="a3"/>
            <w:rFonts w:eastAsia="Times New Roman"/>
            <w:sz w:val="24"/>
            <w:szCs w:val="24"/>
            <w:lang w:eastAsia="ru-RU"/>
          </w:rPr>
          <w:t>.</w:t>
        </w:r>
        <w:proofErr w:type="spellStart"/>
        <w:r w:rsidRPr="005E1EF7">
          <w:rPr>
            <w:rStyle w:val="a3"/>
            <w:rFonts w:eastAsia="Times New Roman"/>
            <w:sz w:val="24"/>
            <w:szCs w:val="24"/>
            <w:lang w:val="en-US" w:eastAsia="ru-RU"/>
          </w:rPr>
          <w:t>ru</w:t>
        </w:r>
        <w:proofErr w:type="spellEnd"/>
        <w:r w:rsidRPr="005E1EF7">
          <w:rPr>
            <w:rStyle w:val="a3"/>
            <w:rFonts w:eastAsia="Times New Roman"/>
            <w:sz w:val="24"/>
            <w:szCs w:val="24"/>
            <w:lang w:eastAsia="ru-RU"/>
          </w:rPr>
          <w:t>/</w:t>
        </w:r>
      </w:hyperlink>
      <w:r w:rsidRPr="005E1E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0634D" w:rsidRPr="005E1EF7" w:rsidRDefault="0070634D" w:rsidP="0070634D">
      <w:pPr>
        <w:pStyle w:val="Default"/>
        <w:tabs>
          <w:tab w:val="left" w:pos="1134"/>
        </w:tabs>
        <w:jc w:val="both"/>
      </w:pPr>
      <w:r w:rsidRPr="005E1EF7">
        <w:rPr>
          <w:color w:val="auto"/>
        </w:rPr>
        <w:t xml:space="preserve">Торги проходят в соответствии с регламентом Электронной торговой площадки </w:t>
      </w:r>
      <w:r w:rsidRPr="005E1EF7">
        <w:t>АО «НИС» (далее ЭТП)</w:t>
      </w:r>
      <w:r w:rsidRPr="005E1EF7">
        <w:rPr>
          <w:color w:val="auto"/>
        </w:rPr>
        <w:t>.</w:t>
      </w:r>
    </w:p>
    <w:p w:rsidR="0070634D" w:rsidRPr="005E1EF7" w:rsidRDefault="0070634D" w:rsidP="007063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sz w:val="24"/>
          <w:szCs w:val="24"/>
        </w:rPr>
      </w:pPr>
      <w:r w:rsidRPr="005E1EF7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Прием заявок осуществляется с </w:t>
      </w:r>
      <w:r w:rsidR="00DF21FD" w:rsidRPr="005E1EF7">
        <w:rPr>
          <w:rFonts w:ascii="Times New Roman" w:hAnsi="Times New Roman"/>
          <w:color w:val="000000"/>
          <w:sz w:val="24"/>
          <w:szCs w:val="24"/>
        </w:rPr>
        <w:t>20</w:t>
      </w:r>
      <w:r w:rsidRPr="005E1EF7">
        <w:rPr>
          <w:rFonts w:ascii="Times New Roman" w:hAnsi="Times New Roman"/>
          <w:color w:val="000000"/>
          <w:sz w:val="24"/>
          <w:szCs w:val="24"/>
        </w:rPr>
        <w:t xml:space="preserve">:00 часов </w:t>
      </w:r>
      <w:r w:rsidR="00DF21FD" w:rsidRPr="005E1EF7">
        <w:rPr>
          <w:rFonts w:ascii="Times New Roman" w:hAnsi="Times New Roman"/>
          <w:b/>
          <w:color w:val="000000"/>
          <w:sz w:val="24"/>
          <w:szCs w:val="24"/>
        </w:rPr>
        <w:t>29</w:t>
      </w:r>
      <w:r w:rsidRPr="005E1EF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46912" w:rsidRPr="005E1EF7">
        <w:rPr>
          <w:rFonts w:ascii="Times New Roman" w:hAnsi="Times New Roman"/>
          <w:b/>
          <w:color w:val="000000"/>
          <w:sz w:val="24"/>
          <w:szCs w:val="24"/>
        </w:rPr>
        <w:t>ноя</w:t>
      </w:r>
      <w:r w:rsidRPr="005E1EF7">
        <w:rPr>
          <w:rFonts w:ascii="Times New Roman" w:hAnsi="Times New Roman"/>
          <w:b/>
          <w:color w:val="000000"/>
          <w:sz w:val="24"/>
          <w:szCs w:val="24"/>
        </w:rPr>
        <w:t>бря 2019</w:t>
      </w:r>
      <w:r w:rsidRPr="005E1EF7">
        <w:rPr>
          <w:rFonts w:ascii="Times New Roman" w:hAnsi="Times New Roman"/>
          <w:color w:val="000000"/>
          <w:sz w:val="24"/>
          <w:szCs w:val="24"/>
        </w:rPr>
        <w:t xml:space="preserve"> г. до </w:t>
      </w:r>
      <w:r w:rsidR="00346912" w:rsidRPr="005E1EF7">
        <w:rPr>
          <w:rFonts w:ascii="Times New Roman" w:hAnsi="Times New Roman"/>
          <w:color w:val="000000"/>
          <w:sz w:val="24"/>
          <w:szCs w:val="24"/>
        </w:rPr>
        <w:t>12</w:t>
      </w:r>
      <w:r w:rsidRPr="005E1EF7">
        <w:rPr>
          <w:rFonts w:ascii="Times New Roman" w:hAnsi="Times New Roman"/>
          <w:color w:val="000000"/>
          <w:sz w:val="24"/>
          <w:szCs w:val="24"/>
        </w:rPr>
        <w:t xml:space="preserve">:00 часов </w:t>
      </w:r>
      <w:r w:rsidR="00FB1DFF" w:rsidRPr="005E1EF7">
        <w:rPr>
          <w:rFonts w:ascii="Times New Roman" w:hAnsi="Times New Roman"/>
          <w:b/>
          <w:color w:val="000000"/>
          <w:sz w:val="24"/>
          <w:szCs w:val="24"/>
        </w:rPr>
        <w:t>25</w:t>
      </w:r>
      <w:r w:rsidR="00346912" w:rsidRPr="005E1EF7">
        <w:rPr>
          <w:rFonts w:ascii="Times New Roman" w:hAnsi="Times New Roman"/>
          <w:b/>
          <w:color w:val="000000"/>
          <w:sz w:val="24"/>
          <w:szCs w:val="24"/>
        </w:rPr>
        <w:t xml:space="preserve"> дека</w:t>
      </w:r>
      <w:r w:rsidRPr="005E1EF7">
        <w:rPr>
          <w:rFonts w:ascii="Times New Roman" w:hAnsi="Times New Roman"/>
          <w:b/>
          <w:color w:val="000000"/>
          <w:sz w:val="24"/>
          <w:szCs w:val="24"/>
        </w:rPr>
        <w:t>бря 2019 г.</w:t>
      </w:r>
      <w:r w:rsidRPr="005E1E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1EF7">
        <w:rPr>
          <w:rFonts w:ascii="Times New Roman" w:hAnsi="Times New Roman"/>
          <w:sz w:val="24"/>
          <w:szCs w:val="24"/>
        </w:rPr>
        <w:t>по московскому времени</w:t>
      </w:r>
      <w:r w:rsidRPr="005E1EF7">
        <w:rPr>
          <w:rFonts w:ascii="Times New Roman" w:hAnsi="Times New Roman"/>
          <w:b/>
          <w:sz w:val="24"/>
          <w:szCs w:val="24"/>
        </w:rPr>
        <w:t>.</w:t>
      </w:r>
      <w:r w:rsidRPr="005E1EF7">
        <w:rPr>
          <w:rFonts w:ascii="Times New Roman" w:hAnsi="Times New Roman"/>
          <w:sz w:val="24"/>
          <w:szCs w:val="24"/>
        </w:rPr>
        <w:t xml:space="preserve"> </w:t>
      </w:r>
    </w:p>
    <w:p w:rsidR="0070634D" w:rsidRPr="005E1EF7" w:rsidRDefault="0070634D" w:rsidP="007063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sz w:val="24"/>
          <w:szCs w:val="24"/>
        </w:rPr>
      </w:pPr>
      <w:r w:rsidRPr="005E1EF7">
        <w:rPr>
          <w:rFonts w:ascii="Times New Roman" w:hAnsi="Times New Roman"/>
          <w:sz w:val="24"/>
          <w:szCs w:val="24"/>
        </w:rPr>
        <w:t xml:space="preserve">Задаток должен поступить на счет Организатора торгов не позднее </w:t>
      </w:r>
      <w:r w:rsidR="00FB1DFF" w:rsidRPr="005E1EF7">
        <w:rPr>
          <w:rFonts w:ascii="Times New Roman" w:hAnsi="Times New Roman"/>
          <w:b/>
          <w:color w:val="000000"/>
          <w:sz w:val="24"/>
          <w:szCs w:val="24"/>
        </w:rPr>
        <w:t>25</w:t>
      </w:r>
      <w:r w:rsidR="00346912" w:rsidRPr="005E1EF7">
        <w:rPr>
          <w:rFonts w:ascii="Times New Roman" w:hAnsi="Times New Roman"/>
          <w:b/>
          <w:color w:val="000000"/>
          <w:sz w:val="24"/>
          <w:szCs w:val="24"/>
        </w:rPr>
        <w:t xml:space="preserve"> дека</w:t>
      </w:r>
      <w:r w:rsidRPr="005E1EF7">
        <w:rPr>
          <w:rFonts w:ascii="Times New Roman" w:hAnsi="Times New Roman"/>
          <w:b/>
          <w:color w:val="000000"/>
          <w:sz w:val="24"/>
          <w:szCs w:val="24"/>
        </w:rPr>
        <w:t>бря 2019 г</w:t>
      </w:r>
      <w:r w:rsidRPr="005E1EF7">
        <w:rPr>
          <w:rFonts w:ascii="Times New Roman" w:hAnsi="Times New Roman"/>
          <w:b/>
          <w:sz w:val="24"/>
          <w:szCs w:val="24"/>
        </w:rPr>
        <w:t>.</w:t>
      </w:r>
    </w:p>
    <w:p w:rsidR="0070634D" w:rsidRPr="005E1EF7" w:rsidRDefault="0070634D" w:rsidP="0070634D">
      <w:pPr>
        <w:widowControl w:val="0"/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5E1EF7">
        <w:rPr>
          <w:rFonts w:ascii="Times New Roman" w:hAnsi="Times New Roman"/>
          <w:sz w:val="24"/>
          <w:szCs w:val="24"/>
        </w:rPr>
        <w:t xml:space="preserve">Дата рассмотрения заявок и определение участников аукциона в электронной форме и оформление протокола определения участников аукциона осуществляется с 12:00 по московскому времени </w:t>
      </w:r>
      <w:r w:rsidR="00FB1DFF" w:rsidRPr="005E1EF7">
        <w:rPr>
          <w:rFonts w:ascii="Times New Roman" w:hAnsi="Times New Roman"/>
          <w:b/>
          <w:sz w:val="24"/>
          <w:szCs w:val="24"/>
        </w:rPr>
        <w:t>27</w:t>
      </w:r>
      <w:r w:rsidR="00346912" w:rsidRPr="005E1EF7">
        <w:rPr>
          <w:rFonts w:ascii="Times New Roman" w:hAnsi="Times New Roman"/>
          <w:b/>
          <w:sz w:val="24"/>
          <w:szCs w:val="24"/>
        </w:rPr>
        <w:t xml:space="preserve"> декаб</w:t>
      </w:r>
      <w:r w:rsidRPr="005E1EF7">
        <w:rPr>
          <w:rFonts w:ascii="Times New Roman" w:hAnsi="Times New Roman"/>
          <w:b/>
          <w:sz w:val="24"/>
          <w:szCs w:val="24"/>
        </w:rPr>
        <w:t xml:space="preserve">ря 2019 г. </w:t>
      </w:r>
    </w:p>
    <w:p w:rsidR="0070634D" w:rsidRPr="005E1EF7" w:rsidRDefault="0070634D" w:rsidP="007063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5E1EF7">
        <w:rPr>
          <w:rFonts w:ascii="Times New Roman" w:hAnsi="Times New Roman"/>
          <w:sz w:val="24"/>
          <w:szCs w:val="24"/>
        </w:rPr>
        <w:t xml:space="preserve">Дата начала проведения аукциона в электронной форме </w:t>
      </w:r>
      <w:r w:rsidR="00FB1DFF" w:rsidRPr="005E1EF7">
        <w:rPr>
          <w:rFonts w:ascii="Times New Roman" w:hAnsi="Times New Roman"/>
          <w:b/>
          <w:sz w:val="24"/>
          <w:szCs w:val="24"/>
        </w:rPr>
        <w:t>30</w:t>
      </w:r>
      <w:r w:rsidR="00346912" w:rsidRPr="005E1EF7">
        <w:rPr>
          <w:rFonts w:ascii="Times New Roman" w:hAnsi="Times New Roman"/>
          <w:b/>
          <w:sz w:val="24"/>
          <w:szCs w:val="24"/>
        </w:rPr>
        <w:t xml:space="preserve"> декабря</w:t>
      </w:r>
      <w:r w:rsidRPr="005E1EF7">
        <w:rPr>
          <w:rFonts w:ascii="Times New Roman" w:hAnsi="Times New Roman"/>
          <w:b/>
          <w:sz w:val="24"/>
          <w:szCs w:val="24"/>
        </w:rPr>
        <w:t xml:space="preserve"> 2019 г. в 12:00 московского времени.</w:t>
      </w:r>
    </w:p>
    <w:p w:rsidR="0070634D" w:rsidRPr="005E1EF7" w:rsidRDefault="0070634D" w:rsidP="007063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5E1EF7">
        <w:rPr>
          <w:rFonts w:ascii="Times New Roman" w:hAnsi="Times New Roman"/>
          <w:b/>
          <w:sz w:val="24"/>
          <w:szCs w:val="24"/>
        </w:rPr>
        <w:t>Предмет аукциона в электронной форме (Далее Имущество):</w:t>
      </w:r>
    </w:p>
    <w:p w:rsidR="00F918C0" w:rsidRPr="005E1EF7" w:rsidRDefault="00F918C0" w:rsidP="0070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8C0" w:rsidRPr="005E1EF7" w:rsidRDefault="00F918C0" w:rsidP="0070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1EF7">
        <w:rPr>
          <w:rFonts w:ascii="Times New Roman" w:hAnsi="Times New Roman"/>
          <w:b/>
          <w:sz w:val="24"/>
          <w:szCs w:val="24"/>
        </w:rPr>
        <w:t xml:space="preserve">Лот №1: </w:t>
      </w:r>
    </w:p>
    <w:p w:rsidR="0070634D" w:rsidRPr="005E1EF7" w:rsidRDefault="00FB1DFF" w:rsidP="0070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EF7">
        <w:rPr>
          <w:rFonts w:ascii="Times New Roman" w:hAnsi="Times New Roman"/>
          <w:sz w:val="24"/>
          <w:szCs w:val="24"/>
        </w:rPr>
        <w:t>38 756</w:t>
      </w:r>
      <w:r w:rsidR="0070634D" w:rsidRPr="005E1EF7">
        <w:rPr>
          <w:rFonts w:ascii="Times New Roman" w:hAnsi="Times New Roman"/>
          <w:sz w:val="24"/>
          <w:szCs w:val="24"/>
        </w:rPr>
        <w:t xml:space="preserve"> шт. обыкновенных именных акций Акционерного общества «Красноярское конструкторское бюро «Искра», номер и дата государственной регистрации выпуска акций – 1-02-40033-F от 02.12.1997</w:t>
      </w:r>
      <w:r w:rsidR="00F918C0" w:rsidRPr="005E1EF7">
        <w:rPr>
          <w:rFonts w:ascii="Times New Roman" w:hAnsi="Times New Roman"/>
          <w:sz w:val="24"/>
          <w:szCs w:val="24"/>
        </w:rPr>
        <w:t>, принадлежащих Ромулову А.</w:t>
      </w:r>
      <w:r w:rsidRPr="005E1EF7">
        <w:rPr>
          <w:rFonts w:ascii="Times New Roman" w:hAnsi="Times New Roman"/>
          <w:sz w:val="24"/>
          <w:szCs w:val="24"/>
        </w:rPr>
        <w:t>А</w:t>
      </w:r>
      <w:r w:rsidR="00F918C0" w:rsidRPr="005E1EF7">
        <w:rPr>
          <w:rFonts w:ascii="Times New Roman" w:hAnsi="Times New Roman"/>
          <w:sz w:val="24"/>
          <w:szCs w:val="24"/>
        </w:rPr>
        <w:t>.</w:t>
      </w:r>
    </w:p>
    <w:p w:rsidR="0070634D" w:rsidRPr="005E1EF7" w:rsidRDefault="0070634D" w:rsidP="0070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1E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Сведения об эмитенте: Акционерного общества «Красноярское конструкторское бюро «Искра» (АО «КБ «Искра»), юридический адрес Общества: город Красноярск, Российская Федерация, почтовый адрес: 660028, Российская Федерация, г. Красноярск, ул. Телевизорная, дом 1, ОГРН 1022402130156, дата регистрации 17.07.1996, ИНН 2463029755. Уставный капитал составляет 10 227 600 руб. и разделен на 511 380 обыкновенных именных акций, номинальной стоимостью 20 руб. каждая. </w:t>
      </w:r>
    </w:p>
    <w:p w:rsidR="0070634D" w:rsidRPr="005E1EF7" w:rsidRDefault="0070634D" w:rsidP="00DF2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E1EF7">
        <w:rPr>
          <w:rStyle w:val="rvts48223"/>
          <w:rFonts w:ascii="Times New Roman" w:hAnsi="Times New Roman" w:cs="Times New Roman"/>
          <w:bCs w:val="0"/>
          <w:color w:val="auto"/>
          <w:sz w:val="24"/>
          <w:szCs w:val="24"/>
        </w:rPr>
        <w:t xml:space="preserve">Начальная цена Имущества: </w:t>
      </w:r>
      <w:r w:rsidR="00FB1DFF" w:rsidRPr="005E1EF7">
        <w:rPr>
          <w:rFonts w:ascii="Times New Roman" w:hAnsi="Times New Roman"/>
          <w:sz w:val="24"/>
          <w:szCs w:val="24"/>
        </w:rPr>
        <w:t>6 912 034,</w:t>
      </w:r>
      <w:r w:rsidR="00427F25" w:rsidRPr="005E1EF7">
        <w:rPr>
          <w:rFonts w:ascii="Times New Roman" w:hAnsi="Times New Roman"/>
          <w:sz w:val="24"/>
          <w:szCs w:val="24"/>
        </w:rPr>
        <w:t>20</w:t>
      </w:r>
      <w:r w:rsidR="00F918C0" w:rsidRPr="005E1EF7">
        <w:rPr>
          <w:rFonts w:ascii="Times New Roman" w:hAnsi="Times New Roman"/>
          <w:sz w:val="24"/>
          <w:szCs w:val="24"/>
        </w:rPr>
        <w:t xml:space="preserve"> рублей </w:t>
      </w:r>
      <w:r w:rsidRPr="005E1EF7">
        <w:rPr>
          <w:rFonts w:ascii="Times New Roman" w:hAnsi="Times New Roman"/>
          <w:sz w:val="24"/>
          <w:szCs w:val="24"/>
        </w:rPr>
        <w:t>(</w:t>
      </w:r>
      <w:r w:rsidR="00DF21FD" w:rsidRPr="005E1EF7">
        <w:rPr>
          <w:rFonts w:ascii="Times New Roman" w:hAnsi="Times New Roman"/>
          <w:sz w:val="24"/>
          <w:szCs w:val="24"/>
        </w:rPr>
        <w:t xml:space="preserve">Шесть миллионов девятьсот двенадцать тысяч тридцать четыре рубля </w:t>
      </w:r>
      <w:r w:rsidR="00427F25" w:rsidRPr="005E1EF7">
        <w:rPr>
          <w:rFonts w:ascii="Times New Roman" w:hAnsi="Times New Roman"/>
          <w:sz w:val="24"/>
          <w:szCs w:val="24"/>
        </w:rPr>
        <w:t>20</w:t>
      </w:r>
      <w:r w:rsidR="00F918C0" w:rsidRPr="005E1EF7">
        <w:rPr>
          <w:rFonts w:ascii="Times New Roman" w:hAnsi="Times New Roman"/>
          <w:sz w:val="24"/>
          <w:szCs w:val="24"/>
        </w:rPr>
        <w:t xml:space="preserve"> копе</w:t>
      </w:r>
      <w:r w:rsidR="00DF21FD" w:rsidRPr="005E1EF7">
        <w:rPr>
          <w:rFonts w:ascii="Times New Roman" w:hAnsi="Times New Roman"/>
          <w:sz w:val="24"/>
          <w:szCs w:val="24"/>
        </w:rPr>
        <w:t>ек</w:t>
      </w:r>
      <w:r w:rsidR="00F918C0" w:rsidRPr="005E1EF7">
        <w:rPr>
          <w:rFonts w:ascii="Times New Roman" w:hAnsi="Times New Roman"/>
          <w:sz w:val="24"/>
          <w:szCs w:val="24"/>
        </w:rPr>
        <w:t>)</w:t>
      </w:r>
      <w:r w:rsidRPr="005E1EF7">
        <w:rPr>
          <w:rFonts w:ascii="Times New Roman" w:hAnsi="Times New Roman"/>
          <w:bCs/>
          <w:sz w:val="24"/>
          <w:szCs w:val="24"/>
        </w:rPr>
        <w:t xml:space="preserve"> (с учетом НДС).</w:t>
      </w:r>
    </w:p>
    <w:p w:rsidR="0070634D" w:rsidRPr="005E1EF7" w:rsidRDefault="0070634D" w:rsidP="0070634D">
      <w:pPr>
        <w:pStyle w:val="a4"/>
        <w:spacing w:before="0" w:beforeAutospacing="0" w:after="0" w:afterAutospacing="0"/>
        <w:rPr>
          <w:b/>
        </w:rPr>
      </w:pPr>
      <w:r w:rsidRPr="005E1EF7">
        <w:rPr>
          <w:b/>
        </w:rPr>
        <w:t xml:space="preserve">Шаг повышения цены: </w:t>
      </w:r>
      <w:r w:rsidRPr="005E1EF7">
        <w:t>500 000 (Пятьсот тысяч) рублей;</w:t>
      </w:r>
    </w:p>
    <w:p w:rsidR="0070634D" w:rsidRPr="005E1EF7" w:rsidRDefault="0070634D" w:rsidP="0070634D">
      <w:pPr>
        <w:pStyle w:val="rvps48222"/>
        <w:spacing w:after="0"/>
        <w:jc w:val="both"/>
        <w:rPr>
          <w:bCs/>
        </w:rPr>
      </w:pPr>
      <w:r w:rsidRPr="005E1EF7">
        <w:rPr>
          <w:rStyle w:val="rvts48223"/>
          <w:rFonts w:ascii="Times New Roman" w:hAnsi="Times New Roman" w:cs="Times New Roman"/>
          <w:color w:val="auto"/>
          <w:sz w:val="24"/>
          <w:szCs w:val="24"/>
        </w:rPr>
        <w:t>Размер задатка: </w:t>
      </w:r>
      <w:r w:rsidR="00FB1DFF" w:rsidRPr="005E1EF7">
        <w:t>345 600</w:t>
      </w:r>
      <w:r w:rsidRPr="005E1EF7">
        <w:t xml:space="preserve"> (</w:t>
      </w:r>
      <w:r w:rsidR="00DF21FD" w:rsidRPr="005E1EF7">
        <w:t xml:space="preserve">триста сорок пять тысяч </w:t>
      </w:r>
      <w:r w:rsidR="00F918C0" w:rsidRPr="005E1EF7">
        <w:t>шестьсот</w:t>
      </w:r>
      <w:r w:rsidRPr="005E1EF7">
        <w:t>) рублей (НДС не облагается)</w:t>
      </w:r>
      <w:r w:rsidRPr="005E1EF7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70634D" w:rsidRPr="005E1EF7" w:rsidRDefault="0070634D" w:rsidP="0070634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1EF7">
        <w:rPr>
          <w:rFonts w:ascii="Times New Roman" w:hAnsi="Times New Roman"/>
          <w:b/>
          <w:sz w:val="24"/>
          <w:szCs w:val="24"/>
        </w:rPr>
        <w:t xml:space="preserve">Существующие ограничения (обременения) права: </w:t>
      </w:r>
      <w:r w:rsidRPr="005E1EF7">
        <w:rPr>
          <w:rFonts w:ascii="Times New Roman" w:hAnsi="Times New Roman"/>
          <w:sz w:val="24"/>
          <w:szCs w:val="24"/>
        </w:rPr>
        <w:t>Залог в ПАО Сбербанк.</w:t>
      </w:r>
      <w:r w:rsidRPr="005E1EF7">
        <w:rPr>
          <w:rFonts w:ascii="Times New Roman" w:hAnsi="Times New Roman"/>
          <w:b/>
          <w:sz w:val="24"/>
          <w:szCs w:val="24"/>
        </w:rPr>
        <w:t xml:space="preserve"> </w:t>
      </w:r>
    </w:p>
    <w:p w:rsidR="0070634D" w:rsidRPr="005E1EF7" w:rsidRDefault="0070634D" w:rsidP="0070634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EF7">
        <w:rPr>
          <w:rFonts w:ascii="Times New Roman" w:hAnsi="Times New Roman"/>
          <w:sz w:val="24"/>
          <w:szCs w:val="24"/>
        </w:rPr>
        <w:t>Продажа имущества осуществляется на основании исполнительной надписи нотариуса в рамках обращения взыскания во внесудебном порядке.</w:t>
      </w:r>
    </w:p>
    <w:p w:rsidR="00F918C0" w:rsidRPr="005E1EF7" w:rsidRDefault="00F918C0" w:rsidP="00F9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8C0" w:rsidRPr="005E1EF7" w:rsidRDefault="00F918C0" w:rsidP="00F9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1EF7">
        <w:rPr>
          <w:rFonts w:ascii="Times New Roman" w:hAnsi="Times New Roman"/>
          <w:b/>
          <w:sz w:val="24"/>
          <w:szCs w:val="24"/>
        </w:rPr>
        <w:t xml:space="preserve">Лот №2: </w:t>
      </w:r>
    </w:p>
    <w:p w:rsidR="00FB1DFF" w:rsidRPr="005E1EF7" w:rsidRDefault="00FB1DFF" w:rsidP="00FB1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EF7">
        <w:rPr>
          <w:rFonts w:ascii="Times New Roman" w:hAnsi="Times New Roman"/>
          <w:sz w:val="24"/>
          <w:szCs w:val="24"/>
        </w:rPr>
        <w:t>46 392 шт. обыкновенных именных акций Акционерного общества «Красноярское конструкторское бюро «Искра», номер и дата государственной регистрации выпуска акций – 1-02-40033-F от 02.12.1997, принадлежащих Ромулову А.В.</w:t>
      </w:r>
    </w:p>
    <w:p w:rsidR="00FB1DFF" w:rsidRPr="005E1EF7" w:rsidRDefault="00FB1DFF" w:rsidP="00FB1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1E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Сведения об эмитенте: Акционерного общества «Красноярское конструкторское бюро «Искра» (АО «КБ «Искра»), юридический адрес Общества: город Красноярск, Российская Федерация, почтовый адрес: 660028, Российская Федерация, г. Красноярск, ул. Телевизорная, дом 1, ОГРН 1022402130156, дата регистрации 17.07.1996, ИНН 2463029755. Уставный капитал составляет 10 227 600 руб. и разделен на 511 380 обыкновенных именных акций, номинальной стоимостью 20 руб. каждая. </w:t>
      </w:r>
    </w:p>
    <w:p w:rsidR="00FB1DFF" w:rsidRPr="005E1EF7" w:rsidRDefault="00FB1DFF" w:rsidP="00FB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E1EF7">
        <w:rPr>
          <w:rStyle w:val="rvts48223"/>
          <w:rFonts w:ascii="Times New Roman" w:hAnsi="Times New Roman" w:cs="Times New Roman"/>
          <w:bCs w:val="0"/>
          <w:color w:val="auto"/>
          <w:sz w:val="24"/>
          <w:szCs w:val="24"/>
        </w:rPr>
        <w:t xml:space="preserve">Начальная цена Имущества: </w:t>
      </w:r>
      <w:r w:rsidRPr="005E1EF7">
        <w:rPr>
          <w:rFonts w:ascii="Times New Roman" w:hAnsi="Times New Roman"/>
          <w:sz w:val="24"/>
          <w:szCs w:val="24"/>
        </w:rPr>
        <w:t>8 273 895,41 рублей (Восемь миллионов двести семьдесят три тысячи восемьсот девяносто пять рублей 41 копейка)</w:t>
      </w:r>
      <w:r w:rsidRPr="005E1EF7">
        <w:rPr>
          <w:rFonts w:ascii="Times New Roman" w:hAnsi="Times New Roman"/>
          <w:bCs/>
          <w:sz w:val="24"/>
          <w:szCs w:val="24"/>
        </w:rPr>
        <w:t xml:space="preserve"> (с учетом НДС).</w:t>
      </w:r>
    </w:p>
    <w:p w:rsidR="00FB1DFF" w:rsidRPr="005E1EF7" w:rsidRDefault="00FB1DFF" w:rsidP="00FB1DFF">
      <w:pPr>
        <w:pStyle w:val="a4"/>
        <w:spacing w:before="0" w:beforeAutospacing="0" w:after="0" w:afterAutospacing="0"/>
        <w:rPr>
          <w:b/>
        </w:rPr>
      </w:pPr>
      <w:r w:rsidRPr="005E1EF7">
        <w:rPr>
          <w:b/>
        </w:rPr>
        <w:t xml:space="preserve">Шаг повышения цены: </w:t>
      </w:r>
      <w:r w:rsidRPr="005E1EF7">
        <w:t>500 000 (Пятьсот тысяч) рублей;</w:t>
      </w:r>
    </w:p>
    <w:p w:rsidR="00FB1DFF" w:rsidRPr="005E1EF7" w:rsidRDefault="00FB1DFF" w:rsidP="00FB1DFF">
      <w:pPr>
        <w:pStyle w:val="rvps48222"/>
        <w:spacing w:after="0"/>
        <w:jc w:val="both"/>
        <w:rPr>
          <w:bCs/>
        </w:rPr>
      </w:pPr>
      <w:r w:rsidRPr="005E1EF7">
        <w:rPr>
          <w:rStyle w:val="rvts48223"/>
          <w:rFonts w:ascii="Times New Roman" w:hAnsi="Times New Roman" w:cs="Times New Roman"/>
          <w:color w:val="auto"/>
          <w:sz w:val="24"/>
          <w:szCs w:val="24"/>
        </w:rPr>
        <w:t>Размер задатка: </w:t>
      </w:r>
      <w:r w:rsidRPr="005E1EF7">
        <w:t>413 600 (Четыреста тринадцать тысяч шестьсот) рублей (НДС не облагается)</w:t>
      </w:r>
      <w:r w:rsidRPr="005E1EF7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FB1DFF" w:rsidRPr="008D472A" w:rsidRDefault="00FB1DFF" w:rsidP="00FB1DFF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1EF7">
        <w:rPr>
          <w:rFonts w:ascii="Times New Roman" w:hAnsi="Times New Roman"/>
          <w:b/>
          <w:sz w:val="24"/>
          <w:szCs w:val="24"/>
        </w:rPr>
        <w:t xml:space="preserve">Существующие ограничения (обременения) права: </w:t>
      </w:r>
      <w:r w:rsidRPr="005E1EF7">
        <w:rPr>
          <w:rFonts w:ascii="Times New Roman" w:hAnsi="Times New Roman"/>
          <w:sz w:val="24"/>
          <w:szCs w:val="24"/>
        </w:rPr>
        <w:t>Залог в ПАО Сбербанк.</w:t>
      </w:r>
      <w:r w:rsidRPr="008D472A">
        <w:rPr>
          <w:rFonts w:ascii="Times New Roman" w:hAnsi="Times New Roman"/>
          <w:b/>
          <w:sz w:val="24"/>
          <w:szCs w:val="24"/>
        </w:rPr>
        <w:t xml:space="preserve"> </w:t>
      </w:r>
    </w:p>
    <w:p w:rsidR="00FB1DFF" w:rsidRPr="008D472A" w:rsidRDefault="00FB1DFF" w:rsidP="00FB1DF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>Продажа имущества осуществляется на основании исполнительной надписи нотариуса в рамках обращения взыскания во внесудебном порядке.</w:t>
      </w:r>
    </w:p>
    <w:p w:rsidR="0070634D" w:rsidRPr="008D472A" w:rsidRDefault="0070634D" w:rsidP="0070634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634D" w:rsidRPr="008D472A" w:rsidRDefault="0070634D" w:rsidP="007063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аукционе, проводимом в электронной форме, допускаются физические и юридические лица, </w:t>
      </w:r>
      <w:r w:rsidRPr="008D472A">
        <w:rPr>
          <w:rFonts w:ascii="Times New Roman" w:hAnsi="Times New Roman"/>
          <w:sz w:val="24"/>
          <w:szCs w:val="24"/>
        </w:rPr>
        <w:t xml:space="preserve">ознакомившиеся с документацией, </w:t>
      </w:r>
      <w:r w:rsidRPr="008D472A">
        <w:rPr>
          <w:rFonts w:ascii="Times New Roman" w:eastAsia="Times New Roman" w:hAnsi="Times New Roman"/>
          <w:sz w:val="24"/>
          <w:szCs w:val="24"/>
          <w:lang w:eastAsia="ru-RU"/>
        </w:rPr>
        <w:t xml:space="preserve">своевременно подавшие заявку на участие в торгах и представившие документы в соответствии с перечнем, установленном в информационном сообщении, обеспечившие в установленный </w:t>
      </w:r>
      <w:r w:rsidRPr="008D472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срок поступление на </w:t>
      </w:r>
      <w:r w:rsidRPr="008D472A">
        <w:rPr>
          <w:rFonts w:ascii="Times New Roman" w:hAnsi="Times New Roman"/>
          <w:sz w:val="24"/>
          <w:szCs w:val="24"/>
        </w:rPr>
        <w:t>счет Организатора аукциона задатка</w:t>
      </w:r>
      <w:r w:rsidRPr="008D472A">
        <w:rPr>
          <w:rFonts w:ascii="Times New Roman" w:eastAsia="Times New Roman" w:hAnsi="Times New Roman"/>
          <w:sz w:val="24"/>
          <w:szCs w:val="24"/>
          <w:lang w:eastAsia="ru-RU"/>
        </w:rPr>
        <w:t>, указанного в Информационном сообщении.</w:t>
      </w:r>
    </w:p>
    <w:p w:rsidR="0070634D" w:rsidRPr="008D472A" w:rsidRDefault="0070634D" w:rsidP="0070634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472A">
        <w:rPr>
          <w:rFonts w:ascii="Times New Roman" w:hAnsi="Times New Roman"/>
          <w:bCs/>
          <w:sz w:val="24"/>
          <w:szCs w:val="24"/>
        </w:rPr>
        <w:t xml:space="preserve">Ознакомиться с документацией, а также иными сведениями об Имуществе, можно по предварительному запросу у Организатора аукциона с момента начала приема заявок или по адресу места нахождения Продавца: </w:t>
      </w:r>
      <w:bookmarkStart w:id="0" w:name="OLE_LINK3"/>
      <w:bookmarkStart w:id="1" w:name="OLE_LINK4"/>
      <w:r w:rsidRPr="008D472A">
        <w:rPr>
          <w:rFonts w:ascii="Times New Roman" w:hAnsi="Times New Roman"/>
          <w:sz w:val="24"/>
          <w:szCs w:val="24"/>
        </w:rPr>
        <w:t xml:space="preserve">Красноярский край, г. Красноярск, пр. Свободный, д. 46, </w:t>
      </w:r>
      <w:proofErr w:type="spellStart"/>
      <w:r w:rsidRPr="008D472A">
        <w:rPr>
          <w:rFonts w:ascii="Times New Roman" w:hAnsi="Times New Roman"/>
          <w:sz w:val="24"/>
          <w:szCs w:val="24"/>
        </w:rPr>
        <w:t>каб</w:t>
      </w:r>
      <w:proofErr w:type="spellEnd"/>
      <w:r w:rsidRPr="008D472A">
        <w:rPr>
          <w:rFonts w:ascii="Times New Roman" w:hAnsi="Times New Roman"/>
          <w:sz w:val="24"/>
          <w:szCs w:val="24"/>
        </w:rPr>
        <w:t xml:space="preserve">. 2-35 </w:t>
      </w:r>
      <w:r w:rsidRPr="008D472A">
        <w:rPr>
          <w:rStyle w:val="rvts48220"/>
          <w:rFonts w:ascii="Times New Roman" w:hAnsi="Times New Roman" w:cs="Times New Roman"/>
          <w:bCs/>
          <w:sz w:val="24"/>
          <w:szCs w:val="24"/>
        </w:rPr>
        <w:t xml:space="preserve">тел. 8-800-707-0070 (5222-3226), 89029249796. </w:t>
      </w:r>
      <w:bookmarkEnd w:id="0"/>
      <w:bookmarkEnd w:id="1"/>
      <w:r w:rsidRPr="008D472A">
        <w:rPr>
          <w:rStyle w:val="rvts48220"/>
          <w:rFonts w:ascii="Times New Roman" w:hAnsi="Times New Roman" w:cs="Times New Roman"/>
          <w:bCs/>
          <w:sz w:val="24"/>
          <w:szCs w:val="24"/>
        </w:rPr>
        <w:t xml:space="preserve">Дополнительную информацию о предмете и порядке проведения торгов можно запросить по телефону </w:t>
      </w:r>
      <w:r w:rsidRPr="008D472A">
        <w:rPr>
          <w:rFonts w:ascii="Times New Roman" w:hAnsi="Times New Roman"/>
          <w:sz w:val="24"/>
          <w:szCs w:val="24"/>
        </w:rPr>
        <w:t xml:space="preserve">8 (495) 204-23-75, </w:t>
      </w:r>
      <w:r w:rsidRPr="008D472A">
        <w:rPr>
          <w:rFonts w:ascii="Times New Roman" w:hAnsi="Times New Roman"/>
          <w:sz w:val="24"/>
          <w:szCs w:val="24"/>
          <w:lang w:val="en-US"/>
        </w:rPr>
        <w:t>e</w:t>
      </w:r>
      <w:r w:rsidRPr="008D472A">
        <w:rPr>
          <w:rFonts w:ascii="Times New Roman" w:hAnsi="Times New Roman"/>
          <w:sz w:val="24"/>
          <w:szCs w:val="24"/>
        </w:rPr>
        <w:t>-</w:t>
      </w:r>
      <w:r w:rsidRPr="008D472A">
        <w:rPr>
          <w:rFonts w:ascii="Times New Roman" w:hAnsi="Times New Roman"/>
          <w:sz w:val="24"/>
          <w:szCs w:val="24"/>
          <w:lang w:val="en-US"/>
        </w:rPr>
        <w:t>mail</w:t>
      </w:r>
      <w:r w:rsidRPr="008D472A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8D472A">
          <w:rPr>
            <w:rStyle w:val="a3"/>
            <w:sz w:val="24"/>
            <w:szCs w:val="24"/>
            <w:lang w:val="en-US"/>
          </w:rPr>
          <w:t>trade</w:t>
        </w:r>
        <w:r w:rsidRPr="008D472A">
          <w:rPr>
            <w:rStyle w:val="a3"/>
            <w:sz w:val="24"/>
            <w:szCs w:val="24"/>
          </w:rPr>
          <w:t>@</w:t>
        </w:r>
        <w:r w:rsidRPr="008D472A">
          <w:rPr>
            <w:rStyle w:val="a3"/>
            <w:sz w:val="24"/>
            <w:szCs w:val="24"/>
            <w:lang w:val="en-US"/>
          </w:rPr>
          <w:t>asset</w:t>
        </w:r>
        <w:r w:rsidRPr="008D472A">
          <w:rPr>
            <w:rStyle w:val="a3"/>
            <w:sz w:val="24"/>
            <w:szCs w:val="24"/>
          </w:rPr>
          <w:t>-</w:t>
        </w:r>
        <w:r w:rsidRPr="008D472A">
          <w:rPr>
            <w:rStyle w:val="a3"/>
            <w:sz w:val="24"/>
            <w:szCs w:val="24"/>
            <w:lang w:val="en-US"/>
          </w:rPr>
          <w:t>m</w:t>
        </w:r>
        <w:r w:rsidRPr="008D472A">
          <w:rPr>
            <w:rStyle w:val="a3"/>
            <w:sz w:val="24"/>
            <w:szCs w:val="24"/>
          </w:rPr>
          <w:t>.</w:t>
        </w:r>
        <w:proofErr w:type="spellStart"/>
        <w:r w:rsidRPr="008D472A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8D472A">
        <w:rPr>
          <w:rFonts w:ascii="Times New Roman" w:hAnsi="Times New Roman"/>
          <w:sz w:val="24"/>
          <w:szCs w:val="24"/>
        </w:rPr>
        <w:t>.</w:t>
      </w:r>
    </w:p>
    <w:p w:rsidR="0070634D" w:rsidRPr="008D472A" w:rsidRDefault="0070634D" w:rsidP="0070634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72A">
        <w:rPr>
          <w:rFonts w:ascii="Times New Roman" w:hAnsi="Times New Roman"/>
          <w:b/>
          <w:bCs/>
          <w:sz w:val="24"/>
          <w:szCs w:val="24"/>
        </w:rPr>
        <w:t>Заявка на участие в аукционе:</w:t>
      </w:r>
    </w:p>
    <w:p w:rsidR="0070634D" w:rsidRPr="008D472A" w:rsidRDefault="0070634D" w:rsidP="0070634D">
      <w:pPr>
        <w:pStyle w:val="a4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</w:pPr>
      <w:r w:rsidRPr="008D472A">
        <w:t xml:space="preserve">Форма заявки и порядок ее подачи: в соответствии с Информационным сообщением (Извещением) об аукционе в электронной форме и Регламентом ЭТП АО «НИС» </w:t>
      </w:r>
      <w:hyperlink r:id="rId11" w:history="1">
        <w:r w:rsidRPr="008D472A">
          <w:rPr>
            <w:rStyle w:val="a3"/>
          </w:rPr>
          <w:t>http://trade.nistp.ru/</w:t>
        </w:r>
      </w:hyperlink>
      <w:r w:rsidRPr="008D472A">
        <w:t xml:space="preserve"> </w:t>
      </w:r>
    </w:p>
    <w:p w:rsidR="0070634D" w:rsidRPr="008D472A" w:rsidRDefault="0070634D" w:rsidP="0070634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472A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претендентам на участие в аукционе:</w:t>
      </w:r>
    </w:p>
    <w:p w:rsidR="0070634D" w:rsidRPr="008D472A" w:rsidRDefault="0070634D" w:rsidP="0070634D">
      <w:pPr>
        <w:pStyle w:val="a4"/>
        <w:tabs>
          <w:tab w:val="left" w:pos="993"/>
          <w:tab w:val="left" w:pos="1134"/>
        </w:tabs>
        <w:spacing w:before="0" w:beforeAutospacing="0" w:after="0" w:afterAutospacing="0"/>
        <w:jc w:val="both"/>
      </w:pPr>
      <w:r w:rsidRPr="008D472A">
        <w:t xml:space="preserve">1. Для участия в торгах необходимо зарегистрироваться на ЭТП АО «НИС» </w:t>
      </w:r>
    </w:p>
    <w:p w:rsidR="0070634D" w:rsidRPr="008D472A" w:rsidRDefault="0070634D" w:rsidP="0070634D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D472A">
        <w:rPr>
          <w:rFonts w:ascii="Times New Roman" w:eastAsia="Times New Roman" w:hAnsi="Times New Roman"/>
          <w:sz w:val="24"/>
          <w:szCs w:val="24"/>
          <w:lang w:eastAsia="ru-RU"/>
        </w:rPr>
        <w:t xml:space="preserve">2. Внести задаток на </w:t>
      </w:r>
      <w:r w:rsidRPr="008D472A">
        <w:rPr>
          <w:rFonts w:ascii="Times New Roman" w:eastAsia="Times New Roman" w:hAnsi="Times New Roman"/>
          <w:bCs/>
          <w:sz w:val="24"/>
          <w:szCs w:val="24"/>
          <w:lang w:eastAsia="ru-RU"/>
        </w:rPr>
        <w:t>банковские реквизиты Организатора торгов:</w:t>
      </w:r>
    </w:p>
    <w:p w:rsidR="0070634D" w:rsidRPr="008D472A" w:rsidRDefault="0070634D" w:rsidP="0070634D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D472A">
        <w:rPr>
          <w:rFonts w:ascii="Times New Roman" w:hAnsi="Times New Roman"/>
          <w:b/>
          <w:bCs/>
          <w:sz w:val="24"/>
          <w:szCs w:val="24"/>
        </w:rPr>
        <w:t>ООО «</w:t>
      </w:r>
      <w:proofErr w:type="spellStart"/>
      <w:r w:rsidRPr="008D472A">
        <w:rPr>
          <w:rFonts w:ascii="Times New Roman" w:hAnsi="Times New Roman"/>
          <w:b/>
          <w:bCs/>
          <w:sz w:val="24"/>
          <w:szCs w:val="24"/>
        </w:rPr>
        <w:t>Ассет</w:t>
      </w:r>
      <w:proofErr w:type="spellEnd"/>
      <w:r w:rsidRPr="008D472A">
        <w:rPr>
          <w:rFonts w:ascii="Times New Roman" w:hAnsi="Times New Roman"/>
          <w:b/>
          <w:bCs/>
          <w:sz w:val="24"/>
          <w:szCs w:val="24"/>
        </w:rPr>
        <w:t xml:space="preserve"> Менеджмент»</w:t>
      </w:r>
      <w:r w:rsidRPr="008D472A">
        <w:rPr>
          <w:rFonts w:ascii="Times New Roman" w:hAnsi="Times New Roman"/>
          <w:b/>
          <w:sz w:val="24"/>
          <w:szCs w:val="24"/>
        </w:rPr>
        <w:t xml:space="preserve">. ИНН </w:t>
      </w:r>
      <w:r w:rsidRPr="008D472A">
        <w:rPr>
          <w:rFonts w:ascii="Times New Roman" w:hAnsi="Times New Roman"/>
          <w:b/>
          <w:bCs/>
          <w:sz w:val="24"/>
          <w:szCs w:val="24"/>
        </w:rPr>
        <w:t xml:space="preserve">7737045060. </w:t>
      </w:r>
      <w:r w:rsidRPr="008D472A">
        <w:rPr>
          <w:rFonts w:ascii="Times New Roman" w:hAnsi="Times New Roman"/>
          <w:b/>
          <w:sz w:val="24"/>
          <w:szCs w:val="24"/>
        </w:rPr>
        <w:t xml:space="preserve">КПП </w:t>
      </w:r>
      <w:r w:rsidRPr="008D472A">
        <w:rPr>
          <w:rFonts w:ascii="Times New Roman" w:hAnsi="Times New Roman"/>
          <w:b/>
          <w:bCs/>
          <w:sz w:val="24"/>
          <w:szCs w:val="24"/>
        </w:rPr>
        <w:t>770301001</w:t>
      </w:r>
      <w:r w:rsidRPr="008D472A">
        <w:rPr>
          <w:rFonts w:ascii="Times New Roman" w:eastAsia="BatangChe" w:hAnsi="Times New Roman"/>
          <w:sz w:val="24"/>
          <w:szCs w:val="24"/>
        </w:rPr>
        <w:t xml:space="preserve">. </w:t>
      </w:r>
      <w:r w:rsidRPr="008D472A">
        <w:rPr>
          <w:rFonts w:ascii="Times New Roman" w:hAnsi="Times New Roman"/>
          <w:b/>
          <w:bCs/>
          <w:sz w:val="24"/>
          <w:szCs w:val="24"/>
        </w:rPr>
        <w:t xml:space="preserve">Расчетный счет 40702810420010004447 АО ЮНИКРЕДИТ БАНК, г. Москва БИК 044525545 Корр. счет 30101810300000000545 </w:t>
      </w:r>
    </w:p>
    <w:p w:rsidR="0070634D" w:rsidRPr="008D472A" w:rsidRDefault="0070634D" w:rsidP="0070634D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472A">
        <w:rPr>
          <w:rFonts w:ascii="Times New Roman" w:hAnsi="Times New Roman"/>
          <w:b/>
          <w:color w:val="000000"/>
          <w:sz w:val="24"/>
          <w:szCs w:val="24"/>
        </w:rPr>
        <w:t xml:space="preserve">В назначении платежа необходимо указать: перевод задатка на участие в аукционе по реализации акций </w:t>
      </w:r>
      <w:r w:rsidRPr="008D472A">
        <w:rPr>
          <w:rFonts w:ascii="Times New Roman" w:hAnsi="Times New Roman"/>
          <w:b/>
          <w:sz w:val="24"/>
          <w:szCs w:val="24"/>
        </w:rPr>
        <w:t xml:space="preserve">АО КБ Искра </w:t>
      </w:r>
      <w:r w:rsidRPr="008D472A">
        <w:rPr>
          <w:rFonts w:ascii="Times New Roman" w:hAnsi="Times New Roman"/>
          <w:b/>
          <w:color w:val="000000"/>
          <w:sz w:val="24"/>
          <w:szCs w:val="24"/>
        </w:rPr>
        <w:t>(продавец ПАО Сбербанк),</w:t>
      </w:r>
      <w:r w:rsidR="006C5275" w:rsidRPr="008D472A">
        <w:rPr>
          <w:rFonts w:ascii="Times New Roman" w:hAnsi="Times New Roman"/>
          <w:b/>
          <w:color w:val="000000"/>
          <w:sz w:val="24"/>
          <w:szCs w:val="24"/>
        </w:rPr>
        <w:t xml:space="preserve"> Лот №____,</w:t>
      </w:r>
      <w:r w:rsidRPr="008D472A">
        <w:rPr>
          <w:rFonts w:ascii="Times New Roman" w:hAnsi="Times New Roman"/>
          <w:b/>
          <w:color w:val="000000"/>
          <w:sz w:val="24"/>
          <w:szCs w:val="24"/>
        </w:rPr>
        <w:t xml:space="preserve"> номер торгов____.</w:t>
      </w:r>
    </w:p>
    <w:p w:rsidR="0070634D" w:rsidRPr="008D472A" w:rsidRDefault="0070634D" w:rsidP="0070634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>В установленный в извещении срок предоставить: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8D472A">
        <w:t xml:space="preserve">- заявку на участие в торгах, которая должна содержать следующие сведения: наименование, организационно-правовая форма, место нахождения, почтовый адрес заявителя, банковские реквизиты, номер ОГРН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заявителя, ИНН; и приложить следующие документы: </w:t>
      </w:r>
    </w:p>
    <w:p w:rsidR="0070634D" w:rsidRPr="008D472A" w:rsidRDefault="0070634D" w:rsidP="007063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 xml:space="preserve">            - сканированную копию выписки из ЕГРЮЛ (для юридического лица), выписку из ЕГРИП (для ИП), копии нотариально заверенных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ИП), </w:t>
      </w:r>
      <w:r w:rsidRPr="008D472A">
        <w:rPr>
          <w:rStyle w:val="ad"/>
          <w:rFonts w:ascii="Times New Roman" w:hAnsi="Times New Roman"/>
          <w:sz w:val="24"/>
          <w:szCs w:val="24"/>
        </w:rPr>
        <w:t xml:space="preserve">либо лист записи (в случае регистрации после 1 января 2017 г.) </w:t>
      </w:r>
      <w:r w:rsidRPr="008D472A">
        <w:rPr>
          <w:rFonts w:ascii="Times New Roman" w:hAnsi="Times New Roman"/>
          <w:sz w:val="24"/>
          <w:szCs w:val="24"/>
        </w:rPr>
        <w:t xml:space="preserve">нужного реестра – ЕРГЮЛ (для юридического лица) или ЕГРИП (для ИП), полученные не позднее, чем за 1 месяц до подачи заявки, сканированные копии документов, удостоверяющих личность (для физического лица и ИП), полученные не позднее, надлежащим образом заверенного перевода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</w:t>
      </w:r>
    </w:p>
    <w:p w:rsidR="0070634D" w:rsidRPr="008D472A" w:rsidRDefault="0070634D" w:rsidP="007063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 xml:space="preserve">           - финансовую отчетность, заверенную надлежащим образом: бухгалтерский баланс (формы №1, №2) на последнюю отчетную дату (или за время существования юридического лица), а также за последний полный календарный год, заверенные организацией;</w:t>
      </w:r>
    </w:p>
    <w:p w:rsidR="0070634D" w:rsidRPr="008D472A" w:rsidRDefault="0070634D" w:rsidP="0070634D">
      <w:pPr>
        <w:pStyle w:val="Default"/>
        <w:tabs>
          <w:tab w:val="left" w:pos="1134"/>
        </w:tabs>
        <w:jc w:val="both"/>
      </w:pPr>
      <w:r w:rsidRPr="008D472A">
        <w:t xml:space="preserve">            - сканированную копию решения об одобрении или о совершении крупной сделки, сделки с заинтересованностью, если требование о необходимости наличия такого решения для совершения крупной сделки или сделки с заинтересованностью установлено законодательством Российской Федерации и (или) учредительными документами юридического лица и если для участника открытых торгов приобретение Имущества или внесение задатка является крупной сделкой или сделкой с заинтересованностью; согласие собственника государственного или муниципального предприятия, в случае если это необходимо в соответствии с уставом предприятия (для юридического лица); нотариально </w:t>
      </w:r>
      <w:r w:rsidRPr="008D472A">
        <w:lastRenderedPageBreak/>
        <w:t xml:space="preserve">удостоверенное согласие супруга на приобретение указанного Имущества (для физического лица); 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8D472A">
        <w:t xml:space="preserve">- сканированную копию документа, подтверждающего полномочия руководителя; 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8D472A">
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8D472A">
        <w:t xml:space="preserve">- информацию о цепочке собственников, включая бенефициаров (в том числе конечных), с подтверждением соответствующими документами. 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</w:pPr>
    </w:p>
    <w:p w:rsidR="0070634D" w:rsidRPr="008D472A" w:rsidRDefault="0070634D" w:rsidP="007063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472A">
        <w:rPr>
          <w:rFonts w:ascii="Times New Roman" w:hAnsi="Times New Roman"/>
          <w:b/>
          <w:color w:val="000000"/>
          <w:sz w:val="24"/>
          <w:szCs w:val="24"/>
        </w:rPr>
        <w:t>Также всем претендентам необходимо дополнительно предоставить:</w:t>
      </w:r>
    </w:p>
    <w:p w:rsidR="0070634D" w:rsidRPr="008D472A" w:rsidRDefault="0070634D" w:rsidP="007063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472A">
        <w:rPr>
          <w:rFonts w:ascii="Times New Roman" w:hAnsi="Times New Roman"/>
          <w:color w:val="000000"/>
          <w:sz w:val="24"/>
          <w:szCs w:val="24"/>
        </w:rPr>
        <w:t xml:space="preserve">            - платежный документ (копия) с отметкой банка об исполнении, подтверждающий внесение задатка в счет обеспечения оплаты Имущества, реализуемого на аукционе;</w:t>
      </w:r>
    </w:p>
    <w:p w:rsidR="0070634D" w:rsidRPr="008D472A" w:rsidRDefault="0070634D" w:rsidP="007063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472A">
        <w:rPr>
          <w:rFonts w:ascii="Times New Roman" w:hAnsi="Times New Roman"/>
          <w:color w:val="000000"/>
          <w:sz w:val="24"/>
          <w:szCs w:val="24"/>
        </w:rPr>
        <w:t xml:space="preserve">             - копия договора о задатке.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8D472A">
        <w:t>Непредставление вышеперечисленных документов может служить основанием для не допуска к участию в аукционе.</w:t>
      </w:r>
    </w:p>
    <w:p w:rsidR="0070634D" w:rsidRPr="008D472A" w:rsidRDefault="0070634D" w:rsidP="0070634D">
      <w:pPr>
        <w:pStyle w:val="Default"/>
        <w:rPr>
          <w:b/>
          <w:bCs/>
        </w:rPr>
      </w:pPr>
    </w:p>
    <w:p w:rsidR="0070634D" w:rsidRPr="008D472A" w:rsidRDefault="0070634D" w:rsidP="0070634D">
      <w:pPr>
        <w:pStyle w:val="ab"/>
        <w:tabs>
          <w:tab w:val="left" w:pos="1134"/>
        </w:tabs>
        <w:spacing w:before="0" w:after="0"/>
        <w:jc w:val="both"/>
        <w:rPr>
          <w:rFonts w:ascii="Times New Roman" w:hAnsi="Times New Roman"/>
          <w:b/>
          <w:bCs/>
        </w:rPr>
      </w:pPr>
      <w:r w:rsidRPr="008D472A">
        <w:rPr>
          <w:rFonts w:ascii="Times New Roman" w:hAnsi="Times New Roman"/>
          <w:b/>
          <w:bCs/>
        </w:rPr>
        <w:t>Этапы проведения аукциона.</w:t>
      </w:r>
    </w:p>
    <w:p w:rsidR="0070634D" w:rsidRPr="008D472A" w:rsidRDefault="0070634D" w:rsidP="0070634D">
      <w:pPr>
        <w:pStyle w:val="ab"/>
        <w:tabs>
          <w:tab w:val="left" w:pos="1134"/>
        </w:tabs>
        <w:spacing w:before="0" w:after="0"/>
        <w:jc w:val="both"/>
        <w:rPr>
          <w:rFonts w:ascii="Times New Roman" w:hAnsi="Times New Roman"/>
          <w:b/>
          <w:bCs/>
        </w:rPr>
      </w:pPr>
    </w:p>
    <w:p w:rsidR="0070634D" w:rsidRPr="008D472A" w:rsidRDefault="0070634D" w:rsidP="0070634D">
      <w:pPr>
        <w:pStyle w:val="ab"/>
        <w:tabs>
          <w:tab w:val="left" w:pos="1134"/>
        </w:tabs>
        <w:spacing w:before="0" w:after="0"/>
        <w:ind w:left="709"/>
        <w:jc w:val="both"/>
        <w:rPr>
          <w:rFonts w:ascii="Times New Roman" w:hAnsi="Times New Roman"/>
          <w:b/>
          <w:bCs/>
        </w:rPr>
      </w:pPr>
      <w:r w:rsidRPr="008D472A">
        <w:rPr>
          <w:rFonts w:ascii="Times New Roman" w:hAnsi="Times New Roman"/>
          <w:b/>
          <w:bCs/>
        </w:rPr>
        <w:t>Подача заявки на участие в аукционе:</w:t>
      </w:r>
    </w:p>
    <w:p w:rsidR="0070634D" w:rsidRPr="008D472A" w:rsidRDefault="0070634D" w:rsidP="0070634D">
      <w:pPr>
        <w:pStyle w:val="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8D472A">
        <w:rPr>
          <w:rFonts w:ascii="Times New Roman" w:hAnsi="Times New Roman"/>
        </w:rPr>
        <w:t>ЭТП обеспечивает для участников торгов функционал подачи заявок на участие в аукционе.</w:t>
      </w:r>
    </w:p>
    <w:p w:rsidR="0070634D" w:rsidRPr="008D472A" w:rsidRDefault="0070634D" w:rsidP="0070634D">
      <w:pPr>
        <w:pStyle w:val="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8D472A">
        <w:rPr>
          <w:rFonts w:ascii="Times New Roman" w:hAnsi="Times New Roman"/>
        </w:rPr>
        <w:t>Формирование и направление заявки на участие в процедуре производится участником торгов в соответствии с Руководством пользователя ЭТП, которое размещается в открытой части ЭТП.</w:t>
      </w:r>
    </w:p>
    <w:p w:rsidR="0070634D" w:rsidRPr="008D472A" w:rsidRDefault="0070634D" w:rsidP="0070634D">
      <w:pPr>
        <w:pStyle w:val="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8D472A">
        <w:rPr>
          <w:rFonts w:ascii="Times New Roman" w:hAnsi="Times New Roman"/>
        </w:rPr>
        <w:t xml:space="preserve">Срок представления (приема) заявок на участие в процедуре определяется </w:t>
      </w:r>
      <w:r w:rsidRPr="008D472A">
        <w:rPr>
          <w:rFonts w:ascii="Times New Roman" w:hAnsi="Times New Roman"/>
          <w:lang w:val="ru-RU"/>
        </w:rPr>
        <w:t xml:space="preserve">Организатором аукциона </w:t>
      </w:r>
      <w:r w:rsidRPr="008D472A">
        <w:rPr>
          <w:rFonts w:ascii="Times New Roman" w:hAnsi="Times New Roman"/>
        </w:rPr>
        <w:t>в соответствии с данным извещением к процедуре.</w:t>
      </w:r>
    </w:p>
    <w:p w:rsidR="0070634D" w:rsidRPr="008D472A" w:rsidRDefault="0070634D" w:rsidP="0070634D">
      <w:pPr>
        <w:pStyle w:val="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8D472A">
        <w:rPr>
          <w:rFonts w:ascii="Times New Roman" w:hAnsi="Times New Roman"/>
        </w:rPr>
        <w:t>Участник торгов вправе подать заявку на участие в процедуре в любой момент, начиная с момента размещения на сайте площадки извещения о проведении процедуры, и до предусмотренных извещением о процедуре даты и времени окончания срока подачи заявок. Заявки направляются участником торгов на ЭТП в форме электронных  документов, подписанных с помощью ЭП.</w:t>
      </w:r>
    </w:p>
    <w:p w:rsidR="0070634D" w:rsidRPr="008D472A" w:rsidRDefault="0070634D" w:rsidP="0070634D">
      <w:pPr>
        <w:pStyle w:val="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8D472A">
        <w:rPr>
          <w:rFonts w:ascii="Times New Roman" w:hAnsi="Times New Roman"/>
        </w:rPr>
        <w:t xml:space="preserve">Участник торгов вправе отозвать заявку на участие в процедуре не позднее окончания срока подачи заявок в соответствии с Руководством пользователя ЭТП, которое размещается в открытой части ЭТП. </w:t>
      </w:r>
    </w:p>
    <w:p w:rsidR="0070634D" w:rsidRPr="008D472A" w:rsidRDefault="0070634D" w:rsidP="0070634D">
      <w:pPr>
        <w:pStyle w:val="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8D472A">
        <w:rPr>
          <w:rFonts w:ascii="Times New Roman" w:hAnsi="Times New Roman"/>
        </w:rPr>
        <w:t>Подача заявителем заявки на участие в процедуре является согласием заявителя на списание денежных средств, находящихся на его Лицевом счете в качестве платы за участие в процедуре в случае признания такого заявителя победителем, в размере, указанном в Регламенте ЭТП ГПБ.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  <w:r w:rsidRPr="008D472A">
        <w:rPr>
          <w:b/>
          <w:bCs/>
        </w:rPr>
        <w:t>Рассмотрение заявок и допуск к участию в торгах: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8D472A">
        <w:t>ЭТП обеспечивает для пользователей Организатора аукциона, функционал по рассмотрению заявок на участие в процедурах в соответствии с Руководством оператора ЭТП, которое размещается в открытой части ЭТП.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8D472A">
        <w:t>Сроки рассмотрения заявок устанавливаются Организатором аукциона в ходе публикации извещения о проведении процедуры и определяются собственными потребностями или внутренними регламентами (при их наличии) Организатора аукциона.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8D472A">
        <w:t>На ЭТП ведется учет принятых, возвращенных и отозванных заявок на участие в процедурах. В течение одного дня после окончания срока подачи заявок, установленного Организатором аукциона, заявки становятся доступны для рассмотрения.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8D472A">
        <w:lastRenderedPageBreak/>
        <w:t>Организатор аукциона производит рассмотрение заявок в срок рассмотрения, указанный им в процессе публикации извещения о проведении процедуры.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8D472A">
        <w:t xml:space="preserve">По итогам рассмотрения заявок Организатор аукциона принимает решение о допуске (об отказе в допуске) пользователей к участию в торгах и формирует протокол рассмотрения заявок. 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8D472A">
        <w:t xml:space="preserve">Участник не допускается к участию в торгах в следующих случаях: 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8D472A">
        <w:t xml:space="preserve">-заявка подана лицом, не уполномоченным участником на осуществление таких действий; 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8D472A">
        <w:t xml:space="preserve">-предоставлены не все документы по перечню, опубликованному в Информационном сообщении о проведении торгов; 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8D472A">
        <w:t>-участником предоставлены недостоверные сведения;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8D472A">
        <w:t>- не внесен размер задатка на реквизиты Организатора аукциона или внесен не в полном размере.</w:t>
      </w:r>
    </w:p>
    <w:p w:rsidR="0070634D" w:rsidRPr="008D472A" w:rsidRDefault="0070634D" w:rsidP="0070634D">
      <w:pPr>
        <w:pStyle w:val="Default"/>
        <w:tabs>
          <w:tab w:val="left" w:pos="1134"/>
        </w:tabs>
        <w:jc w:val="both"/>
      </w:pP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  <w:r w:rsidRPr="008D472A">
        <w:rPr>
          <w:b/>
          <w:bCs/>
        </w:rPr>
        <w:t>Порядок проведения торгов: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  <w:r w:rsidRPr="008D472A">
        <w:t>Пользователь, допущенный к участию в торгах, приобретает статус Участника с момента оформления Протокола об определении Участников торгов.</w:t>
      </w:r>
    </w:p>
    <w:p w:rsidR="0070634D" w:rsidRPr="008D472A" w:rsidRDefault="0070634D" w:rsidP="007063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472A">
        <w:rPr>
          <w:rFonts w:ascii="Times New Roman" w:hAnsi="Times New Roman"/>
          <w:color w:val="000000"/>
          <w:sz w:val="24"/>
          <w:szCs w:val="24"/>
        </w:rPr>
        <w:t>ЭТП обеспечивает функционал проведения аукциона. Инструкция по участию в аукционе доступна в Руководстве пользователя ЭТП, которое размещается в открытой части ЭТП.</w:t>
      </w:r>
    </w:p>
    <w:p w:rsidR="0070634D" w:rsidRPr="008D472A" w:rsidRDefault="0070634D" w:rsidP="007063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472A">
        <w:rPr>
          <w:rFonts w:ascii="Times New Roman" w:hAnsi="Times New Roman"/>
          <w:color w:val="000000"/>
          <w:sz w:val="24"/>
          <w:szCs w:val="24"/>
        </w:rPr>
        <w:t>ЭТП обеспечивает проведение аукциона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сервера, на котором размещена ЭТП.</w:t>
      </w:r>
    </w:p>
    <w:p w:rsidR="0070634D" w:rsidRPr="008D472A" w:rsidRDefault="0070634D" w:rsidP="007063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472A">
        <w:rPr>
          <w:rFonts w:ascii="Times New Roman" w:hAnsi="Times New Roman"/>
          <w:color w:val="000000"/>
          <w:sz w:val="24"/>
          <w:szCs w:val="24"/>
        </w:rPr>
        <w:t>Сроки и шаг подачи ценовых предложений в ходе аукциона указывается Организатором аукциона в извещении о проведении аукциона.</w:t>
      </w:r>
    </w:p>
    <w:p w:rsidR="0070634D" w:rsidRPr="008D472A" w:rsidRDefault="0070634D" w:rsidP="007063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472A">
        <w:rPr>
          <w:rFonts w:ascii="Times New Roman" w:hAnsi="Times New Roman"/>
          <w:color w:val="000000"/>
          <w:sz w:val="24"/>
          <w:szCs w:val="24"/>
        </w:rPr>
        <w:t>С момента начала проведения аукциона Участники вправе подать свои предложения о цене.</w:t>
      </w:r>
    </w:p>
    <w:p w:rsidR="0070634D" w:rsidRPr="008D472A" w:rsidRDefault="0070634D" w:rsidP="007063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472A">
        <w:rPr>
          <w:rFonts w:ascii="Times New Roman" w:hAnsi="Times New Roman"/>
          <w:color w:val="000000"/>
          <w:sz w:val="24"/>
          <w:szCs w:val="24"/>
        </w:rPr>
        <w:t>Время, оставшееся до истечения срока подачи ценовых предложений, продлевается автоматически после поступления очередного предложения о цене.</w:t>
      </w:r>
    </w:p>
    <w:p w:rsidR="0070634D" w:rsidRPr="008D472A" w:rsidRDefault="0070634D" w:rsidP="007063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>Повышение начальной цены производится на «шаг аукциона», указанного Организатором при публикации извещения о проведении процедуры.</w:t>
      </w:r>
    </w:p>
    <w:p w:rsidR="0070634D" w:rsidRPr="008D472A" w:rsidRDefault="0070634D" w:rsidP="007063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>Участник аукциона не вправе подавать предложение о цене, равное предложению или меньшее, чем предложение о цене, которое было подано им ранее.</w:t>
      </w:r>
    </w:p>
    <w:p w:rsidR="0070634D" w:rsidRPr="008D472A" w:rsidRDefault="0070634D" w:rsidP="007063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>В случае если участник подал предложение о цене, равное цене, предложенной другим участником, лучшим признается предложение о цене, поступившее ранее других предложений.</w:t>
      </w:r>
    </w:p>
    <w:p w:rsidR="0070634D" w:rsidRPr="008D472A" w:rsidRDefault="0070634D" w:rsidP="007063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 xml:space="preserve">Каждое ценовое предложение, подаваемое в ходе процедуры, подписывается ЭП. </w:t>
      </w:r>
    </w:p>
    <w:p w:rsidR="0070634D" w:rsidRPr="008D472A" w:rsidRDefault="0070634D" w:rsidP="007063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извещении о проведении процедуры, не было подано ни одного предложения, аукцион автоматически завершается. </w:t>
      </w:r>
    </w:p>
    <w:p w:rsidR="0070634D" w:rsidRPr="008D472A" w:rsidRDefault="0070634D" w:rsidP="007063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D472A">
        <w:rPr>
          <w:rFonts w:ascii="Times New Roman" w:hAnsi="Times New Roman"/>
          <w:b/>
          <w:bCs/>
          <w:sz w:val="24"/>
          <w:szCs w:val="24"/>
        </w:rPr>
        <w:t>Подведение итогов:</w:t>
      </w:r>
    </w:p>
    <w:p w:rsidR="0070634D" w:rsidRPr="008D472A" w:rsidRDefault="0070634D" w:rsidP="007063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lastRenderedPageBreak/>
        <w:t xml:space="preserve">По факту завершения аукциона на ЭТП Организатору аукциона доступен функционал рассмотрения вторых заявок участников торгов и принятия решения о выборе победителя. </w:t>
      </w:r>
    </w:p>
    <w:p w:rsidR="0070634D" w:rsidRPr="008D472A" w:rsidRDefault="0070634D" w:rsidP="007063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 xml:space="preserve">Участник, который предложил наиболее высокую цену, и заявка которого соответствует требованиям извещения и документации о процедуре, признается Победителем. </w:t>
      </w:r>
    </w:p>
    <w:p w:rsidR="0070634D" w:rsidRPr="008D472A" w:rsidRDefault="0070634D" w:rsidP="007063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 xml:space="preserve">По факту окончания процедуры Организатор аукциона публикует протокол подведения итогов. Такой протокол должен содержать: </w:t>
      </w:r>
    </w:p>
    <w:p w:rsidR="0070634D" w:rsidRPr="008D472A" w:rsidRDefault="0070634D" w:rsidP="0070634D">
      <w:pPr>
        <w:pStyle w:val="Default"/>
        <w:tabs>
          <w:tab w:val="left" w:pos="993"/>
        </w:tabs>
        <w:ind w:firstLine="709"/>
        <w:jc w:val="both"/>
      </w:pPr>
      <w:r w:rsidRPr="008D472A">
        <w:t xml:space="preserve">- наименование участников торгов, подавших заявки; </w:t>
      </w:r>
    </w:p>
    <w:p w:rsidR="0070634D" w:rsidRPr="008D472A" w:rsidRDefault="0070634D" w:rsidP="0070634D">
      <w:pPr>
        <w:pStyle w:val="Default"/>
        <w:tabs>
          <w:tab w:val="left" w:pos="993"/>
        </w:tabs>
        <w:ind w:firstLine="709"/>
        <w:jc w:val="both"/>
      </w:pPr>
      <w:r w:rsidRPr="008D472A">
        <w:t xml:space="preserve">- наименование победителя; </w:t>
      </w:r>
    </w:p>
    <w:p w:rsidR="0070634D" w:rsidRPr="008D472A" w:rsidRDefault="0070634D" w:rsidP="0070634D">
      <w:pPr>
        <w:pStyle w:val="Default"/>
        <w:tabs>
          <w:tab w:val="left" w:pos="993"/>
        </w:tabs>
        <w:ind w:firstLine="709"/>
        <w:jc w:val="both"/>
      </w:pPr>
      <w:r w:rsidRPr="008D472A">
        <w:t xml:space="preserve">- указание мест, занятых другими участниками. </w:t>
      </w:r>
    </w:p>
    <w:p w:rsidR="0070634D" w:rsidRPr="008D472A" w:rsidRDefault="0070634D" w:rsidP="007063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>Организатор торгов объявляет торги не состоявшимися в случаях, если:</w:t>
      </w:r>
    </w:p>
    <w:p w:rsidR="0070634D" w:rsidRPr="008D472A" w:rsidRDefault="0070634D" w:rsidP="007063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 xml:space="preserve">1) на торги </w:t>
      </w:r>
      <w:r w:rsidR="00F0236B">
        <w:rPr>
          <w:rFonts w:ascii="Times New Roman" w:hAnsi="Times New Roman"/>
          <w:sz w:val="24"/>
          <w:szCs w:val="24"/>
        </w:rPr>
        <w:t>допущено</w:t>
      </w:r>
      <w:r w:rsidRPr="008D472A">
        <w:rPr>
          <w:rFonts w:ascii="Times New Roman" w:hAnsi="Times New Roman"/>
          <w:sz w:val="24"/>
          <w:szCs w:val="24"/>
        </w:rPr>
        <w:t xml:space="preserve"> менее двух </w:t>
      </w:r>
      <w:r w:rsidR="00F0236B">
        <w:rPr>
          <w:rFonts w:ascii="Times New Roman" w:hAnsi="Times New Roman"/>
          <w:sz w:val="24"/>
          <w:szCs w:val="24"/>
        </w:rPr>
        <w:t>участников</w:t>
      </w:r>
      <w:r w:rsidRPr="008D472A">
        <w:rPr>
          <w:rFonts w:ascii="Times New Roman" w:hAnsi="Times New Roman"/>
          <w:sz w:val="24"/>
          <w:szCs w:val="24"/>
        </w:rPr>
        <w:t>;</w:t>
      </w:r>
    </w:p>
    <w:p w:rsidR="0070634D" w:rsidRPr="008D472A" w:rsidRDefault="0070634D" w:rsidP="007063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>2) на торгах не сделана надбавка против начальной прода</w:t>
      </w:r>
      <w:r w:rsidR="00431603">
        <w:rPr>
          <w:rFonts w:ascii="Times New Roman" w:hAnsi="Times New Roman"/>
          <w:sz w:val="24"/>
          <w:szCs w:val="24"/>
        </w:rPr>
        <w:t>жной цены заложенного Имущества.</w:t>
      </w:r>
    </w:p>
    <w:p w:rsidR="0070634D" w:rsidRPr="008D472A" w:rsidRDefault="0070634D" w:rsidP="0070634D">
      <w:pPr>
        <w:pStyle w:val="a6"/>
        <w:ind w:left="0"/>
        <w:jc w:val="both"/>
        <w:rPr>
          <w:bCs/>
        </w:rPr>
      </w:pPr>
    </w:p>
    <w:p w:rsidR="0070634D" w:rsidRPr="008D472A" w:rsidRDefault="0070634D" w:rsidP="0070634D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 xml:space="preserve">          Протокол об итогах торгов с момента его утверждения Организатором аукциона приобретает юридическую силу и является документом, удостоверяющим право победителя на заключение договора по итогам торгов.</w:t>
      </w:r>
    </w:p>
    <w:p w:rsidR="0070634D" w:rsidRPr="008D472A" w:rsidRDefault="0070634D" w:rsidP="0070634D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70634D" w:rsidRPr="008D472A" w:rsidRDefault="0070634D" w:rsidP="0070634D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8D472A">
        <w:rPr>
          <w:rFonts w:ascii="Times New Roman" w:hAnsi="Times New Roman"/>
          <w:b/>
          <w:sz w:val="24"/>
          <w:szCs w:val="24"/>
        </w:rPr>
        <w:t>Условия заключения Договора купли-продажи, условия оплаты.</w:t>
      </w:r>
    </w:p>
    <w:p w:rsidR="0070634D" w:rsidRPr="008D472A" w:rsidRDefault="0070634D" w:rsidP="0070634D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 xml:space="preserve">Договор купли-продажи Имущества заключается с Победителем аукциона в течение 5 (пяти) рабочих дней после подведения итогов торгов. </w:t>
      </w:r>
    </w:p>
    <w:p w:rsidR="0070634D" w:rsidRPr="008D472A" w:rsidRDefault="0070634D" w:rsidP="0070634D">
      <w:pPr>
        <w:pStyle w:val="a6"/>
        <w:tabs>
          <w:tab w:val="left" w:pos="1134"/>
        </w:tabs>
        <w:ind w:left="0" w:firstLine="709"/>
        <w:jc w:val="both"/>
        <w:rPr>
          <w:rFonts w:eastAsia="Calibri"/>
          <w:lang w:val="ru-RU" w:eastAsia="en-US"/>
        </w:rPr>
      </w:pPr>
      <w:r w:rsidRPr="008D472A">
        <w:rPr>
          <w:rFonts w:eastAsia="Calibri"/>
          <w:lang w:val="ru-RU" w:eastAsia="en-US"/>
        </w:rPr>
        <w:t>Оплата приобретенного Имущества производится Покупателем (Победителем аукциона) путем безналичного перечисления денежных средств на счет ПАО Сбербанк, с назначением платежа и по реквизитам в соответствии условиями договора купли-продажи, за вычетом суммы задатка, в полном объеме не позднее 5 (пяти) рабочих дней после заключения договора купли-продажи</w:t>
      </w:r>
      <w:r w:rsidRPr="008D472A">
        <w:rPr>
          <w:rFonts w:eastAsia="Calibri"/>
          <w:lang w:val="ru-RU" w:eastAsia="en-US"/>
        </w:rPr>
        <w:footnoteReference w:id="1"/>
      </w:r>
      <w:r w:rsidRPr="008D472A">
        <w:rPr>
          <w:rFonts w:eastAsia="Calibri"/>
          <w:lang w:val="ru-RU" w:eastAsia="en-US"/>
        </w:rPr>
        <w:t xml:space="preserve">. </w:t>
      </w:r>
    </w:p>
    <w:p w:rsidR="00F0236B" w:rsidRPr="00F0236B" w:rsidRDefault="005E1EF7" w:rsidP="00F0236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случае уклонения Победителя торгов от заключения договора и/или невнесения оплаты в установленный срок, Продавец в праве заключить договор с участником торгов, предложившим наиболее высокую цену в ходе торгов по сравнению с предложениями других участников торгов, за исключением предложения Победителя торгов, </w:t>
      </w:r>
      <w:r>
        <w:rPr>
          <w:rFonts w:ascii="Times New Roman" w:hAnsi="Times New Roman"/>
          <w:sz w:val="24"/>
          <w:szCs w:val="24"/>
        </w:rPr>
        <w:t>а в случае его отказа - предложить заключить договор купли-продажи следующему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 и участника, предложившего более высокую цену в сравнении с данным участником и отказавшегося от заключения договору купли-продажи</w:t>
      </w:r>
      <w:bookmarkStart w:id="2" w:name="_GoBack"/>
      <w:bookmarkEnd w:id="2"/>
    </w:p>
    <w:p w:rsidR="0070634D" w:rsidRPr="008D472A" w:rsidRDefault="0070634D" w:rsidP="0070634D">
      <w:pPr>
        <w:pStyle w:val="a6"/>
        <w:tabs>
          <w:tab w:val="left" w:pos="1134"/>
        </w:tabs>
        <w:ind w:left="0" w:right="-57" w:firstLine="709"/>
        <w:jc w:val="both"/>
        <w:rPr>
          <w:rFonts w:eastAsia="Calibri"/>
          <w:lang w:val="ru-RU" w:eastAsia="en-US"/>
        </w:rPr>
      </w:pPr>
      <w:r w:rsidRPr="008D472A">
        <w:rPr>
          <w:rFonts w:eastAsia="Calibri"/>
          <w:lang w:val="ru-RU" w:eastAsia="en-US"/>
        </w:rPr>
        <w:t xml:space="preserve">Передача Имущества Продавцом и принятие их Покупателем (Победителем аукциона) осуществляется по Акту приема-передачи, свидетельствующему о фактической передаче Объектов Покупателю. </w:t>
      </w:r>
    </w:p>
    <w:p w:rsidR="0070634D" w:rsidRPr="008D472A" w:rsidRDefault="0070634D" w:rsidP="0070634D">
      <w:pPr>
        <w:pStyle w:val="a6"/>
        <w:tabs>
          <w:tab w:val="left" w:pos="1134"/>
        </w:tabs>
        <w:ind w:left="0" w:right="-57" w:firstLine="709"/>
        <w:jc w:val="both"/>
        <w:rPr>
          <w:rFonts w:eastAsia="Calibri"/>
          <w:lang w:val="ru-RU" w:eastAsia="en-US"/>
        </w:rPr>
      </w:pPr>
      <w:r w:rsidRPr="008D472A">
        <w:rPr>
          <w:rFonts w:eastAsia="Calibri"/>
          <w:lang w:val="ru-RU" w:eastAsia="en-US"/>
        </w:rPr>
        <w:t xml:space="preserve">ПАО Сбербанк (Залогодержатель) в течение 15 (пятнадцати) рабочих дней с момента поступления от Покупателя (Победителя аукциона) полной стоимости Объектов в соответствии с договором купли-продажи, проводит мероприятия по погашению записи об ипотеке/залоге Имущества в порядке, установленном законодательством РФ. </w:t>
      </w:r>
    </w:p>
    <w:p w:rsidR="0070634D" w:rsidRPr="008D472A" w:rsidRDefault="0070634D" w:rsidP="007063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>В случае не подписания Победителем аукциона в установленный срок Договора купли-продажи, подлежащего заключению по итогам торгов, оплаты цены Имущества, определенной по итогам торгов, за вычетом стоимости ранее внесенного задатка, задаток ему не возвращается, и он утрачивает право на заключение указанного Договора.</w:t>
      </w:r>
    </w:p>
    <w:p w:rsidR="0070634D" w:rsidRPr="008D472A" w:rsidRDefault="0070634D" w:rsidP="0070634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D472A">
        <w:rPr>
          <w:rFonts w:ascii="Times New Roman" w:hAnsi="Times New Roman"/>
          <w:color w:val="000000"/>
          <w:sz w:val="24"/>
          <w:szCs w:val="24"/>
        </w:rPr>
        <w:t xml:space="preserve">Задаток, перечисленный Победителем аукциона для участия в аукционе, засчитывается в счет оплаты Имущества. </w:t>
      </w:r>
    </w:p>
    <w:p w:rsidR="0070634D" w:rsidRPr="0070634D" w:rsidRDefault="0070634D" w:rsidP="0070634D">
      <w:pPr>
        <w:spacing w:after="0" w:line="240" w:lineRule="auto"/>
        <w:ind w:firstLine="567"/>
        <w:jc w:val="both"/>
        <w:rPr>
          <w:rStyle w:val="rvts48220"/>
          <w:rFonts w:ascii="Times New Roman" w:hAnsi="Times New Roman" w:cs="Times New Roman"/>
          <w:sz w:val="24"/>
          <w:szCs w:val="24"/>
        </w:rPr>
      </w:pPr>
      <w:r w:rsidRPr="008D472A">
        <w:rPr>
          <w:rFonts w:ascii="Times New Roman" w:hAnsi="Times New Roman"/>
          <w:color w:val="000000"/>
          <w:sz w:val="24"/>
          <w:szCs w:val="24"/>
        </w:rPr>
        <w:t xml:space="preserve">Участникам аукциона, не ставшим Победителями, суммы внесенных ими задатков возвращаются в течение 5 (Пяти) рабочих дней с даты </w:t>
      </w:r>
      <w:r w:rsidRPr="008D472A">
        <w:rPr>
          <w:rFonts w:ascii="Times New Roman" w:hAnsi="Times New Roman"/>
          <w:bCs/>
          <w:color w:val="000000"/>
          <w:sz w:val="24"/>
          <w:szCs w:val="24"/>
        </w:rPr>
        <w:t>оформления протокола об итогах</w:t>
      </w:r>
      <w:r w:rsidRPr="0070634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0634D">
        <w:rPr>
          <w:rFonts w:ascii="Times New Roman" w:hAnsi="Times New Roman"/>
          <w:color w:val="000000"/>
          <w:sz w:val="24"/>
          <w:szCs w:val="24"/>
        </w:rPr>
        <w:t xml:space="preserve">аукциона. </w:t>
      </w:r>
    </w:p>
    <w:sectPr w:rsidR="0070634D" w:rsidRPr="00706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34D" w:rsidRDefault="0070634D" w:rsidP="0070634D">
      <w:pPr>
        <w:spacing w:after="0" w:line="240" w:lineRule="auto"/>
      </w:pPr>
      <w:r>
        <w:separator/>
      </w:r>
    </w:p>
  </w:endnote>
  <w:endnote w:type="continuationSeparator" w:id="0">
    <w:p w:rsidR="0070634D" w:rsidRDefault="0070634D" w:rsidP="0070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34D" w:rsidRDefault="0070634D" w:rsidP="0070634D">
      <w:pPr>
        <w:spacing w:after="0" w:line="240" w:lineRule="auto"/>
      </w:pPr>
      <w:r>
        <w:separator/>
      </w:r>
    </w:p>
  </w:footnote>
  <w:footnote w:type="continuationSeparator" w:id="0">
    <w:p w:rsidR="0070634D" w:rsidRDefault="0070634D" w:rsidP="0070634D">
      <w:pPr>
        <w:spacing w:after="0" w:line="240" w:lineRule="auto"/>
      </w:pPr>
      <w:r>
        <w:continuationSeparator/>
      </w:r>
    </w:p>
  </w:footnote>
  <w:footnote w:id="1">
    <w:p w:rsidR="0070634D" w:rsidRPr="00696067" w:rsidRDefault="0070634D" w:rsidP="0070634D">
      <w:pPr>
        <w:pStyle w:val="a9"/>
        <w:jc w:val="both"/>
      </w:pPr>
      <w:r w:rsidRPr="00696067">
        <w:rPr>
          <w:vertAlign w:val="superscript"/>
        </w:rPr>
        <w:footnoteRef/>
      </w:r>
      <w:r>
        <w:rPr>
          <w:lang w:val="en-US"/>
        </w:rPr>
        <w:t> </w:t>
      </w:r>
      <w:r w:rsidRPr="00696067">
        <w:t>В соответствии с действующим законодательством РФ обязанность по составлению счетов-фактур лежит на собственнике продаваемого/</w:t>
      </w:r>
      <w:proofErr w:type="spellStart"/>
      <w:r w:rsidRPr="00696067">
        <w:t>ых</w:t>
      </w:r>
      <w:proofErr w:type="spellEnd"/>
      <w:r w:rsidRPr="00696067">
        <w:t xml:space="preserve"> Объекта/</w:t>
      </w:r>
      <w:proofErr w:type="spellStart"/>
      <w:r w:rsidRPr="00696067">
        <w:t>ов</w:t>
      </w:r>
      <w:proofErr w:type="spellEnd"/>
      <w: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69"/>
    <w:rsid w:val="000B7BC1"/>
    <w:rsid w:val="00171FE1"/>
    <w:rsid w:val="002D4AE9"/>
    <w:rsid w:val="00346912"/>
    <w:rsid w:val="00427F25"/>
    <w:rsid w:val="00431603"/>
    <w:rsid w:val="0058106C"/>
    <w:rsid w:val="005E1EF7"/>
    <w:rsid w:val="006C5275"/>
    <w:rsid w:val="0070634D"/>
    <w:rsid w:val="00727D4C"/>
    <w:rsid w:val="007427B7"/>
    <w:rsid w:val="008D472A"/>
    <w:rsid w:val="00AC470A"/>
    <w:rsid w:val="00C01EAB"/>
    <w:rsid w:val="00C04930"/>
    <w:rsid w:val="00C368E9"/>
    <w:rsid w:val="00C46C69"/>
    <w:rsid w:val="00C84839"/>
    <w:rsid w:val="00DF1349"/>
    <w:rsid w:val="00DF21FD"/>
    <w:rsid w:val="00E843AA"/>
    <w:rsid w:val="00F0236B"/>
    <w:rsid w:val="00F918C0"/>
    <w:rsid w:val="00FB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E7F6"/>
  <w15:chartTrackingRefBased/>
  <w15:docId w15:val="{8DE7057C-6F06-4278-A54F-28A55BB0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D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27D4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727D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6"/>
    <w:uiPriority w:val="34"/>
    <w:locked/>
    <w:rsid w:val="00727D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5"/>
    <w:uiPriority w:val="34"/>
    <w:qFormat/>
    <w:rsid w:val="00727D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Default">
    <w:name w:val="Default"/>
    <w:rsid w:val="00727D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vps48222">
    <w:name w:val="rvps48222"/>
    <w:basedOn w:val="a"/>
    <w:rsid w:val="00727D4C"/>
    <w:pPr>
      <w:spacing w:after="15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8223">
    <w:name w:val="rvts48223"/>
    <w:rsid w:val="00727D4C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</w:rPr>
  </w:style>
  <w:style w:type="character" w:customStyle="1" w:styleId="rvts48220">
    <w:name w:val="rvts48220"/>
    <w:rsid w:val="00727D4C"/>
    <w:rPr>
      <w:rFonts w:ascii="Arial" w:hAnsi="Arial" w:cs="Arial" w:hint="default"/>
      <w:strike w:val="0"/>
      <w:dstrike w:val="0"/>
      <w:color w:val="000000"/>
      <w:sz w:val="20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C36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68E9"/>
    <w:rPr>
      <w:rFonts w:ascii="Segoe UI" w:eastAsia="Calibr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unhideWhenUsed/>
    <w:rsid w:val="0070634D"/>
    <w:pPr>
      <w:spacing w:after="0" w:line="240" w:lineRule="auto"/>
    </w:pPr>
    <w:rPr>
      <w:sz w:val="20"/>
      <w:szCs w:val="20"/>
      <w:lang w:val="x-none"/>
    </w:rPr>
  </w:style>
  <w:style w:type="character" w:customStyle="1" w:styleId="aa">
    <w:name w:val="Текст сноски Знак"/>
    <w:basedOn w:val="a0"/>
    <w:link w:val="a9"/>
    <w:uiPriority w:val="99"/>
    <w:rsid w:val="0070634D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ab">
    <w:name w:val="Т Обычный"/>
    <w:basedOn w:val="a"/>
    <w:link w:val="ac"/>
    <w:uiPriority w:val="99"/>
    <w:rsid w:val="0070634D"/>
    <w:pPr>
      <w:spacing w:before="60" w:after="60" w:line="240" w:lineRule="auto"/>
    </w:pPr>
    <w:rPr>
      <w:sz w:val="24"/>
      <w:szCs w:val="24"/>
      <w:lang w:val="x-none" w:eastAsia="x-none"/>
    </w:rPr>
  </w:style>
  <w:style w:type="character" w:customStyle="1" w:styleId="ac">
    <w:name w:val="Т Обычный Знак"/>
    <w:link w:val="ab"/>
    <w:uiPriority w:val="99"/>
    <w:locked/>
    <w:rsid w:val="0070634D"/>
    <w:rPr>
      <w:rFonts w:ascii="Calibri" w:eastAsia="Calibri" w:hAnsi="Calibri" w:cs="Times New Roman"/>
      <w:sz w:val="24"/>
      <w:szCs w:val="24"/>
      <w:lang w:val="x-none" w:eastAsia="x-none"/>
    </w:rPr>
  </w:style>
  <w:style w:type="character" w:styleId="ad">
    <w:name w:val="Strong"/>
    <w:uiPriority w:val="22"/>
    <w:qFormat/>
    <w:rsid w:val="00706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de.nistp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oepavlyuk@sberbank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de@asset-m.ru" TargetMode="External"/><Relationship Id="rId11" Type="http://schemas.openxmlformats.org/officeDocument/2006/relationships/hyperlink" Target="http://trade.nistp.ru/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Danilchenko@asset-m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sset-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2801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Данильченко Наталья Владимировна</dc:creator>
  <cp:keywords/>
  <dc:description/>
  <cp:lastModifiedBy>Данильченко Наталья Владимировна</cp:lastModifiedBy>
  <cp:revision>7</cp:revision>
  <cp:lastPrinted>2019-11-29T13:20:00Z</cp:lastPrinted>
  <dcterms:created xsi:type="dcterms:W3CDTF">2019-11-29T13:17:00Z</dcterms:created>
  <dcterms:modified xsi:type="dcterms:W3CDTF">2019-12-11T15:33:00Z</dcterms:modified>
</cp:coreProperties>
</file>