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D07D" w14:textId="77777777" w:rsidR="0016772F" w:rsidRPr="00C34D8E" w:rsidRDefault="003F2284" w:rsidP="002A52D7">
      <w:pPr>
        <w:spacing w:after="0" w:line="240" w:lineRule="auto"/>
        <w:ind w:firstLine="709"/>
        <w:jc w:val="center"/>
        <w:rPr>
          <w:rFonts w:ascii="Times New Roman" w:hAnsi="Times New Roman"/>
          <w:b/>
          <w:sz w:val="24"/>
          <w:szCs w:val="24"/>
          <w:lang w:eastAsia="ru-RU"/>
        </w:rPr>
      </w:pPr>
      <w:r w:rsidRPr="00C34D8E">
        <w:rPr>
          <w:rFonts w:ascii="Times New Roman" w:hAnsi="Times New Roman"/>
          <w:b/>
          <w:sz w:val="24"/>
          <w:szCs w:val="24"/>
          <w:lang w:eastAsia="ru-RU"/>
        </w:rPr>
        <w:t>ООО «</w:t>
      </w:r>
      <w:proofErr w:type="spellStart"/>
      <w:r w:rsidRPr="00C34D8E">
        <w:rPr>
          <w:rFonts w:ascii="Times New Roman" w:hAnsi="Times New Roman"/>
          <w:b/>
          <w:sz w:val="24"/>
          <w:szCs w:val="24"/>
          <w:lang w:eastAsia="ru-RU"/>
        </w:rPr>
        <w:t>Ассет</w:t>
      </w:r>
      <w:proofErr w:type="spellEnd"/>
      <w:r w:rsidRPr="00C34D8E">
        <w:rPr>
          <w:rFonts w:ascii="Times New Roman" w:hAnsi="Times New Roman"/>
          <w:b/>
          <w:sz w:val="24"/>
          <w:szCs w:val="24"/>
          <w:lang w:eastAsia="ru-RU"/>
        </w:rPr>
        <w:t xml:space="preserve"> Менеджмент» </w:t>
      </w:r>
      <w:r w:rsidR="006F5C3B" w:rsidRPr="00C34D8E">
        <w:rPr>
          <w:rFonts w:ascii="Times New Roman" w:hAnsi="Times New Roman"/>
          <w:b/>
          <w:sz w:val="24"/>
          <w:szCs w:val="24"/>
          <w:lang w:eastAsia="ru-RU"/>
        </w:rPr>
        <w:t>сообщает о проведении торг</w:t>
      </w:r>
      <w:r w:rsidR="00E74E10" w:rsidRPr="00C34D8E">
        <w:rPr>
          <w:rFonts w:ascii="Times New Roman" w:hAnsi="Times New Roman"/>
          <w:b/>
          <w:sz w:val="24"/>
          <w:szCs w:val="24"/>
          <w:lang w:eastAsia="ru-RU"/>
        </w:rPr>
        <w:t xml:space="preserve">ов по продаже </w:t>
      </w:r>
      <w:r w:rsidR="00450B96" w:rsidRPr="00C34D8E">
        <w:rPr>
          <w:rFonts w:ascii="Times New Roman" w:hAnsi="Times New Roman"/>
          <w:b/>
          <w:sz w:val="24"/>
          <w:szCs w:val="24"/>
          <w:lang w:eastAsia="ru-RU"/>
        </w:rPr>
        <w:t>прав (требований)</w:t>
      </w:r>
      <w:r w:rsidR="002A3DDD" w:rsidRPr="00C34D8E">
        <w:rPr>
          <w:rFonts w:ascii="Times New Roman" w:hAnsi="Times New Roman"/>
          <w:b/>
          <w:sz w:val="24"/>
          <w:szCs w:val="24"/>
          <w:lang w:eastAsia="ru-RU"/>
        </w:rPr>
        <w:t xml:space="preserve"> ПАО Сбербанк</w:t>
      </w:r>
      <w:r w:rsidR="00450B96" w:rsidRPr="00C34D8E">
        <w:rPr>
          <w:rFonts w:ascii="Times New Roman" w:hAnsi="Times New Roman"/>
          <w:b/>
          <w:sz w:val="24"/>
          <w:szCs w:val="24"/>
          <w:lang w:eastAsia="ru-RU"/>
        </w:rPr>
        <w:t xml:space="preserve"> </w:t>
      </w:r>
      <w:r w:rsidR="00071D95" w:rsidRPr="00C34D8E">
        <w:rPr>
          <w:rFonts w:ascii="Times New Roman" w:hAnsi="Times New Roman"/>
          <w:b/>
          <w:sz w:val="24"/>
          <w:szCs w:val="24"/>
          <w:lang w:eastAsia="ru-RU"/>
        </w:rPr>
        <w:t>по обязательствам</w:t>
      </w:r>
      <w:r w:rsidR="0009427D" w:rsidRPr="00C34D8E">
        <w:rPr>
          <w:rFonts w:ascii="Times New Roman" w:hAnsi="Times New Roman"/>
          <w:b/>
          <w:sz w:val="24"/>
          <w:szCs w:val="24"/>
          <w:lang w:eastAsia="ru-RU"/>
        </w:rPr>
        <w:t xml:space="preserve"> </w:t>
      </w:r>
      <w:r w:rsidR="00A81D28" w:rsidRPr="00C34D8E">
        <w:rPr>
          <w:rFonts w:ascii="Times New Roman" w:hAnsi="Times New Roman"/>
          <w:b/>
          <w:sz w:val="24"/>
          <w:szCs w:val="24"/>
          <w:lang w:eastAsia="ru-RU"/>
        </w:rPr>
        <w:t xml:space="preserve">к </w:t>
      </w:r>
      <w:r w:rsidR="00AF6ADC" w:rsidRPr="00C34D8E">
        <w:rPr>
          <w:rFonts w:ascii="Times New Roman" w:hAnsi="Times New Roman"/>
          <w:b/>
          <w:sz w:val="24"/>
          <w:szCs w:val="24"/>
          <w:lang w:eastAsia="ru-RU"/>
        </w:rPr>
        <w:t xml:space="preserve">ЗАО «Универсальное строительное объединение», ООО «Новый Дом», </w:t>
      </w:r>
      <w:proofErr w:type="spellStart"/>
      <w:r w:rsidR="00AF6ADC" w:rsidRPr="00C34D8E">
        <w:rPr>
          <w:rFonts w:ascii="Times New Roman" w:hAnsi="Times New Roman"/>
          <w:b/>
          <w:sz w:val="24"/>
          <w:szCs w:val="24"/>
          <w:lang w:eastAsia="ru-RU"/>
        </w:rPr>
        <w:t>Оксману</w:t>
      </w:r>
      <w:proofErr w:type="spellEnd"/>
      <w:r w:rsidR="00AF6ADC" w:rsidRPr="00C34D8E">
        <w:rPr>
          <w:rFonts w:ascii="Times New Roman" w:hAnsi="Times New Roman"/>
          <w:b/>
          <w:sz w:val="24"/>
          <w:szCs w:val="24"/>
          <w:lang w:eastAsia="ru-RU"/>
        </w:rPr>
        <w:t xml:space="preserve"> В. Г.</w:t>
      </w:r>
    </w:p>
    <w:p w14:paraId="573B2EFD" w14:textId="77777777" w:rsidR="002C055D" w:rsidRPr="00C34D8E" w:rsidRDefault="002C055D" w:rsidP="002A52D7">
      <w:pPr>
        <w:spacing w:after="0" w:line="240" w:lineRule="auto"/>
        <w:outlineLvl w:val="0"/>
        <w:rPr>
          <w:rFonts w:ascii="Times New Roman" w:hAnsi="Times New Roman"/>
          <w:b/>
          <w:sz w:val="24"/>
          <w:szCs w:val="24"/>
          <w:lang w:eastAsia="ru-RU"/>
        </w:rPr>
      </w:pPr>
    </w:p>
    <w:p w14:paraId="1486891D" w14:textId="7C0D26A7" w:rsidR="00D8727F" w:rsidRPr="00C34D8E" w:rsidRDefault="00AF6ADC" w:rsidP="002C055D">
      <w:pPr>
        <w:spacing w:after="0" w:line="240" w:lineRule="auto"/>
        <w:jc w:val="center"/>
        <w:outlineLvl w:val="0"/>
        <w:rPr>
          <w:rFonts w:ascii="Times New Roman" w:hAnsi="Times New Roman"/>
          <w:b/>
          <w:sz w:val="24"/>
          <w:szCs w:val="24"/>
          <w:lang w:eastAsia="ru-RU"/>
        </w:rPr>
      </w:pPr>
      <w:r w:rsidRPr="00C34D8E">
        <w:rPr>
          <w:rFonts w:ascii="Times New Roman" w:hAnsi="Times New Roman"/>
          <w:b/>
          <w:sz w:val="24"/>
          <w:szCs w:val="24"/>
          <w:lang w:eastAsia="ru-RU"/>
        </w:rPr>
        <w:t xml:space="preserve"> февраля</w:t>
      </w:r>
      <w:r w:rsidR="00992F41" w:rsidRPr="00C34D8E">
        <w:rPr>
          <w:rFonts w:ascii="Times New Roman" w:hAnsi="Times New Roman"/>
          <w:b/>
          <w:sz w:val="24"/>
          <w:szCs w:val="24"/>
          <w:lang w:eastAsia="ru-RU"/>
        </w:rPr>
        <w:t xml:space="preserve"> 2020 г.</w:t>
      </w:r>
    </w:p>
    <w:p w14:paraId="0846D1EA" w14:textId="77777777" w:rsidR="002C055D" w:rsidRPr="00C34D8E" w:rsidRDefault="002C055D" w:rsidP="002C055D">
      <w:pPr>
        <w:spacing w:after="0" w:line="240" w:lineRule="auto"/>
        <w:jc w:val="center"/>
        <w:outlineLvl w:val="0"/>
        <w:rPr>
          <w:rFonts w:ascii="Times New Roman" w:hAnsi="Times New Roman"/>
          <w:b/>
          <w:sz w:val="24"/>
          <w:szCs w:val="24"/>
          <w:lang w:eastAsia="ru-RU"/>
        </w:rPr>
      </w:pPr>
    </w:p>
    <w:p w14:paraId="1FEFB036" w14:textId="77777777" w:rsidR="006F5C3B" w:rsidRPr="00C34D8E" w:rsidRDefault="003F2284" w:rsidP="008F1427">
      <w:pPr>
        <w:widowControl w:val="0"/>
        <w:tabs>
          <w:tab w:val="left" w:pos="10476"/>
        </w:tabs>
        <w:overflowPunct w:val="0"/>
        <w:autoSpaceDE w:val="0"/>
        <w:autoSpaceDN w:val="0"/>
        <w:adjustRightInd w:val="0"/>
        <w:spacing w:after="0" w:line="240" w:lineRule="auto"/>
        <w:ind w:right="-14"/>
        <w:jc w:val="both"/>
        <w:textAlignment w:val="baseline"/>
        <w:rPr>
          <w:rFonts w:ascii="Times New Roman" w:hAnsi="Times New Roman"/>
          <w:sz w:val="24"/>
          <w:szCs w:val="24"/>
          <w:lang w:eastAsia="ru-RU"/>
        </w:rPr>
      </w:pPr>
      <w:r w:rsidRPr="00C34D8E">
        <w:rPr>
          <w:rFonts w:ascii="Times New Roman" w:hAnsi="Times New Roman"/>
          <w:b/>
          <w:sz w:val="24"/>
          <w:szCs w:val="24"/>
          <w:lang w:eastAsia="ru-RU"/>
        </w:rPr>
        <w:t>Организатор торгов</w:t>
      </w:r>
      <w:r w:rsidR="00B65BAE" w:rsidRPr="00C34D8E">
        <w:rPr>
          <w:rFonts w:ascii="Times New Roman" w:hAnsi="Times New Roman"/>
          <w:b/>
          <w:sz w:val="24"/>
          <w:szCs w:val="24"/>
          <w:lang w:eastAsia="ru-RU"/>
        </w:rPr>
        <w:t>:</w:t>
      </w:r>
      <w:r w:rsidRPr="00C34D8E">
        <w:rPr>
          <w:rFonts w:ascii="Times New Roman" w:hAnsi="Times New Roman"/>
          <w:sz w:val="24"/>
          <w:szCs w:val="24"/>
          <w:lang w:eastAsia="ru-RU"/>
        </w:rPr>
        <w:t xml:space="preserve"> ООО «</w:t>
      </w:r>
      <w:proofErr w:type="spellStart"/>
      <w:r w:rsidRPr="00C34D8E">
        <w:rPr>
          <w:rFonts w:ascii="Times New Roman" w:hAnsi="Times New Roman"/>
          <w:sz w:val="24"/>
          <w:szCs w:val="24"/>
          <w:lang w:eastAsia="ru-RU"/>
        </w:rPr>
        <w:t>Ассет</w:t>
      </w:r>
      <w:proofErr w:type="spellEnd"/>
      <w:r w:rsidRPr="00C34D8E">
        <w:rPr>
          <w:rFonts w:ascii="Times New Roman" w:hAnsi="Times New Roman"/>
          <w:sz w:val="24"/>
          <w:szCs w:val="24"/>
          <w:lang w:eastAsia="ru-RU"/>
        </w:rPr>
        <w:t xml:space="preserve"> </w:t>
      </w:r>
      <w:r w:rsidR="004740ED" w:rsidRPr="00C34D8E">
        <w:rPr>
          <w:rFonts w:ascii="Times New Roman" w:hAnsi="Times New Roman"/>
          <w:sz w:val="24"/>
          <w:szCs w:val="24"/>
          <w:lang w:eastAsia="ru-RU"/>
        </w:rPr>
        <w:t>М</w:t>
      </w:r>
      <w:r w:rsidRPr="00C34D8E">
        <w:rPr>
          <w:rFonts w:ascii="Times New Roman" w:hAnsi="Times New Roman"/>
          <w:sz w:val="24"/>
          <w:szCs w:val="24"/>
          <w:lang w:eastAsia="ru-RU"/>
        </w:rPr>
        <w:t>енеджмент</w:t>
      </w:r>
      <w:r w:rsidR="006F5C3B" w:rsidRPr="00C34D8E">
        <w:rPr>
          <w:rFonts w:ascii="Times New Roman" w:hAnsi="Times New Roman"/>
          <w:sz w:val="24"/>
          <w:szCs w:val="24"/>
          <w:lang w:eastAsia="ru-RU"/>
        </w:rPr>
        <w:t>»</w:t>
      </w:r>
      <w:r w:rsidRPr="00C34D8E">
        <w:rPr>
          <w:rFonts w:ascii="Times New Roman" w:hAnsi="Times New Roman"/>
          <w:sz w:val="24"/>
          <w:szCs w:val="24"/>
          <w:lang w:eastAsia="ru-RU"/>
        </w:rPr>
        <w:t>.</w:t>
      </w:r>
      <w:r w:rsidR="006F5C3B" w:rsidRPr="00C34D8E">
        <w:rPr>
          <w:rFonts w:ascii="Times New Roman" w:hAnsi="Times New Roman"/>
          <w:sz w:val="24"/>
          <w:szCs w:val="24"/>
          <w:lang w:eastAsia="ru-RU"/>
        </w:rPr>
        <w:t xml:space="preserve"> </w:t>
      </w:r>
    </w:p>
    <w:p w14:paraId="4947D5EB" w14:textId="77777777" w:rsidR="00A77ABF" w:rsidRPr="00C34D8E" w:rsidRDefault="00A77ABF" w:rsidP="008F1427">
      <w:pPr>
        <w:pStyle w:val="aff8"/>
        <w:ind w:left="0"/>
        <w:jc w:val="both"/>
        <w:rPr>
          <w:rFonts w:eastAsia="Calibri"/>
          <w:lang w:eastAsia="en-US"/>
        </w:rPr>
      </w:pPr>
      <w:r w:rsidRPr="00C34D8E">
        <w:rPr>
          <w:b/>
        </w:rPr>
        <w:t xml:space="preserve">Контактные данные Организатора </w:t>
      </w:r>
      <w:r w:rsidR="00BA6505" w:rsidRPr="00C34D8E">
        <w:rPr>
          <w:b/>
          <w:lang w:val="ru-RU"/>
        </w:rPr>
        <w:t>торгов</w:t>
      </w:r>
      <w:r w:rsidRPr="00C34D8E">
        <w:rPr>
          <w:b/>
        </w:rPr>
        <w:t xml:space="preserve">: </w:t>
      </w:r>
      <w:r w:rsidRPr="00C34D8E">
        <w:t xml:space="preserve">тел.: </w:t>
      </w:r>
      <w:r w:rsidRPr="00C34D8E">
        <w:rPr>
          <w:rFonts w:eastAsia="Calibri"/>
          <w:lang w:eastAsia="en-US"/>
        </w:rPr>
        <w:t xml:space="preserve">8 (495) 204-23-75, </w:t>
      </w:r>
      <w:r w:rsidRPr="00C34D8E">
        <w:rPr>
          <w:rFonts w:eastAsia="Calibri"/>
          <w:lang w:val="en-US" w:eastAsia="en-US"/>
        </w:rPr>
        <w:t>e</w:t>
      </w:r>
      <w:r w:rsidRPr="00C34D8E">
        <w:rPr>
          <w:rFonts w:eastAsia="Calibri"/>
          <w:lang w:eastAsia="en-US"/>
        </w:rPr>
        <w:t>-</w:t>
      </w:r>
      <w:proofErr w:type="spellStart"/>
      <w:r w:rsidRPr="00C34D8E">
        <w:rPr>
          <w:rFonts w:eastAsia="Calibri"/>
          <w:lang w:val="en-US" w:eastAsia="en-US"/>
        </w:rPr>
        <w:t>mail</w:t>
      </w:r>
      <w:proofErr w:type="spellEnd"/>
      <w:r w:rsidRPr="00C34D8E">
        <w:rPr>
          <w:rFonts w:eastAsia="Calibri"/>
          <w:lang w:eastAsia="en-US"/>
        </w:rPr>
        <w:t xml:space="preserve">: </w:t>
      </w:r>
      <w:hyperlink r:id="rId8" w:history="1">
        <w:r w:rsidR="00836C5F" w:rsidRPr="00C34D8E">
          <w:rPr>
            <w:rStyle w:val="afd"/>
            <w:lang w:val="en-US"/>
          </w:rPr>
          <w:t>trade</w:t>
        </w:r>
        <w:r w:rsidR="00836C5F" w:rsidRPr="00C34D8E">
          <w:rPr>
            <w:rStyle w:val="afd"/>
          </w:rPr>
          <w:t>@</w:t>
        </w:r>
        <w:proofErr w:type="spellStart"/>
        <w:r w:rsidR="00836C5F" w:rsidRPr="00C34D8E">
          <w:rPr>
            <w:rStyle w:val="afd"/>
            <w:lang w:val="en-US"/>
          </w:rPr>
          <w:t>asset</w:t>
        </w:r>
        <w:proofErr w:type="spellEnd"/>
        <w:r w:rsidR="00836C5F" w:rsidRPr="00C34D8E">
          <w:rPr>
            <w:rStyle w:val="afd"/>
          </w:rPr>
          <w:t>-</w:t>
        </w:r>
        <w:r w:rsidR="00836C5F" w:rsidRPr="00C34D8E">
          <w:rPr>
            <w:rStyle w:val="afd"/>
            <w:lang w:val="en-US"/>
          </w:rPr>
          <w:t>m</w:t>
        </w:r>
        <w:r w:rsidR="00836C5F" w:rsidRPr="00C34D8E">
          <w:rPr>
            <w:rStyle w:val="afd"/>
          </w:rPr>
          <w:t>.</w:t>
        </w:r>
        <w:proofErr w:type="spellStart"/>
        <w:r w:rsidR="00836C5F" w:rsidRPr="00C34D8E">
          <w:rPr>
            <w:rStyle w:val="afd"/>
            <w:lang w:val="en-US"/>
          </w:rPr>
          <w:t>ru</w:t>
        </w:r>
        <w:proofErr w:type="spellEnd"/>
      </w:hyperlink>
      <w:r w:rsidRPr="00C34D8E">
        <w:t>.</w:t>
      </w:r>
      <w:r w:rsidR="00836C5F" w:rsidRPr="00C34D8E">
        <w:rPr>
          <w:rFonts w:eastAsia="Calibri"/>
          <w:lang w:eastAsia="en-US"/>
        </w:rPr>
        <w:t xml:space="preserve"> </w:t>
      </w:r>
    </w:p>
    <w:p w14:paraId="63E66B17" w14:textId="77777777" w:rsidR="00361352" w:rsidRPr="00C34D8E" w:rsidRDefault="00361352" w:rsidP="008F1427">
      <w:pPr>
        <w:pStyle w:val="aff8"/>
        <w:ind w:left="0"/>
        <w:jc w:val="both"/>
        <w:rPr>
          <w:rFonts w:eastAsia="Calibri"/>
          <w:lang w:eastAsia="en-US"/>
        </w:rPr>
      </w:pPr>
      <w:r w:rsidRPr="00C34D8E">
        <w:rPr>
          <w:rFonts w:eastAsia="Calibri"/>
          <w:b/>
          <w:lang w:eastAsia="en-US"/>
        </w:rPr>
        <w:t>Продавец:</w:t>
      </w:r>
      <w:r w:rsidRPr="00C34D8E">
        <w:rPr>
          <w:rFonts w:eastAsia="Calibri"/>
          <w:lang w:eastAsia="en-US"/>
        </w:rPr>
        <w:t xml:space="preserve"> ПАО Сбербанк. </w:t>
      </w:r>
    </w:p>
    <w:p w14:paraId="19A73F94" w14:textId="77777777" w:rsidR="004F0517" w:rsidRPr="00C34D8E" w:rsidRDefault="00E90134" w:rsidP="008F1427">
      <w:pPr>
        <w:widowControl w:val="0"/>
        <w:spacing w:after="0" w:line="240" w:lineRule="auto"/>
        <w:jc w:val="both"/>
        <w:rPr>
          <w:rFonts w:ascii="Times New Roman" w:eastAsia="Times New Roman" w:hAnsi="Times New Roman"/>
          <w:color w:val="000000"/>
          <w:sz w:val="24"/>
          <w:szCs w:val="24"/>
          <w:lang w:eastAsia="ru-RU"/>
        </w:rPr>
      </w:pPr>
      <w:r w:rsidRPr="00C34D8E">
        <w:rPr>
          <w:rFonts w:ascii="Times New Roman" w:eastAsia="Times New Roman" w:hAnsi="Times New Roman"/>
          <w:b/>
          <w:sz w:val="24"/>
          <w:szCs w:val="24"/>
          <w:lang w:eastAsia="ru-RU"/>
        </w:rPr>
        <w:t>Торги</w:t>
      </w:r>
      <w:r w:rsidRPr="00C34D8E">
        <w:rPr>
          <w:rFonts w:ascii="Times New Roman" w:eastAsia="Times New Roman" w:hAnsi="Times New Roman"/>
          <w:sz w:val="24"/>
          <w:szCs w:val="24"/>
          <w:lang w:eastAsia="ru-RU"/>
        </w:rPr>
        <w:t xml:space="preserve"> проводятся в форме </w:t>
      </w:r>
      <w:r w:rsidR="00D3106F" w:rsidRPr="00C34D8E">
        <w:rPr>
          <w:rFonts w:ascii="Times New Roman" w:eastAsia="Times New Roman" w:hAnsi="Times New Roman"/>
          <w:sz w:val="24"/>
          <w:szCs w:val="24"/>
          <w:lang w:eastAsia="ru-RU"/>
        </w:rPr>
        <w:t xml:space="preserve">электронного </w:t>
      </w:r>
      <w:r w:rsidRPr="00C34D8E">
        <w:rPr>
          <w:rFonts w:ascii="Times New Roman" w:eastAsia="Times New Roman" w:hAnsi="Times New Roman"/>
          <w:sz w:val="24"/>
          <w:szCs w:val="24"/>
          <w:lang w:eastAsia="ru-RU"/>
        </w:rPr>
        <w:t>аукциона</w:t>
      </w:r>
      <w:r w:rsidR="00D3106F" w:rsidRPr="00C34D8E">
        <w:rPr>
          <w:rFonts w:ascii="Times New Roman" w:eastAsia="Times New Roman" w:hAnsi="Times New Roman"/>
          <w:sz w:val="24"/>
          <w:szCs w:val="24"/>
          <w:lang w:eastAsia="ru-RU"/>
        </w:rPr>
        <w:t>,</w:t>
      </w:r>
      <w:r w:rsidRPr="00C34D8E">
        <w:rPr>
          <w:rFonts w:ascii="Times New Roman" w:eastAsia="Times New Roman" w:hAnsi="Times New Roman"/>
          <w:sz w:val="24"/>
          <w:szCs w:val="24"/>
          <w:lang w:eastAsia="ru-RU"/>
        </w:rPr>
        <w:t xml:space="preserve"> открытого по составу участников</w:t>
      </w:r>
      <w:r w:rsidR="00D3106F" w:rsidRPr="00C34D8E">
        <w:rPr>
          <w:rFonts w:ascii="Times New Roman" w:eastAsia="Times New Roman" w:hAnsi="Times New Roman"/>
          <w:sz w:val="24"/>
          <w:szCs w:val="24"/>
          <w:lang w:eastAsia="ru-RU"/>
        </w:rPr>
        <w:t xml:space="preserve"> и </w:t>
      </w:r>
      <w:r w:rsidRPr="00C34D8E">
        <w:rPr>
          <w:rFonts w:ascii="Times New Roman" w:eastAsia="Times New Roman" w:hAnsi="Times New Roman"/>
          <w:sz w:val="24"/>
          <w:szCs w:val="24"/>
          <w:lang w:eastAsia="ru-RU"/>
        </w:rPr>
        <w:t xml:space="preserve">с открытой формой </w:t>
      </w:r>
      <w:r w:rsidRPr="00C34D8E">
        <w:rPr>
          <w:rFonts w:ascii="Times New Roman" w:eastAsia="Times New Roman" w:hAnsi="Times New Roman"/>
          <w:color w:val="000000"/>
          <w:sz w:val="24"/>
          <w:szCs w:val="24"/>
          <w:lang w:eastAsia="ru-RU"/>
        </w:rPr>
        <w:t>подачи предложений о цене</w:t>
      </w:r>
      <w:r w:rsidR="00071D95" w:rsidRPr="00C34D8E">
        <w:rPr>
          <w:rFonts w:ascii="Times New Roman" w:eastAsia="Times New Roman" w:hAnsi="Times New Roman"/>
          <w:color w:val="000000"/>
          <w:sz w:val="24"/>
          <w:szCs w:val="24"/>
          <w:lang w:eastAsia="ru-RU"/>
        </w:rPr>
        <w:t xml:space="preserve"> </w:t>
      </w:r>
      <w:r w:rsidR="00071D95" w:rsidRPr="00C34D8E">
        <w:rPr>
          <w:rFonts w:ascii="Times New Roman" w:eastAsia="Times New Roman" w:hAnsi="Times New Roman"/>
          <w:color w:val="000000"/>
          <w:sz w:val="24"/>
          <w:szCs w:val="24"/>
          <w:lang w:val="en-US" w:eastAsia="ru-RU"/>
        </w:rPr>
        <w:t>c</w:t>
      </w:r>
      <w:r w:rsidR="00071D95" w:rsidRPr="00C34D8E">
        <w:rPr>
          <w:rFonts w:ascii="Times New Roman" w:eastAsia="Times New Roman" w:hAnsi="Times New Roman"/>
          <w:color w:val="000000"/>
          <w:sz w:val="24"/>
          <w:szCs w:val="24"/>
          <w:lang w:eastAsia="ru-RU"/>
        </w:rPr>
        <w:t xml:space="preserve"> применением метода понижения начальной цены (голландский аукцион)</w:t>
      </w:r>
      <w:r w:rsidRPr="00C34D8E">
        <w:rPr>
          <w:rFonts w:ascii="Times New Roman" w:eastAsia="Times New Roman" w:hAnsi="Times New Roman"/>
          <w:color w:val="000000"/>
          <w:sz w:val="24"/>
          <w:szCs w:val="24"/>
          <w:lang w:eastAsia="ru-RU"/>
        </w:rPr>
        <w:t xml:space="preserve"> (далее – аукцион).</w:t>
      </w:r>
    </w:p>
    <w:p w14:paraId="403ECBA9" w14:textId="77777777" w:rsidR="004F0517" w:rsidRPr="00C34D8E" w:rsidRDefault="004F0517" w:rsidP="008F1427">
      <w:pPr>
        <w:autoSpaceDE w:val="0"/>
        <w:autoSpaceDN w:val="0"/>
        <w:adjustRightInd w:val="0"/>
        <w:spacing w:after="0" w:line="240" w:lineRule="auto"/>
        <w:jc w:val="both"/>
        <w:textAlignment w:val="center"/>
        <w:rPr>
          <w:rFonts w:ascii="Times New Roman" w:hAnsi="Times New Roman"/>
          <w:sz w:val="24"/>
          <w:szCs w:val="24"/>
        </w:rPr>
      </w:pPr>
      <w:r w:rsidRPr="00C34D8E">
        <w:rPr>
          <w:rFonts w:ascii="Times New Roman" w:hAnsi="Times New Roman"/>
          <w:b/>
          <w:sz w:val="24"/>
          <w:szCs w:val="24"/>
        </w:rPr>
        <w:t xml:space="preserve">Оператор электронной площадки: </w:t>
      </w:r>
      <w:r w:rsidR="00D01990" w:rsidRPr="00C34D8E">
        <w:rPr>
          <w:rFonts w:ascii="Times New Roman" w:hAnsi="Times New Roman"/>
          <w:sz w:val="24"/>
          <w:szCs w:val="24"/>
        </w:rPr>
        <w:t>Акционерное общество</w:t>
      </w:r>
      <w:r w:rsidRPr="00C34D8E">
        <w:rPr>
          <w:rFonts w:ascii="Times New Roman" w:hAnsi="Times New Roman"/>
          <w:sz w:val="24"/>
          <w:szCs w:val="24"/>
        </w:rPr>
        <w:t xml:space="preserve"> «</w:t>
      </w:r>
      <w:r w:rsidR="00D01990" w:rsidRPr="00C34D8E">
        <w:rPr>
          <w:rFonts w:ascii="Times New Roman" w:hAnsi="Times New Roman"/>
          <w:sz w:val="24"/>
          <w:szCs w:val="24"/>
        </w:rPr>
        <w:t>Новые информационные системы</w:t>
      </w:r>
      <w:r w:rsidRPr="00C34D8E">
        <w:rPr>
          <w:rFonts w:ascii="Times New Roman" w:hAnsi="Times New Roman"/>
          <w:sz w:val="24"/>
          <w:szCs w:val="24"/>
        </w:rPr>
        <w:t>» (</w:t>
      </w:r>
      <w:r w:rsidR="00D01990" w:rsidRPr="00C34D8E">
        <w:rPr>
          <w:rFonts w:ascii="Times New Roman" w:hAnsi="Times New Roman"/>
          <w:sz w:val="24"/>
          <w:szCs w:val="24"/>
        </w:rPr>
        <w:t>АО «НИС»</w:t>
      </w:r>
      <w:r w:rsidRPr="00C34D8E">
        <w:rPr>
          <w:rFonts w:ascii="Times New Roman" w:hAnsi="Times New Roman"/>
          <w:sz w:val="24"/>
          <w:szCs w:val="24"/>
        </w:rPr>
        <w:t>).</w:t>
      </w:r>
    </w:p>
    <w:p w14:paraId="4417E364" w14:textId="77777777" w:rsidR="004F0517" w:rsidRPr="00C34D8E" w:rsidRDefault="004F0517" w:rsidP="008F1427">
      <w:pPr>
        <w:spacing w:after="0" w:line="240" w:lineRule="auto"/>
        <w:jc w:val="both"/>
        <w:rPr>
          <w:rFonts w:ascii="Times New Roman" w:hAnsi="Times New Roman"/>
          <w:sz w:val="24"/>
          <w:szCs w:val="24"/>
          <w:lang w:eastAsia="ru-RU"/>
        </w:rPr>
      </w:pPr>
      <w:r w:rsidRPr="00C34D8E">
        <w:rPr>
          <w:rFonts w:ascii="Times New Roman" w:hAnsi="Times New Roman"/>
          <w:b/>
          <w:sz w:val="24"/>
          <w:szCs w:val="24"/>
          <w:lang w:eastAsia="ru-RU"/>
        </w:rPr>
        <w:t>Контактны</w:t>
      </w:r>
      <w:r w:rsidR="00D01990" w:rsidRPr="00C34D8E">
        <w:rPr>
          <w:rFonts w:ascii="Times New Roman" w:hAnsi="Times New Roman"/>
          <w:b/>
          <w:sz w:val="24"/>
          <w:szCs w:val="24"/>
          <w:lang w:eastAsia="ru-RU"/>
        </w:rPr>
        <w:t>й телефон</w:t>
      </w:r>
      <w:r w:rsidRPr="00C34D8E">
        <w:rPr>
          <w:rFonts w:ascii="Times New Roman" w:hAnsi="Times New Roman"/>
          <w:b/>
          <w:sz w:val="24"/>
          <w:szCs w:val="24"/>
          <w:lang w:eastAsia="ru-RU"/>
        </w:rPr>
        <w:t>:</w:t>
      </w:r>
      <w:r w:rsidRPr="00C34D8E">
        <w:rPr>
          <w:rFonts w:ascii="Times New Roman" w:hAnsi="Times New Roman"/>
          <w:sz w:val="24"/>
          <w:szCs w:val="24"/>
          <w:lang w:eastAsia="ru-RU"/>
        </w:rPr>
        <w:t xml:space="preserve"> </w:t>
      </w:r>
      <w:r w:rsidR="00D01990" w:rsidRPr="00C34D8E">
        <w:rPr>
          <w:rFonts w:ascii="Times New Roman" w:hAnsi="Times New Roman"/>
          <w:sz w:val="24"/>
          <w:szCs w:val="24"/>
          <w:lang w:eastAsia="ru-RU"/>
        </w:rPr>
        <w:t>+7</w:t>
      </w:r>
      <w:r w:rsidRPr="00C34D8E">
        <w:rPr>
          <w:rFonts w:ascii="Times New Roman" w:hAnsi="Times New Roman"/>
          <w:sz w:val="24"/>
          <w:szCs w:val="24"/>
          <w:lang w:eastAsia="ru-RU"/>
        </w:rPr>
        <w:t>(495) </w:t>
      </w:r>
      <w:r w:rsidR="00D01990" w:rsidRPr="00C34D8E">
        <w:rPr>
          <w:rFonts w:ascii="Times New Roman" w:hAnsi="Times New Roman"/>
          <w:sz w:val="24"/>
          <w:szCs w:val="24"/>
          <w:lang w:eastAsia="ru-RU"/>
        </w:rPr>
        <w:t>653</w:t>
      </w:r>
      <w:r w:rsidRPr="00C34D8E">
        <w:rPr>
          <w:rFonts w:ascii="Times New Roman" w:hAnsi="Times New Roman"/>
          <w:sz w:val="24"/>
          <w:szCs w:val="24"/>
          <w:lang w:eastAsia="ru-RU"/>
        </w:rPr>
        <w:t>-</w:t>
      </w:r>
      <w:r w:rsidR="00D01990" w:rsidRPr="00C34D8E">
        <w:rPr>
          <w:rFonts w:ascii="Times New Roman" w:hAnsi="Times New Roman"/>
          <w:sz w:val="24"/>
          <w:szCs w:val="24"/>
          <w:lang w:eastAsia="ru-RU"/>
        </w:rPr>
        <w:t>81</w:t>
      </w:r>
      <w:r w:rsidRPr="00C34D8E">
        <w:rPr>
          <w:rFonts w:ascii="Times New Roman" w:hAnsi="Times New Roman"/>
          <w:sz w:val="24"/>
          <w:szCs w:val="24"/>
          <w:lang w:eastAsia="ru-RU"/>
        </w:rPr>
        <w:t>-</w:t>
      </w:r>
      <w:r w:rsidR="00D01990" w:rsidRPr="00C34D8E">
        <w:rPr>
          <w:rFonts w:ascii="Times New Roman" w:hAnsi="Times New Roman"/>
          <w:sz w:val="24"/>
          <w:szCs w:val="24"/>
          <w:lang w:eastAsia="ru-RU"/>
        </w:rPr>
        <w:t>62</w:t>
      </w:r>
      <w:r w:rsidRPr="00C34D8E">
        <w:rPr>
          <w:rFonts w:ascii="Times New Roman" w:hAnsi="Times New Roman"/>
          <w:sz w:val="24"/>
          <w:szCs w:val="24"/>
          <w:lang w:eastAsia="ru-RU"/>
        </w:rPr>
        <w:t>.</w:t>
      </w:r>
    </w:p>
    <w:p w14:paraId="637B5ABA" w14:textId="77777777" w:rsidR="004F0517" w:rsidRPr="00C34D8E" w:rsidRDefault="004F0517" w:rsidP="008F1427">
      <w:pPr>
        <w:spacing w:after="90" w:line="240" w:lineRule="auto"/>
        <w:jc w:val="both"/>
        <w:textAlignment w:val="top"/>
        <w:rPr>
          <w:rFonts w:ascii="Times New Roman" w:eastAsia="Times New Roman" w:hAnsi="Times New Roman"/>
          <w:sz w:val="24"/>
          <w:szCs w:val="24"/>
          <w:u w:val="single"/>
          <w:lang w:eastAsia="ru-RU"/>
        </w:rPr>
      </w:pPr>
      <w:r w:rsidRPr="00C34D8E">
        <w:rPr>
          <w:rFonts w:ascii="Times New Roman" w:eastAsia="Times New Roman" w:hAnsi="Times New Roman"/>
          <w:sz w:val="24"/>
          <w:szCs w:val="24"/>
          <w:lang w:eastAsia="ru-RU"/>
        </w:rPr>
        <w:t xml:space="preserve">Информационное сообщение об аукционе в электронной форме размещается в сети Интернет на сайте: </w:t>
      </w:r>
      <w:r w:rsidR="00D01990" w:rsidRPr="00C34D8E">
        <w:rPr>
          <w:rFonts w:ascii="Times New Roman" w:eastAsia="Times New Roman" w:hAnsi="Times New Roman"/>
          <w:sz w:val="24"/>
          <w:szCs w:val="24"/>
          <w:lang w:eastAsia="ru-RU"/>
        </w:rPr>
        <w:t>АО «НИС»</w:t>
      </w:r>
      <w:r w:rsidRPr="00C34D8E">
        <w:rPr>
          <w:rFonts w:ascii="Times New Roman" w:eastAsia="Times New Roman" w:hAnsi="Times New Roman"/>
          <w:sz w:val="24"/>
          <w:szCs w:val="24"/>
          <w:lang w:eastAsia="ru-RU"/>
        </w:rPr>
        <w:t xml:space="preserve">: </w:t>
      </w:r>
      <w:r w:rsidR="007C155B" w:rsidRPr="00C34D8E">
        <w:rPr>
          <w:rFonts w:ascii="Times New Roman" w:eastAsia="Times New Roman" w:hAnsi="Times New Roman"/>
          <w:sz w:val="24"/>
          <w:szCs w:val="24"/>
          <w:u w:val="single"/>
          <w:lang w:eastAsia="ru-RU"/>
        </w:rPr>
        <w:t>http://trade.nistp.ru/</w:t>
      </w:r>
      <w:r w:rsidR="00D01990" w:rsidRPr="00C34D8E">
        <w:rPr>
          <w:rFonts w:ascii="Times New Roman" w:eastAsia="Times New Roman" w:hAnsi="Times New Roman"/>
          <w:sz w:val="24"/>
          <w:szCs w:val="24"/>
          <w:u w:val="single"/>
          <w:lang w:eastAsia="ru-RU"/>
        </w:rPr>
        <w:t xml:space="preserve"> </w:t>
      </w:r>
      <w:r w:rsidR="00115ECF" w:rsidRPr="00C34D8E">
        <w:rPr>
          <w:rFonts w:ascii="Times New Roman" w:eastAsia="Times New Roman" w:hAnsi="Times New Roman"/>
          <w:sz w:val="24"/>
          <w:szCs w:val="24"/>
          <w:lang w:eastAsia="ru-RU"/>
        </w:rPr>
        <w:t xml:space="preserve">и на сайте Организатора </w:t>
      </w:r>
      <w:r w:rsidR="00BA6505" w:rsidRPr="00C34D8E">
        <w:rPr>
          <w:rFonts w:ascii="Times New Roman" w:eastAsia="Times New Roman" w:hAnsi="Times New Roman"/>
          <w:sz w:val="24"/>
          <w:szCs w:val="24"/>
          <w:lang w:eastAsia="ru-RU"/>
        </w:rPr>
        <w:t>торгов</w:t>
      </w:r>
      <w:r w:rsidR="00115ECF" w:rsidRPr="00C34D8E">
        <w:rPr>
          <w:rFonts w:ascii="Times New Roman" w:eastAsia="Times New Roman" w:hAnsi="Times New Roman"/>
          <w:sz w:val="24"/>
          <w:szCs w:val="24"/>
          <w:lang w:eastAsia="ru-RU"/>
        </w:rPr>
        <w:t xml:space="preserve"> </w:t>
      </w:r>
      <w:hyperlink r:id="rId9" w:history="1">
        <w:r w:rsidR="00A77ABF" w:rsidRPr="00C34D8E">
          <w:rPr>
            <w:rStyle w:val="afd"/>
            <w:rFonts w:ascii="Times New Roman" w:eastAsia="Times New Roman" w:hAnsi="Times New Roman"/>
            <w:sz w:val="24"/>
            <w:szCs w:val="24"/>
            <w:lang w:val="en-US" w:eastAsia="ru-RU"/>
          </w:rPr>
          <w:t>http</w:t>
        </w:r>
        <w:r w:rsidR="00A77ABF" w:rsidRPr="00C34D8E">
          <w:rPr>
            <w:rStyle w:val="afd"/>
            <w:rFonts w:ascii="Times New Roman" w:eastAsia="Times New Roman" w:hAnsi="Times New Roman"/>
            <w:sz w:val="24"/>
            <w:szCs w:val="24"/>
            <w:lang w:eastAsia="ru-RU"/>
          </w:rPr>
          <w:t>://</w:t>
        </w:r>
        <w:r w:rsidR="00A77ABF" w:rsidRPr="00C34D8E">
          <w:rPr>
            <w:rStyle w:val="afd"/>
            <w:rFonts w:ascii="Times New Roman" w:eastAsia="Times New Roman" w:hAnsi="Times New Roman"/>
            <w:sz w:val="24"/>
            <w:szCs w:val="24"/>
            <w:lang w:val="en-US" w:eastAsia="ru-RU"/>
          </w:rPr>
          <w:t>asset</w:t>
        </w:r>
        <w:r w:rsidR="00A77ABF" w:rsidRPr="00C34D8E">
          <w:rPr>
            <w:rStyle w:val="afd"/>
            <w:rFonts w:ascii="Times New Roman" w:eastAsia="Times New Roman" w:hAnsi="Times New Roman"/>
            <w:sz w:val="24"/>
            <w:szCs w:val="24"/>
            <w:lang w:eastAsia="ru-RU"/>
          </w:rPr>
          <w:t>-</w:t>
        </w:r>
        <w:r w:rsidR="00A77ABF" w:rsidRPr="00C34D8E">
          <w:rPr>
            <w:rStyle w:val="afd"/>
            <w:rFonts w:ascii="Times New Roman" w:eastAsia="Times New Roman" w:hAnsi="Times New Roman"/>
            <w:sz w:val="24"/>
            <w:szCs w:val="24"/>
            <w:lang w:val="en-US" w:eastAsia="ru-RU"/>
          </w:rPr>
          <w:t>m</w:t>
        </w:r>
        <w:r w:rsidR="00A77ABF" w:rsidRPr="00C34D8E">
          <w:rPr>
            <w:rStyle w:val="afd"/>
            <w:rFonts w:ascii="Times New Roman" w:eastAsia="Times New Roman" w:hAnsi="Times New Roman"/>
            <w:sz w:val="24"/>
            <w:szCs w:val="24"/>
            <w:lang w:eastAsia="ru-RU"/>
          </w:rPr>
          <w:t>.</w:t>
        </w:r>
        <w:proofErr w:type="spellStart"/>
        <w:r w:rsidR="00A77ABF" w:rsidRPr="00C34D8E">
          <w:rPr>
            <w:rStyle w:val="afd"/>
            <w:rFonts w:ascii="Times New Roman" w:eastAsia="Times New Roman" w:hAnsi="Times New Roman"/>
            <w:sz w:val="24"/>
            <w:szCs w:val="24"/>
            <w:lang w:val="en-US" w:eastAsia="ru-RU"/>
          </w:rPr>
          <w:t>ru</w:t>
        </w:r>
        <w:proofErr w:type="spellEnd"/>
        <w:r w:rsidR="00A77ABF" w:rsidRPr="00C34D8E">
          <w:rPr>
            <w:rStyle w:val="afd"/>
            <w:rFonts w:ascii="Times New Roman" w:eastAsia="Times New Roman" w:hAnsi="Times New Roman"/>
            <w:sz w:val="24"/>
            <w:szCs w:val="24"/>
            <w:lang w:eastAsia="ru-RU"/>
          </w:rPr>
          <w:t>/</w:t>
        </w:r>
      </w:hyperlink>
      <w:r w:rsidR="00115ECF" w:rsidRPr="00C34D8E">
        <w:rPr>
          <w:rFonts w:ascii="Times New Roman" w:eastAsia="Times New Roman" w:hAnsi="Times New Roman"/>
          <w:sz w:val="24"/>
          <w:szCs w:val="24"/>
          <w:lang w:eastAsia="ru-RU"/>
        </w:rPr>
        <w:t>.</w:t>
      </w:r>
    </w:p>
    <w:p w14:paraId="0E5484E3" w14:textId="77777777" w:rsidR="001F7F1C" w:rsidRPr="00C34D8E" w:rsidRDefault="001F7F1C" w:rsidP="008F1427">
      <w:pPr>
        <w:pStyle w:val="Default"/>
        <w:tabs>
          <w:tab w:val="left" w:pos="1134"/>
        </w:tabs>
        <w:jc w:val="both"/>
      </w:pPr>
      <w:r w:rsidRPr="00C34D8E">
        <w:rPr>
          <w:color w:val="auto"/>
        </w:rPr>
        <w:t>Торги проходят в соответствии с регламентом Э</w:t>
      </w:r>
      <w:r w:rsidR="00E36AAA" w:rsidRPr="00C34D8E">
        <w:rPr>
          <w:color w:val="auto"/>
        </w:rPr>
        <w:t xml:space="preserve">лектронной торговой площадки </w:t>
      </w:r>
      <w:r w:rsidR="00D01990" w:rsidRPr="00C34D8E">
        <w:t>АО «НИС»</w:t>
      </w:r>
      <w:r w:rsidR="00E36AAA" w:rsidRPr="00C34D8E">
        <w:t xml:space="preserve"> (далее ЭТП)</w:t>
      </w:r>
      <w:r w:rsidRPr="00C34D8E">
        <w:rPr>
          <w:color w:val="auto"/>
        </w:rPr>
        <w:t>.</w:t>
      </w:r>
    </w:p>
    <w:p w14:paraId="5B7AC0D8" w14:textId="77777777" w:rsidR="006F5C3B" w:rsidRPr="00C34D8E" w:rsidRDefault="004F0517" w:rsidP="008F1427">
      <w:pPr>
        <w:autoSpaceDE w:val="0"/>
        <w:autoSpaceDN w:val="0"/>
        <w:adjustRightInd w:val="0"/>
        <w:spacing w:after="0" w:line="240" w:lineRule="auto"/>
        <w:jc w:val="both"/>
        <w:textAlignment w:val="center"/>
        <w:rPr>
          <w:rFonts w:ascii="Times New Roman" w:hAnsi="Times New Roman"/>
          <w:b/>
          <w:color w:val="000000"/>
          <w:sz w:val="24"/>
          <w:szCs w:val="24"/>
        </w:rPr>
      </w:pPr>
      <w:r w:rsidRPr="00C34D8E">
        <w:rPr>
          <w:rFonts w:ascii="Times New Roman" w:hAnsi="Times New Roman"/>
          <w:color w:val="000000"/>
          <w:sz w:val="24"/>
          <w:szCs w:val="24"/>
        </w:rPr>
        <w:t xml:space="preserve">Прием заявок осуществляется </w:t>
      </w:r>
      <w:r w:rsidR="003F2284" w:rsidRPr="00C34D8E">
        <w:rPr>
          <w:rFonts w:ascii="Times New Roman" w:hAnsi="Times New Roman"/>
          <w:color w:val="000000"/>
          <w:sz w:val="24"/>
          <w:szCs w:val="24"/>
        </w:rPr>
        <w:t>с 1</w:t>
      </w:r>
      <w:r w:rsidR="0090330C" w:rsidRPr="00C34D8E">
        <w:rPr>
          <w:rFonts w:ascii="Times New Roman" w:hAnsi="Times New Roman"/>
          <w:color w:val="000000"/>
          <w:sz w:val="24"/>
          <w:szCs w:val="24"/>
        </w:rPr>
        <w:t>2</w:t>
      </w:r>
      <w:r w:rsidR="003F2284" w:rsidRPr="00C34D8E">
        <w:rPr>
          <w:rFonts w:ascii="Times New Roman" w:hAnsi="Times New Roman"/>
          <w:color w:val="000000"/>
          <w:sz w:val="24"/>
          <w:szCs w:val="24"/>
        </w:rPr>
        <w:t xml:space="preserve">:00 </w:t>
      </w:r>
      <w:r w:rsidR="00A877B5" w:rsidRPr="00C34D8E">
        <w:rPr>
          <w:rFonts w:ascii="Times New Roman" w:hAnsi="Times New Roman"/>
          <w:color w:val="000000"/>
          <w:sz w:val="24"/>
          <w:szCs w:val="24"/>
        </w:rPr>
        <w:t xml:space="preserve">часов </w:t>
      </w:r>
      <w:r w:rsidR="00AF6ADC" w:rsidRPr="00C34D8E">
        <w:rPr>
          <w:rFonts w:ascii="Times New Roman" w:hAnsi="Times New Roman"/>
          <w:b/>
          <w:color w:val="000000"/>
          <w:sz w:val="24"/>
          <w:szCs w:val="24"/>
        </w:rPr>
        <w:t>27</w:t>
      </w:r>
      <w:r w:rsidR="00992F41" w:rsidRPr="00C34D8E">
        <w:rPr>
          <w:rFonts w:ascii="Times New Roman" w:hAnsi="Times New Roman"/>
          <w:b/>
          <w:color w:val="000000"/>
          <w:sz w:val="24"/>
          <w:szCs w:val="24"/>
        </w:rPr>
        <w:t xml:space="preserve"> декабря</w:t>
      </w:r>
      <w:r w:rsidR="00101B7D" w:rsidRPr="00C34D8E">
        <w:rPr>
          <w:rFonts w:ascii="Times New Roman" w:hAnsi="Times New Roman"/>
          <w:b/>
          <w:color w:val="000000"/>
          <w:sz w:val="24"/>
          <w:szCs w:val="24"/>
        </w:rPr>
        <w:t xml:space="preserve"> </w:t>
      </w:r>
      <w:r w:rsidR="00A877B5" w:rsidRPr="00C34D8E">
        <w:rPr>
          <w:rFonts w:ascii="Times New Roman" w:hAnsi="Times New Roman"/>
          <w:b/>
          <w:color w:val="000000"/>
          <w:sz w:val="24"/>
          <w:szCs w:val="24"/>
        </w:rPr>
        <w:t>201</w:t>
      </w:r>
      <w:r w:rsidR="005735CD" w:rsidRPr="00C34D8E">
        <w:rPr>
          <w:rFonts w:ascii="Times New Roman" w:hAnsi="Times New Roman"/>
          <w:b/>
          <w:color w:val="000000"/>
          <w:sz w:val="24"/>
          <w:szCs w:val="24"/>
        </w:rPr>
        <w:t>9</w:t>
      </w:r>
      <w:r w:rsidR="00A877B5" w:rsidRPr="00C34D8E">
        <w:rPr>
          <w:rFonts w:ascii="Times New Roman" w:hAnsi="Times New Roman"/>
          <w:b/>
          <w:color w:val="000000"/>
          <w:sz w:val="24"/>
          <w:szCs w:val="24"/>
        </w:rPr>
        <w:t xml:space="preserve"> г</w:t>
      </w:r>
      <w:r w:rsidR="00D8727F" w:rsidRPr="00C34D8E">
        <w:rPr>
          <w:rFonts w:ascii="Times New Roman" w:hAnsi="Times New Roman"/>
          <w:color w:val="000000"/>
          <w:sz w:val="24"/>
          <w:szCs w:val="24"/>
        </w:rPr>
        <w:t xml:space="preserve">. </w:t>
      </w:r>
      <w:r w:rsidR="00815B8F" w:rsidRPr="00C34D8E">
        <w:rPr>
          <w:rFonts w:ascii="Times New Roman" w:hAnsi="Times New Roman"/>
          <w:color w:val="000000"/>
          <w:sz w:val="24"/>
          <w:szCs w:val="24"/>
        </w:rPr>
        <w:t xml:space="preserve">до </w:t>
      </w:r>
      <w:r w:rsidR="00836C5F" w:rsidRPr="00C34D8E">
        <w:rPr>
          <w:rFonts w:ascii="Times New Roman" w:hAnsi="Times New Roman"/>
          <w:color w:val="000000"/>
          <w:sz w:val="24"/>
          <w:szCs w:val="24"/>
        </w:rPr>
        <w:t>1</w:t>
      </w:r>
      <w:r w:rsidR="00530E65" w:rsidRPr="00C34D8E">
        <w:rPr>
          <w:rFonts w:ascii="Times New Roman" w:hAnsi="Times New Roman"/>
          <w:color w:val="000000"/>
          <w:sz w:val="24"/>
          <w:szCs w:val="24"/>
        </w:rPr>
        <w:t>5</w:t>
      </w:r>
      <w:r w:rsidR="00D55375" w:rsidRPr="00C34D8E">
        <w:rPr>
          <w:rFonts w:ascii="Times New Roman" w:hAnsi="Times New Roman"/>
          <w:color w:val="000000"/>
          <w:sz w:val="24"/>
          <w:szCs w:val="24"/>
        </w:rPr>
        <w:t>:00</w:t>
      </w:r>
      <w:r w:rsidR="00A877B5" w:rsidRPr="00C34D8E">
        <w:rPr>
          <w:rFonts w:ascii="Times New Roman" w:hAnsi="Times New Roman"/>
          <w:color w:val="000000"/>
          <w:sz w:val="24"/>
          <w:szCs w:val="24"/>
        </w:rPr>
        <w:t xml:space="preserve"> часов</w:t>
      </w:r>
      <w:r w:rsidR="00815B8F" w:rsidRPr="00C34D8E">
        <w:rPr>
          <w:rFonts w:ascii="Times New Roman" w:hAnsi="Times New Roman"/>
          <w:color w:val="000000"/>
          <w:sz w:val="24"/>
          <w:szCs w:val="24"/>
        </w:rPr>
        <w:t xml:space="preserve"> </w:t>
      </w:r>
      <w:r w:rsidR="00AF6ADC" w:rsidRPr="00C34D8E">
        <w:rPr>
          <w:rFonts w:ascii="Times New Roman" w:hAnsi="Times New Roman"/>
          <w:b/>
          <w:color w:val="000000"/>
          <w:sz w:val="24"/>
          <w:szCs w:val="24"/>
        </w:rPr>
        <w:t>29</w:t>
      </w:r>
      <w:r w:rsidR="007C6BD2" w:rsidRPr="00C34D8E">
        <w:rPr>
          <w:rFonts w:ascii="Times New Roman" w:hAnsi="Times New Roman"/>
          <w:b/>
          <w:color w:val="000000"/>
          <w:sz w:val="24"/>
          <w:szCs w:val="24"/>
        </w:rPr>
        <w:t xml:space="preserve"> </w:t>
      </w:r>
      <w:r w:rsidR="00992F41" w:rsidRPr="00C34D8E">
        <w:rPr>
          <w:rFonts w:ascii="Times New Roman" w:hAnsi="Times New Roman"/>
          <w:b/>
          <w:color w:val="000000"/>
          <w:sz w:val="24"/>
          <w:szCs w:val="24"/>
        </w:rPr>
        <w:t>января</w:t>
      </w:r>
      <w:r w:rsidR="005735CD" w:rsidRPr="00C34D8E">
        <w:rPr>
          <w:rFonts w:ascii="Times New Roman" w:hAnsi="Times New Roman"/>
          <w:b/>
          <w:color w:val="000000"/>
          <w:sz w:val="24"/>
          <w:szCs w:val="24"/>
        </w:rPr>
        <w:t xml:space="preserve"> </w:t>
      </w:r>
      <w:r w:rsidR="00992F41" w:rsidRPr="00C34D8E">
        <w:rPr>
          <w:rFonts w:ascii="Times New Roman" w:hAnsi="Times New Roman"/>
          <w:b/>
          <w:color w:val="000000"/>
          <w:sz w:val="24"/>
          <w:szCs w:val="24"/>
        </w:rPr>
        <w:t>2020</w:t>
      </w:r>
      <w:r w:rsidR="008A56D5" w:rsidRPr="00C34D8E">
        <w:rPr>
          <w:rFonts w:ascii="Times New Roman" w:hAnsi="Times New Roman"/>
          <w:b/>
          <w:color w:val="000000"/>
          <w:sz w:val="24"/>
          <w:szCs w:val="24"/>
        </w:rPr>
        <w:t xml:space="preserve"> </w:t>
      </w:r>
      <w:r w:rsidR="003F2284" w:rsidRPr="00C34D8E">
        <w:rPr>
          <w:rFonts w:ascii="Times New Roman" w:hAnsi="Times New Roman"/>
          <w:b/>
          <w:color w:val="000000"/>
          <w:sz w:val="24"/>
          <w:szCs w:val="24"/>
        </w:rPr>
        <w:t>г</w:t>
      </w:r>
      <w:r w:rsidR="00D8727F" w:rsidRPr="00C34D8E">
        <w:rPr>
          <w:rFonts w:ascii="Times New Roman" w:hAnsi="Times New Roman"/>
          <w:b/>
          <w:color w:val="000000"/>
          <w:sz w:val="24"/>
          <w:szCs w:val="24"/>
        </w:rPr>
        <w:t>.</w:t>
      </w:r>
      <w:r w:rsidR="00836C5F" w:rsidRPr="00C34D8E">
        <w:rPr>
          <w:rFonts w:ascii="Times New Roman" w:hAnsi="Times New Roman"/>
          <w:color w:val="000000"/>
          <w:sz w:val="24"/>
          <w:szCs w:val="24"/>
        </w:rPr>
        <w:t xml:space="preserve"> по московскому времени</w:t>
      </w:r>
      <w:r w:rsidR="003F2284" w:rsidRPr="00C34D8E">
        <w:rPr>
          <w:rFonts w:ascii="Times New Roman" w:hAnsi="Times New Roman"/>
          <w:color w:val="000000"/>
          <w:sz w:val="24"/>
          <w:szCs w:val="24"/>
        </w:rPr>
        <w:t>.</w:t>
      </w:r>
      <w:r w:rsidRPr="00C34D8E">
        <w:rPr>
          <w:rFonts w:ascii="Times New Roman" w:hAnsi="Times New Roman"/>
          <w:color w:val="000000"/>
          <w:sz w:val="24"/>
          <w:szCs w:val="24"/>
        </w:rPr>
        <w:t xml:space="preserve"> </w:t>
      </w:r>
    </w:p>
    <w:p w14:paraId="0F450A25" w14:textId="77777777" w:rsidR="006F5C3B" w:rsidRPr="00C34D8E" w:rsidRDefault="006F5C3B" w:rsidP="008F1427">
      <w:pPr>
        <w:autoSpaceDE w:val="0"/>
        <w:autoSpaceDN w:val="0"/>
        <w:adjustRightInd w:val="0"/>
        <w:spacing w:after="0" w:line="240" w:lineRule="auto"/>
        <w:jc w:val="both"/>
        <w:textAlignment w:val="center"/>
        <w:rPr>
          <w:rFonts w:ascii="Times New Roman" w:hAnsi="Times New Roman"/>
          <w:b/>
          <w:color w:val="000000"/>
          <w:sz w:val="24"/>
          <w:szCs w:val="24"/>
        </w:rPr>
      </w:pPr>
      <w:r w:rsidRPr="00C34D8E">
        <w:rPr>
          <w:rFonts w:ascii="Times New Roman" w:hAnsi="Times New Roman"/>
          <w:color w:val="000000"/>
          <w:sz w:val="24"/>
          <w:szCs w:val="24"/>
        </w:rPr>
        <w:t>Задаток должен</w:t>
      </w:r>
      <w:r w:rsidR="004F0517" w:rsidRPr="00C34D8E">
        <w:rPr>
          <w:rFonts w:ascii="Times New Roman" w:hAnsi="Times New Roman"/>
          <w:color w:val="000000"/>
          <w:sz w:val="24"/>
          <w:szCs w:val="24"/>
        </w:rPr>
        <w:t xml:space="preserve"> поступить на счет </w:t>
      </w:r>
      <w:r w:rsidR="00267AAB" w:rsidRPr="00C34D8E">
        <w:rPr>
          <w:rFonts w:ascii="Times New Roman" w:hAnsi="Times New Roman"/>
          <w:color w:val="000000"/>
          <w:sz w:val="24"/>
          <w:szCs w:val="24"/>
        </w:rPr>
        <w:t>Оператора электронной площадки</w:t>
      </w:r>
      <w:r w:rsidR="004F0517" w:rsidRPr="00C34D8E">
        <w:rPr>
          <w:rFonts w:ascii="Times New Roman" w:hAnsi="Times New Roman"/>
          <w:color w:val="000000"/>
          <w:sz w:val="24"/>
          <w:szCs w:val="24"/>
        </w:rPr>
        <w:t xml:space="preserve"> </w:t>
      </w:r>
      <w:r w:rsidRPr="00C34D8E">
        <w:rPr>
          <w:rFonts w:ascii="Times New Roman" w:hAnsi="Times New Roman"/>
          <w:color w:val="000000"/>
          <w:sz w:val="24"/>
          <w:szCs w:val="24"/>
        </w:rPr>
        <w:t xml:space="preserve">не позднее </w:t>
      </w:r>
      <w:r w:rsidR="00AF6ADC" w:rsidRPr="00C34D8E">
        <w:rPr>
          <w:rFonts w:ascii="Times New Roman" w:hAnsi="Times New Roman"/>
          <w:b/>
          <w:color w:val="000000"/>
          <w:sz w:val="24"/>
          <w:szCs w:val="24"/>
        </w:rPr>
        <w:t>29</w:t>
      </w:r>
      <w:r w:rsidR="00992F41" w:rsidRPr="00C34D8E">
        <w:rPr>
          <w:rFonts w:ascii="Times New Roman" w:hAnsi="Times New Roman"/>
          <w:b/>
          <w:color w:val="000000"/>
          <w:sz w:val="24"/>
          <w:szCs w:val="24"/>
        </w:rPr>
        <w:t xml:space="preserve"> января 2020 г.</w:t>
      </w:r>
    </w:p>
    <w:p w14:paraId="66A2E197" w14:textId="77777777" w:rsidR="006F5C3B" w:rsidRPr="00C34D8E" w:rsidRDefault="00045C29" w:rsidP="008F1427">
      <w:pPr>
        <w:widowControl w:val="0"/>
        <w:spacing w:after="0" w:line="240" w:lineRule="auto"/>
        <w:ind w:right="-1"/>
        <w:jc w:val="both"/>
        <w:rPr>
          <w:rFonts w:ascii="Times New Roman" w:hAnsi="Times New Roman"/>
          <w:b/>
          <w:sz w:val="24"/>
          <w:szCs w:val="24"/>
        </w:rPr>
      </w:pPr>
      <w:r w:rsidRPr="00C34D8E">
        <w:rPr>
          <w:rFonts w:ascii="Times New Roman" w:hAnsi="Times New Roman"/>
          <w:sz w:val="24"/>
          <w:szCs w:val="24"/>
        </w:rPr>
        <w:t>Дата рассмотрения заявок и о</w:t>
      </w:r>
      <w:r w:rsidR="006F5C3B" w:rsidRPr="00C34D8E">
        <w:rPr>
          <w:rFonts w:ascii="Times New Roman" w:hAnsi="Times New Roman"/>
          <w:sz w:val="24"/>
          <w:szCs w:val="24"/>
        </w:rPr>
        <w:t xml:space="preserve">пределение участников аукциона </w:t>
      </w:r>
      <w:r w:rsidRPr="00C34D8E">
        <w:rPr>
          <w:rFonts w:ascii="Times New Roman" w:hAnsi="Times New Roman"/>
          <w:sz w:val="24"/>
          <w:szCs w:val="24"/>
        </w:rPr>
        <w:t xml:space="preserve">в электронной форме </w:t>
      </w:r>
      <w:r w:rsidR="006F5C3B" w:rsidRPr="00C34D8E">
        <w:rPr>
          <w:rFonts w:ascii="Times New Roman" w:hAnsi="Times New Roman"/>
          <w:sz w:val="24"/>
          <w:szCs w:val="24"/>
        </w:rPr>
        <w:t xml:space="preserve">и оформление протокола определения участников аукциона осуществляется </w:t>
      </w:r>
      <w:r w:rsidR="00EA5488" w:rsidRPr="00C34D8E">
        <w:rPr>
          <w:rFonts w:ascii="Times New Roman" w:hAnsi="Times New Roman"/>
          <w:sz w:val="24"/>
          <w:szCs w:val="24"/>
        </w:rPr>
        <w:t>с</w:t>
      </w:r>
      <w:r w:rsidR="00D55375" w:rsidRPr="00C34D8E">
        <w:rPr>
          <w:rFonts w:ascii="Times New Roman" w:hAnsi="Times New Roman"/>
          <w:sz w:val="24"/>
          <w:szCs w:val="24"/>
        </w:rPr>
        <w:t xml:space="preserve"> </w:t>
      </w:r>
      <w:r w:rsidR="00836C5F" w:rsidRPr="00C34D8E">
        <w:rPr>
          <w:rFonts w:ascii="Times New Roman" w:hAnsi="Times New Roman"/>
          <w:sz w:val="24"/>
          <w:szCs w:val="24"/>
        </w:rPr>
        <w:t>1</w:t>
      </w:r>
      <w:r w:rsidR="001A58BE" w:rsidRPr="00C34D8E">
        <w:rPr>
          <w:rFonts w:ascii="Times New Roman" w:hAnsi="Times New Roman"/>
          <w:sz w:val="24"/>
          <w:szCs w:val="24"/>
        </w:rPr>
        <w:t>5</w:t>
      </w:r>
      <w:r w:rsidR="00D55375" w:rsidRPr="00C34D8E">
        <w:rPr>
          <w:rFonts w:ascii="Times New Roman" w:hAnsi="Times New Roman"/>
          <w:sz w:val="24"/>
          <w:szCs w:val="24"/>
        </w:rPr>
        <w:t xml:space="preserve">:00 по московскому времени </w:t>
      </w:r>
      <w:r w:rsidR="00AF6ADC" w:rsidRPr="00C34D8E">
        <w:rPr>
          <w:rFonts w:ascii="Times New Roman" w:hAnsi="Times New Roman"/>
          <w:b/>
          <w:sz w:val="24"/>
          <w:szCs w:val="24"/>
        </w:rPr>
        <w:t>06</w:t>
      </w:r>
      <w:r w:rsidR="00D8727F" w:rsidRPr="00C34D8E">
        <w:rPr>
          <w:rFonts w:ascii="Times New Roman" w:hAnsi="Times New Roman"/>
          <w:b/>
          <w:sz w:val="24"/>
          <w:szCs w:val="24"/>
        </w:rPr>
        <w:t xml:space="preserve"> </w:t>
      </w:r>
      <w:r w:rsidR="00AF6ADC" w:rsidRPr="00C34D8E">
        <w:rPr>
          <w:rFonts w:ascii="Times New Roman" w:hAnsi="Times New Roman"/>
          <w:b/>
          <w:sz w:val="24"/>
          <w:szCs w:val="24"/>
        </w:rPr>
        <w:t>февраля</w:t>
      </w:r>
      <w:r w:rsidR="00992F41" w:rsidRPr="00C34D8E">
        <w:rPr>
          <w:rFonts w:ascii="Times New Roman" w:hAnsi="Times New Roman"/>
          <w:b/>
          <w:sz w:val="24"/>
          <w:szCs w:val="24"/>
        </w:rPr>
        <w:t xml:space="preserve"> 2020</w:t>
      </w:r>
      <w:r w:rsidR="00CF100C" w:rsidRPr="00C34D8E">
        <w:rPr>
          <w:rFonts w:ascii="Times New Roman" w:hAnsi="Times New Roman"/>
          <w:b/>
          <w:sz w:val="24"/>
          <w:szCs w:val="24"/>
        </w:rPr>
        <w:t xml:space="preserve"> г</w:t>
      </w:r>
      <w:r w:rsidR="004F0517" w:rsidRPr="00C34D8E">
        <w:rPr>
          <w:rFonts w:ascii="Times New Roman" w:hAnsi="Times New Roman"/>
          <w:b/>
          <w:sz w:val="24"/>
          <w:szCs w:val="24"/>
        </w:rPr>
        <w:t xml:space="preserve">. </w:t>
      </w:r>
    </w:p>
    <w:p w14:paraId="11B547E2" w14:textId="77777777" w:rsidR="007A4FB0" w:rsidRPr="00C34D8E" w:rsidRDefault="00045C29" w:rsidP="008F1427">
      <w:pPr>
        <w:autoSpaceDE w:val="0"/>
        <w:autoSpaceDN w:val="0"/>
        <w:adjustRightInd w:val="0"/>
        <w:spacing w:after="0" w:line="240" w:lineRule="auto"/>
        <w:jc w:val="both"/>
        <w:textAlignment w:val="center"/>
        <w:rPr>
          <w:rFonts w:ascii="Times New Roman" w:hAnsi="Times New Roman"/>
          <w:b/>
          <w:color w:val="000000"/>
          <w:sz w:val="24"/>
          <w:szCs w:val="24"/>
        </w:rPr>
      </w:pPr>
      <w:r w:rsidRPr="00C34D8E">
        <w:rPr>
          <w:rFonts w:ascii="Times New Roman" w:hAnsi="Times New Roman"/>
          <w:color w:val="000000"/>
          <w:sz w:val="24"/>
          <w:szCs w:val="24"/>
        </w:rPr>
        <w:t>Дата начала проведения а</w:t>
      </w:r>
      <w:r w:rsidR="006F5C3B" w:rsidRPr="00C34D8E">
        <w:rPr>
          <w:rFonts w:ascii="Times New Roman" w:hAnsi="Times New Roman"/>
          <w:color w:val="000000"/>
          <w:sz w:val="24"/>
          <w:szCs w:val="24"/>
        </w:rPr>
        <w:t>укцион</w:t>
      </w:r>
      <w:r w:rsidRPr="00C34D8E">
        <w:rPr>
          <w:rFonts w:ascii="Times New Roman" w:hAnsi="Times New Roman"/>
          <w:color w:val="000000"/>
          <w:sz w:val="24"/>
          <w:szCs w:val="24"/>
        </w:rPr>
        <w:t>а в электронной форме</w:t>
      </w:r>
      <w:r w:rsidR="006F5C3B" w:rsidRPr="00C34D8E">
        <w:rPr>
          <w:rFonts w:ascii="Times New Roman" w:hAnsi="Times New Roman"/>
          <w:color w:val="000000"/>
          <w:sz w:val="24"/>
          <w:szCs w:val="24"/>
        </w:rPr>
        <w:t xml:space="preserve"> и подведение итогов аукциона состоится </w:t>
      </w:r>
      <w:r w:rsidR="00AF6ADC" w:rsidRPr="00C34D8E">
        <w:rPr>
          <w:rFonts w:ascii="Times New Roman" w:hAnsi="Times New Roman"/>
          <w:b/>
          <w:color w:val="000000"/>
          <w:sz w:val="24"/>
          <w:szCs w:val="24"/>
        </w:rPr>
        <w:t>07</w:t>
      </w:r>
      <w:r w:rsidR="00992F41" w:rsidRPr="00C34D8E">
        <w:rPr>
          <w:rFonts w:ascii="Times New Roman" w:hAnsi="Times New Roman"/>
          <w:b/>
          <w:color w:val="000000"/>
          <w:sz w:val="24"/>
          <w:szCs w:val="24"/>
        </w:rPr>
        <w:t xml:space="preserve"> </w:t>
      </w:r>
      <w:r w:rsidR="00AF6ADC" w:rsidRPr="00C34D8E">
        <w:rPr>
          <w:rFonts w:ascii="Times New Roman" w:hAnsi="Times New Roman"/>
          <w:b/>
          <w:color w:val="000000"/>
          <w:sz w:val="24"/>
          <w:szCs w:val="24"/>
        </w:rPr>
        <w:t>февраля</w:t>
      </w:r>
      <w:r w:rsidR="00992F41" w:rsidRPr="00C34D8E">
        <w:rPr>
          <w:rFonts w:ascii="Times New Roman" w:hAnsi="Times New Roman"/>
          <w:b/>
          <w:color w:val="000000"/>
          <w:sz w:val="24"/>
          <w:szCs w:val="24"/>
        </w:rPr>
        <w:t xml:space="preserve"> 2020 г. </w:t>
      </w:r>
      <w:r w:rsidR="009A0E93" w:rsidRPr="00C34D8E">
        <w:rPr>
          <w:rFonts w:ascii="Times New Roman" w:hAnsi="Times New Roman"/>
          <w:b/>
          <w:color w:val="000000"/>
          <w:sz w:val="24"/>
          <w:szCs w:val="24"/>
        </w:rPr>
        <w:t>с</w:t>
      </w:r>
      <w:r w:rsidR="00CF100C" w:rsidRPr="00C34D8E">
        <w:rPr>
          <w:rFonts w:ascii="Times New Roman" w:hAnsi="Times New Roman"/>
          <w:b/>
          <w:color w:val="000000"/>
          <w:sz w:val="24"/>
          <w:szCs w:val="24"/>
        </w:rPr>
        <w:t xml:space="preserve"> </w:t>
      </w:r>
      <w:r w:rsidR="00101B7D" w:rsidRPr="00C34D8E">
        <w:rPr>
          <w:rFonts w:ascii="Times New Roman" w:hAnsi="Times New Roman"/>
          <w:b/>
          <w:color w:val="000000"/>
          <w:sz w:val="24"/>
          <w:szCs w:val="24"/>
        </w:rPr>
        <w:t>12</w:t>
      </w:r>
      <w:r w:rsidR="002A3DDD" w:rsidRPr="00C34D8E">
        <w:rPr>
          <w:rFonts w:ascii="Times New Roman" w:hAnsi="Times New Roman"/>
          <w:b/>
          <w:color w:val="000000"/>
          <w:sz w:val="24"/>
          <w:szCs w:val="24"/>
        </w:rPr>
        <w:t>:00</w:t>
      </w:r>
      <w:r w:rsidR="00D55375" w:rsidRPr="00C34D8E">
        <w:rPr>
          <w:rFonts w:ascii="Times New Roman" w:hAnsi="Times New Roman"/>
          <w:b/>
          <w:color w:val="000000"/>
          <w:sz w:val="24"/>
          <w:szCs w:val="24"/>
        </w:rPr>
        <w:t xml:space="preserve"> московского времени</w:t>
      </w:r>
      <w:r w:rsidR="00450B96" w:rsidRPr="00C34D8E">
        <w:rPr>
          <w:rFonts w:ascii="Times New Roman" w:hAnsi="Times New Roman"/>
          <w:b/>
          <w:color w:val="000000"/>
          <w:sz w:val="24"/>
          <w:szCs w:val="24"/>
        </w:rPr>
        <w:t>.</w:t>
      </w:r>
    </w:p>
    <w:p w14:paraId="72935D66" w14:textId="77777777" w:rsidR="000D7016" w:rsidRPr="00C34D8E" w:rsidRDefault="004F0517" w:rsidP="000D7016">
      <w:pPr>
        <w:widowControl w:val="0"/>
        <w:overflowPunct w:val="0"/>
        <w:autoSpaceDE w:val="0"/>
        <w:autoSpaceDN w:val="0"/>
        <w:adjustRightInd w:val="0"/>
        <w:spacing w:after="0" w:line="240" w:lineRule="auto"/>
        <w:ind w:right="-1"/>
        <w:jc w:val="both"/>
        <w:textAlignment w:val="baseline"/>
        <w:rPr>
          <w:rFonts w:ascii="Times New Roman" w:hAnsi="Times New Roman"/>
          <w:b/>
          <w:color w:val="000000"/>
          <w:sz w:val="24"/>
          <w:szCs w:val="24"/>
        </w:rPr>
      </w:pPr>
      <w:r w:rsidRPr="00C34D8E">
        <w:rPr>
          <w:rFonts w:ascii="Times New Roman" w:hAnsi="Times New Roman"/>
          <w:b/>
          <w:color w:val="000000"/>
          <w:sz w:val="24"/>
          <w:szCs w:val="24"/>
        </w:rPr>
        <w:t>Предмет аукциона в электронной форме:</w:t>
      </w:r>
    </w:p>
    <w:p w14:paraId="1A730A04" w14:textId="77777777" w:rsidR="00AF6ADC" w:rsidRPr="00747622" w:rsidRDefault="00AF6ADC" w:rsidP="00AF6ADC">
      <w:pPr>
        <w:spacing w:after="0" w:line="240" w:lineRule="auto"/>
        <w:ind w:right="-57"/>
        <w:jc w:val="both"/>
        <w:rPr>
          <w:rFonts w:ascii="Times New Roman" w:hAnsi="Times New Roman"/>
          <w:sz w:val="24"/>
          <w:szCs w:val="24"/>
          <w:lang w:eastAsia="ru-RU"/>
        </w:rPr>
      </w:pPr>
      <w:r w:rsidRPr="00747622">
        <w:rPr>
          <w:rFonts w:ascii="Times New Roman" w:hAnsi="Times New Roman"/>
          <w:sz w:val="24"/>
          <w:szCs w:val="24"/>
          <w:lang w:eastAsia="ru-RU"/>
        </w:rPr>
        <w:t xml:space="preserve">Права (требования) Банка в полном объеме по договору № 0095-3-102318 об открытии </w:t>
      </w:r>
      <w:proofErr w:type="spellStart"/>
      <w:r w:rsidRPr="00747622">
        <w:rPr>
          <w:rFonts w:ascii="Times New Roman" w:hAnsi="Times New Roman"/>
          <w:sz w:val="24"/>
          <w:szCs w:val="24"/>
          <w:lang w:eastAsia="ru-RU"/>
        </w:rPr>
        <w:t>невозобновляемой</w:t>
      </w:r>
      <w:proofErr w:type="spellEnd"/>
      <w:r w:rsidRPr="00747622">
        <w:rPr>
          <w:rFonts w:ascii="Times New Roman" w:hAnsi="Times New Roman"/>
          <w:sz w:val="24"/>
          <w:szCs w:val="24"/>
          <w:lang w:eastAsia="ru-RU"/>
        </w:rPr>
        <w:t xml:space="preserve"> кредитной линии от 11.05.2018 г. (далее – Кредитный договор), заключенному с ЗАО «Универсальное строительное объединение» ИНН 7830000867 (далее – Заёмщик), а также следующих обеспечительных договоров:</w:t>
      </w:r>
    </w:p>
    <w:p w14:paraId="4A540DF3" w14:textId="1F90BF5E" w:rsidR="00AF6ADC" w:rsidRPr="00747622" w:rsidRDefault="00AF6ADC" w:rsidP="00090B89">
      <w:pPr>
        <w:numPr>
          <w:ilvl w:val="0"/>
          <w:numId w:val="36"/>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договор ипотеки № 0095-3-102318-И, заключенный 11.05.2018 г. с Заёмщиком;</w:t>
      </w:r>
    </w:p>
    <w:p w14:paraId="15A7FC98" w14:textId="0F0A45CE" w:rsidR="00AF6ADC" w:rsidRPr="00747622" w:rsidRDefault="00AF6ADC" w:rsidP="00090B89">
      <w:pPr>
        <w:numPr>
          <w:ilvl w:val="0"/>
          <w:numId w:val="36"/>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договор поручительства № 0095-3-102318-ПЮЛ-1, заключенный 11.05.2018 г. с ООО «Новый Дом» ИНН 7804483865 (далее – Поручитель 1);</w:t>
      </w:r>
    </w:p>
    <w:p w14:paraId="2C0BBC68" w14:textId="30557333" w:rsidR="00090B89" w:rsidRPr="00747622" w:rsidRDefault="00AF6ADC" w:rsidP="00C34D8E">
      <w:pPr>
        <w:numPr>
          <w:ilvl w:val="0"/>
          <w:numId w:val="36"/>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 xml:space="preserve">договор поручительства № 0095-3-102318-ПФЛ-1, заключенный 11.05.2018 г. с </w:t>
      </w:r>
      <w:proofErr w:type="spellStart"/>
      <w:r w:rsidRPr="00747622">
        <w:rPr>
          <w:rFonts w:ascii="Times New Roman" w:hAnsi="Times New Roman"/>
          <w:sz w:val="24"/>
          <w:szCs w:val="24"/>
          <w:lang w:eastAsia="ru-RU"/>
        </w:rPr>
        <w:t>Оксманом</w:t>
      </w:r>
      <w:proofErr w:type="spellEnd"/>
      <w:r w:rsidRPr="00747622">
        <w:rPr>
          <w:rFonts w:ascii="Times New Roman" w:hAnsi="Times New Roman"/>
          <w:sz w:val="24"/>
          <w:szCs w:val="24"/>
          <w:lang w:eastAsia="ru-RU"/>
        </w:rPr>
        <w:t xml:space="preserve"> Владимиром Григорьевичем </w:t>
      </w:r>
      <w:r w:rsidR="00BA4D93" w:rsidRPr="00747622">
        <w:rPr>
          <w:rFonts w:ascii="Times New Roman" w:hAnsi="Times New Roman"/>
          <w:sz w:val="24"/>
          <w:szCs w:val="24"/>
          <w:lang w:eastAsia="ru-RU"/>
        </w:rPr>
        <w:t>(далее – Поручитель 2),</w:t>
      </w:r>
    </w:p>
    <w:p w14:paraId="25929768" w14:textId="0501B029" w:rsidR="00090B89" w:rsidRPr="00747622" w:rsidRDefault="00BA4D93" w:rsidP="00C34D8E">
      <w:pPr>
        <w:spacing w:after="0" w:line="240" w:lineRule="auto"/>
        <w:ind w:right="-57"/>
        <w:jc w:val="both"/>
        <w:rPr>
          <w:rFonts w:ascii="Times New Roman" w:hAnsi="Times New Roman"/>
          <w:sz w:val="24"/>
          <w:szCs w:val="24"/>
          <w:lang w:eastAsia="ru-RU"/>
        </w:rPr>
      </w:pPr>
      <w:r w:rsidRPr="00747622">
        <w:rPr>
          <w:rFonts w:ascii="Times New Roman" w:hAnsi="Times New Roman"/>
          <w:sz w:val="24"/>
          <w:szCs w:val="24"/>
          <w:lang w:eastAsia="ru-RU"/>
        </w:rPr>
        <w:t>а также п</w:t>
      </w:r>
      <w:r w:rsidR="00090B89" w:rsidRPr="00747622">
        <w:rPr>
          <w:rFonts w:ascii="Times New Roman" w:hAnsi="Times New Roman"/>
          <w:sz w:val="24"/>
          <w:szCs w:val="24"/>
          <w:lang w:eastAsia="ru-RU"/>
        </w:rPr>
        <w:t>рава (требования) по возмещению судебных расходов, понесенных Продавцом по делу №</w:t>
      </w:r>
      <w:r w:rsidRPr="00747622">
        <w:rPr>
          <w:rFonts w:ascii="Times New Roman" w:hAnsi="Times New Roman"/>
          <w:sz w:val="24"/>
          <w:szCs w:val="24"/>
          <w:lang w:eastAsia="ru-RU"/>
        </w:rPr>
        <w:t xml:space="preserve"> </w:t>
      </w:r>
      <w:r w:rsidR="00090B89" w:rsidRPr="00747622">
        <w:rPr>
          <w:rFonts w:ascii="Times New Roman" w:hAnsi="Times New Roman"/>
          <w:sz w:val="24"/>
          <w:szCs w:val="24"/>
          <w:lang w:eastAsia="ru-RU"/>
        </w:rPr>
        <w:t>2-27461/2019 в Калининском районном суде города Санкт-Петербурга.</w:t>
      </w:r>
    </w:p>
    <w:p w14:paraId="480E8A32" w14:textId="77777777" w:rsidR="00AF6ADC" w:rsidRPr="00747622" w:rsidRDefault="00AF6ADC" w:rsidP="00AF6ADC">
      <w:pPr>
        <w:spacing w:after="0" w:line="240" w:lineRule="auto"/>
        <w:ind w:right="-57"/>
        <w:jc w:val="both"/>
        <w:rPr>
          <w:rFonts w:ascii="Times New Roman" w:hAnsi="Times New Roman"/>
          <w:sz w:val="24"/>
          <w:szCs w:val="24"/>
          <w:lang w:eastAsia="ru-RU"/>
        </w:rPr>
      </w:pPr>
      <w:r w:rsidRPr="00747622">
        <w:rPr>
          <w:rFonts w:ascii="Times New Roman" w:hAnsi="Times New Roman"/>
          <w:sz w:val="24"/>
          <w:szCs w:val="24"/>
          <w:lang w:eastAsia="ru-RU"/>
        </w:rPr>
        <w:t>До завершения Торгов Объект торгов никому не продан, не находится под арестом, не обременен правами третьих лиц.</w:t>
      </w:r>
    </w:p>
    <w:p w14:paraId="70D86BC4" w14:textId="77777777" w:rsidR="008E59E2" w:rsidRPr="00747622" w:rsidRDefault="008E59E2" w:rsidP="00AF6ADC">
      <w:pPr>
        <w:spacing w:after="0" w:line="240" w:lineRule="auto"/>
        <w:ind w:right="-57"/>
        <w:jc w:val="both"/>
        <w:rPr>
          <w:rFonts w:ascii="Times New Roman" w:hAnsi="Times New Roman"/>
          <w:sz w:val="24"/>
          <w:szCs w:val="24"/>
          <w:lang w:eastAsia="ru-RU"/>
        </w:rPr>
      </w:pPr>
      <w:r w:rsidRPr="00747622">
        <w:rPr>
          <w:rFonts w:ascii="Times New Roman" w:hAnsi="Times New Roman"/>
          <w:sz w:val="24"/>
          <w:szCs w:val="24"/>
          <w:lang w:eastAsia="ru-RU"/>
        </w:rPr>
        <w:t>Дополнительно Продавец уведомляет:</w:t>
      </w:r>
    </w:p>
    <w:p w14:paraId="39AB229C" w14:textId="568F9605" w:rsidR="008E59E2" w:rsidRPr="00747622" w:rsidRDefault="008E59E2" w:rsidP="00090B89">
      <w:pPr>
        <w:numPr>
          <w:ilvl w:val="0"/>
          <w:numId w:val="33"/>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о неудовлетворительном финансовом состоянии Заё</w:t>
      </w:r>
      <w:r w:rsidR="007736BD" w:rsidRPr="00747622">
        <w:rPr>
          <w:rFonts w:ascii="Times New Roman" w:hAnsi="Times New Roman"/>
          <w:sz w:val="24"/>
          <w:szCs w:val="24"/>
          <w:lang w:eastAsia="ru-RU"/>
        </w:rPr>
        <w:t>м</w:t>
      </w:r>
      <w:r w:rsidRPr="00747622">
        <w:rPr>
          <w:rFonts w:ascii="Times New Roman" w:hAnsi="Times New Roman"/>
          <w:sz w:val="24"/>
          <w:szCs w:val="24"/>
          <w:lang w:eastAsia="ru-RU"/>
        </w:rPr>
        <w:t xml:space="preserve">щика, Поручителя 1, </w:t>
      </w:r>
      <w:r w:rsidR="00F95DED" w:rsidRPr="00747622">
        <w:rPr>
          <w:rFonts w:ascii="Times New Roman" w:hAnsi="Times New Roman"/>
          <w:sz w:val="24"/>
          <w:szCs w:val="24"/>
          <w:lang w:eastAsia="ru-RU"/>
        </w:rPr>
        <w:t xml:space="preserve">Поручителя 2, </w:t>
      </w:r>
      <w:r w:rsidRPr="00747622">
        <w:rPr>
          <w:rFonts w:ascii="Times New Roman" w:hAnsi="Times New Roman"/>
          <w:sz w:val="24"/>
          <w:szCs w:val="24"/>
          <w:lang w:eastAsia="ru-RU"/>
        </w:rPr>
        <w:t>а также о несвоевременном погашении обязательств по Кредитному договору.</w:t>
      </w:r>
    </w:p>
    <w:p w14:paraId="755B7D6E" w14:textId="4F8EB1C3" w:rsidR="00723CDC" w:rsidRPr="00747622" w:rsidRDefault="00723CDC" w:rsidP="00090B89">
      <w:pPr>
        <w:numPr>
          <w:ilvl w:val="0"/>
          <w:numId w:val="33"/>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о наличии судебных разбирательств в отношении сделок Продавц</w:t>
      </w:r>
      <w:r w:rsidR="00D47499" w:rsidRPr="00747622">
        <w:rPr>
          <w:rFonts w:ascii="Times New Roman" w:hAnsi="Times New Roman"/>
          <w:sz w:val="24"/>
          <w:szCs w:val="24"/>
          <w:lang w:eastAsia="ru-RU"/>
        </w:rPr>
        <w:t>а</w:t>
      </w:r>
      <w:r w:rsidRPr="00747622">
        <w:rPr>
          <w:rFonts w:ascii="Times New Roman" w:hAnsi="Times New Roman"/>
          <w:sz w:val="24"/>
          <w:szCs w:val="24"/>
          <w:lang w:eastAsia="ru-RU"/>
        </w:rPr>
        <w:t xml:space="preserve"> и Заёмщика, а равно сделок, заключенных в обеспечение исполнения обязательств Продавца по Кредитному договору, о поданных в суд заявлениях о признании банкротом Продавца и лиц, предоставивших обеспечение по обязательствам Продавца, исполнительных производствах, в том числе, но не исключительно:</w:t>
      </w:r>
    </w:p>
    <w:p w14:paraId="51E7DF18" w14:textId="77777777" w:rsidR="00723CDC" w:rsidRPr="00747622" w:rsidRDefault="00723CDC" w:rsidP="00090B89">
      <w:pPr>
        <w:numPr>
          <w:ilvl w:val="0"/>
          <w:numId w:val="34"/>
        </w:numPr>
        <w:spacing w:after="0" w:line="240" w:lineRule="auto"/>
        <w:ind w:left="567" w:right="-57" w:hanging="283"/>
        <w:jc w:val="both"/>
        <w:rPr>
          <w:rFonts w:ascii="Times New Roman" w:hAnsi="Times New Roman"/>
          <w:sz w:val="24"/>
          <w:szCs w:val="24"/>
          <w:lang w:eastAsia="ru-RU"/>
        </w:rPr>
      </w:pPr>
      <w:r w:rsidRPr="00747622">
        <w:rPr>
          <w:rFonts w:ascii="Times New Roman" w:hAnsi="Times New Roman"/>
          <w:sz w:val="24"/>
          <w:szCs w:val="24"/>
          <w:lang w:eastAsia="ru-RU"/>
        </w:rPr>
        <w:t>в Калининском районном суде города Санкт-Петербурга рассматривается дело № 2-7461/2019 по исковому заявлению Продавца к Заёмщику, Поручителю 1 и Поручителю 2 о взыскании задолженности и обращении взыскания на заложенное имущество;</w:t>
      </w:r>
    </w:p>
    <w:p w14:paraId="4766788E" w14:textId="30465EDB" w:rsidR="00723CDC" w:rsidRPr="00747622" w:rsidRDefault="00723CDC" w:rsidP="00090B89">
      <w:pPr>
        <w:numPr>
          <w:ilvl w:val="0"/>
          <w:numId w:val="34"/>
        </w:numPr>
        <w:spacing w:after="0" w:line="240" w:lineRule="auto"/>
        <w:ind w:left="567" w:right="-57" w:hanging="283"/>
        <w:jc w:val="both"/>
        <w:rPr>
          <w:rFonts w:ascii="Times New Roman" w:hAnsi="Times New Roman"/>
          <w:sz w:val="24"/>
          <w:szCs w:val="24"/>
          <w:lang w:eastAsia="ru-RU"/>
        </w:rPr>
      </w:pPr>
      <w:r w:rsidRPr="00747622">
        <w:rPr>
          <w:rFonts w:ascii="Times New Roman" w:hAnsi="Times New Roman"/>
          <w:sz w:val="24"/>
          <w:szCs w:val="24"/>
          <w:lang w:eastAsia="ru-RU"/>
        </w:rPr>
        <w:t>в Арбитражном суде Санкт-Петербурга и Ленинградской области расс</w:t>
      </w:r>
      <w:r w:rsidR="00D47499" w:rsidRPr="00747622">
        <w:rPr>
          <w:rFonts w:ascii="Times New Roman" w:hAnsi="Times New Roman"/>
          <w:sz w:val="24"/>
          <w:szCs w:val="24"/>
          <w:lang w:eastAsia="ru-RU"/>
        </w:rPr>
        <w:t>м</w:t>
      </w:r>
      <w:r w:rsidRPr="00747622">
        <w:rPr>
          <w:rFonts w:ascii="Times New Roman" w:hAnsi="Times New Roman"/>
          <w:sz w:val="24"/>
          <w:szCs w:val="24"/>
          <w:lang w:eastAsia="ru-RU"/>
        </w:rPr>
        <w:t>а</w:t>
      </w:r>
      <w:r w:rsidR="00D47499" w:rsidRPr="00747622">
        <w:rPr>
          <w:rFonts w:ascii="Times New Roman" w:hAnsi="Times New Roman"/>
          <w:sz w:val="24"/>
          <w:szCs w:val="24"/>
          <w:lang w:eastAsia="ru-RU"/>
        </w:rPr>
        <w:t>тр</w:t>
      </w:r>
      <w:r w:rsidRPr="00747622">
        <w:rPr>
          <w:rFonts w:ascii="Times New Roman" w:hAnsi="Times New Roman"/>
          <w:sz w:val="24"/>
          <w:szCs w:val="24"/>
          <w:lang w:eastAsia="ru-RU"/>
        </w:rPr>
        <w:t>ивается дело № А56-54385/2018 о несостоятельности (банкротстве) Продавца;</w:t>
      </w:r>
    </w:p>
    <w:p w14:paraId="412BBB73" w14:textId="16B1C94F" w:rsidR="00723CDC" w:rsidRPr="00747622" w:rsidRDefault="00723CDC" w:rsidP="00090B89">
      <w:pPr>
        <w:numPr>
          <w:ilvl w:val="0"/>
          <w:numId w:val="34"/>
        </w:numPr>
        <w:spacing w:after="0" w:line="240" w:lineRule="auto"/>
        <w:ind w:left="567" w:right="-57" w:hanging="283"/>
        <w:jc w:val="both"/>
        <w:rPr>
          <w:rFonts w:ascii="Times New Roman" w:hAnsi="Times New Roman"/>
          <w:sz w:val="24"/>
          <w:szCs w:val="24"/>
          <w:lang w:eastAsia="ru-RU"/>
        </w:rPr>
      </w:pPr>
      <w:r w:rsidRPr="00747622">
        <w:rPr>
          <w:rFonts w:ascii="Times New Roman" w:hAnsi="Times New Roman"/>
          <w:sz w:val="24"/>
          <w:szCs w:val="24"/>
          <w:lang w:eastAsia="ru-RU"/>
        </w:rPr>
        <w:t>в Арбитражном суде Санкт-Петербурга и Ленинградской области расс</w:t>
      </w:r>
      <w:r w:rsidR="00D47499" w:rsidRPr="00747622">
        <w:rPr>
          <w:rFonts w:ascii="Times New Roman" w:hAnsi="Times New Roman"/>
          <w:sz w:val="24"/>
          <w:szCs w:val="24"/>
          <w:lang w:eastAsia="ru-RU"/>
        </w:rPr>
        <w:t>м</w:t>
      </w:r>
      <w:r w:rsidRPr="00747622">
        <w:rPr>
          <w:rFonts w:ascii="Times New Roman" w:hAnsi="Times New Roman"/>
          <w:sz w:val="24"/>
          <w:szCs w:val="24"/>
          <w:lang w:eastAsia="ru-RU"/>
        </w:rPr>
        <w:t>а</w:t>
      </w:r>
      <w:r w:rsidR="00D47499" w:rsidRPr="00747622">
        <w:rPr>
          <w:rFonts w:ascii="Times New Roman" w:hAnsi="Times New Roman"/>
          <w:sz w:val="24"/>
          <w:szCs w:val="24"/>
          <w:lang w:eastAsia="ru-RU"/>
        </w:rPr>
        <w:t>тр</w:t>
      </w:r>
      <w:r w:rsidRPr="00747622">
        <w:rPr>
          <w:rFonts w:ascii="Times New Roman" w:hAnsi="Times New Roman"/>
          <w:sz w:val="24"/>
          <w:szCs w:val="24"/>
          <w:lang w:eastAsia="ru-RU"/>
        </w:rPr>
        <w:t>ивается дело № А56-109340/2019 о признании Поручителя 1 несостоятельным (банкротом);</w:t>
      </w:r>
    </w:p>
    <w:p w14:paraId="45C2F8C7" w14:textId="3D8495B2" w:rsidR="008E59E2" w:rsidRPr="00747622" w:rsidRDefault="00723CDC" w:rsidP="00090B89">
      <w:pPr>
        <w:numPr>
          <w:ilvl w:val="0"/>
          <w:numId w:val="34"/>
        </w:numPr>
        <w:spacing w:after="0" w:line="240" w:lineRule="auto"/>
        <w:ind w:left="567" w:right="-57" w:hanging="283"/>
        <w:jc w:val="both"/>
        <w:rPr>
          <w:rFonts w:ascii="Times New Roman" w:hAnsi="Times New Roman"/>
          <w:sz w:val="24"/>
          <w:szCs w:val="24"/>
          <w:lang w:eastAsia="ru-RU"/>
        </w:rPr>
      </w:pPr>
      <w:r w:rsidRPr="00747622">
        <w:rPr>
          <w:rFonts w:ascii="Times New Roman" w:hAnsi="Times New Roman"/>
          <w:sz w:val="24"/>
          <w:szCs w:val="24"/>
          <w:lang w:eastAsia="ru-RU"/>
        </w:rPr>
        <w:lastRenderedPageBreak/>
        <w:t>в Арбитражном суде Санкт-Петербурга и Ленинградской области рассматривается дело № А56-109340/2019 о признании Поручителя 2 несостоятельным (банкротом)</w:t>
      </w:r>
      <w:r w:rsidR="00D47499" w:rsidRPr="00747622">
        <w:rPr>
          <w:rFonts w:ascii="Times New Roman" w:hAnsi="Times New Roman"/>
          <w:sz w:val="24"/>
          <w:szCs w:val="24"/>
          <w:lang w:eastAsia="ru-RU"/>
        </w:rPr>
        <w:t>.</w:t>
      </w:r>
    </w:p>
    <w:p w14:paraId="63CEC780" w14:textId="2E1E2CB2" w:rsidR="00723CDC" w:rsidRPr="00747622" w:rsidRDefault="00723CDC" w:rsidP="00090B89">
      <w:pPr>
        <w:spacing w:after="0" w:line="240" w:lineRule="auto"/>
        <w:ind w:right="-57" w:firstLine="284"/>
        <w:jc w:val="both"/>
        <w:rPr>
          <w:rFonts w:ascii="Times New Roman" w:hAnsi="Times New Roman"/>
          <w:sz w:val="24"/>
          <w:szCs w:val="24"/>
          <w:lang w:eastAsia="ru-RU"/>
        </w:rPr>
      </w:pPr>
      <w:r w:rsidRPr="00747622">
        <w:rPr>
          <w:rFonts w:ascii="Times New Roman" w:hAnsi="Times New Roman"/>
          <w:sz w:val="24"/>
          <w:szCs w:val="24"/>
          <w:lang w:eastAsia="ru-RU"/>
        </w:rPr>
        <w:t xml:space="preserve">Уступка прав (требований) является основанием для процессуального правопреемства по вышеуказанным судебным </w:t>
      </w:r>
      <w:r w:rsidR="00D47499" w:rsidRPr="00747622">
        <w:rPr>
          <w:rFonts w:ascii="Times New Roman" w:hAnsi="Times New Roman"/>
          <w:sz w:val="24"/>
          <w:szCs w:val="24"/>
          <w:lang w:eastAsia="ru-RU"/>
        </w:rPr>
        <w:t>делам.</w:t>
      </w:r>
    </w:p>
    <w:p w14:paraId="0EC87835" w14:textId="77777777" w:rsidR="007C3598" w:rsidRPr="00747622" w:rsidRDefault="007C3598" w:rsidP="00090B89">
      <w:pPr>
        <w:numPr>
          <w:ilvl w:val="0"/>
          <w:numId w:val="33"/>
        </w:numPr>
        <w:spacing w:after="0" w:line="240" w:lineRule="auto"/>
        <w:ind w:left="284" w:right="-57" w:hanging="284"/>
        <w:jc w:val="both"/>
        <w:rPr>
          <w:rFonts w:ascii="Times New Roman" w:hAnsi="Times New Roman"/>
          <w:sz w:val="24"/>
          <w:szCs w:val="24"/>
          <w:lang w:eastAsia="ru-RU"/>
        </w:rPr>
      </w:pPr>
      <w:r w:rsidRPr="00747622">
        <w:rPr>
          <w:rFonts w:ascii="Times New Roman" w:hAnsi="Times New Roman"/>
          <w:sz w:val="24"/>
          <w:szCs w:val="24"/>
          <w:lang w:eastAsia="ru-RU"/>
        </w:rPr>
        <w:t>о наличии иных существенных сведений, изложенных в проекте договора уступки прав (требований)</w:t>
      </w:r>
      <w:r w:rsidR="00A64DC2" w:rsidRPr="00747622">
        <w:rPr>
          <w:rFonts w:ascii="Times New Roman" w:hAnsi="Times New Roman"/>
          <w:sz w:val="24"/>
          <w:szCs w:val="24"/>
          <w:lang w:eastAsia="ru-RU"/>
        </w:rPr>
        <w:t>, опубликованному совместно с сообщением о предстоящем аукционе.</w:t>
      </w:r>
    </w:p>
    <w:p w14:paraId="3BB842A6" w14:textId="77777777" w:rsidR="007C3598" w:rsidRPr="00C34D8E" w:rsidRDefault="007C3598" w:rsidP="00AF6ADC">
      <w:pPr>
        <w:spacing w:after="0" w:line="240" w:lineRule="auto"/>
        <w:ind w:right="-57"/>
        <w:jc w:val="both"/>
        <w:rPr>
          <w:rFonts w:ascii="Times New Roman" w:hAnsi="Times New Roman"/>
          <w:sz w:val="24"/>
          <w:szCs w:val="24"/>
          <w:lang w:eastAsia="ru-RU"/>
        </w:rPr>
      </w:pPr>
    </w:p>
    <w:p w14:paraId="26E1B964" w14:textId="77777777" w:rsidR="004861F8" w:rsidRPr="00C34D8E" w:rsidRDefault="004861F8" w:rsidP="00AF6ADC">
      <w:pPr>
        <w:spacing w:after="0" w:line="240" w:lineRule="auto"/>
        <w:ind w:right="-57"/>
        <w:jc w:val="both"/>
        <w:rPr>
          <w:rFonts w:ascii="Times New Roman" w:hAnsi="Times New Roman"/>
          <w:b/>
          <w:sz w:val="24"/>
          <w:szCs w:val="24"/>
          <w:lang w:eastAsia="ru-RU"/>
        </w:rPr>
      </w:pPr>
      <w:r w:rsidRPr="00C34D8E">
        <w:rPr>
          <w:rFonts w:ascii="Times New Roman" w:hAnsi="Times New Roman"/>
          <w:b/>
          <w:sz w:val="24"/>
          <w:szCs w:val="24"/>
          <w:lang w:eastAsia="ru-RU"/>
        </w:rPr>
        <w:t>Начальная цена продажи Прав:</w:t>
      </w:r>
      <w:r w:rsidRPr="00C34D8E">
        <w:rPr>
          <w:rFonts w:ascii="Times New Roman" w:hAnsi="Times New Roman"/>
          <w:sz w:val="24"/>
          <w:szCs w:val="24"/>
          <w:lang w:eastAsia="ru-RU"/>
        </w:rPr>
        <w:t xml:space="preserve"> </w:t>
      </w:r>
      <w:r w:rsidR="00AF6ADC" w:rsidRPr="00C34D8E">
        <w:rPr>
          <w:rFonts w:ascii="Times New Roman" w:hAnsi="Times New Roman"/>
          <w:sz w:val="24"/>
          <w:szCs w:val="24"/>
          <w:lang w:eastAsia="ru-RU"/>
        </w:rPr>
        <w:t>113 120 005</w:t>
      </w:r>
      <w:r w:rsidR="001E2D49" w:rsidRPr="00C34D8E">
        <w:rPr>
          <w:rFonts w:ascii="Times New Roman" w:hAnsi="Times New Roman"/>
          <w:sz w:val="24"/>
          <w:szCs w:val="24"/>
          <w:lang w:eastAsia="ru-RU"/>
        </w:rPr>
        <w:t>,</w:t>
      </w:r>
      <w:r w:rsidR="00AF6ADC" w:rsidRPr="00C34D8E">
        <w:rPr>
          <w:rFonts w:ascii="Times New Roman" w:hAnsi="Times New Roman"/>
          <w:sz w:val="24"/>
          <w:szCs w:val="24"/>
          <w:lang w:eastAsia="ru-RU"/>
        </w:rPr>
        <w:t>72</w:t>
      </w:r>
      <w:r w:rsidR="00C30212" w:rsidRPr="00C34D8E">
        <w:rPr>
          <w:rFonts w:ascii="Times New Roman" w:hAnsi="Times New Roman"/>
          <w:sz w:val="24"/>
          <w:szCs w:val="24"/>
          <w:lang w:eastAsia="ru-RU"/>
        </w:rPr>
        <w:t xml:space="preserve"> </w:t>
      </w:r>
      <w:r w:rsidR="00D130A1" w:rsidRPr="00C34D8E">
        <w:rPr>
          <w:rFonts w:ascii="Times New Roman" w:hAnsi="Times New Roman"/>
          <w:sz w:val="24"/>
          <w:szCs w:val="24"/>
          <w:lang w:eastAsia="ru-RU"/>
        </w:rPr>
        <w:t>рубл</w:t>
      </w:r>
      <w:r w:rsidR="00677386" w:rsidRPr="00C34D8E">
        <w:rPr>
          <w:rFonts w:ascii="Times New Roman" w:hAnsi="Times New Roman"/>
          <w:sz w:val="24"/>
          <w:szCs w:val="24"/>
          <w:lang w:eastAsia="ru-RU"/>
        </w:rPr>
        <w:t>ей</w:t>
      </w:r>
      <w:r w:rsidR="000D7016" w:rsidRPr="00C34D8E">
        <w:rPr>
          <w:rFonts w:ascii="Times New Roman" w:hAnsi="Times New Roman"/>
          <w:sz w:val="24"/>
          <w:szCs w:val="24"/>
          <w:lang w:eastAsia="ru-RU"/>
        </w:rPr>
        <w:t xml:space="preserve">, </w:t>
      </w:r>
      <w:r w:rsidR="000D7016" w:rsidRPr="00C34D8E">
        <w:rPr>
          <w:rFonts w:ascii="Times New Roman" w:hAnsi="Times New Roman"/>
          <w:spacing w:val="-2"/>
          <w:sz w:val="24"/>
          <w:szCs w:val="24"/>
          <w:lang w:eastAsia="ru-RU"/>
        </w:rPr>
        <w:t>НДС не облагается</w:t>
      </w:r>
      <w:r w:rsidRPr="00C34D8E">
        <w:rPr>
          <w:rFonts w:ascii="Times New Roman" w:hAnsi="Times New Roman"/>
          <w:spacing w:val="-2"/>
          <w:sz w:val="24"/>
          <w:szCs w:val="24"/>
          <w:lang w:eastAsia="ru-RU"/>
        </w:rPr>
        <w:t>.</w:t>
      </w:r>
    </w:p>
    <w:p w14:paraId="3C91F810" w14:textId="77777777" w:rsidR="00952640" w:rsidRPr="00C34D8E" w:rsidRDefault="006F5C3B" w:rsidP="005508E1">
      <w:pPr>
        <w:spacing w:after="0" w:line="240" w:lineRule="auto"/>
        <w:ind w:right="-57"/>
        <w:contextualSpacing/>
        <w:jc w:val="both"/>
        <w:rPr>
          <w:rFonts w:ascii="Times New Roman" w:hAnsi="Times New Roman"/>
          <w:sz w:val="24"/>
          <w:szCs w:val="24"/>
        </w:rPr>
      </w:pPr>
      <w:r w:rsidRPr="00C34D8E">
        <w:rPr>
          <w:rFonts w:ascii="Times New Roman" w:hAnsi="Times New Roman"/>
          <w:b/>
          <w:sz w:val="24"/>
          <w:szCs w:val="24"/>
          <w:lang w:eastAsia="ru-RU"/>
        </w:rPr>
        <w:t xml:space="preserve">Шаг </w:t>
      </w:r>
      <w:r w:rsidR="004641D6" w:rsidRPr="00C34D8E">
        <w:rPr>
          <w:rFonts w:ascii="Times New Roman" w:hAnsi="Times New Roman"/>
          <w:b/>
          <w:sz w:val="24"/>
          <w:szCs w:val="24"/>
          <w:lang w:eastAsia="ru-RU"/>
        </w:rPr>
        <w:t>аукциона на понижени</w:t>
      </w:r>
      <w:r w:rsidR="004861F8" w:rsidRPr="00C34D8E">
        <w:rPr>
          <w:rFonts w:ascii="Times New Roman" w:hAnsi="Times New Roman"/>
          <w:b/>
          <w:sz w:val="24"/>
          <w:szCs w:val="24"/>
          <w:lang w:eastAsia="ru-RU"/>
        </w:rPr>
        <w:t>е</w:t>
      </w:r>
      <w:r w:rsidR="004641D6" w:rsidRPr="00C34D8E">
        <w:rPr>
          <w:rFonts w:ascii="Times New Roman" w:hAnsi="Times New Roman"/>
          <w:b/>
          <w:sz w:val="24"/>
          <w:szCs w:val="24"/>
          <w:lang w:eastAsia="ru-RU"/>
        </w:rPr>
        <w:t xml:space="preserve"> цены</w:t>
      </w:r>
      <w:r w:rsidR="0016772F" w:rsidRPr="00C34D8E">
        <w:rPr>
          <w:rFonts w:ascii="Times New Roman" w:hAnsi="Times New Roman"/>
          <w:b/>
          <w:sz w:val="24"/>
          <w:szCs w:val="24"/>
          <w:lang w:eastAsia="ru-RU"/>
        </w:rPr>
        <w:t xml:space="preserve">: </w:t>
      </w:r>
      <w:r w:rsidR="00AF6ADC" w:rsidRPr="00C34D8E">
        <w:rPr>
          <w:rFonts w:ascii="Times New Roman" w:hAnsi="Times New Roman"/>
          <w:sz w:val="24"/>
          <w:szCs w:val="24"/>
          <w:lang w:eastAsia="ru-RU"/>
        </w:rPr>
        <w:t>1 312 000</w:t>
      </w:r>
      <w:r w:rsidR="001E2D49" w:rsidRPr="00C34D8E">
        <w:rPr>
          <w:rFonts w:ascii="Times New Roman" w:hAnsi="Times New Roman"/>
          <w:sz w:val="24"/>
          <w:szCs w:val="24"/>
          <w:lang w:eastAsia="ru-RU"/>
        </w:rPr>
        <w:t>,</w:t>
      </w:r>
      <w:r w:rsidR="00AF6ADC" w:rsidRPr="00C34D8E">
        <w:rPr>
          <w:rFonts w:ascii="Times New Roman" w:hAnsi="Times New Roman"/>
          <w:sz w:val="24"/>
          <w:szCs w:val="24"/>
          <w:lang w:eastAsia="ru-RU"/>
        </w:rPr>
        <w:t>57</w:t>
      </w:r>
      <w:r w:rsidR="001E2D49" w:rsidRPr="00C34D8E">
        <w:rPr>
          <w:rFonts w:ascii="Times New Roman" w:hAnsi="Times New Roman"/>
          <w:sz w:val="24"/>
          <w:szCs w:val="24"/>
          <w:lang w:eastAsia="ru-RU"/>
        </w:rPr>
        <w:t xml:space="preserve"> </w:t>
      </w:r>
      <w:r w:rsidR="00AE44C2" w:rsidRPr="00C34D8E">
        <w:rPr>
          <w:rFonts w:ascii="Times New Roman" w:hAnsi="Times New Roman"/>
          <w:sz w:val="24"/>
          <w:szCs w:val="24"/>
          <w:lang w:eastAsia="ru-RU"/>
        </w:rPr>
        <w:t>рублей</w:t>
      </w:r>
      <w:r w:rsidR="00D130A1" w:rsidRPr="00C34D8E">
        <w:rPr>
          <w:rFonts w:ascii="Times New Roman" w:hAnsi="Times New Roman"/>
          <w:sz w:val="24"/>
          <w:szCs w:val="24"/>
          <w:lang w:eastAsia="ru-RU"/>
        </w:rPr>
        <w:t>.</w:t>
      </w:r>
    </w:p>
    <w:p w14:paraId="46E64345" w14:textId="77777777" w:rsidR="00D57799" w:rsidRPr="00C34D8E" w:rsidRDefault="00A47AD0" w:rsidP="005508E1">
      <w:pPr>
        <w:spacing w:after="0" w:line="240" w:lineRule="auto"/>
        <w:ind w:right="-57"/>
        <w:jc w:val="both"/>
        <w:rPr>
          <w:rFonts w:ascii="Times New Roman" w:hAnsi="Times New Roman"/>
          <w:b/>
          <w:sz w:val="24"/>
          <w:szCs w:val="24"/>
          <w:lang w:eastAsia="ru-RU"/>
        </w:rPr>
      </w:pPr>
      <w:r w:rsidRPr="00C34D8E">
        <w:rPr>
          <w:rFonts w:ascii="Times New Roman" w:hAnsi="Times New Roman"/>
          <w:b/>
          <w:sz w:val="24"/>
          <w:szCs w:val="24"/>
          <w:lang w:eastAsia="ru-RU"/>
        </w:rPr>
        <w:t>Ми</w:t>
      </w:r>
      <w:r w:rsidR="004641D6" w:rsidRPr="00C34D8E">
        <w:rPr>
          <w:rFonts w:ascii="Times New Roman" w:hAnsi="Times New Roman"/>
          <w:b/>
          <w:sz w:val="24"/>
          <w:szCs w:val="24"/>
          <w:lang w:eastAsia="ru-RU"/>
        </w:rPr>
        <w:t>нимальная цена (цена отсечения</w:t>
      </w:r>
      <w:r w:rsidR="00AB3247" w:rsidRPr="00C34D8E">
        <w:rPr>
          <w:rFonts w:ascii="Times New Roman" w:hAnsi="Times New Roman"/>
          <w:b/>
          <w:sz w:val="24"/>
          <w:szCs w:val="24"/>
          <w:lang w:eastAsia="ru-RU"/>
        </w:rPr>
        <w:t xml:space="preserve">): </w:t>
      </w:r>
      <w:r w:rsidR="00AF6ADC" w:rsidRPr="00C34D8E">
        <w:rPr>
          <w:rFonts w:ascii="Times New Roman" w:hAnsi="Times New Roman"/>
          <w:sz w:val="24"/>
          <w:szCs w:val="24"/>
          <w:lang w:eastAsia="ru-RU"/>
        </w:rPr>
        <w:t>100 000 000</w:t>
      </w:r>
      <w:r w:rsidR="001E2D49" w:rsidRPr="00C34D8E">
        <w:rPr>
          <w:rFonts w:ascii="Times New Roman" w:hAnsi="Times New Roman"/>
          <w:sz w:val="24"/>
          <w:szCs w:val="24"/>
          <w:lang w:eastAsia="ru-RU"/>
        </w:rPr>
        <w:t>,</w:t>
      </w:r>
      <w:r w:rsidR="00AF6ADC" w:rsidRPr="00C34D8E">
        <w:rPr>
          <w:rFonts w:ascii="Times New Roman" w:hAnsi="Times New Roman"/>
          <w:sz w:val="24"/>
          <w:szCs w:val="24"/>
          <w:lang w:eastAsia="ru-RU"/>
        </w:rPr>
        <w:t>02</w:t>
      </w:r>
      <w:r w:rsidR="00163D99" w:rsidRPr="00C34D8E">
        <w:rPr>
          <w:rFonts w:ascii="Times New Roman" w:hAnsi="Times New Roman"/>
          <w:sz w:val="24"/>
          <w:szCs w:val="24"/>
          <w:lang w:eastAsia="ru-RU"/>
        </w:rPr>
        <w:t xml:space="preserve"> </w:t>
      </w:r>
      <w:r w:rsidR="000D7016" w:rsidRPr="00C34D8E">
        <w:rPr>
          <w:rFonts w:ascii="Times New Roman" w:hAnsi="Times New Roman"/>
          <w:sz w:val="24"/>
          <w:szCs w:val="24"/>
          <w:lang w:eastAsia="ru-RU"/>
        </w:rPr>
        <w:t>рубл</w:t>
      </w:r>
      <w:r w:rsidR="00163D99" w:rsidRPr="00C34D8E">
        <w:rPr>
          <w:rFonts w:ascii="Times New Roman" w:hAnsi="Times New Roman"/>
          <w:sz w:val="24"/>
          <w:szCs w:val="24"/>
          <w:lang w:eastAsia="ru-RU"/>
        </w:rPr>
        <w:t>ей</w:t>
      </w:r>
      <w:r w:rsidR="000D7016" w:rsidRPr="00C34D8E">
        <w:rPr>
          <w:rFonts w:ascii="Times New Roman" w:hAnsi="Times New Roman"/>
          <w:sz w:val="24"/>
          <w:szCs w:val="24"/>
          <w:lang w:eastAsia="ru-RU"/>
        </w:rPr>
        <w:t>, НДС не облагается</w:t>
      </w:r>
      <w:r w:rsidR="001A58BE" w:rsidRPr="00C34D8E">
        <w:rPr>
          <w:rFonts w:ascii="Times New Roman" w:hAnsi="Times New Roman"/>
          <w:spacing w:val="-2"/>
          <w:sz w:val="24"/>
          <w:szCs w:val="24"/>
          <w:lang w:eastAsia="ru-RU"/>
        </w:rPr>
        <w:t>.</w:t>
      </w:r>
    </w:p>
    <w:p w14:paraId="0AAF9685" w14:textId="77777777" w:rsidR="00A51332" w:rsidRPr="00C34D8E" w:rsidRDefault="004641D6" w:rsidP="00A51332">
      <w:pPr>
        <w:spacing w:after="0" w:line="240" w:lineRule="auto"/>
        <w:ind w:right="-57"/>
        <w:contextualSpacing/>
        <w:jc w:val="both"/>
        <w:rPr>
          <w:rFonts w:ascii="Times New Roman" w:hAnsi="Times New Roman"/>
          <w:sz w:val="24"/>
          <w:szCs w:val="24"/>
        </w:rPr>
      </w:pPr>
      <w:r w:rsidRPr="00C34D8E">
        <w:rPr>
          <w:rFonts w:ascii="Times New Roman" w:hAnsi="Times New Roman"/>
          <w:b/>
          <w:sz w:val="24"/>
          <w:szCs w:val="24"/>
          <w:lang w:eastAsia="ru-RU"/>
        </w:rPr>
        <w:t xml:space="preserve">Шаг аукциона на повышение цены: </w:t>
      </w:r>
      <w:r w:rsidR="001E2D49" w:rsidRPr="00C34D8E">
        <w:rPr>
          <w:rFonts w:ascii="Times New Roman" w:hAnsi="Times New Roman"/>
          <w:sz w:val="24"/>
          <w:szCs w:val="24"/>
          <w:lang w:eastAsia="ru-RU"/>
        </w:rPr>
        <w:t>500 000,00</w:t>
      </w:r>
      <w:r w:rsidR="00C30212" w:rsidRPr="00C34D8E">
        <w:rPr>
          <w:rFonts w:ascii="Times New Roman" w:hAnsi="Times New Roman"/>
          <w:sz w:val="24"/>
          <w:szCs w:val="24"/>
          <w:lang w:eastAsia="ru-RU"/>
        </w:rPr>
        <w:t xml:space="preserve"> </w:t>
      </w:r>
      <w:r w:rsidR="00D130A1" w:rsidRPr="00C34D8E">
        <w:rPr>
          <w:rFonts w:ascii="Times New Roman" w:hAnsi="Times New Roman"/>
          <w:sz w:val="24"/>
          <w:szCs w:val="24"/>
          <w:lang w:eastAsia="ru-RU"/>
        </w:rPr>
        <w:t>рублей.</w:t>
      </w:r>
    </w:p>
    <w:p w14:paraId="0D2E27BD" w14:textId="56A5711E" w:rsidR="009558D4" w:rsidRPr="00C34D8E" w:rsidRDefault="001F4FFD" w:rsidP="009558D4">
      <w:pPr>
        <w:spacing w:after="0" w:line="240" w:lineRule="auto"/>
        <w:jc w:val="both"/>
        <w:rPr>
          <w:rFonts w:ascii="Times New Roman" w:hAnsi="Times New Roman"/>
          <w:sz w:val="24"/>
          <w:szCs w:val="24"/>
          <w:lang w:eastAsia="ru-RU"/>
        </w:rPr>
      </w:pPr>
      <w:r w:rsidRPr="00C34D8E">
        <w:rPr>
          <w:rFonts w:ascii="Times New Roman" w:hAnsi="Times New Roman"/>
          <w:b/>
          <w:sz w:val="24"/>
          <w:szCs w:val="24"/>
          <w:lang w:eastAsia="ru-RU"/>
        </w:rPr>
        <w:t>Сумма задатка:</w:t>
      </w:r>
      <w:r w:rsidR="001F7F1C" w:rsidRPr="00C34D8E">
        <w:rPr>
          <w:rFonts w:ascii="Times New Roman" w:hAnsi="Times New Roman"/>
          <w:b/>
          <w:sz w:val="24"/>
          <w:szCs w:val="24"/>
          <w:lang w:eastAsia="ru-RU"/>
        </w:rPr>
        <w:t xml:space="preserve"> </w:t>
      </w:r>
      <w:r w:rsidR="008E59E2" w:rsidRPr="00C34D8E">
        <w:rPr>
          <w:rFonts w:ascii="Times New Roman" w:hAnsi="Times New Roman"/>
          <w:sz w:val="24"/>
          <w:szCs w:val="24"/>
          <w:lang w:eastAsia="ru-RU"/>
        </w:rPr>
        <w:t>20 000 000,00</w:t>
      </w:r>
      <w:r w:rsidR="00AF6ADC" w:rsidRPr="00C34D8E">
        <w:rPr>
          <w:rFonts w:ascii="Times New Roman" w:hAnsi="Times New Roman"/>
          <w:sz w:val="24"/>
          <w:szCs w:val="24"/>
          <w:lang w:eastAsia="ru-RU"/>
        </w:rPr>
        <w:t xml:space="preserve"> </w:t>
      </w:r>
      <w:r w:rsidR="000D7016" w:rsidRPr="00C34D8E">
        <w:rPr>
          <w:rFonts w:ascii="Times New Roman" w:hAnsi="Times New Roman"/>
          <w:sz w:val="24"/>
          <w:szCs w:val="24"/>
          <w:lang w:eastAsia="ru-RU"/>
        </w:rPr>
        <w:t>рублей, НДС не облагается</w:t>
      </w:r>
      <w:r w:rsidR="009558D4" w:rsidRPr="00C34D8E">
        <w:rPr>
          <w:rFonts w:ascii="Times New Roman" w:eastAsia="Times New Roman" w:hAnsi="Times New Roman"/>
          <w:sz w:val="24"/>
          <w:szCs w:val="24"/>
          <w:lang w:eastAsia="ru-RU"/>
        </w:rPr>
        <w:t>.</w:t>
      </w:r>
    </w:p>
    <w:p w14:paraId="3EB732B6" w14:textId="77777777" w:rsidR="00C82EF9" w:rsidRPr="00C34D8E" w:rsidRDefault="00644F83" w:rsidP="009558D4">
      <w:pPr>
        <w:spacing w:after="0" w:line="240" w:lineRule="auto"/>
        <w:jc w:val="both"/>
        <w:rPr>
          <w:rFonts w:ascii="Times New Roman" w:hAnsi="Times New Roman"/>
          <w:sz w:val="24"/>
          <w:szCs w:val="24"/>
        </w:rPr>
      </w:pPr>
      <w:r w:rsidRPr="00C34D8E">
        <w:rPr>
          <w:rFonts w:ascii="Times New Roman" w:eastAsia="Times New Roman" w:hAnsi="Times New Roman"/>
          <w:sz w:val="24"/>
          <w:szCs w:val="24"/>
          <w:lang w:eastAsia="ru-RU"/>
        </w:rPr>
        <w:t xml:space="preserve">К участию в аукционе, проводимом в электронной форме, допускаются физические и юридические лица, </w:t>
      </w:r>
      <w:r w:rsidRPr="00C34D8E">
        <w:rPr>
          <w:rFonts w:ascii="Times New Roman" w:eastAsia="Times New Roman" w:hAnsi="Times New Roman"/>
          <w:b/>
          <w:bCs/>
          <w:sz w:val="24"/>
          <w:szCs w:val="24"/>
          <w:lang w:eastAsia="ru-RU"/>
        </w:rPr>
        <w:t xml:space="preserve">не являющиеся аффилированными по отношению </w:t>
      </w:r>
      <w:r w:rsidR="005508E1" w:rsidRPr="00C34D8E">
        <w:rPr>
          <w:rFonts w:ascii="Times New Roman" w:eastAsia="Times New Roman" w:hAnsi="Times New Roman"/>
          <w:b/>
          <w:bCs/>
          <w:sz w:val="24"/>
          <w:szCs w:val="24"/>
          <w:lang w:eastAsia="ru-RU"/>
        </w:rPr>
        <w:t>к</w:t>
      </w:r>
      <w:r w:rsidR="005B0F70" w:rsidRPr="00C34D8E">
        <w:rPr>
          <w:rFonts w:ascii="Times New Roman" w:hAnsi="Times New Roman"/>
          <w:b/>
          <w:sz w:val="24"/>
          <w:szCs w:val="24"/>
          <w:lang w:eastAsia="ru-RU"/>
        </w:rPr>
        <w:t xml:space="preserve"> </w:t>
      </w:r>
      <w:r w:rsidR="00AF6ADC" w:rsidRPr="00C34D8E">
        <w:rPr>
          <w:rFonts w:ascii="Times New Roman" w:hAnsi="Times New Roman"/>
          <w:b/>
          <w:sz w:val="24"/>
          <w:szCs w:val="24"/>
        </w:rPr>
        <w:t>ЗАО «Универсальное строительное объединение», ООО «Нов</w:t>
      </w:r>
      <w:bookmarkStart w:id="0" w:name="_GoBack"/>
      <w:bookmarkEnd w:id="0"/>
      <w:r w:rsidR="00AF6ADC" w:rsidRPr="00C34D8E">
        <w:rPr>
          <w:rFonts w:ascii="Times New Roman" w:hAnsi="Times New Roman"/>
          <w:b/>
          <w:sz w:val="24"/>
          <w:szCs w:val="24"/>
        </w:rPr>
        <w:t xml:space="preserve">ый Дом», </w:t>
      </w:r>
      <w:proofErr w:type="spellStart"/>
      <w:r w:rsidR="00AF6ADC" w:rsidRPr="00C34D8E">
        <w:rPr>
          <w:rFonts w:ascii="Times New Roman" w:hAnsi="Times New Roman"/>
          <w:b/>
          <w:sz w:val="24"/>
          <w:szCs w:val="24"/>
        </w:rPr>
        <w:t>Оксману</w:t>
      </w:r>
      <w:proofErr w:type="spellEnd"/>
      <w:r w:rsidR="00AF6ADC" w:rsidRPr="00C34D8E">
        <w:rPr>
          <w:rFonts w:ascii="Times New Roman" w:hAnsi="Times New Roman"/>
          <w:b/>
          <w:sz w:val="24"/>
          <w:szCs w:val="24"/>
        </w:rPr>
        <w:t xml:space="preserve"> В. Г.</w:t>
      </w:r>
      <w:r w:rsidR="001C1874" w:rsidRPr="00C34D8E">
        <w:rPr>
          <w:rFonts w:ascii="Times New Roman" w:hAnsi="Times New Roman"/>
          <w:b/>
          <w:sz w:val="24"/>
          <w:szCs w:val="24"/>
        </w:rPr>
        <w:t xml:space="preserve">, </w:t>
      </w:r>
      <w:r w:rsidRPr="00C34D8E">
        <w:rPr>
          <w:rFonts w:ascii="Times New Roman" w:hAnsi="Times New Roman"/>
          <w:sz w:val="24"/>
          <w:szCs w:val="24"/>
        </w:rPr>
        <w:t xml:space="preserve">ознакомившиеся с документацией, </w:t>
      </w:r>
      <w:r w:rsidR="002B6CBA" w:rsidRPr="00C34D8E">
        <w:rPr>
          <w:rFonts w:ascii="Times New Roman" w:eastAsia="Times New Roman" w:hAnsi="Times New Roman"/>
          <w:sz w:val="24"/>
          <w:szCs w:val="24"/>
          <w:lang w:eastAsia="ru-RU"/>
        </w:rPr>
        <w:t>с</w:t>
      </w:r>
      <w:r w:rsidR="00AF7A6B" w:rsidRPr="00C34D8E">
        <w:rPr>
          <w:rFonts w:ascii="Times New Roman" w:eastAsia="Times New Roman" w:hAnsi="Times New Roman"/>
          <w:sz w:val="24"/>
          <w:szCs w:val="24"/>
          <w:lang w:eastAsia="ru-RU"/>
        </w:rPr>
        <w:t xml:space="preserve">воевременно подавшие заявку на участие в торгах и представившие документы в соответствии с перечнем, </w:t>
      </w:r>
      <w:r w:rsidR="006E6A84" w:rsidRPr="00C34D8E">
        <w:rPr>
          <w:rFonts w:ascii="Times New Roman" w:eastAsia="Times New Roman" w:hAnsi="Times New Roman"/>
          <w:sz w:val="24"/>
          <w:szCs w:val="24"/>
          <w:lang w:eastAsia="ru-RU"/>
        </w:rPr>
        <w:t>установленном</w:t>
      </w:r>
      <w:r w:rsidR="00AF7A6B" w:rsidRPr="00C34D8E">
        <w:rPr>
          <w:rFonts w:ascii="Times New Roman" w:eastAsia="Times New Roman" w:hAnsi="Times New Roman"/>
          <w:sz w:val="24"/>
          <w:szCs w:val="24"/>
          <w:lang w:eastAsia="ru-RU"/>
        </w:rPr>
        <w:t xml:space="preserve"> в информационном сообщении</w:t>
      </w:r>
      <w:r w:rsidR="0079327F" w:rsidRPr="00C34D8E">
        <w:rPr>
          <w:rFonts w:ascii="Times New Roman" w:eastAsia="Times New Roman" w:hAnsi="Times New Roman"/>
          <w:sz w:val="24"/>
          <w:szCs w:val="24"/>
          <w:lang w:eastAsia="ru-RU"/>
        </w:rPr>
        <w:t>,</w:t>
      </w:r>
      <w:r w:rsidR="00093995" w:rsidRPr="00C34D8E">
        <w:rPr>
          <w:rFonts w:ascii="Times New Roman" w:eastAsia="Times New Roman" w:hAnsi="Times New Roman"/>
          <w:sz w:val="24"/>
          <w:szCs w:val="24"/>
          <w:lang w:eastAsia="ru-RU"/>
        </w:rPr>
        <w:t xml:space="preserve"> </w:t>
      </w:r>
      <w:r w:rsidR="00AF7A6B" w:rsidRPr="00C34D8E">
        <w:rPr>
          <w:rFonts w:ascii="Times New Roman" w:eastAsia="Times New Roman" w:hAnsi="Times New Roman"/>
          <w:sz w:val="24"/>
          <w:szCs w:val="24"/>
          <w:lang w:eastAsia="ru-RU"/>
        </w:rPr>
        <w:t>обеспечившие в установл</w:t>
      </w:r>
      <w:r w:rsidR="0038104E" w:rsidRPr="00C34D8E">
        <w:rPr>
          <w:rFonts w:ascii="Times New Roman" w:eastAsia="Times New Roman" w:hAnsi="Times New Roman"/>
          <w:sz w:val="24"/>
          <w:szCs w:val="24"/>
          <w:lang w:eastAsia="ru-RU"/>
        </w:rPr>
        <w:t xml:space="preserve">енный срок поступление </w:t>
      </w:r>
      <w:r w:rsidR="00E90134" w:rsidRPr="00C34D8E">
        <w:rPr>
          <w:rFonts w:ascii="Times New Roman" w:eastAsia="Times New Roman" w:hAnsi="Times New Roman"/>
          <w:sz w:val="24"/>
          <w:szCs w:val="24"/>
          <w:lang w:eastAsia="ru-RU"/>
        </w:rPr>
        <w:t xml:space="preserve">на </w:t>
      </w:r>
      <w:r w:rsidR="00E90134" w:rsidRPr="00C34D8E">
        <w:rPr>
          <w:rFonts w:ascii="Times New Roman" w:hAnsi="Times New Roman"/>
          <w:sz w:val="24"/>
          <w:szCs w:val="24"/>
        </w:rPr>
        <w:t xml:space="preserve">счет </w:t>
      </w:r>
      <w:r w:rsidR="00BA6505" w:rsidRPr="00C34D8E">
        <w:rPr>
          <w:rFonts w:ascii="Times New Roman" w:hAnsi="Times New Roman"/>
          <w:sz w:val="24"/>
          <w:szCs w:val="24"/>
        </w:rPr>
        <w:t>Оператора электронной торговой площадки</w:t>
      </w:r>
      <w:r w:rsidR="006E6A84" w:rsidRPr="00C34D8E">
        <w:rPr>
          <w:rFonts w:ascii="Times New Roman" w:hAnsi="Times New Roman"/>
          <w:sz w:val="24"/>
          <w:szCs w:val="24"/>
        </w:rPr>
        <w:t xml:space="preserve"> задат</w:t>
      </w:r>
      <w:r w:rsidR="003978D0" w:rsidRPr="00C34D8E">
        <w:rPr>
          <w:rFonts w:ascii="Times New Roman" w:hAnsi="Times New Roman"/>
          <w:sz w:val="24"/>
          <w:szCs w:val="24"/>
        </w:rPr>
        <w:t>ка</w:t>
      </w:r>
      <w:r w:rsidR="00AF7A6B" w:rsidRPr="00C34D8E">
        <w:rPr>
          <w:rFonts w:ascii="Times New Roman" w:eastAsia="Times New Roman" w:hAnsi="Times New Roman"/>
          <w:sz w:val="24"/>
          <w:szCs w:val="24"/>
          <w:lang w:eastAsia="ru-RU"/>
        </w:rPr>
        <w:t>, указанн</w:t>
      </w:r>
      <w:r w:rsidR="00F90545" w:rsidRPr="00C34D8E">
        <w:rPr>
          <w:rFonts w:ascii="Times New Roman" w:eastAsia="Times New Roman" w:hAnsi="Times New Roman"/>
          <w:sz w:val="24"/>
          <w:szCs w:val="24"/>
          <w:lang w:eastAsia="ru-RU"/>
        </w:rPr>
        <w:t>ого</w:t>
      </w:r>
      <w:r w:rsidR="00AF7A6B" w:rsidRPr="00C34D8E">
        <w:rPr>
          <w:rFonts w:ascii="Times New Roman" w:eastAsia="Times New Roman" w:hAnsi="Times New Roman"/>
          <w:sz w:val="24"/>
          <w:szCs w:val="24"/>
          <w:lang w:eastAsia="ru-RU"/>
        </w:rPr>
        <w:t xml:space="preserve"> в </w:t>
      </w:r>
      <w:r w:rsidR="00201665" w:rsidRPr="00C34D8E">
        <w:rPr>
          <w:rFonts w:ascii="Times New Roman" w:eastAsia="Times New Roman" w:hAnsi="Times New Roman"/>
          <w:sz w:val="24"/>
          <w:szCs w:val="24"/>
          <w:lang w:eastAsia="ru-RU"/>
        </w:rPr>
        <w:t>И</w:t>
      </w:r>
      <w:r w:rsidR="00AF7A6B" w:rsidRPr="00C34D8E">
        <w:rPr>
          <w:rFonts w:ascii="Times New Roman" w:eastAsia="Times New Roman" w:hAnsi="Times New Roman"/>
          <w:sz w:val="24"/>
          <w:szCs w:val="24"/>
          <w:lang w:eastAsia="ru-RU"/>
        </w:rPr>
        <w:t>нформационном сообщен</w:t>
      </w:r>
      <w:r w:rsidR="00913E42" w:rsidRPr="00C34D8E">
        <w:rPr>
          <w:rFonts w:ascii="Times New Roman" w:eastAsia="Times New Roman" w:hAnsi="Times New Roman"/>
          <w:sz w:val="24"/>
          <w:szCs w:val="24"/>
          <w:lang w:eastAsia="ru-RU"/>
        </w:rPr>
        <w:t>ии</w:t>
      </w:r>
      <w:r w:rsidR="004641D6" w:rsidRPr="00C34D8E">
        <w:rPr>
          <w:rFonts w:ascii="Times New Roman" w:eastAsia="Times New Roman" w:hAnsi="Times New Roman"/>
          <w:sz w:val="24"/>
          <w:szCs w:val="24"/>
          <w:lang w:eastAsia="ru-RU"/>
        </w:rPr>
        <w:t xml:space="preserve">, </w:t>
      </w:r>
      <w:r w:rsidR="004641D6" w:rsidRPr="00C34D8E">
        <w:rPr>
          <w:rFonts w:ascii="Times New Roman" w:hAnsi="Times New Roman"/>
          <w:sz w:val="24"/>
          <w:szCs w:val="24"/>
        </w:rPr>
        <w:t>не находящиеся в процессе реорганизации или ликвидации или банкротства, не являю</w:t>
      </w:r>
      <w:r w:rsidR="00F90545" w:rsidRPr="00C34D8E">
        <w:rPr>
          <w:rFonts w:ascii="Times New Roman" w:hAnsi="Times New Roman"/>
          <w:sz w:val="24"/>
          <w:szCs w:val="24"/>
        </w:rPr>
        <w:t>щиеся</w:t>
      </w:r>
      <w:r w:rsidR="004641D6" w:rsidRPr="00C34D8E">
        <w:rPr>
          <w:rFonts w:ascii="Times New Roman" w:hAnsi="Times New Roman"/>
          <w:sz w:val="24"/>
          <w:szCs w:val="24"/>
        </w:rPr>
        <w:t xml:space="preserve"> юридическим лицом, на имущество которого наложен арест по решению суда, административного органа и (или) экономическая деятельность, которого приостановлена</w:t>
      </w:r>
      <w:r w:rsidR="00D053FA" w:rsidRPr="00C34D8E">
        <w:rPr>
          <w:rFonts w:ascii="Times New Roman" w:eastAsia="Times New Roman" w:hAnsi="Times New Roman"/>
          <w:sz w:val="24"/>
          <w:szCs w:val="24"/>
          <w:lang w:eastAsia="ru-RU"/>
        </w:rPr>
        <w:t>.</w:t>
      </w:r>
    </w:p>
    <w:p w14:paraId="15213AAC" w14:textId="77777777" w:rsidR="00B77E3E" w:rsidRPr="00C34D8E" w:rsidRDefault="00B77E3E" w:rsidP="00066E99">
      <w:pPr>
        <w:spacing w:after="0" w:line="240" w:lineRule="auto"/>
        <w:jc w:val="both"/>
        <w:rPr>
          <w:rFonts w:ascii="Times New Roman" w:hAnsi="Times New Roman"/>
          <w:sz w:val="24"/>
          <w:szCs w:val="24"/>
          <w:lang w:eastAsia="ru-RU"/>
        </w:rPr>
      </w:pPr>
      <w:r w:rsidRPr="00C34D8E">
        <w:rPr>
          <w:rFonts w:ascii="Times New Roman" w:hAnsi="Times New Roman"/>
          <w:bCs/>
          <w:sz w:val="24"/>
          <w:szCs w:val="24"/>
        </w:rPr>
        <w:t xml:space="preserve">Ознакомиться с документацией, а также иными сведениями </w:t>
      </w:r>
      <w:r w:rsidR="00F90545" w:rsidRPr="00C34D8E">
        <w:rPr>
          <w:rFonts w:ascii="Times New Roman" w:hAnsi="Times New Roman"/>
          <w:bCs/>
          <w:sz w:val="24"/>
          <w:szCs w:val="24"/>
        </w:rPr>
        <w:t xml:space="preserve">о </w:t>
      </w:r>
      <w:r w:rsidRPr="00C34D8E">
        <w:rPr>
          <w:rFonts w:ascii="Times New Roman" w:hAnsi="Times New Roman"/>
          <w:bCs/>
          <w:sz w:val="24"/>
          <w:szCs w:val="24"/>
        </w:rPr>
        <w:t>Предмете аукциона, можно по предварит</w:t>
      </w:r>
      <w:r w:rsidR="00BA6505" w:rsidRPr="00C34D8E">
        <w:rPr>
          <w:rFonts w:ascii="Times New Roman" w:hAnsi="Times New Roman"/>
          <w:bCs/>
          <w:sz w:val="24"/>
          <w:szCs w:val="24"/>
        </w:rPr>
        <w:t>ельному запросу у Организатора торгов</w:t>
      </w:r>
      <w:r w:rsidRPr="00C34D8E">
        <w:rPr>
          <w:rFonts w:ascii="Times New Roman" w:hAnsi="Times New Roman"/>
          <w:bCs/>
          <w:sz w:val="24"/>
          <w:szCs w:val="24"/>
        </w:rPr>
        <w:t xml:space="preserve"> с момента начала приема заявок или по адресу места нахождения</w:t>
      </w:r>
      <w:r w:rsidR="009558D4" w:rsidRPr="00C34D8E">
        <w:rPr>
          <w:rFonts w:ascii="Times New Roman" w:hAnsi="Times New Roman"/>
          <w:bCs/>
          <w:sz w:val="24"/>
          <w:szCs w:val="24"/>
        </w:rPr>
        <w:t xml:space="preserve"> ПАО Сбербанк:</w:t>
      </w:r>
      <w:r w:rsidRPr="00C34D8E">
        <w:rPr>
          <w:rFonts w:ascii="Times New Roman" w:hAnsi="Times New Roman"/>
          <w:bCs/>
          <w:sz w:val="24"/>
          <w:szCs w:val="24"/>
        </w:rPr>
        <w:t xml:space="preserve"> </w:t>
      </w:r>
      <w:r w:rsidR="00707C29" w:rsidRPr="00C34D8E">
        <w:rPr>
          <w:rFonts w:ascii="Times New Roman" w:hAnsi="Times New Roman"/>
          <w:bCs/>
          <w:iCs/>
          <w:sz w:val="24"/>
          <w:szCs w:val="24"/>
        </w:rPr>
        <w:t>Тел.</w:t>
      </w:r>
      <w:r w:rsidR="001C1874" w:rsidRPr="00C34D8E">
        <w:rPr>
          <w:rFonts w:ascii="Times New Roman" w:hAnsi="Times New Roman"/>
          <w:bCs/>
          <w:iCs/>
          <w:sz w:val="24"/>
          <w:szCs w:val="24"/>
        </w:rPr>
        <w:t xml:space="preserve"> </w:t>
      </w:r>
      <w:r w:rsidR="00AF6ADC" w:rsidRPr="00C34D8E">
        <w:rPr>
          <w:rFonts w:ascii="Times New Roman" w:hAnsi="Times New Roman"/>
          <w:bCs/>
          <w:iCs/>
          <w:sz w:val="24"/>
          <w:szCs w:val="24"/>
        </w:rPr>
        <w:t>+7 (921) 321-99-97</w:t>
      </w:r>
      <w:r w:rsidR="001C1874" w:rsidRPr="00C34D8E">
        <w:rPr>
          <w:rFonts w:ascii="Times New Roman" w:hAnsi="Times New Roman"/>
          <w:bCs/>
          <w:iCs/>
          <w:sz w:val="24"/>
          <w:szCs w:val="24"/>
        </w:rPr>
        <w:t xml:space="preserve"> </w:t>
      </w:r>
      <w:r w:rsidR="00101B7D" w:rsidRPr="00C34D8E">
        <w:rPr>
          <w:rFonts w:ascii="Times New Roman" w:hAnsi="Times New Roman"/>
          <w:bCs/>
          <w:iCs/>
          <w:sz w:val="24"/>
          <w:szCs w:val="24"/>
        </w:rPr>
        <w:t>(</w:t>
      </w:r>
      <w:r w:rsidR="00AF6ADC" w:rsidRPr="00C34D8E">
        <w:rPr>
          <w:rFonts w:ascii="Times New Roman" w:hAnsi="Times New Roman"/>
          <w:bCs/>
          <w:iCs/>
          <w:sz w:val="24"/>
          <w:szCs w:val="24"/>
        </w:rPr>
        <w:t>Юдин Алексей Борисович - СЗБ abyudin@sberbank.ru</w:t>
      </w:r>
      <w:r w:rsidR="001E2D49" w:rsidRPr="00C34D8E">
        <w:rPr>
          <w:rFonts w:ascii="Times New Roman" w:hAnsi="Times New Roman"/>
          <w:bCs/>
          <w:iCs/>
          <w:sz w:val="24"/>
          <w:szCs w:val="24"/>
        </w:rPr>
        <w:t>).</w:t>
      </w:r>
      <w:r w:rsidR="00101B7D" w:rsidRPr="00C34D8E">
        <w:rPr>
          <w:rFonts w:ascii="Times New Roman" w:hAnsi="Times New Roman"/>
          <w:sz w:val="24"/>
          <w:szCs w:val="24"/>
          <w:lang w:eastAsia="ru-RU"/>
        </w:rPr>
        <w:t xml:space="preserve"> </w:t>
      </w:r>
      <w:r w:rsidR="00EA7680" w:rsidRPr="00C34D8E">
        <w:rPr>
          <w:rFonts w:ascii="Times New Roman" w:hAnsi="Times New Roman"/>
          <w:bCs/>
          <w:iCs/>
          <w:sz w:val="24"/>
          <w:szCs w:val="24"/>
        </w:rPr>
        <w:t xml:space="preserve"> </w:t>
      </w:r>
      <w:r w:rsidRPr="00C34D8E">
        <w:rPr>
          <w:rStyle w:val="rvts48220"/>
          <w:rFonts w:ascii="Times New Roman" w:hAnsi="Times New Roman"/>
          <w:bCs/>
          <w:color w:val="auto"/>
          <w:sz w:val="24"/>
          <w:szCs w:val="24"/>
        </w:rPr>
        <w:t xml:space="preserve">Дополнительную информацию о порядке проведения торгов можно запросить по телефону </w:t>
      </w:r>
      <w:r w:rsidRPr="00C34D8E">
        <w:rPr>
          <w:rFonts w:ascii="Times New Roman" w:hAnsi="Times New Roman"/>
          <w:sz w:val="24"/>
          <w:szCs w:val="24"/>
        </w:rPr>
        <w:t>8 (495) 204-23-75</w:t>
      </w:r>
      <w:r w:rsidR="001A58BE" w:rsidRPr="00C34D8E">
        <w:rPr>
          <w:rFonts w:ascii="Times New Roman" w:hAnsi="Times New Roman"/>
          <w:sz w:val="24"/>
          <w:szCs w:val="24"/>
        </w:rPr>
        <w:t xml:space="preserve"> доб. 103</w:t>
      </w:r>
      <w:r w:rsidRPr="00C34D8E">
        <w:rPr>
          <w:rFonts w:ascii="Times New Roman" w:hAnsi="Times New Roman"/>
          <w:sz w:val="24"/>
          <w:szCs w:val="24"/>
        </w:rPr>
        <w:t xml:space="preserve">, </w:t>
      </w:r>
      <w:r w:rsidRPr="00C34D8E">
        <w:rPr>
          <w:rFonts w:ascii="Times New Roman" w:hAnsi="Times New Roman"/>
          <w:sz w:val="24"/>
          <w:szCs w:val="24"/>
          <w:lang w:val="en-US"/>
        </w:rPr>
        <w:t>e</w:t>
      </w:r>
      <w:r w:rsidRPr="00C34D8E">
        <w:rPr>
          <w:rFonts w:ascii="Times New Roman" w:hAnsi="Times New Roman"/>
          <w:sz w:val="24"/>
          <w:szCs w:val="24"/>
        </w:rPr>
        <w:t>-</w:t>
      </w:r>
      <w:r w:rsidRPr="00C34D8E">
        <w:rPr>
          <w:rFonts w:ascii="Times New Roman" w:hAnsi="Times New Roman"/>
          <w:sz w:val="24"/>
          <w:szCs w:val="24"/>
          <w:lang w:val="en-US"/>
        </w:rPr>
        <w:t>mail</w:t>
      </w:r>
      <w:r w:rsidRPr="00C34D8E">
        <w:rPr>
          <w:rFonts w:ascii="Times New Roman" w:hAnsi="Times New Roman"/>
          <w:sz w:val="24"/>
          <w:szCs w:val="24"/>
        </w:rPr>
        <w:t xml:space="preserve">: </w:t>
      </w:r>
      <w:hyperlink r:id="rId10" w:history="1">
        <w:r w:rsidR="001A58BE" w:rsidRPr="00C34D8E">
          <w:rPr>
            <w:rStyle w:val="afd"/>
            <w:rFonts w:ascii="Times New Roman" w:hAnsi="Times New Roman"/>
            <w:color w:val="auto"/>
            <w:sz w:val="24"/>
            <w:szCs w:val="24"/>
            <w:lang w:val="en-US"/>
          </w:rPr>
          <w:t>Petrovd</w:t>
        </w:r>
        <w:r w:rsidR="001A58BE" w:rsidRPr="00C34D8E">
          <w:rPr>
            <w:rStyle w:val="afd"/>
            <w:rFonts w:ascii="Times New Roman" w:hAnsi="Times New Roman"/>
            <w:color w:val="auto"/>
            <w:sz w:val="24"/>
            <w:szCs w:val="24"/>
          </w:rPr>
          <w:t>@</w:t>
        </w:r>
        <w:r w:rsidR="001A58BE" w:rsidRPr="00C34D8E">
          <w:rPr>
            <w:rStyle w:val="afd"/>
            <w:rFonts w:ascii="Times New Roman" w:hAnsi="Times New Roman"/>
            <w:color w:val="auto"/>
            <w:sz w:val="24"/>
            <w:szCs w:val="24"/>
            <w:lang w:val="en-US"/>
          </w:rPr>
          <w:t>asset</w:t>
        </w:r>
        <w:r w:rsidR="001A58BE" w:rsidRPr="00C34D8E">
          <w:rPr>
            <w:rStyle w:val="afd"/>
            <w:rFonts w:ascii="Times New Roman" w:hAnsi="Times New Roman"/>
            <w:color w:val="auto"/>
            <w:sz w:val="24"/>
            <w:szCs w:val="24"/>
          </w:rPr>
          <w:t>-</w:t>
        </w:r>
        <w:r w:rsidR="001A58BE" w:rsidRPr="00C34D8E">
          <w:rPr>
            <w:rStyle w:val="afd"/>
            <w:rFonts w:ascii="Times New Roman" w:hAnsi="Times New Roman"/>
            <w:color w:val="auto"/>
            <w:sz w:val="24"/>
            <w:szCs w:val="24"/>
            <w:lang w:val="en-US"/>
          </w:rPr>
          <w:t>m</w:t>
        </w:r>
        <w:r w:rsidR="001A58BE" w:rsidRPr="00C34D8E">
          <w:rPr>
            <w:rStyle w:val="afd"/>
            <w:rFonts w:ascii="Times New Roman" w:hAnsi="Times New Roman"/>
            <w:color w:val="auto"/>
            <w:sz w:val="24"/>
            <w:szCs w:val="24"/>
          </w:rPr>
          <w:t>.</w:t>
        </w:r>
        <w:proofErr w:type="spellStart"/>
        <w:r w:rsidR="001A58BE" w:rsidRPr="00C34D8E">
          <w:rPr>
            <w:rStyle w:val="afd"/>
            <w:rFonts w:ascii="Times New Roman" w:hAnsi="Times New Roman"/>
            <w:color w:val="auto"/>
            <w:sz w:val="24"/>
            <w:szCs w:val="24"/>
            <w:lang w:val="en-US"/>
          </w:rPr>
          <w:t>ru</w:t>
        </w:r>
        <w:proofErr w:type="spellEnd"/>
      </w:hyperlink>
      <w:r w:rsidRPr="00C34D8E">
        <w:rPr>
          <w:rStyle w:val="rvts48220"/>
          <w:rFonts w:ascii="Times New Roman" w:hAnsi="Times New Roman"/>
          <w:bCs/>
          <w:color w:val="auto"/>
          <w:sz w:val="24"/>
          <w:szCs w:val="24"/>
        </w:rPr>
        <w:t>.</w:t>
      </w:r>
      <w:r w:rsidR="002E75C7" w:rsidRPr="00C34D8E">
        <w:rPr>
          <w:rStyle w:val="rvts48220"/>
          <w:rFonts w:ascii="Times New Roman" w:hAnsi="Times New Roman"/>
          <w:bCs/>
          <w:color w:val="auto"/>
          <w:sz w:val="24"/>
          <w:szCs w:val="24"/>
        </w:rPr>
        <w:t xml:space="preserve"> Контактное лицо:</w:t>
      </w:r>
      <w:r w:rsidR="001A58BE" w:rsidRPr="00C34D8E">
        <w:rPr>
          <w:rStyle w:val="rvts48220"/>
          <w:rFonts w:ascii="Times New Roman" w:hAnsi="Times New Roman"/>
          <w:bCs/>
          <w:color w:val="auto"/>
          <w:sz w:val="24"/>
          <w:szCs w:val="24"/>
        </w:rPr>
        <w:t xml:space="preserve"> Петров Денис Игоревич</w:t>
      </w:r>
      <w:r w:rsidR="002E75C7" w:rsidRPr="00C34D8E">
        <w:rPr>
          <w:rStyle w:val="rvts48220"/>
          <w:rFonts w:ascii="Times New Roman" w:hAnsi="Times New Roman"/>
          <w:bCs/>
          <w:color w:val="auto"/>
          <w:sz w:val="24"/>
          <w:szCs w:val="24"/>
        </w:rPr>
        <w:t>.</w:t>
      </w:r>
    </w:p>
    <w:p w14:paraId="36D4A80F" w14:textId="77777777" w:rsidR="0038104E" w:rsidRPr="00C34D8E" w:rsidRDefault="0038104E" w:rsidP="008F1427">
      <w:pPr>
        <w:autoSpaceDE w:val="0"/>
        <w:autoSpaceDN w:val="0"/>
        <w:spacing w:after="0" w:line="240" w:lineRule="auto"/>
        <w:jc w:val="both"/>
        <w:rPr>
          <w:rFonts w:ascii="Times New Roman" w:eastAsia="Times New Roman" w:hAnsi="Times New Roman"/>
          <w:sz w:val="24"/>
          <w:szCs w:val="24"/>
          <w:lang w:eastAsia="ru-RU"/>
        </w:rPr>
      </w:pPr>
      <w:r w:rsidRPr="00C34D8E">
        <w:rPr>
          <w:rFonts w:ascii="Times New Roman" w:hAnsi="Times New Roman"/>
          <w:b/>
          <w:bCs/>
          <w:sz w:val="24"/>
          <w:szCs w:val="24"/>
        </w:rPr>
        <w:t>Заявка на участие в аукционе:</w:t>
      </w:r>
    </w:p>
    <w:p w14:paraId="17401D8B" w14:textId="77777777" w:rsidR="000A6CC7" w:rsidRPr="00C34D8E" w:rsidRDefault="0038104E" w:rsidP="008F1427">
      <w:pPr>
        <w:pStyle w:val="afb"/>
        <w:tabs>
          <w:tab w:val="left" w:pos="0"/>
          <w:tab w:val="left" w:pos="993"/>
        </w:tabs>
        <w:spacing w:before="0" w:beforeAutospacing="0" w:after="0" w:afterAutospacing="0"/>
        <w:ind w:firstLine="709"/>
        <w:jc w:val="both"/>
      </w:pPr>
      <w:r w:rsidRPr="00C34D8E">
        <w:t>Форма заявки</w:t>
      </w:r>
      <w:r w:rsidR="009D0AF3" w:rsidRPr="00C34D8E">
        <w:t xml:space="preserve"> и порядок ее подачи</w:t>
      </w:r>
      <w:r w:rsidR="00201665" w:rsidRPr="00C34D8E">
        <w:t>: в соответствии с И</w:t>
      </w:r>
      <w:r w:rsidRPr="00C34D8E">
        <w:t>нформационным сообщением</w:t>
      </w:r>
      <w:r w:rsidR="009D0AF3" w:rsidRPr="00C34D8E">
        <w:t xml:space="preserve"> (</w:t>
      </w:r>
      <w:r w:rsidR="00201665" w:rsidRPr="00C34D8E">
        <w:t>И</w:t>
      </w:r>
      <w:r w:rsidR="009D0AF3" w:rsidRPr="00C34D8E">
        <w:t xml:space="preserve">звещением) об </w:t>
      </w:r>
      <w:r w:rsidR="00CC231B" w:rsidRPr="00C34D8E">
        <w:t>аукционе в электронной форме и Р</w:t>
      </w:r>
      <w:r w:rsidR="009D0AF3" w:rsidRPr="00C34D8E">
        <w:t xml:space="preserve">егламентом </w:t>
      </w:r>
      <w:r w:rsidR="005C6A2E" w:rsidRPr="00C34D8E">
        <w:t>ЭТП АО «НИС»</w:t>
      </w:r>
      <w:r w:rsidR="009D0AF3" w:rsidRPr="00C34D8E">
        <w:t xml:space="preserve"> </w:t>
      </w:r>
      <w:hyperlink r:id="rId11" w:history="1">
        <w:r w:rsidR="003864A6" w:rsidRPr="00C34D8E">
          <w:rPr>
            <w:rStyle w:val="afd"/>
          </w:rPr>
          <w:t>http://trade.nistp.ru/</w:t>
        </w:r>
      </w:hyperlink>
      <w:r w:rsidR="003864A6" w:rsidRPr="00C34D8E">
        <w:t xml:space="preserve"> </w:t>
      </w:r>
    </w:p>
    <w:p w14:paraId="11BA2C06" w14:textId="77777777" w:rsidR="001200B7" w:rsidRPr="00C34D8E" w:rsidRDefault="00FD4AEF" w:rsidP="008F1427">
      <w:pPr>
        <w:autoSpaceDE w:val="0"/>
        <w:autoSpaceDN w:val="0"/>
        <w:spacing w:after="0" w:line="240" w:lineRule="auto"/>
        <w:jc w:val="both"/>
        <w:rPr>
          <w:rFonts w:ascii="Times New Roman" w:eastAsia="Times New Roman" w:hAnsi="Times New Roman"/>
          <w:b/>
          <w:sz w:val="24"/>
          <w:szCs w:val="24"/>
          <w:lang w:eastAsia="ru-RU"/>
        </w:rPr>
      </w:pPr>
      <w:r w:rsidRPr="00C34D8E">
        <w:rPr>
          <w:rFonts w:ascii="Times New Roman" w:eastAsia="Times New Roman" w:hAnsi="Times New Roman"/>
          <w:b/>
          <w:sz w:val="24"/>
          <w:szCs w:val="24"/>
          <w:lang w:eastAsia="ru-RU"/>
        </w:rPr>
        <w:t xml:space="preserve">Требования к </w:t>
      </w:r>
      <w:r w:rsidR="00832F64" w:rsidRPr="00C34D8E">
        <w:rPr>
          <w:rFonts w:ascii="Times New Roman" w:eastAsia="Times New Roman" w:hAnsi="Times New Roman"/>
          <w:b/>
          <w:sz w:val="24"/>
          <w:szCs w:val="24"/>
          <w:lang w:eastAsia="ru-RU"/>
        </w:rPr>
        <w:t>претендентам на участие в аукционе:</w:t>
      </w:r>
    </w:p>
    <w:p w14:paraId="2E37A372" w14:textId="77777777" w:rsidR="005C6A2E" w:rsidRPr="00C34D8E" w:rsidRDefault="005C6A2E" w:rsidP="005C6A2E">
      <w:pPr>
        <w:pStyle w:val="afb"/>
        <w:tabs>
          <w:tab w:val="left" w:pos="993"/>
          <w:tab w:val="left" w:pos="1134"/>
        </w:tabs>
        <w:spacing w:before="0" w:beforeAutospacing="0" w:after="0" w:afterAutospacing="0"/>
        <w:jc w:val="both"/>
      </w:pPr>
      <w:r w:rsidRPr="00C34D8E">
        <w:t xml:space="preserve">1. </w:t>
      </w:r>
      <w:r w:rsidR="009D0AF3" w:rsidRPr="00C34D8E">
        <w:t xml:space="preserve">Для участия в торгах необходимо зарегистрироваться на ЭТП </w:t>
      </w:r>
      <w:r w:rsidRPr="00C34D8E">
        <w:t>АО «НИС»</w:t>
      </w:r>
      <w:r w:rsidR="009D0AF3" w:rsidRPr="00C34D8E">
        <w:t xml:space="preserve"> </w:t>
      </w:r>
    </w:p>
    <w:p w14:paraId="278607E9" w14:textId="77777777" w:rsidR="00267AAB" w:rsidRPr="00C34D8E" w:rsidRDefault="00267AAB" w:rsidP="00267AAB">
      <w:pPr>
        <w:tabs>
          <w:tab w:val="left" w:pos="993"/>
          <w:tab w:val="left" w:pos="1134"/>
        </w:tabs>
        <w:spacing w:after="0" w:line="240" w:lineRule="auto"/>
        <w:jc w:val="both"/>
        <w:rPr>
          <w:rFonts w:ascii="Times New Roman" w:eastAsia="Times New Roman" w:hAnsi="Times New Roman"/>
          <w:bCs/>
          <w:sz w:val="24"/>
          <w:szCs w:val="24"/>
          <w:lang w:eastAsia="ru-RU"/>
        </w:rPr>
      </w:pPr>
      <w:r w:rsidRPr="00C34D8E">
        <w:rPr>
          <w:rFonts w:ascii="Times New Roman" w:eastAsia="Times New Roman" w:hAnsi="Times New Roman"/>
          <w:sz w:val="24"/>
          <w:szCs w:val="24"/>
          <w:lang w:eastAsia="ru-RU"/>
        </w:rPr>
        <w:t xml:space="preserve">2. Внести задаток на </w:t>
      </w:r>
      <w:r w:rsidRPr="00C34D8E">
        <w:rPr>
          <w:rFonts w:ascii="Times New Roman" w:eastAsia="Times New Roman" w:hAnsi="Times New Roman"/>
          <w:bCs/>
          <w:sz w:val="24"/>
          <w:szCs w:val="24"/>
          <w:lang w:eastAsia="ru-RU"/>
        </w:rPr>
        <w:t>банковские реквизиты Оператора электронной площадки:</w:t>
      </w:r>
    </w:p>
    <w:p w14:paraId="5BEA31A9" w14:textId="77777777" w:rsidR="00AB3247" w:rsidRPr="00C34D8E" w:rsidRDefault="00AB3247" w:rsidP="00267AAB">
      <w:pPr>
        <w:tabs>
          <w:tab w:val="left" w:pos="993"/>
          <w:tab w:val="left" w:pos="1134"/>
        </w:tabs>
        <w:spacing w:after="0" w:line="240" w:lineRule="auto"/>
        <w:jc w:val="both"/>
        <w:rPr>
          <w:rFonts w:ascii="Times New Roman" w:eastAsia="Times New Roman" w:hAnsi="Times New Roman"/>
          <w:bCs/>
          <w:sz w:val="24"/>
          <w:szCs w:val="24"/>
          <w:lang w:eastAsia="ru-RU"/>
        </w:rPr>
      </w:pPr>
    </w:p>
    <w:p w14:paraId="42800D31" w14:textId="77777777" w:rsidR="00267AAB" w:rsidRPr="00C34D8E" w:rsidRDefault="00267AAB" w:rsidP="00267AAB">
      <w:pPr>
        <w:spacing w:after="0" w:line="240" w:lineRule="auto"/>
        <w:jc w:val="both"/>
        <w:rPr>
          <w:rFonts w:ascii="Times New Roman" w:hAnsi="Times New Roman"/>
          <w:b/>
          <w:color w:val="000000"/>
          <w:sz w:val="24"/>
          <w:szCs w:val="24"/>
          <w:lang w:eastAsia="ru-RU"/>
        </w:rPr>
      </w:pPr>
      <w:r w:rsidRPr="00C34D8E">
        <w:rPr>
          <w:rFonts w:ascii="Times New Roman" w:hAnsi="Times New Roman"/>
          <w:b/>
          <w:bCs/>
          <w:sz w:val="24"/>
          <w:szCs w:val="24"/>
          <w:lang w:eastAsia="ru-RU"/>
        </w:rPr>
        <w:t xml:space="preserve">АО НИС: </w:t>
      </w:r>
      <w:r w:rsidRPr="00C34D8E">
        <w:rPr>
          <w:rFonts w:ascii="Times New Roman" w:hAnsi="Times New Roman"/>
          <w:b/>
          <w:color w:val="000000"/>
          <w:sz w:val="24"/>
          <w:szCs w:val="24"/>
          <w:lang w:eastAsia="ru-RU"/>
        </w:rPr>
        <w:t>ОГРН </w:t>
      </w:r>
      <w:hyperlink r:id="rId12" w:history="1">
        <w:r w:rsidRPr="00C34D8E">
          <w:rPr>
            <w:rFonts w:ascii="Times New Roman" w:hAnsi="Times New Roman"/>
            <w:b/>
            <w:color w:val="000000"/>
            <w:sz w:val="24"/>
            <w:szCs w:val="24"/>
            <w:lang w:eastAsia="ru-RU"/>
          </w:rPr>
          <w:t>1127746228972</w:t>
        </w:r>
      </w:hyperlink>
      <w:r w:rsidRPr="00C34D8E">
        <w:rPr>
          <w:rFonts w:ascii="Times New Roman" w:hAnsi="Times New Roman"/>
          <w:b/>
          <w:color w:val="000000"/>
          <w:sz w:val="24"/>
          <w:szCs w:val="24"/>
          <w:lang w:eastAsia="ru-RU"/>
        </w:rPr>
        <w:t> ИНН </w:t>
      </w:r>
      <w:hyperlink r:id="rId13" w:history="1">
        <w:r w:rsidRPr="00C34D8E">
          <w:rPr>
            <w:rFonts w:ascii="Times New Roman" w:hAnsi="Times New Roman"/>
            <w:b/>
            <w:color w:val="000000"/>
            <w:sz w:val="24"/>
            <w:szCs w:val="24"/>
            <w:lang w:eastAsia="ru-RU"/>
          </w:rPr>
          <w:t>7725752265</w:t>
        </w:r>
      </w:hyperlink>
      <w:r w:rsidRPr="00C34D8E">
        <w:rPr>
          <w:rFonts w:ascii="Times New Roman" w:hAnsi="Times New Roman"/>
          <w:b/>
          <w:color w:val="000000"/>
          <w:sz w:val="24"/>
          <w:szCs w:val="24"/>
          <w:lang w:eastAsia="ru-RU"/>
        </w:rPr>
        <w:t xml:space="preserve"> р/с 40702810600000024981 Фили</w:t>
      </w:r>
      <w:r w:rsidR="005B0F70" w:rsidRPr="00C34D8E">
        <w:rPr>
          <w:rFonts w:ascii="Times New Roman" w:hAnsi="Times New Roman"/>
          <w:b/>
          <w:color w:val="000000"/>
          <w:sz w:val="24"/>
          <w:szCs w:val="24"/>
          <w:lang w:eastAsia="ru-RU"/>
        </w:rPr>
        <w:t xml:space="preserve">ал №7701 Банка ВТБ (ПАО), БИК </w:t>
      </w:r>
      <w:hyperlink r:id="rId14" w:history="1">
        <w:r w:rsidRPr="00C34D8E">
          <w:rPr>
            <w:rFonts w:ascii="Times New Roman" w:hAnsi="Times New Roman"/>
            <w:b/>
            <w:color w:val="000000"/>
            <w:sz w:val="24"/>
            <w:szCs w:val="24"/>
            <w:lang w:eastAsia="ru-RU"/>
          </w:rPr>
          <w:t>044525745</w:t>
        </w:r>
      </w:hyperlink>
      <w:r w:rsidRPr="00C34D8E">
        <w:rPr>
          <w:rFonts w:ascii="Times New Roman" w:hAnsi="Times New Roman"/>
          <w:b/>
          <w:color w:val="000000"/>
          <w:sz w:val="24"/>
          <w:szCs w:val="24"/>
          <w:lang w:eastAsia="ru-RU"/>
        </w:rPr>
        <w:t>, корреспондентский счёт 30101810345250000745.</w:t>
      </w:r>
    </w:p>
    <w:p w14:paraId="4586E0C0" w14:textId="77777777" w:rsidR="007332A8" w:rsidRPr="00C34D8E" w:rsidRDefault="007332A8" w:rsidP="00267AAB">
      <w:pPr>
        <w:spacing w:after="0" w:line="240" w:lineRule="auto"/>
        <w:jc w:val="both"/>
        <w:outlineLvl w:val="0"/>
        <w:rPr>
          <w:rFonts w:ascii="Times New Roman" w:hAnsi="Times New Roman"/>
          <w:b/>
          <w:color w:val="000000"/>
          <w:sz w:val="24"/>
          <w:szCs w:val="24"/>
        </w:rPr>
      </w:pPr>
    </w:p>
    <w:p w14:paraId="6268F852" w14:textId="77777777" w:rsidR="00AB3247" w:rsidRPr="00C34D8E" w:rsidRDefault="00267AAB" w:rsidP="00267AAB">
      <w:pPr>
        <w:spacing w:after="0" w:line="240" w:lineRule="auto"/>
        <w:jc w:val="both"/>
        <w:outlineLvl w:val="0"/>
        <w:rPr>
          <w:rFonts w:ascii="Times New Roman" w:hAnsi="Times New Roman"/>
          <w:b/>
          <w:sz w:val="24"/>
          <w:szCs w:val="24"/>
        </w:rPr>
      </w:pPr>
      <w:r w:rsidRPr="00C34D8E">
        <w:rPr>
          <w:rFonts w:ascii="Times New Roman" w:hAnsi="Times New Roman"/>
          <w:b/>
          <w:color w:val="000000"/>
          <w:sz w:val="24"/>
          <w:szCs w:val="24"/>
        </w:rPr>
        <w:t>В назначении пл</w:t>
      </w:r>
      <w:r w:rsidR="003A282F" w:rsidRPr="00C34D8E">
        <w:rPr>
          <w:rFonts w:ascii="Times New Roman" w:hAnsi="Times New Roman"/>
          <w:b/>
          <w:color w:val="000000"/>
          <w:sz w:val="24"/>
          <w:szCs w:val="24"/>
        </w:rPr>
        <w:t>а</w:t>
      </w:r>
      <w:r w:rsidRPr="00C34D8E">
        <w:rPr>
          <w:rFonts w:ascii="Times New Roman" w:hAnsi="Times New Roman"/>
          <w:b/>
          <w:color w:val="000000"/>
          <w:sz w:val="24"/>
          <w:szCs w:val="24"/>
        </w:rPr>
        <w:t>тежа необходимо указать</w:t>
      </w:r>
      <w:r w:rsidR="005B0F70" w:rsidRPr="00C34D8E">
        <w:rPr>
          <w:rFonts w:ascii="Times New Roman" w:hAnsi="Times New Roman"/>
          <w:b/>
          <w:color w:val="000000"/>
          <w:sz w:val="24"/>
          <w:szCs w:val="24"/>
        </w:rPr>
        <w:t xml:space="preserve"> номер процедуры на ЭТП, а также</w:t>
      </w:r>
      <w:r w:rsidRPr="00C34D8E">
        <w:rPr>
          <w:rFonts w:ascii="Times New Roman" w:hAnsi="Times New Roman"/>
          <w:b/>
          <w:color w:val="000000"/>
          <w:sz w:val="24"/>
          <w:szCs w:val="24"/>
        </w:rPr>
        <w:t xml:space="preserve"> </w:t>
      </w:r>
      <w:r w:rsidR="005B0F70" w:rsidRPr="00C34D8E">
        <w:rPr>
          <w:rFonts w:ascii="Times New Roman" w:hAnsi="Times New Roman"/>
          <w:b/>
          <w:color w:val="000000"/>
          <w:sz w:val="24"/>
          <w:szCs w:val="24"/>
        </w:rPr>
        <w:t>«</w:t>
      </w:r>
      <w:r w:rsidRPr="00C34D8E">
        <w:rPr>
          <w:rFonts w:ascii="Times New Roman" w:hAnsi="Times New Roman"/>
          <w:b/>
          <w:color w:val="000000"/>
          <w:sz w:val="24"/>
          <w:szCs w:val="24"/>
        </w:rPr>
        <w:t>перевод задатка на участие в аукционе по реализации прав (требований)</w:t>
      </w:r>
      <w:r w:rsidRPr="00C34D8E">
        <w:rPr>
          <w:rFonts w:ascii="Times New Roman" w:hAnsi="Times New Roman"/>
          <w:sz w:val="24"/>
          <w:szCs w:val="24"/>
        </w:rPr>
        <w:t xml:space="preserve"> </w:t>
      </w:r>
      <w:r w:rsidRPr="00C34D8E">
        <w:rPr>
          <w:rFonts w:ascii="Times New Roman" w:hAnsi="Times New Roman"/>
          <w:b/>
          <w:color w:val="000000"/>
          <w:sz w:val="24"/>
          <w:szCs w:val="24"/>
        </w:rPr>
        <w:t xml:space="preserve">по обязательствам </w:t>
      </w:r>
      <w:r w:rsidR="00101B7D" w:rsidRPr="00C34D8E">
        <w:rPr>
          <w:rFonts w:ascii="Times New Roman" w:eastAsia="Times New Roman" w:hAnsi="Times New Roman"/>
          <w:b/>
          <w:bCs/>
          <w:sz w:val="24"/>
          <w:szCs w:val="24"/>
          <w:lang w:eastAsia="ru-RU"/>
        </w:rPr>
        <w:t>к</w:t>
      </w:r>
      <w:r w:rsidR="00101B7D" w:rsidRPr="00C34D8E">
        <w:rPr>
          <w:rFonts w:ascii="Times New Roman" w:hAnsi="Times New Roman"/>
          <w:b/>
          <w:sz w:val="24"/>
          <w:szCs w:val="24"/>
          <w:lang w:eastAsia="ru-RU"/>
        </w:rPr>
        <w:t xml:space="preserve"> </w:t>
      </w:r>
      <w:r w:rsidR="00AF6ADC" w:rsidRPr="00C34D8E">
        <w:rPr>
          <w:rFonts w:ascii="Times New Roman" w:hAnsi="Times New Roman"/>
          <w:b/>
          <w:sz w:val="24"/>
          <w:szCs w:val="24"/>
        </w:rPr>
        <w:t xml:space="preserve">ЗАО «Универсальное строительное объединение», ООО «Новый Дом», </w:t>
      </w:r>
      <w:proofErr w:type="spellStart"/>
      <w:r w:rsidR="00AF6ADC" w:rsidRPr="00C34D8E">
        <w:rPr>
          <w:rFonts w:ascii="Times New Roman" w:hAnsi="Times New Roman"/>
          <w:b/>
          <w:sz w:val="24"/>
          <w:szCs w:val="24"/>
        </w:rPr>
        <w:t>Оксману</w:t>
      </w:r>
      <w:proofErr w:type="spellEnd"/>
      <w:r w:rsidR="00AF6ADC" w:rsidRPr="00C34D8E">
        <w:rPr>
          <w:rFonts w:ascii="Times New Roman" w:hAnsi="Times New Roman"/>
          <w:b/>
          <w:sz w:val="24"/>
          <w:szCs w:val="24"/>
        </w:rPr>
        <w:t xml:space="preserve"> В. Г.</w:t>
      </w:r>
    </w:p>
    <w:p w14:paraId="700B4212" w14:textId="77777777" w:rsidR="00267AAB" w:rsidRPr="00C34D8E" w:rsidRDefault="00A0682D" w:rsidP="0063462F">
      <w:pPr>
        <w:spacing w:after="0" w:line="240" w:lineRule="auto"/>
        <w:ind w:firstLine="709"/>
        <w:jc w:val="both"/>
        <w:outlineLvl w:val="0"/>
        <w:rPr>
          <w:rFonts w:ascii="Times New Roman" w:hAnsi="Times New Roman"/>
          <w:sz w:val="24"/>
          <w:szCs w:val="24"/>
        </w:rPr>
      </w:pPr>
      <w:r w:rsidRPr="00C34D8E">
        <w:rPr>
          <w:rFonts w:ascii="Times New Roman" w:hAnsi="Times New Roman"/>
          <w:sz w:val="24"/>
          <w:szCs w:val="24"/>
        </w:rPr>
        <w:t>В установленный извещением срок предоставить:</w:t>
      </w:r>
    </w:p>
    <w:p w14:paraId="7AF29609" w14:textId="7487E113" w:rsidR="007557CB" w:rsidRPr="00C34D8E" w:rsidRDefault="007557CB" w:rsidP="00090B89">
      <w:pPr>
        <w:numPr>
          <w:ilvl w:val="0"/>
          <w:numId w:val="37"/>
        </w:numPr>
        <w:spacing w:after="0" w:line="240" w:lineRule="auto"/>
        <w:ind w:left="284" w:hanging="284"/>
        <w:jc w:val="both"/>
        <w:outlineLvl w:val="0"/>
        <w:rPr>
          <w:rFonts w:ascii="Times New Roman" w:hAnsi="Times New Roman"/>
          <w:sz w:val="24"/>
          <w:szCs w:val="24"/>
        </w:rPr>
      </w:pPr>
      <w:r w:rsidRPr="00C34D8E">
        <w:rPr>
          <w:rFonts w:ascii="Times New Roman" w:hAnsi="Times New Roman"/>
          <w:sz w:val="24"/>
          <w:szCs w:val="24"/>
        </w:rPr>
        <w:t xml:space="preserve">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и приложить следующие документы: </w:t>
      </w:r>
    </w:p>
    <w:p w14:paraId="4772CDE2" w14:textId="1BD29369" w:rsidR="007557CB" w:rsidRPr="00C34D8E" w:rsidRDefault="007557CB" w:rsidP="00090B89">
      <w:pPr>
        <w:numPr>
          <w:ilvl w:val="0"/>
          <w:numId w:val="37"/>
        </w:numPr>
        <w:spacing w:after="0" w:line="240" w:lineRule="atLeast"/>
        <w:ind w:left="284" w:hanging="284"/>
        <w:jc w:val="both"/>
        <w:rPr>
          <w:rFonts w:ascii="Times New Roman" w:hAnsi="Times New Roman"/>
          <w:sz w:val="24"/>
          <w:szCs w:val="24"/>
        </w:rPr>
      </w:pPr>
      <w:r w:rsidRPr="00C34D8E">
        <w:rPr>
          <w:rFonts w:ascii="Times New Roman" w:hAnsi="Times New Roman"/>
          <w:sz w:val="24"/>
          <w:szCs w:val="24"/>
        </w:rPr>
        <w:t xml:space="preserve">сканированную копию выписки из ЕГРЮЛ (для юридического лица), выписку из ЕГРИП (для ИП), копии заверенных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ИП), </w:t>
      </w:r>
      <w:r w:rsidRPr="00C34D8E">
        <w:rPr>
          <w:rStyle w:val="affa"/>
          <w:rFonts w:ascii="Times New Roman" w:hAnsi="Times New Roman"/>
          <w:sz w:val="24"/>
          <w:szCs w:val="24"/>
        </w:rPr>
        <w:t xml:space="preserve">либо лист записи (в случае регистрации после 1 января 2017 г.) </w:t>
      </w:r>
      <w:r w:rsidRPr="00C34D8E">
        <w:rPr>
          <w:rFonts w:ascii="Times New Roman" w:hAnsi="Times New Roman"/>
          <w:sz w:val="24"/>
          <w:szCs w:val="24"/>
        </w:rPr>
        <w:t xml:space="preserve">нужного реестра – ЕРГЮЛ (для юридического лица) или ЕГРИП (для ИП), полученные не позднее, чем за 1 месяц до подачи заявки, сканированные копии документов, удостоверяющих личность (для физического лица и ИП), полученные не позднее, надлежащим образом заверенного перевода на русский язык документов </w:t>
      </w:r>
      <w:r w:rsidRPr="00C34D8E">
        <w:rPr>
          <w:rFonts w:ascii="Times New Roman" w:hAnsi="Times New Roman"/>
          <w:sz w:val="24"/>
          <w:szCs w:val="24"/>
        </w:rPr>
        <w:lastRenderedPageBreak/>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1A511F43" w14:textId="786DF723" w:rsidR="00101B7D" w:rsidRPr="00C34D8E" w:rsidRDefault="007557CB" w:rsidP="00090B89">
      <w:pPr>
        <w:numPr>
          <w:ilvl w:val="0"/>
          <w:numId w:val="37"/>
        </w:numPr>
        <w:spacing w:after="0" w:line="240" w:lineRule="atLeast"/>
        <w:ind w:left="284" w:hanging="284"/>
        <w:jc w:val="both"/>
        <w:rPr>
          <w:rFonts w:ascii="Times New Roman" w:eastAsia="Times New Roman" w:hAnsi="Times New Roman"/>
          <w:sz w:val="24"/>
          <w:szCs w:val="24"/>
          <w:lang w:eastAsia="ru-RU"/>
        </w:rPr>
      </w:pPr>
      <w:r w:rsidRPr="00C34D8E">
        <w:rPr>
          <w:rFonts w:ascii="Times New Roman" w:eastAsia="Times New Roman" w:hAnsi="Times New Roman"/>
          <w:sz w:val="24"/>
          <w:szCs w:val="24"/>
        </w:rPr>
        <w:t xml:space="preserve">финансовую отчетность, заверенную надлежащим образом: </w:t>
      </w:r>
      <w:r w:rsidRPr="00C34D8E">
        <w:rPr>
          <w:rFonts w:ascii="Times New Roman" w:eastAsia="Times New Roman" w:hAnsi="Times New Roman"/>
          <w:sz w:val="24"/>
          <w:szCs w:val="24"/>
          <w:lang w:eastAsia="ru-RU"/>
        </w:rPr>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r w:rsidR="00F03676" w:rsidRPr="00C34D8E">
        <w:rPr>
          <w:rFonts w:ascii="Times New Roman" w:eastAsia="Times New Roman" w:hAnsi="Times New Roman"/>
          <w:sz w:val="24"/>
          <w:szCs w:val="24"/>
          <w:lang w:eastAsia="ru-RU"/>
        </w:rPr>
        <w:t xml:space="preserve">, расшифровки балансовых статей: долгосрочные и краткосрочные кредиты и займы, дебиторская и кредиторская задолженность, </w:t>
      </w:r>
      <w:proofErr w:type="spellStart"/>
      <w:r w:rsidR="00F03676" w:rsidRPr="00C34D8E">
        <w:rPr>
          <w:rFonts w:ascii="Times New Roman" w:eastAsia="Times New Roman" w:hAnsi="Times New Roman"/>
          <w:sz w:val="24"/>
          <w:szCs w:val="24"/>
          <w:lang w:eastAsia="ru-RU"/>
        </w:rPr>
        <w:t>забалансовые</w:t>
      </w:r>
      <w:proofErr w:type="spellEnd"/>
      <w:r w:rsidR="00F03676" w:rsidRPr="00C34D8E">
        <w:rPr>
          <w:rFonts w:ascii="Times New Roman" w:eastAsia="Times New Roman" w:hAnsi="Times New Roman"/>
          <w:sz w:val="24"/>
          <w:szCs w:val="24"/>
          <w:lang w:eastAsia="ru-RU"/>
        </w:rPr>
        <w:t xml:space="preserve"> обязательства, долгосрочные и </w:t>
      </w:r>
      <w:proofErr w:type="spellStart"/>
      <w:r w:rsidR="00F03676" w:rsidRPr="00C34D8E">
        <w:rPr>
          <w:rFonts w:ascii="Times New Roman" w:eastAsia="Times New Roman" w:hAnsi="Times New Roman"/>
          <w:sz w:val="24"/>
          <w:szCs w:val="24"/>
          <w:lang w:eastAsia="ru-RU"/>
        </w:rPr>
        <w:t>караткосрочные</w:t>
      </w:r>
      <w:proofErr w:type="spellEnd"/>
      <w:r w:rsidR="00F03676" w:rsidRPr="00C34D8E">
        <w:rPr>
          <w:rFonts w:ascii="Times New Roman" w:eastAsia="Times New Roman" w:hAnsi="Times New Roman"/>
          <w:sz w:val="24"/>
          <w:szCs w:val="24"/>
          <w:lang w:eastAsia="ru-RU"/>
        </w:rPr>
        <w:t xml:space="preserve"> финансовые вложения</w:t>
      </w:r>
      <w:r w:rsidRPr="00C34D8E">
        <w:rPr>
          <w:rFonts w:ascii="Times New Roman" w:eastAsia="Times New Roman" w:hAnsi="Times New Roman"/>
          <w:sz w:val="24"/>
          <w:szCs w:val="24"/>
          <w:lang w:eastAsia="ru-RU"/>
        </w:rPr>
        <w:t>;</w:t>
      </w:r>
    </w:p>
    <w:p w14:paraId="3528FDBF" w14:textId="2DAEEB4F" w:rsidR="00073719" w:rsidRPr="00C34D8E" w:rsidRDefault="00101B7D" w:rsidP="00090B89">
      <w:pPr>
        <w:numPr>
          <w:ilvl w:val="0"/>
          <w:numId w:val="37"/>
        </w:numPr>
        <w:spacing w:after="0" w:line="240" w:lineRule="atLeast"/>
        <w:ind w:left="284" w:hanging="284"/>
        <w:jc w:val="both"/>
        <w:rPr>
          <w:rFonts w:ascii="Times New Roman" w:hAnsi="Times New Roman"/>
          <w:sz w:val="24"/>
          <w:szCs w:val="24"/>
        </w:rPr>
      </w:pPr>
      <w:r w:rsidRPr="00C34D8E">
        <w:rPr>
          <w:rFonts w:ascii="Times New Roman" w:hAnsi="Times New Roman"/>
          <w:sz w:val="24"/>
          <w:szCs w:val="24"/>
        </w:rPr>
        <w:t>документы, подтверждающие наличие денежных с</w:t>
      </w:r>
      <w:r w:rsidRPr="00C34D8E">
        <w:t xml:space="preserve">редств, в размере не менее цены </w:t>
      </w:r>
      <w:r w:rsidRPr="00C34D8E">
        <w:rPr>
          <w:rFonts w:ascii="Times New Roman" w:hAnsi="Times New Roman"/>
          <w:sz w:val="24"/>
          <w:szCs w:val="24"/>
        </w:rPr>
        <w:t>прав (требований). К таким документам относятся: актуальные банковские выписки по счету/-</w:t>
      </w:r>
      <w:proofErr w:type="spellStart"/>
      <w:r w:rsidRPr="00C34D8E">
        <w:rPr>
          <w:rFonts w:ascii="Times New Roman" w:hAnsi="Times New Roman"/>
          <w:sz w:val="24"/>
          <w:szCs w:val="24"/>
        </w:rPr>
        <w:t>ам</w:t>
      </w:r>
      <w:proofErr w:type="spellEnd"/>
      <w:r w:rsidRPr="00C34D8E">
        <w:rPr>
          <w:rFonts w:ascii="Times New Roman" w:hAnsi="Times New Roman"/>
          <w:sz w:val="24"/>
          <w:szCs w:val="24"/>
        </w:rPr>
        <w:t xml:space="preserve"> Цессионария; договоры займа, кредитные договоры.</w:t>
      </w:r>
      <w:r w:rsidR="007C3598" w:rsidRPr="00C34D8E">
        <w:rPr>
          <w:rFonts w:ascii="Times New Roman" w:hAnsi="Times New Roman"/>
          <w:sz w:val="24"/>
          <w:szCs w:val="24"/>
        </w:rPr>
        <w:t xml:space="preserve"> </w:t>
      </w:r>
    </w:p>
    <w:p w14:paraId="60488874" w14:textId="2A85F743" w:rsidR="007557CB" w:rsidRPr="00C34D8E" w:rsidRDefault="007557CB" w:rsidP="00090B89">
      <w:pPr>
        <w:pStyle w:val="Default"/>
        <w:numPr>
          <w:ilvl w:val="0"/>
          <w:numId w:val="37"/>
        </w:numPr>
        <w:ind w:left="284" w:hanging="284"/>
        <w:jc w:val="both"/>
        <w:rPr>
          <w:color w:val="auto"/>
        </w:rPr>
      </w:pPr>
      <w:r w:rsidRPr="00C34D8E">
        <w:rPr>
          <w:color w:val="auto"/>
        </w:rPr>
        <w:t xml:space="preserve">сканированную копию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14:paraId="59A7AF5E" w14:textId="706B9CB4" w:rsidR="007557CB" w:rsidRPr="00C34D8E" w:rsidRDefault="007557CB" w:rsidP="00090B89">
      <w:pPr>
        <w:pStyle w:val="Default"/>
        <w:numPr>
          <w:ilvl w:val="0"/>
          <w:numId w:val="37"/>
        </w:numPr>
        <w:ind w:left="284" w:hanging="284"/>
        <w:jc w:val="both"/>
        <w:rPr>
          <w:color w:val="auto"/>
        </w:rPr>
      </w:pPr>
      <w:r w:rsidRPr="00C34D8E">
        <w:rPr>
          <w:color w:val="auto"/>
        </w:rPr>
        <w:t xml:space="preserve">сканированную копию документа, подтверждающего полномочия руководителя; </w:t>
      </w:r>
    </w:p>
    <w:p w14:paraId="10FF9DAA" w14:textId="6B679DA6" w:rsidR="007557CB" w:rsidRPr="00C34D8E" w:rsidRDefault="007557CB" w:rsidP="00090B89">
      <w:pPr>
        <w:pStyle w:val="Default"/>
        <w:numPr>
          <w:ilvl w:val="0"/>
          <w:numId w:val="37"/>
        </w:numPr>
        <w:ind w:left="284" w:hanging="284"/>
        <w:jc w:val="both"/>
        <w:rPr>
          <w:color w:val="auto"/>
        </w:rPr>
      </w:pPr>
      <w:r w:rsidRPr="00C34D8E">
        <w:rPr>
          <w:color w:val="auto"/>
        </w:rPr>
        <w:t xml:space="preserve">доверенность или иной документ, подтверждающий полномочия лица, действовать от имени заявителя (в случае подачи заявки уполномоченным лицом); </w:t>
      </w:r>
    </w:p>
    <w:p w14:paraId="3950478B" w14:textId="0117D7AE" w:rsidR="007557CB" w:rsidRPr="00C34D8E" w:rsidRDefault="007557CB" w:rsidP="00090B89">
      <w:pPr>
        <w:pStyle w:val="Default"/>
        <w:numPr>
          <w:ilvl w:val="0"/>
          <w:numId w:val="37"/>
        </w:numPr>
        <w:ind w:left="284" w:hanging="284"/>
        <w:jc w:val="both"/>
        <w:rPr>
          <w:color w:val="auto"/>
        </w:rPr>
      </w:pPr>
      <w:r w:rsidRPr="00C34D8E">
        <w:rPr>
          <w:color w:val="auto"/>
        </w:rPr>
        <w:t xml:space="preserve">информацию о цепочке собственников, включая бенефициаров (в том числе конечных), с подтверждением соответствующими документами. </w:t>
      </w:r>
    </w:p>
    <w:p w14:paraId="57D56F98" w14:textId="0AB9D0C2" w:rsidR="00B1324E" w:rsidRPr="00C34D8E" w:rsidRDefault="007557CB" w:rsidP="00090B89">
      <w:pPr>
        <w:numPr>
          <w:ilvl w:val="0"/>
          <w:numId w:val="37"/>
        </w:numPr>
        <w:spacing w:after="0" w:line="240" w:lineRule="auto"/>
        <w:ind w:left="284" w:right="-57" w:hanging="284"/>
        <w:jc w:val="both"/>
        <w:rPr>
          <w:rFonts w:ascii="Times New Roman" w:hAnsi="Times New Roman"/>
          <w:sz w:val="24"/>
          <w:szCs w:val="24"/>
        </w:rPr>
      </w:pPr>
      <w:r w:rsidRPr="00C34D8E">
        <w:rPr>
          <w:rFonts w:ascii="Times New Roman" w:hAnsi="Times New Roman"/>
          <w:sz w:val="24"/>
          <w:szCs w:val="24"/>
        </w:rPr>
        <w:t>сведения о наличии/отсутствии заинтересованности/</w:t>
      </w:r>
      <w:proofErr w:type="spellStart"/>
      <w:r w:rsidRPr="00C34D8E">
        <w:rPr>
          <w:rFonts w:ascii="Times New Roman" w:hAnsi="Times New Roman"/>
          <w:sz w:val="24"/>
          <w:szCs w:val="24"/>
        </w:rPr>
        <w:t>аффилированности</w:t>
      </w:r>
      <w:proofErr w:type="spellEnd"/>
      <w:r w:rsidRPr="00C34D8E">
        <w:rPr>
          <w:rFonts w:ascii="Times New Roman" w:hAnsi="Times New Roman"/>
          <w:sz w:val="24"/>
          <w:szCs w:val="24"/>
        </w:rPr>
        <w:t xml:space="preserve"> между претендентом (лиц</w:t>
      </w:r>
      <w:r w:rsidR="00B1324E" w:rsidRPr="00C34D8E">
        <w:rPr>
          <w:rFonts w:ascii="Times New Roman" w:hAnsi="Times New Roman"/>
          <w:sz w:val="24"/>
          <w:szCs w:val="24"/>
        </w:rPr>
        <w:t>ом, внесшим задаток и заявку) и</w:t>
      </w:r>
      <w:r w:rsidR="00B1324E" w:rsidRPr="00C34D8E">
        <w:rPr>
          <w:rFonts w:ascii="Times New Roman" w:hAnsi="Times New Roman"/>
          <w:lang w:eastAsia="ru-RU"/>
        </w:rPr>
        <w:t xml:space="preserve"> </w:t>
      </w:r>
      <w:r w:rsidR="00AF6ADC" w:rsidRPr="00C34D8E">
        <w:rPr>
          <w:rFonts w:ascii="Times New Roman" w:hAnsi="Times New Roman"/>
          <w:b/>
          <w:sz w:val="24"/>
          <w:szCs w:val="24"/>
        </w:rPr>
        <w:t xml:space="preserve">ЗАО «Универсальное строительное объединение», ООО «Новый Дом», </w:t>
      </w:r>
      <w:proofErr w:type="spellStart"/>
      <w:r w:rsidR="00AF6ADC" w:rsidRPr="00C34D8E">
        <w:rPr>
          <w:rFonts w:ascii="Times New Roman" w:hAnsi="Times New Roman"/>
          <w:b/>
          <w:sz w:val="24"/>
          <w:szCs w:val="24"/>
        </w:rPr>
        <w:t>Оксманом</w:t>
      </w:r>
      <w:proofErr w:type="spellEnd"/>
      <w:r w:rsidR="00AF6ADC" w:rsidRPr="00C34D8E">
        <w:rPr>
          <w:rFonts w:ascii="Times New Roman" w:hAnsi="Times New Roman"/>
          <w:b/>
          <w:sz w:val="24"/>
          <w:szCs w:val="24"/>
        </w:rPr>
        <w:t xml:space="preserve"> В. Г.</w:t>
      </w:r>
      <w:r w:rsidR="00AE44C2" w:rsidRPr="00C34D8E">
        <w:rPr>
          <w:rFonts w:ascii="Times New Roman" w:hAnsi="Times New Roman"/>
          <w:sz w:val="24"/>
          <w:szCs w:val="24"/>
          <w:lang w:eastAsia="ru-RU"/>
        </w:rPr>
        <w:t xml:space="preserve"> </w:t>
      </w:r>
      <w:r w:rsidR="00880DF1" w:rsidRPr="00C34D8E">
        <w:rPr>
          <w:rFonts w:ascii="Times New Roman" w:hAnsi="Times New Roman"/>
          <w:sz w:val="24"/>
          <w:szCs w:val="24"/>
        </w:rPr>
        <w:t>должникам</w:t>
      </w:r>
      <w:r w:rsidR="009C145D" w:rsidRPr="00C34D8E">
        <w:rPr>
          <w:rFonts w:ascii="Times New Roman" w:hAnsi="Times New Roman"/>
          <w:b/>
          <w:lang w:eastAsia="ru-RU"/>
        </w:rPr>
        <w:t xml:space="preserve"> </w:t>
      </w:r>
      <w:r w:rsidR="00F011AD" w:rsidRPr="00C34D8E">
        <w:rPr>
          <w:rFonts w:ascii="Times New Roman" w:eastAsia="Times New Roman" w:hAnsi="Times New Roman"/>
          <w:color w:val="000000"/>
          <w:sz w:val="24"/>
          <w:szCs w:val="24"/>
          <w:lang w:eastAsia="ru-RU"/>
        </w:rPr>
        <w:t>о подтверждении платежеспособности, об отсутствии предъявленных к нему исков, а также признаков неплатежеспособности/недостаточности имущества в соответствии с критериями, установленными Федеральным законом от 26.10.2002 №127-ФЗ «О несостоятельности (банкротстве)»</w:t>
      </w:r>
      <w:r w:rsidR="0007793C" w:rsidRPr="00C34D8E">
        <w:rPr>
          <w:rFonts w:ascii="Times New Roman" w:hAnsi="Times New Roman"/>
          <w:lang w:eastAsia="ru-RU"/>
        </w:rPr>
        <w:t xml:space="preserve"> </w:t>
      </w:r>
      <w:r w:rsidR="00B1324E" w:rsidRPr="00C34D8E">
        <w:rPr>
          <w:rFonts w:ascii="Times New Roman" w:eastAsia="Times New Roman" w:hAnsi="Times New Roman"/>
          <w:sz w:val="24"/>
          <w:szCs w:val="24"/>
          <w:lang w:eastAsia="ru-RU"/>
        </w:rPr>
        <w:t>(документ оформляется по приложенной в документации форме и скан-копия прикладывается в состав документов, подаваемых с заявкой на участие в торгах)</w:t>
      </w:r>
      <w:r w:rsidR="00B1324E" w:rsidRPr="00C34D8E">
        <w:rPr>
          <w:rFonts w:ascii="Times New Roman" w:hAnsi="Times New Roman"/>
          <w:sz w:val="24"/>
          <w:szCs w:val="24"/>
        </w:rPr>
        <w:t>;</w:t>
      </w:r>
    </w:p>
    <w:p w14:paraId="3226FABA" w14:textId="758C4045" w:rsidR="00B1324E" w:rsidRPr="00C34D8E" w:rsidRDefault="00B1324E" w:rsidP="00090B89">
      <w:pPr>
        <w:numPr>
          <w:ilvl w:val="0"/>
          <w:numId w:val="37"/>
        </w:numPr>
        <w:spacing w:after="0" w:line="240" w:lineRule="auto"/>
        <w:ind w:left="284" w:right="-57" w:hanging="284"/>
        <w:jc w:val="both"/>
        <w:rPr>
          <w:rFonts w:ascii="Times New Roman" w:eastAsia="Times New Roman" w:hAnsi="Times New Roman"/>
          <w:sz w:val="24"/>
          <w:szCs w:val="24"/>
          <w:lang w:eastAsia="ru-RU"/>
        </w:rPr>
      </w:pPr>
      <w:r w:rsidRPr="00C34D8E">
        <w:rPr>
          <w:rFonts w:ascii="Times New Roman" w:hAnsi="Times New Roman"/>
          <w:sz w:val="24"/>
          <w:szCs w:val="24"/>
        </w:rPr>
        <w:t xml:space="preserve">согласие на обработку персональных данных (для ИП и </w:t>
      </w:r>
      <w:r w:rsidRPr="00C34D8E">
        <w:rPr>
          <w:rFonts w:ascii="Times New Roman" w:hAnsi="Times New Roman"/>
        </w:rPr>
        <w:t xml:space="preserve">для физического лица) </w:t>
      </w:r>
      <w:r w:rsidRPr="00C34D8E">
        <w:rPr>
          <w:rFonts w:ascii="Times New Roman" w:eastAsia="Times New Roman" w:hAnsi="Times New Roman"/>
          <w:sz w:val="24"/>
          <w:szCs w:val="24"/>
          <w:lang w:eastAsia="ru-RU"/>
        </w:rPr>
        <w:t xml:space="preserve">(документ оформляется по приложенной в документации </w:t>
      </w:r>
      <w:proofErr w:type="gramStart"/>
      <w:r w:rsidRPr="00C34D8E">
        <w:rPr>
          <w:rFonts w:ascii="Times New Roman" w:eastAsia="Times New Roman" w:hAnsi="Times New Roman"/>
          <w:sz w:val="24"/>
          <w:szCs w:val="24"/>
          <w:lang w:eastAsia="ru-RU"/>
        </w:rPr>
        <w:t>форме</w:t>
      </w:r>
      <w:proofErr w:type="gramEnd"/>
      <w:r w:rsidRPr="00C34D8E">
        <w:rPr>
          <w:rFonts w:ascii="Times New Roman" w:eastAsia="Times New Roman" w:hAnsi="Times New Roman"/>
          <w:sz w:val="24"/>
          <w:szCs w:val="24"/>
          <w:lang w:eastAsia="ru-RU"/>
        </w:rPr>
        <w:t xml:space="preserve"> и скан-копия прикладывается в состав документов, подаваемых с заявкой на участие в торгах).</w:t>
      </w:r>
    </w:p>
    <w:p w14:paraId="1C6D899D" w14:textId="77777777" w:rsidR="00A64DC2" w:rsidRPr="00C34D8E" w:rsidRDefault="00A64DC2" w:rsidP="00090B89">
      <w:pPr>
        <w:numPr>
          <w:ilvl w:val="0"/>
          <w:numId w:val="37"/>
        </w:numPr>
        <w:spacing w:after="0" w:line="240" w:lineRule="auto"/>
        <w:ind w:left="284" w:right="-57" w:hanging="284"/>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заявление о том, что</w:t>
      </w:r>
    </w:p>
    <w:p w14:paraId="31450FEC" w14:textId="77777777"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ознакомлен с условиями Кредитного договора и обеспечительных сделок,</w:t>
      </w:r>
    </w:p>
    <w:p w14:paraId="418099F1" w14:textId="77777777"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провел все необходимые и достаточные действия, которые позволили ему убедиться в действительности передаваемых прав;</w:t>
      </w:r>
    </w:p>
    <w:p w14:paraId="7D9E77C8" w14:textId="208A925D"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ознаком</w:t>
      </w:r>
      <w:r w:rsidR="00D47499" w:rsidRPr="00C34D8E">
        <w:rPr>
          <w:rFonts w:ascii="Times New Roman" w:eastAsia="Times New Roman" w:hAnsi="Times New Roman"/>
          <w:sz w:val="24"/>
          <w:szCs w:val="24"/>
          <w:lang w:eastAsia="ru-RU"/>
        </w:rPr>
        <w:t>лен</w:t>
      </w:r>
      <w:r w:rsidRPr="00C34D8E">
        <w:rPr>
          <w:rFonts w:ascii="Times New Roman" w:eastAsia="Times New Roman" w:hAnsi="Times New Roman"/>
          <w:sz w:val="24"/>
          <w:szCs w:val="24"/>
          <w:lang w:eastAsia="ru-RU"/>
        </w:rPr>
        <w:t xml:space="preserve">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нему,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43662D91" w14:textId="7F1DBC3E"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ознаком</w:t>
      </w:r>
      <w:r w:rsidR="00D47499" w:rsidRPr="00C34D8E">
        <w:rPr>
          <w:rFonts w:ascii="Times New Roman" w:eastAsia="Times New Roman" w:hAnsi="Times New Roman"/>
          <w:sz w:val="24"/>
          <w:szCs w:val="24"/>
          <w:lang w:eastAsia="ru-RU"/>
        </w:rPr>
        <w:t>лен</w:t>
      </w:r>
      <w:r w:rsidRPr="00C34D8E">
        <w:rPr>
          <w:rFonts w:ascii="Times New Roman" w:eastAsia="Times New Roman" w:hAnsi="Times New Roman"/>
          <w:sz w:val="24"/>
          <w:szCs w:val="24"/>
          <w:lang w:eastAsia="ru-RU"/>
        </w:rPr>
        <w:t xml:space="preserve">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поданных в суд заявлениях о признании банкротом Должника и лиц, предоставивших обеспечение по обязательствам Должника, исполнительных производствах</w:t>
      </w:r>
    </w:p>
    <w:p w14:paraId="41EEDB88" w14:textId="77777777"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lastRenderedPageBreak/>
        <w:t>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0368D1AB" w14:textId="32CB9B26"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xml:space="preserve">не расценивает совершаемую сделку как имеющую признаки неравноценного встречного исполнения с его стороны, данная сделка не ущемляет интересы его кредиторов, у </w:t>
      </w:r>
      <w:r w:rsidR="00D47499" w:rsidRPr="00C34D8E">
        <w:rPr>
          <w:rFonts w:ascii="Times New Roman" w:eastAsia="Times New Roman" w:hAnsi="Times New Roman"/>
          <w:sz w:val="24"/>
          <w:szCs w:val="24"/>
          <w:lang w:eastAsia="ru-RU"/>
        </w:rPr>
        <w:t>Ц</w:t>
      </w:r>
      <w:r w:rsidRPr="00C34D8E">
        <w:rPr>
          <w:rFonts w:ascii="Times New Roman" w:eastAsia="Times New Roman" w:hAnsi="Times New Roman"/>
          <w:sz w:val="24"/>
          <w:szCs w:val="24"/>
          <w:lang w:eastAsia="ru-RU"/>
        </w:rPr>
        <w:t>ессионария нет признаков неплатежеспособности либо недостаточности имущества.</w:t>
      </w:r>
    </w:p>
    <w:p w14:paraId="674037C1" w14:textId="77777777" w:rsidR="00A64DC2" w:rsidRPr="00C34D8E" w:rsidRDefault="00A64DC2" w:rsidP="00090B89">
      <w:pPr>
        <w:numPr>
          <w:ilvl w:val="0"/>
          <w:numId w:val="38"/>
        </w:numPr>
        <w:spacing w:after="0" w:line="240" w:lineRule="auto"/>
        <w:ind w:left="567" w:right="-57" w:hanging="283"/>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сделка направлена на реализацию коммерческого интереса Цессионария в условиях добросовестности Цессионария.</w:t>
      </w:r>
    </w:p>
    <w:p w14:paraId="25A7CE84" w14:textId="77777777" w:rsidR="00A64DC2" w:rsidRPr="00C34D8E" w:rsidRDefault="00073719" w:rsidP="00B1324E">
      <w:pPr>
        <w:spacing w:after="0" w:line="240" w:lineRule="auto"/>
        <w:ind w:right="-57" w:firstLine="540"/>
        <w:jc w:val="both"/>
        <w:rPr>
          <w:rFonts w:ascii="Times New Roman" w:eastAsia="Times New Roman" w:hAnsi="Times New Roman"/>
          <w:sz w:val="24"/>
          <w:szCs w:val="24"/>
          <w:lang w:eastAsia="ru-RU"/>
        </w:rPr>
      </w:pPr>
      <w:r w:rsidRPr="00C34D8E">
        <w:rPr>
          <w:rFonts w:ascii="Times New Roman" w:hAnsi="Times New Roman"/>
          <w:sz w:val="24"/>
          <w:szCs w:val="24"/>
        </w:rPr>
        <w:t xml:space="preserve">В случае привлечения кредитных ресурсов / заимствований в целях оплаты стоимости прав (требований), по которым кредитором/займодавцем не является кредитная организация, обладающая лицензией Банка России на </w:t>
      </w:r>
      <w:r w:rsidRPr="00C34D8E">
        <w:rPr>
          <w:rFonts w:ascii="Times New Roman" w:eastAsia="Times New Roman" w:hAnsi="Times New Roman"/>
          <w:sz w:val="24"/>
          <w:szCs w:val="24"/>
          <w:lang w:eastAsia="ru-RU"/>
        </w:rPr>
        <w:t xml:space="preserve">осуществление банковских операций, аналогичный по содержанию пакет документации предоставляется в отношении такого </w:t>
      </w:r>
      <w:r w:rsidRPr="00C34D8E">
        <w:rPr>
          <w:rFonts w:ascii="Times New Roman" w:hAnsi="Times New Roman"/>
          <w:sz w:val="24"/>
          <w:szCs w:val="24"/>
        </w:rPr>
        <w:t>кредитора/займодавца.</w:t>
      </w:r>
    </w:p>
    <w:p w14:paraId="31AA6AE8" w14:textId="77777777" w:rsidR="00644F83" w:rsidRPr="00C34D8E" w:rsidRDefault="00644F83" w:rsidP="00B1324E">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C34D8E">
        <w:rPr>
          <w:rFonts w:ascii="Times New Roman" w:eastAsia="Times New Roman" w:hAnsi="Times New Roman"/>
          <w:b/>
          <w:sz w:val="24"/>
          <w:szCs w:val="24"/>
          <w:lang w:eastAsia="ru-RU"/>
        </w:rPr>
        <w:t>Иностранные юридические лица</w:t>
      </w:r>
      <w:r w:rsidRPr="00C34D8E">
        <w:rPr>
          <w:rFonts w:ascii="Times New Roman" w:eastAsia="Times New Roman" w:hAnsi="Times New Roman"/>
          <w:sz w:val="24"/>
          <w:szCs w:val="24"/>
          <w:lang w:eastAsia="ru-RU"/>
        </w:rPr>
        <w:t xml:space="preserve">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71D40EA9" w14:textId="77777777" w:rsidR="007557CB" w:rsidRPr="00C34D8E" w:rsidRDefault="007557CB" w:rsidP="0063462F">
      <w:pPr>
        <w:tabs>
          <w:tab w:val="left" w:pos="1134"/>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roofErr w:type="gramStart"/>
      <w:r w:rsidRPr="00C34D8E">
        <w:rPr>
          <w:rFonts w:ascii="Times New Roman" w:eastAsia="Times New Roman" w:hAnsi="Times New Roman"/>
          <w:b/>
          <w:sz w:val="24"/>
          <w:szCs w:val="24"/>
          <w:lang w:eastAsia="ru-RU"/>
        </w:rPr>
        <w:t>Также  всем</w:t>
      </w:r>
      <w:proofErr w:type="gramEnd"/>
      <w:r w:rsidRPr="00C34D8E">
        <w:rPr>
          <w:rFonts w:ascii="Times New Roman" w:eastAsia="Times New Roman" w:hAnsi="Times New Roman"/>
          <w:b/>
          <w:sz w:val="24"/>
          <w:szCs w:val="24"/>
          <w:lang w:eastAsia="ru-RU"/>
        </w:rPr>
        <w:t xml:space="preserve"> претендентам необходимо дополнительно предоставить:</w:t>
      </w:r>
    </w:p>
    <w:p w14:paraId="6F435510" w14:textId="77777777" w:rsidR="007557CB" w:rsidRPr="00C34D8E" w:rsidRDefault="007557CB" w:rsidP="0063462F">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платежный документ (копия) с отметкой банка об исполнении, подтверждающий внесение задатка в счет обеспечения оплаты Имущества, реализуемого на аукционе;</w:t>
      </w:r>
    </w:p>
    <w:p w14:paraId="052347C5" w14:textId="77777777" w:rsidR="007557CB" w:rsidRPr="00C34D8E" w:rsidRDefault="007557CB" w:rsidP="0063462F">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копия договора о задатке.</w:t>
      </w:r>
    </w:p>
    <w:p w14:paraId="3584F4E8" w14:textId="77777777" w:rsidR="007557CB" w:rsidRPr="00C34D8E" w:rsidRDefault="007557CB" w:rsidP="0063462F">
      <w:pPr>
        <w:pStyle w:val="Default"/>
        <w:tabs>
          <w:tab w:val="left" w:pos="1134"/>
        </w:tabs>
        <w:ind w:firstLine="709"/>
        <w:jc w:val="both"/>
        <w:rPr>
          <w:color w:val="auto"/>
        </w:rPr>
      </w:pPr>
      <w:r w:rsidRPr="00C34D8E">
        <w:rPr>
          <w:color w:val="auto"/>
        </w:rPr>
        <w:t>Непредставление вышеперечисленных документов может служить основанием для не допуска к участию в аукционе.</w:t>
      </w:r>
    </w:p>
    <w:p w14:paraId="48B445CB" w14:textId="77777777" w:rsidR="009D0AF3" w:rsidRPr="00C34D8E" w:rsidRDefault="009D0AF3" w:rsidP="0063462F">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46E64A99" w14:textId="77777777" w:rsidR="00F31181" w:rsidRPr="00C34D8E" w:rsidRDefault="009D0AF3" w:rsidP="0063462F">
      <w:pPr>
        <w:pStyle w:val="Default"/>
        <w:tabs>
          <w:tab w:val="left" w:pos="1134"/>
        </w:tabs>
        <w:ind w:firstLine="709"/>
        <w:jc w:val="both"/>
        <w:rPr>
          <w:color w:val="auto"/>
        </w:rPr>
      </w:pPr>
      <w:r w:rsidRPr="00C34D8E">
        <w:rPr>
          <w:color w:val="auto"/>
        </w:rPr>
        <w:t>Непредставление вышеперечисленных документов может служить основанием для не допуска к участию в аукционе.</w:t>
      </w:r>
    </w:p>
    <w:p w14:paraId="0BC89EDC" w14:textId="77777777" w:rsidR="009C591D" w:rsidRPr="00C34D8E" w:rsidRDefault="009C591D" w:rsidP="0063462F">
      <w:pPr>
        <w:pStyle w:val="Default"/>
        <w:tabs>
          <w:tab w:val="left" w:pos="1134"/>
        </w:tabs>
        <w:ind w:firstLine="709"/>
        <w:jc w:val="both"/>
        <w:rPr>
          <w:color w:val="auto"/>
        </w:rPr>
      </w:pPr>
    </w:p>
    <w:p w14:paraId="2A831825" w14:textId="77777777" w:rsidR="00BC7805" w:rsidRPr="00C34D8E" w:rsidRDefault="00034DAB" w:rsidP="008F1427">
      <w:pPr>
        <w:pStyle w:val="aff6"/>
        <w:tabs>
          <w:tab w:val="left" w:pos="1134"/>
        </w:tabs>
        <w:spacing w:before="120" w:after="120"/>
        <w:ind w:left="709"/>
        <w:jc w:val="both"/>
        <w:rPr>
          <w:rFonts w:ascii="Times New Roman" w:hAnsi="Times New Roman"/>
          <w:b/>
          <w:bCs/>
        </w:rPr>
      </w:pPr>
      <w:r w:rsidRPr="00C34D8E">
        <w:rPr>
          <w:rFonts w:ascii="Times New Roman" w:hAnsi="Times New Roman"/>
          <w:b/>
          <w:bCs/>
          <w:lang w:val="ru-RU"/>
        </w:rPr>
        <w:t>ЭТАПЫ ПРОВЕДЕНИЯ АУКЦИОНА</w:t>
      </w:r>
      <w:r w:rsidR="00BC7805" w:rsidRPr="00C34D8E">
        <w:rPr>
          <w:rFonts w:ascii="Times New Roman" w:hAnsi="Times New Roman"/>
          <w:b/>
          <w:bCs/>
        </w:rPr>
        <w:t>.</w:t>
      </w:r>
    </w:p>
    <w:p w14:paraId="0241FC17" w14:textId="77777777" w:rsidR="006E0F5B" w:rsidRPr="00C34D8E" w:rsidRDefault="006E0F5B" w:rsidP="008F1427">
      <w:pPr>
        <w:pStyle w:val="aff6"/>
        <w:tabs>
          <w:tab w:val="left" w:pos="1134"/>
        </w:tabs>
        <w:spacing w:before="0" w:after="0"/>
        <w:ind w:left="709"/>
        <w:jc w:val="both"/>
        <w:rPr>
          <w:rFonts w:ascii="Times New Roman" w:hAnsi="Times New Roman"/>
          <w:b/>
          <w:bCs/>
        </w:rPr>
      </w:pPr>
      <w:r w:rsidRPr="00C34D8E">
        <w:rPr>
          <w:rFonts w:ascii="Times New Roman" w:hAnsi="Times New Roman"/>
          <w:b/>
          <w:bCs/>
        </w:rPr>
        <w:t>Подача заявки на участие в аукционе:</w:t>
      </w:r>
    </w:p>
    <w:p w14:paraId="3870BE1F" w14:textId="77777777" w:rsidR="006E0F5B" w:rsidRPr="00C34D8E" w:rsidRDefault="006E0F5B" w:rsidP="008F1427">
      <w:pPr>
        <w:pStyle w:val="aff6"/>
        <w:tabs>
          <w:tab w:val="left" w:pos="1134"/>
        </w:tabs>
        <w:spacing w:before="0" w:after="0"/>
        <w:ind w:firstLine="709"/>
        <w:jc w:val="both"/>
        <w:rPr>
          <w:rFonts w:ascii="Times New Roman" w:hAnsi="Times New Roman"/>
        </w:rPr>
      </w:pPr>
      <w:r w:rsidRPr="00C34D8E">
        <w:rPr>
          <w:rFonts w:ascii="Times New Roman" w:hAnsi="Times New Roman"/>
        </w:rPr>
        <w:t>ЭТП обеспечивает для участников торгов функционал подачи заявок на участие в аукционе.</w:t>
      </w:r>
    </w:p>
    <w:p w14:paraId="583A74D8" w14:textId="77777777" w:rsidR="006E0F5B" w:rsidRPr="00C34D8E" w:rsidRDefault="006E0F5B" w:rsidP="008F1427">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Формирование и направление заявки на участие в процедуре производится участником торгов в соответствии с </w:t>
      </w:r>
      <w:r w:rsidR="00CC231B" w:rsidRPr="00C34D8E">
        <w:rPr>
          <w:rFonts w:ascii="Times New Roman" w:hAnsi="Times New Roman"/>
          <w:lang w:val="ru-RU"/>
        </w:rPr>
        <w:t>Регламентом</w:t>
      </w:r>
      <w:r w:rsidRPr="00C34D8E">
        <w:rPr>
          <w:rFonts w:ascii="Times New Roman" w:hAnsi="Times New Roman"/>
        </w:rPr>
        <w:t xml:space="preserve"> ЭТП, которое размещается в открытой части ЭТП.</w:t>
      </w:r>
    </w:p>
    <w:p w14:paraId="55A15B2F" w14:textId="77777777" w:rsidR="006E0F5B" w:rsidRPr="00C34D8E" w:rsidRDefault="006E0F5B" w:rsidP="008F1427">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Срок представления (приема) заявок на участие в </w:t>
      </w:r>
      <w:r w:rsidR="00BA6505" w:rsidRPr="00C34D8E">
        <w:rPr>
          <w:rFonts w:ascii="Times New Roman" w:hAnsi="Times New Roman"/>
          <w:lang w:val="ru-RU"/>
        </w:rPr>
        <w:t>торгах</w:t>
      </w:r>
      <w:r w:rsidRPr="00C34D8E">
        <w:rPr>
          <w:rFonts w:ascii="Times New Roman" w:hAnsi="Times New Roman"/>
        </w:rPr>
        <w:t xml:space="preserve"> определяется </w:t>
      </w:r>
      <w:r w:rsidRPr="00C34D8E">
        <w:rPr>
          <w:rFonts w:ascii="Times New Roman" w:hAnsi="Times New Roman"/>
          <w:lang w:val="ru-RU"/>
        </w:rPr>
        <w:t xml:space="preserve">Организатором </w:t>
      </w:r>
      <w:r w:rsidR="00BA6505" w:rsidRPr="00C34D8E">
        <w:rPr>
          <w:rFonts w:ascii="Times New Roman" w:hAnsi="Times New Roman"/>
          <w:lang w:val="ru-RU"/>
        </w:rPr>
        <w:t>торгов</w:t>
      </w:r>
      <w:r w:rsidRPr="00C34D8E">
        <w:rPr>
          <w:rFonts w:ascii="Times New Roman" w:hAnsi="Times New Roman"/>
          <w:lang w:val="ru-RU"/>
        </w:rPr>
        <w:t xml:space="preserve"> </w:t>
      </w:r>
      <w:r w:rsidRPr="00C34D8E">
        <w:rPr>
          <w:rFonts w:ascii="Times New Roman" w:hAnsi="Times New Roman"/>
        </w:rPr>
        <w:t xml:space="preserve">в соответствии с данным </w:t>
      </w:r>
      <w:r w:rsidR="00E36AAA" w:rsidRPr="00C34D8E">
        <w:rPr>
          <w:rFonts w:ascii="Times New Roman" w:hAnsi="Times New Roman"/>
          <w:lang w:val="ru-RU"/>
        </w:rPr>
        <w:t>Информационным сообщением</w:t>
      </w:r>
      <w:r w:rsidRPr="00C34D8E">
        <w:rPr>
          <w:rFonts w:ascii="Times New Roman" w:hAnsi="Times New Roman"/>
        </w:rPr>
        <w:t>.</w:t>
      </w:r>
    </w:p>
    <w:p w14:paraId="2A33F650" w14:textId="77777777" w:rsidR="006E0F5B" w:rsidRPr="00C34D8E" w:rsidRDefault="006E0F5B" w:rsidP="008F1427">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Участник торгов вправе подать заявку на участие в процедуре в любой момент, начиная с момента размещения на сайте площадки </w:t>
      </w:r>
      <w:r w:rsidR="00201665" w:rsidRPr="00C34D8E">
        <w:rPr>
          <w:rFonts w:ascii="Times New Roman" w:hAnsi="Times New Roman"/>
          <w:lang w:val="ru-RU"/>
        </w:rPr>
        <w:t>Извещения</w:t>
      </w:r>
      <w:r w:rsidRPr="00C34D8E">
        <w:rPr>
          <w:rFonts w:ascii="Times New Roman" w:hAnsi="Times New Roman"/>
        </w:rPr>
        <w:t xml:space="preserve"> о проведении процедуры, и до предусмотренных </w:t>
      </w:r>
      <w:r w:rsidR="00201665" w:rsidRPr="00C34D8E">
        <w:rPr>
          <w:rFonts w:ascii="Times New Roman" w:hAnsi="Times New Roman"/>
          <w:lang w:val="ru-RU"/>
        </w:rPr>
        <w:t>Извещением</w:t>
      </w:r>
      <w:r w:rsidRPr="00C34D8E">
        <w:rPr>
          <w:rFonts w:ascii="Times New Roman" w:hAnsi="Times New Roman"/>
        </w:rPr>
        <w:t xml:space="preserve"> о процедуре даты и времени окончания срока подачи заявок. Заявки направляются участником тор</w:t>
      </w:r>
      <w:r w:rsidR="00DD798A" w:rsidRPr="00C34D8E">
        <w:rPr>
          <w:rFonts w:ascii="Times New Roman" w:hAnsi="Times New Roman"/>
        </w:rPr>
        <w:t xml:space="preserve">гов на ЭТП в форме электронных </w:t>
      </w:r>
      <w:r w:rsidRPr="00C34D8E">
        <w:rPr>
          <w:rFonts w:ascii="Times New Roman" w:hAnsi="Times New Roman"/>
        </w:rPr>
        <w:t>документов, подписанных с помощью ЭП.</w:t>
      </w:r>
    </w:p>
    <w:p w14:paraId="267D258B" w14:textId="77777777" w:rsidR="006E0F5B" w:rsidRPr="00C34D8E" w:rsidRDefault="006E0F5B" w:rsidP="008F1427">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Участник торгов вправе отозвать заявку на участие в процедуре не позднее окончания срока подачи заявок в соответствии с </w:t>
      </w:r>
      <w:r w:rsidR="007557CB" w:rsidRPr="00C34D8E">
        <w:rPr>
          <w:rFonts w:ascii="Times New Roman" w:hAnsi="Times New Roman"/>
          <w:lang w:val="ru-RU"/>
        </w:rPr>
        <w:t xml:space="preserve">Извещением и </w:t>
      </w:r>
      <w:r w:rsidR="00CC231B" w:rsidRPr="00C34D8E">
        <w:rPr>
          <w:rFonts w:ascii="Times New Roman" w:hAnsi="Times New Roman"/>
          <w:lang w:val="ru-RU"/>
        </w:rPr>
        <w:t>Регламентом</w:t>
      </w:r>
      <w:r w:rsidRPr="00C34D8E">
        <w:rPr>
          <w:rFonts w:ascii="Times New Roman" w:hAnsi="Times New Roman"/>
        </w:rPr>
        <w:t xml:space="preserve"> ЭТП, котор</w:t>
      </w:r>
      <w:r w:rsidR="007557CB" w:rsidRPr="00C34D8E">
        <w:rPr>
          <w:rFonts w:ascii="Times New Roman" w:hAnsi="Times New Roman"/>
          <w:lang w:val="ru-RU"/>
        </w:rPr>
        <w:t>ые</w:t>
      </w:r>
      <w:r w:rsidR="007557CB" w:rsidRPr="00C34D8E">
        <w:rPr>
          <w:rFonts w:ascii="Times New Roman" w:hAnsi="Times New Roman"/>
        </w:rPr>
        <w:t xml:space="preserve"> размещаю</w:t>
      </w:r>
      <w:r w:rsidRPr="00C34D8E">
        <w:rPr>
          <w:rFonts w:ascii="Times New Roman" w:hAnsi="Times New Roman"/>
        </w:rPr>
        <w:t xml:space="preserve">тся в открытой части ЭТП. </w:t>
      </w:r>
    </w:p>
    <w:p w14:paraId="2A160E1A" w14:textId="77777777" w:rsidR="006E0F5B" w:rsidRPr="00C34D8E" w:rsidRDefault="006E0F5B" w:rsidP="008F1427">
      <w:pPr>
        <w:pStyle w:val="Default"/>
        <w:tabs>
          <w:tab w:val="left" w:pos="1134"/>
        </w:tabs>
        <w:ind w:firstLine="709"/>
        <w:jc w:val="both"/>
        <w:rPr>
          <w:b/>
          <w:bCs/>
        </w:rPr>
      </w:pPr>
    </w:p>
    <w:p w14:paraId="2B27D5A9" w14:textId="77777777" w:rsidR="006E0F5B" w:rsidRPr="00C34D8E" w:rsidRDefault="006E0F5B" w:rsidP="0063462F">
      <w:pPr>
        <w:pStyle w:val="Default"/>
        <w:tabs>
          <w:tab w:val="left" w:pos="1134"/>
        </w:tabs>
        <w:ind w:firstLine="709"/>
        <w:jc w:val="both"/>
        <w:rPr>
          <w:b/>
          <w:bCs/>
        </w:rPr>
      </w:pPr>
      <w:r w:rsidRPr="00C34D8E">
        <w:rPr>
          <w:b/>
          <w:bCs/>
        </w:rPr>
        <w:t>Рассмотрение заявок и допуск к участию в торгах:</w:t>
      </w:r>
    </w:p>
    <w:p w14:paraId="323C828C" w14:textId="77777777" w:rsidR="006E0F5B" w:rsidRPr="00C34D8E" w:rsidRDefault="006E0F5B" w:rsidP="0063462F">
      <w:pPr>
        <w:pStyle w:val="Default"/>
        <w:tabs>
          <w:tab w:val="left" w:pos="1134"/>
        </w:tabs>
        <w:ind w:firstLine="709"/>
        <w:jc w:val="both"/>
      </w:pPr>
      <w:r w:rsidRPr="00C34D8E">
        <w:t xml:space="preserve">ЭТП обеспечивает для пользователей Организатора </w:t>
      </w:r>
      <w:r w:rsidR="00BA6505" w:rsidRPr="00C34D8E">
        <w:t>торгов</w:t>
      </w:r>
      <w:r w:rsidRPr="00C34D8E">
        <w:t xml:space="preserve">, функционал по рассмотрению заявок на участие в процедурах в соответствии с </w:t>
      </w:r>
      <w:r w:rsidR="00CC231B" w:rsidRPr="00C34D8E">
        <w:t>Регламентом</w:t>
      </w:r>
      <w:r w:rsidRPr="00C34D8E">
        <w:t xml:space="preserve"> ЭТП, котор</w:t>
      </w:r>
      <w:r w:rsidR="007557CB" w:rsidRPr="00C34D8E">
        <w:t>ый</w:t>
      </w:r>
      <w:r w:rsidRPr="00C34D8E">
        <w:t xml:space="preserve"> размещается в открытой части ЭТП.</w:t>
      </w:r>
    </w:p>
    <w:p w14:paraId="5668F9A4" w14:textId="77777777" w:rsidR="006E0F5B" w:rsidRPr="00C34D8E" w:rsidRDefault="006E0F5B" w:rsidP="0063462F">
      <w:pPr>
        <w:pStyle w:val="Default"/>
        <w:tabs>
          <w:tab w:val="left" w:pos="1134"/>
        </w:tabs>
        <w:ind w:firstLine="709"/>
        <w:jc w:val="both"/>
      </w:pPr>
      <w:r w:rsidRPr="00C34D8E">
        <w:t xml:space="preserve">Сроки рассмотрения заявок устанавливаются Организатором </w:t>
      </w:r>
      <w:r w:rsidR="00BA6505" w:rsidRPr="00C34D8E">
        <w:t>торгов</w:t>
      </w:r>
      <w:r w:rsidRPr="00C34D8E">
        <w:t xml:space="preserve">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 </w:t>
      </w:r>
      <w:r w:rsidR="00BA6505" w:rsidRPr="00C34D8E">
        <w:t>торгов</w:t>
      </w:r>
      <w:r w:rsidRPr="00C34D8E">
        <w:t>.</w:t>
      </w:r>
    </w:p>
    <w:p w14:paraId="143DFF0B" w14:textId="77777777" w:rsidR="006E0F5B" w:rsidRPr="00C34D8E" w:rsidRDefault="006E0F5B" w:rsidP="00BA6505">
      <w:pPr>
        <w:pStyle w:val="Default"/>
        <w:tabs>
          <w:tab w:val="left" w:pos="1134"/>
        </w:tabs>
        <w:ind w:firstLine="709"/>
        <w:jc w:val="both"/>
      </w:pPr>
      <w:r w:rsidRPr="00C34D8E">
        <w:t xml:space="preserve">На ЭТП ведется учет принятых, возвращенных и отозванных заявок на участие в процедурах. </w:t>
      </w:r>
      <w:r w:rsidR="00E36AAA" w:rsidRPr="00C34D8E">
        <w:t>П</w:t>
      </w:r>
      <w:r w:rsidRPr="00C34D8E">
        <w:t xml:space="preserve">осле окончания срока подачи заявок, установленного Организатором </w:t>
      </w:r>
      <w:r w:rsidR="00BA6505" w:rsidRPr="00C34D8E">
        <w:t>торгов</w:t>
      </w:r>
      <w:r w:rsidRPr="00C34D8E">
        <w:t>, заявки становятся доступны для рассмотрения.</w:t>
      </w:r>
    </w:p>
    <w:p w14:paraId="296E0324" w14:textId="77777777" w:rsidR="006E0F5B" w:rsidRPr="00C34D8E" w:rsidRDefault="006E0F5B" w:rsidP="0063462F">
      <w:pPr>
        <w:pStyle w:val="Default"/>
        <w:tabs>
          <w:tab w:val="left" w:pos="1134"/>
        </w:tabs>
        <w:ind w:firstLine="709"/>
        <w:jc w:val="both"/>
      </w:pPr>
      <w:r w:rsidRPr="00C34D8E">
        <w:lastRenderedPageBreak/>
        <w:t xml:space="preserve">По итогам рассмотрения заявок Организатор </w:t>
      </w:r>
      <w:r w:rsidR="00BA6505" w:rsidRPr="00C34D8E">
        <w:t>торгов</w:t>
      </w:r>
      <w:r w:rsidRPr="00C34D8E">
        <w:t xml:space="preserve"> принимает решение о допуске (об отказе в допуске) </w:t>
      </w:r>
      <w:proofErr w:type="spellStart"/>
      <w:r w:rsidRPr="00C34D8E">
        <w:t>пользо</w:t>
      </w:r>
      <w:proofErr w:type="spellEnd"/>
      <w:r w:rsidR="0077058A" w:rsidRPr="00C34D8E">
        <w:t xml:space="preserve"> </w:t>
      </w:r>
      <w:proofErr w:type="spellStart"/>
      <w:r w:rsidRPr="00C34D8E">
        <w:t>вателей</w:t>
      </w:r>
      <w:proofErr w:type="spellEnd"/>
      <w:r w:rsidRPr="00C34D8E">
        <w:t xml:space="preserve"> к участию в торгах и формирует протокол рассмотрения заявок. </w:t>
      </w:r>
    </w:p>
    <w:p w14:paraId="7C7B541E" w14:textId="77777777" w:rsidR="00CB43B6" w:rsidRPr="00C34D8E" w:rsidRDefault="00CB43B6" w:rsidP="00CB43B6">
      <w:pPr>
        <w:pStyle w:val="Default"/>
        <w:tabs>
          <w:tab w:val="left" w:pos="1134"/>
        </w:tabs>
        <w:ind w:firstLine="709"/>
        <w:jc w:val="both"/>
      </w:pPr>
      <w:r w:rsidRPr="00C34D8E">
        <w:t xml:space="preserve">Участник не допускается к участию в торгах в следующих случаях: </w:t>
      </w:r>
    </w:p>
    <w:p w14:paraId="2256ED26" w14:textId="77777777" w:rsidR="00CB43B6" w:rsidRPr="00C34D8E" w:rsidRDefault="00CB43B6" w:rsidP="00CB43B6">
      <w:pPr>
        <w:pStyle w:val="Default"/>
        <w:tabs>
          <w:tab w:val="left" w:pos="1134"/>
        </w:tabs>
        <w:ind w:firstLine="709"/>
        <w:jc w:val="both"/>
      </w:pPr>
      <w:r w:rsidRPr="00C34D8E">
        <w:t xml:space="preserve">- заявка подана лицом, не уполномоченным участником на осуществление таких действий; </w:t>
      </w:r>
    </w:p>
    <w:p w14:paraId="7BD49428" w14:textId="77777777" w:rsidR="00CB43B6" w:rsidRPr="00C34D8E" w:rsidRDefault="00CB43B6" w:rsidP="00CB43B6">
      <w:pPr>
        <w:pStyle w:val="Default"/>
        <w:tabs>
          <w:tab w:val="left" w:pos="1134"/>
        </w:tabs>
        <w:ind w:firstLine="709"/>
        <w:jc w:val="both"/>
      </w:pPr>
      <w:r w:rsidRPr="00C34D8E">
        <w:t xml:space="preserve">- заявка </w:t>
      </w:r>
      <w:r w:rsidR="005F79F7" w:rsidRPr="00C34D8E">
        <w:t xml:space="preserve">подана </w:t>
      </w:r>
      <w:r w:rsidRPr="00C34D8E">
        <w:t xml:space="preserve">после окончания срока приема заявок; </w:t>
      </w:r>
    </w:p>
    <w:p w14:paraId="2544BC11" w14:textId="77777777" w:rsidR="00CB43B6" w:rsidRPr="00C34D8E" w:rsidRDefault="00CB43B6" w:rsidP="00CB43B6">
      <w:pPr>
        <w:pStyle w:val="Default"/>
        <w:tabs>
          <w:tab w:val="left" w:pos="1134"/>
        </w:tabs>
        <w:ind w:firstLine="709"/>
        <w:jc w:val="both"/>
      </w:pPr>
      <w:r w:rsidRPr="00C34D8E">
        <w:t xml:space="preserve">- предоставлены не все документы по перечню, опубликованному в Информационном сообщении о проведении торгов; </w:t>
      </w:r>
    </w:p>
    <w:p w14:paraId="58EFA3A1" w14:textId="77777777" w:rsidR="00CB43B6" w:rsidRPr="00C34D8E" w:rsidRDefault="00CB43B6" w:rsidP="00CB43B6">
      <w:pPr>
        <w:pStyle w:val="Default"/>
        <w:tabs>
          <w:tab w:val="left" w:pos="1134"/>
        </w:tabs>
        <w:ind w:firstLine="709"/>
        <w:jc w:val="both"/>
      </w:pPr>
      <w:r w:rsidRPr="00C34D8E">
        <w:t>- участником предоставлены недостоверные сведения;</w:t>
      </w:r>
    </w:p>
    <w:p w14:paraId="7C652DF4" w14:textId="77777777" w:rsidR="00CB43B6" w:rsidRPr="00C34D8E" w:rsidRDefault="00CB43B6" w:rsidP="00CB43B6">
      <w:pPr>
        <w:pStyle w:val="Default"/>
        <w:tabs>
          <w:tab w:val="left" w:pos="1134"/>
        </w:tabs>
        <w:ind w:firstLine="709"/>
        <w:jc w:val="both"/>
      </w:pPr>
      <w:r w:rsidRPr="00C34D8E">
        <w:t>- не внесен</w:t>
      </w:r>
      <w:r w:rsidR="00BA6505" w:rsidRPr="00C34D8E">
        <w:t>а</w:t>
      </w:r>
      <w:r w:rsidRPr="00C34D8E">
        <w:t xml:space="preserve"> </w:t>
      </w:r>
      <w:r w:rsidR="00BA6505" w:rsidRPr="00C34D8E">
        <w:t>полная сумма</w:t>
      </w:r>
      <w:r w:rsidRPr="00C34D8E">
        <w:t xml:space="preserve"> задатка на реквизиты </w:t>
      </w:r>
      <w:r w:rsidR="00BA6505" w:rsidRPr="00C34D8E">
        <w:t>Оператора электронной торговой площадки</w:t>
      </w:r>
      <w:r w:rsidRPr="00C34D8E">
        <w:t xml:space="preserve">, </w:t>
      </w:r>
      <w:r w:rsidR="008424E7" w:rsidRPr="00C34D8E">
        <w:t>задаток</w:t>
      </w:r>
      <w:r w:rsidRPr="00C34D8E">
        <w:t xml:space="preserve"> внесен не в полном размере или внесен позже окончания срока приема заявок;</w:t>
      </w:r>
    </w:p>
    <w:p w14:paraId="50A0DB02" w14:textId="77777777" w:rsidR="00CB43B6" w:rsidRPr="00C34D8E" w:rsidRDefault="00CB43B6" w:rsidP="00CB43B6">
      <w:pPr>
        <w:pStyle w:val="Default"/>
        <w:tabs>
          <w:tab w:val="left" w:pos="1134"/>
        </w:tabs>
        <w:ind w:firstLine="709"/>
        <w:jc w:val="both"/>
      </w:pPr>
      <w:r w:rsidRPr="00C34D8E">
        <w:t>- не соблюдены все требования к участнику, указанные в данном Информационном сообщении.</w:t>
      </w:r>
    </w:p>
    <w:p w14:paraId="45FEAED2" w14:textId="77777777" w:rsidR="00CB43B6" w:rsidRPr="00C34D8E" w:rsidRDefault="00CB43B6" w:rsidP="00CB43B6">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Претендент приобретает статус участника торгов с момента подписания протокола определения участников торгов.</w:t>
      </w:r>
    </w:p>
    <w:p w14:paraId="568598FC" w14:textId="77777777" w:rsidR="00DD798A" w:rsidRPr="00C34D8E" w:rsidRDefault="00DD798A" w:rsidP="0063462F">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34D8E">
        <w:rPr>
          <w:rFonts w:ascii="Times New Roman" w:hAnsi="Times New Roman"/>
          <w:color w:val="000000"/>
          <w:sz w:val="24"/>
          <w:szCs w:val="24"/>
        </w:rPr>
        <w:t>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14:paraId="5E4AEE8F" w14:textId="77777777" w:rsidR="00B77E3E" w:rsidRPr="00C34D8E" w:rsidRDefault="00B77E3E" w:rsidP="0063462F">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Претенденты, признанные участниками торгов, а также претенденты, не допущенные к участию в торгах,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w:t>
      </w:r>
    </w:p>
    <w:p w14:paraId="7BAEDD2E" w14:textId="77777777" w:rsidR="006E0F5B" w:rsidRPr="00C34D8E" w:rsidRDefault="006E0F5B" w:rsidP="008F1427">
      <w:pPr>
        <w:pStyle w:val="Default"/>
        <w:tabs>
          <w:tab w:val="left" w:pos="1134"/>
        </w:tabs>
        <w:jc w:val="both"/>
      </w:pPr>
    </w:p>
    <w:p w14:paraId="7E6829DD" w14:textId="77777777" w:rsidR="006E0F5B" w:rsidRPr="00C34D8E" w:rsidRDefault="006E0F5B" w:rsidP="008F1427">
      <w:pPr>
        <w:pStyle w:val="Default"/>
        <w:tabs>
          <w:tab w:val="left" w:pos="1134"/>
        </w:tabs>
        <w:ind w:firstLine="709"/>
        <w:jc w:val="both"/>
        <w:rPr>
          <w:b/>
          <w:bCs/>
        </w:rPr>
      </w:pPr>
      <w:r w:rsidRPr="00C34D8E">
        <w:rPr>
          <w:b/>
          <w:bCs/>
        </w:rPr>
        <w:t>Порядок проведения торгов:</w:t>
      </w:r>
    </w:p>
    <w:p w14:paraId="7D1B02BC"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торгов.</w:t>
      </w:r>
    </w:p>
    <w:p w14:paraId="1044E574"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Организатор торгов проводит аукцион, в ходе которого предложения о цене заявляются участниками торгов открыто в ходе проведения торгов.</w:t>
      </w:r>
    </w:p>
    <w:p w14:paraId="3E23500F"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Торги проводятся в форме голландского аукциона.</w:t>
      </w:r>
    </w:p>
    <w:p w14:paraId="6BC31CC6"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При подаче ценового предложения участником аукциона равного начальной цене, начинаются торги на повышение начальной цены. Повышение начальной цены производится на «шаг повышения цены». </w:t>
      </w:r>
    </w:p>
    <w:p w14:paraId="3733C327"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В случае если не было подано ни одного ценового предложения, равного начальной цене, то начальная цена понижается на «шаг понижения цены».</w:t>
      </w:r>
    </w:p>
    <w:p w14:paraId="57D2864F"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По окончании времени ожидания ценовых предложений, цена снижается до минимальной цены продажи. Если было подано ценовое предложение на этапе снижения цены продажи, то начинаются торги на повышение цены.</w:t>
      </w:r>
    </w:p>
    <w:p w14:paraId="4277680E"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В ходе проведения торгов Участник обязан самостоятельно обеспечивать бесперебойный доступ к сети «Интернет»,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w:t>
      </w:r>
    </w:p>
    <w:p w14:paraId="79DFB561"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Победителем торгов с открытой формой подачи предложений о цене признается участник торгов, предложивший максимальную цену за имущество, выставленное на торги. В случае, если на торги было допущено менее двух участников торги признаются несостоявшимися. В случае, если ни одним из участников торгов не было подано ценового предложения торги признаются несостоявшимися.</w:t>
      </w:r>
    </w:p>
    <w:p w14:paraId="163E3158" w14:textId="77777777" w:rsidR="00034DAB" w:rsidRPr="00C34D8E" w:rsidRDefault="00034DAB" w:rsidP="00034DAB">
      <w:pPr>
        <w:pStyle w:val="aff6"/>
        <w:tabs>
          <w:tab w:val="left" w:pos="1134"/>
        </w:tabs>
        <w:spacing w:before="0" w:after="0"/>
        <w:ind w:firstLine="709"/>
        <w:jc w:val="both"/>
        <w:rPr>
          <w:rFonts w:ascii="Times New Roman" w:hAnsi="Times New Roman"/>
          <w:lang w:val="ru-RU"/>
        </w:rPr>
      </w:pPr>
    </w:p>
    <w:p w14:paraId="6AF7AE0B" w14:textId="77777777" w:rsidR="00034DAB" w:rsidRPr="00C34D8E" w:rsidRDefault="00034DAB" w:rsidP="00034DAB">
      <w:pPr>
        <w:pStyle w:val="aff6"/>
        <w:tabs>
          <w:tab w:val="left" w:pos="1134"/>
        </w:tabs>
        <w:spacing w:before="0" w:after="0"/>
        <w:ind w:left="709"/>
        <w:jc w:val="both"/>
        <w:rPr>
          <w:rFonts w:ascii="Times New Roman" w:hAnsi="Times New Roman"/>
          <w:b/>
          <w:bCs/>
        </w:rPr>
      </w:pPr>
      <w:r w:rsidRPr="00C34D8E">
        <w:rPr>
          <w:rFonts w:ascii="Times New Roman" w:hAnsi="Times New Roman"/>
          <w:b/>
          <w:bCs/>
        </w:rPr>
        <w:t>Порядок подведения результатов торгов</w:t>
      </w:r>
    </w:p>
    <w:p w14:paraId="3ADCDB3A"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По результатам проведения открытых торгов </w:t>
      </w:r>
      <w:r w:rsidR="002D1925" w:rsidRPr="00C34D8E">
        <w:rPr>
          <w:rFonts w:ascii="Times New Roman" w:hAnsi="Times New Roman"/>
          <w:lang w:val="ru-RU"/>
        </w:rPr>
        <w:t>О</w:t>
      </w:r>
      <w:proofErr w:type="spellStart"/>
      <w:r w:rsidRPr="00C34D8E">
        <w:rPr>
          <w:rFonts w:ascii="Times New Roman" w:hAnsi="Times New Roman"/>
        </w:rPr>
        <w:t>рганизатор</w:t>
      </w:r>
      <w:proofErr w:type="spellEnd"/>
      <w:r w:rsidRPr="00C34D8E">
        <w:rPr>
          <w:rFonts w:ascii="Times New Roman" w:hAnsi="Times New Roman"/>
        </w:rPr>
        <w:t xml:space="preserve"> торгов после окончания открытых торгов составляет, утверждает и направляет оператору электронной площадки протокол о результатах проведения торгов.</w:t>
      </w:r>
    </w:p>
    <w:p w14:paraId="45D30408"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 xml:space="preserve">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w:t>
      </w:r>
      <w:r w:rsidR="002D1925" w:rsidRPr="00C34D8E">
        <w:rPr>
          <w:rFonts w:ascii="Times New Roman" w:hAnsi="Times New Roman"/>
          <w:lang w:val="ru-RU"/>
        </w:rPr>
        <w:t>О</w:t>
      </w:r>
      <w:proofErr w:type="spellStart"/>
      <w:r w:rsidRPr="00C34D8E">
        <w:rPr>
          <w:rFonts w:ascii="Times New Roman" w:hAnsi="Times New Roman"/>
        </w:rPr>
        <w:t>рганизатора</w:t>
      </w:r>
      <w:proofErr w:type="spellEnd"/>
      <w:r w:rsidRPr="00C34D8E">
        <w:rPr>
          <w:rFonts w:ascii="Times New Roman" w:hAnsi="Times New Roman"/>
        </w:rPr>
        <w:t xml:space="preserve"> торгов.</w:t>
      </w:r>
    </w:p>
    <w:p w14:paraId="4B4E7714" w14:textId="77777777" w:rsidR="00034DAB" w:rsidRPr="00C34D8E" w:rsidRDefault="00034DAB" w:rsidP="00034DAB">
      <w:pPr>
        <w:pStyle w:val="aff6"/>
        <w:tabs>
          <w:tab w:val="left" w:pos="1134"/>
        </w:tabs>
        <w:spacing w:before="0" w:after="0"/>
        <w:ind w:firstLine="709"/>
        <w:jc w:val="both"/>
        <w:rPr>
          <w:rFonts w:ascii="Times New Roman" w:hAnsi="Times New Roman"/>
        </w:rPr>
      </w:pPr>
      <w:r w:rsidRPr="00C34D8E">
        <w:rPr>
          <w:rFonts w:ascii="Times New Roman" w:hAnsi="Times New Roman"/>
        </w:rPr>
        <w:t>В протоколе о результатах проведения торгов указываются следующие сведения:</w:t>
      </w:r>
    </w:p>
    <w:p w14:paraId="1C3B21BE" w14:textId="77777777" w:rsidR="00034DAB" w:rsidRPr="00C34D8E" w:rsidRDefault="00BA6505" w:rsidP="00DD798A">
      <w:pPr>
        <w:pStyle w:val="afb"/>
        <w:numPr>
          <w:ilvl w:val="0"/>
          <w:numId w:val="18"/>
        </w:numPr>
        <w:shd w:val="clear" w:color="auto" w:fill="FFFFFF"/>
        <w:spacing w:before="0" w:beforeAutospacing="0"/>
        <w:ind w:left="714" w:hanging="357"/>
        <w:rPr>
          <w:color w:val="000000"/>
        </w:rPr>
      </w:pPr>
      <w:r w:rsidRPr="00C34D8E">
        <w:rPr>
          <w:color w:val="000000"/>
        </w:rPr>
        <w:t xml:space="preserve">Наименование, ИНН </w:t>
      </w:r>
      <w:r w:rsidR="00034DAB" w:rsidRPr="00C34D8E">
        <w:rPr>
          <w:color w:val="000000"/>
        </w:rPr>
        <w:t>и место нахождения (для юридического лица), фамилия, имя, отчество и место жительства (для физического лица) каждого участника торгов;</w:t>
      </w:r>
    </w:p>
    <w:p w14:paraId="238A49F2" w14:textId="77777777" w:rsidR="00034DAB" w:rsidRPr="00C34D8E" w:rsidRDefault="00034DAB" w:rsidP="00034DAB">
      <w:pPr>
        <w:pStyle w:val="afb"/>
        <w:numPr>
          <w:ilvl w:val="0"/>
          <w:numId w:val="18"/>
        </w:numPr>
        <w:shd w:val="clear" w:color="auto" w:fill="FFFFFF"/>
        <w:spacing w:after="0"/>
        <w:rPr>
          <w:color w:val="000000"/>
        </w:rPr>
      </w:pPr>
      <w:r w:rsidRPr="00C34D8E">
        <w:rPr>
          <w:color w:val="000000"/>
        </w:rPr>
        <w:t>предложения о цене имущества, представленные каждым участником торгов;</w:t>
      </w:r>
    </w:p>
    <w:p w14:paraId="0B438D2D" w14:textId="77777777" w:rsidR="009B641E" w:rsidRPr="00C34D8E" w:rsidRDefault="00034DAB" w:rsidP="009B641E">
      <w:pPr>
        <w:pStyle w:val="afb"/>
        <w:numPr>
          <w:ilvl w:val="0"/>
          <w:numId w:val="18"/>
        </w:numPr>
        <w:shd w:val="clear" w:color="auto" w:fill="FFFFFF"/>
        <w:spacing w:after="0"/>
        <w:rPr>
          <w:color w:val="000000"/>
        </w:rPr>
      </w:pPr>
      <w:r w:rsidRPr="00C34D8E">
        <w:rPr>
          <w:color w:val="000000"/>
        </w:rPr>
        <w:t>результаты рассмотрения предложений о цене имущества, представленных участниками торгов;</w:t>
      </w:r>
    </w:p>
    <w:p w14:paraId="398BBD08" w14:textId="77777777" w:rsidR="00034DAB" w:rsidRPr="00C34D8E" w:rsidRDefault="00034DAB" w:rsidP="009B641E">
      <w:pPr>
        <w:pStyle w:val="afb"/>
        <w:numPr>
          <w:ilvl w:val="0"/>
          <w:numId w:val="18"/>
        </w:numPr>
        <w:shd w:val="clear" w:color="auto" w:fill="FFFFFF"/>
        <w:spacing w:after="0"/>
        <w:jc w:val="both"/>
        <w:rPr>
          <w:color w:val="000000"/>
        </w:rPr>
      </w:pPr>
      <w:r w:rsidRPr="00C34D8E">
        <w:rPr>
          <w:color w:val="000000"/>
        </w:rPr>
        <w:t>наиме</w:t>
      </w:r>
      <w:r w:rsidR="00BA6505" w:rsidRPr="00C34D8E">
        <w:rPr>
          <w:color w:val="000000"/>
        </w:rPr>
        <w:t xml:space="preserve">нование, ИНН </w:t>
      </w:r>
      <w:r w:rsidR="009B641E" w:rsidRPr="00C34D8E">
        <w:rPr>
          <w:color w:val="000000"/>
        </w:rPr>
        <w:t>и место нахождения (для юридического</w:t>
      </w:r>
      <w:r w:rsidRPr="00C34D8E">
        <w:rPr>
          <w:color w:val="000000"/>
        </w:rPr>
        <w:t xml:space="preserve"> лица), фамилия, имя, отчество и место жительства (для физического лица) победителя торгов;</w:t>
      </w:r>
    </w:p>
    <w:p w14:paraId="40DFB2E6" w14:textId="77777777" w:rsidR="00034DAB" w:rsidRPr="00C34D8E" w:rsidRDefault="00034DAB" w:rsidP="00034DAB">
      <w:pPr>
        <w:pStyle w:val="afb"/>
        <w:numPr>
          <w:ilvl w:val="0"/>
          <w:numId w:val="18"/>
        </w:numPr>
        <w:shd w:val="clear" w:color="auto" w:fill="FFFFFF"/>
        <w:spacing w:after="0"/>
        <w:rPr>
          <w:color w:val="000000"/>
        </w:rPr>
      </w:pPr>
      <w:r w:rsidRPr="00C34D8E">
        <w:rPr>
          <w:color w:val="000000"/>
        </w:rPr>
        <w:t xml:space="preserve">обоснование принятого </w:t>
      </w:r>
      <w:r w:rsidR="002D1925" w:rsidRPr="00C34D8E">
        <w:rPr>
          <w:color w:val="000000"/>
        </w:rPr>
        <w:t>О</w:t>
      </w:r>
      <w:r w:rsidRPr="00C34D8E">
        <w:rPr>
          <w:color w:val="000000"/>
        </w:rPr>
        <w:t>рганизатором торгов решения о признании участника торгов победителем.</w:t>
      </w:r>
    </w:p>
    <w:p w14:paraId="60DEF6F9" w14:textId="77777777" w:rsidR="00034DAB" w:rsidRPr="00C34D8E" w:rsidRDefault="009B641E" w:rsidP="0063462F">
      <w:pPr>
        <w:pStyle w:val="aff6"/>
        <w:tabs>
          <w:tab w:val="left" w:pos="1134"/>
        </w:tabs>
        <w:spacing w:before="0" w:after="0"/>
        <w:ind w:firstLine="709"/>
        <w:jc w:val="both"/>
        <w:rPr>
          <w:rFonts w:ascii="Times New Roman" w:hAnsi="Times New Roman"/>
        </w:rPr>
      </w:pPr>
      <w:r w:rsidRPr="00C34D8E">
        <w:rPr>
          <w:rFonts w:ascii="Times New Roman" w:hAnsi="Times New Roman"/>
          <w:lang w:val="ru-RU"/>
        </w:rPr>
        <w:t>После</w:t>
      </w:r>
      <w:r w:rsidR="00034DAB" w:rsidRPr="00C34D8E">
        <w:rPr>
          <w:rFonts w:ascii="Times New Roman" w:hAnsi="Times New Roman"/>
        </w:rPr>
        <w:t xml:space="preserve">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14:paraId="64B58AFE" w14:textId="77777777" w:rsidR="00F713F6" w:rsidRPr="00C34D8E" w:rsidRDefault="00F713F6" w:rsidP="0063462F">
      <w:pPr>
        <w:pStyle w:val="aff8"/>
        <w:ind w:left="0" w:firstLine="709"/>
        <w:jc w:val="both"/>
        <w:rPr>
          <w:bCs/>
        </w:rPr>
      </w:pPr>
    </w:p>
    <w:p w14:paraId="23A218A1" w14:textId="77777777" w:rsidR="00AF7A6B" w:rsidRPr="00C34D8E" w:rsidRDefault="00AF7A6B" w:rsidP="0063462F">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xml:space="preserve">Протокол об итогах торгов с момента его утверждения </w:t>
      </w:r>
      <w:r w:rsidR="00996832" w:rsidRPr="00C34D8E">
        <w:rPr>
          <w:rFonts w:ascii="Times New Roman" w:eastAsia="Times New Roman" w:hAnsi="Times New Roman"/>
          <w:sz w:val="24"/>
          <w:szCs w:val="24"/>
          <w:lang w:eastAsia="ru-RU"/>
        </w:rPr>
        <w:t>О</w:t>
      </w:r>
      <w:r w:rsidRPr="00C34D8E">
        <w:rPr>
          <w:rFonts w:ascii="Times New Roman" w:eastAsia="Times New Roman" w:hAnsi="Times New Roman"/>
          <w:sz w:val="24"/>
          <w:szCs w:val="24"/>
          <w:lang w:eastAsia="ru-RU"/>
        </w:rPr>
        <w:t xml:space="preserve">рганизатором </w:t>
      </w:r>
      <w:r w:rsidR="00BA6505" w:rsidRPr="00C34D8E">
        <w:rPr>
          <w:rFonts w:ascii="Times New Roman" w:eastAsia="Times New Roman" w:hAnsi="Times New Roman"/>
          <w:sz w:val="24"/>
          <w:szCs w:val="24"/>
          <w:lang w:eastAsia="ru-RU"/>
        </w:rPr>
        <w:t>торгов</w:t>
      </w:r>
      <w:r w:rsidRPr="00C34D8E">
        <w:rPr>
          <w:rFonts w:ascii="Times New Roman" w:eastAsia="Times New Roman" w:hAnsi="Times New Roman"/>
          <w:sz w:val="24"/>
          <w:szCs w:val="24"/>
          <w:lang w:eastAsia="ru-RU"/>
        </w:rPr>
        <w:t xml:space="preserve"> приобретает юридическую силу и является документом, удостоверяющим право победителя на заключение договора по итогам торгов.</w:t>
      </w:r>
    </w:p>
    <w:p w14:paraId="1C97909D" w14:textId="77777777" w:rsidR="00F425D5" w:rsidRPr="00C34D8E" w:rsidRDefault="00F425D5" w:rsidP="008F1427">
      <w:pPr>
        <w:widowControl w:val="0"/>
        <w:tabs>
          <w:tab w:val="right" w:leader="dot" w:pos="4762"/>
        </w:tabs>
        <w:autoSpaceDE w:val="0"/>
        <w:autoSpaceDN w:val="0"/>
        <w:adjustRightInd w:val="0"/>
        <w:spacing w:after="0" w:line="240" w:lineRule="auto"/>
        <w:ind w:right="-2"/>
        <w:jc w:val="both"/>
        <w:rPr>
          <w:rFonts w:ascii="Times New Roman" w:eastAsia="Times New Roman" w:hAnsi="Times New Roman"/>
          <w:b/>
          <w:sz w:val="24"/>
          <w:szCs w:val="24"/>
          <w:lang w:eastAsia="ru-RU"/>
        </w:rPr>
      </w:pPr>
    </w:p>
    <w:p w14:paraId="7D938C61" w14:textId="77777777" w:rsidR="00115ECF" w:rsidRPr="00C34D8E" w:rsidRDefault="00115ECF" w:rsidP="008F1427">
      <w:pPr>
        <w:widowControl w:val="0"/>
        <w:tabs>
          <w:tab w:val="right" w:leader="dot" w:pos="4762"/>
        </w:tabs>
        <w:autoSpaceDE w:val="0"/>
        <w:autoSpaceDN w:val="0"/>
        <w:adjustRightInd w:val="0"/>
        <w:spacing w:after="0" w:line="240" w:lineRule="auto"/>
        <w:ind w:right="-2"/>
        <w:jc w:val="both"/>
        <w:rPr>
          <w:rFonts w:ascii="Times New Roman" w:eastAsia="Times New Roman" w:hAnsi="Times New Roman"/>
          <w:b/>
          <w:color w:val="000000"/>
          <w:sz w:val="24"/>
          <w:szCs w:val="24"/>
          <w:lang w:eastAsia="ru-RU"/>
        </w:rPr>
      </w:pPr>
      <w:r w:rsidRPr="00C34D8E">
        <w:rPr>
          <w:rFonts w:ascii="Times New Roman" w:eastAsia="Times New Roman" w:hAnsi="Times New Roman"/>
          <w:b/>
          <w:color w:val="000000"/>
          <w:sz w:val="24"/>
          <w:szCs w:val="24"/>
          <w:lang w:eastAsia="ru-RU"/>
        </w:rPr>
        <w:t>Условия заключения Договора уступки прав (требований), условия оплаты.</w:t>
      </w:r>
    </w:p>
    <w:p w14:paraId="207D7208" w14:textId="77777777" w:rsidR="00101B7D" w:rsidRPr="00C34D8E" w:rsidRDefault="00101B7D" w:rsidP="00101B7D">
      <w:pPr>
        <w:widowControl w:val="0"/>
        <w:tabs>
          <w:tab w:val="left" w:pos="10080"/>
        </w:tabs>
        <w:spacing w:after="0" w:line="240" w:lineRule="auto"/>
        <w:ind w:right="125" w:firstLine="709"/>
        <w:jc w:val="both"/>
        <w:rPr>
          <w:rFonts w:ascii="Times New Roman" w:hAnsi="Times New Roman"/>
          <w:sz w:val="24"/>
          <w:szCs w:val="24"/>
          <w:lang w:eastAsia="ru-RU"/>
        </w:rPr>
      </w:pPr>
      <w:r w:rsidRPr="00C34D8E">
        <w:rPr>
          <w:rFonts w:ascii="Times New Roman" w:hAnsi="Times New Roman"/>
          <w:color w:val="000000"/>
          <w:sz w:val="24"/>
          <w:szCs w:val="24"/>
          <w:lang w:eastAsia="ru-RU"/>
        </w:rPr>
        <w:t xml:space="preserve">Договор уступки прав (требований) заключается с Цессионарием в течение </w:t>
      </w:r>
      <w:r w:rsidR="00D70356" w:rsidRPr="00C34D8E">
        <w:rPr>
          <w:rFonts w:ascii="Times New Roman" w:hAnsi="Times New Roman"/>
          <w:color w:val="000000"/>
          <w:sz w:val="24"/>
          <w:szCs w:val="24"/>
          <w:lang w:eastAsia="ru-RU"/>
        </w:rPr>
        <w:t>2</w:t>
      </w:r>
      <w:r w:rsidRPr="00C34D8E">
        <w:rPr>
          <w:rFonts w:ascii="Times New Roman" w:hAnsi="Times New Roman"/>
          <w:color w:val="000000"/>
          <w:sz w:val="24"/>
          <w:szCs w:val="24"/>
          <w:lang w:eastAsia="ru-RU"/>
        </w:rPr>
        <w:t xml:space="preserve"> (</w:t>
      </w:r>
      <w:r w:rsidR="008348B5" w:rsidRPr="00C34D8E">
        <w:rPr>
          <w:rFonts w:ascii="Times New Roman" w:eastAsia="Times New Roman" w:hAnsi="Times New Roman"/>
          <w:sz w:val="24"/>
          <w:szCs w:val="24"/>
          <w:lang w:eastAsia="ru-RU"/>
        </w:rPr>
        <w:t>двух</w:t>
      </w:r>
      <w:r w:rsidRPr="00C34D8E">
        <w:rPr>
          <w:rFonts w:ascii="Times New Roman" w:hAnsi="Times New Roman"/>
          <w:color w:val="000000"/>
          <w:sz w:val="24"/>
          <w:szCs w:val="24"/>
          <w:lang w:eastAsia="ru-RU"/>
        </w:rPr>
        <w:t>) рабочих дней с даты перечисления денежных средств в качестве оплаты цены продажи</w:t>
      </w:r>
      <w:r w:rsidRPr="00C34D8E">
        <w:rPr>
          <w:rFonts w:ascii="Times New Roman" w:hAnsi="Times New Roman"/>
          <w:sz w:val="24"/>
          <w:szCs w:val="24"/>
          <w:lang w:eastAsia="ru-RU"/>
        </w:rPr>
        <w:t>.</w:t>
      </w:r>
    </w:p>
    <w:p w14:paraId="078C5C13" w14:textId="77777777" w:rsidR="00101B7D" w:rsidRPr="00C34D8E" w:rsidRDefault="00101B7D" w:rsidP="00101B7D">
      <w:pPr>
        <w:spacing w:after="0" w:line="240" w:lineRule="auto"/>
        <w:ind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xml:space="preserve">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w:t>
      </w:r>
      <w:r w:rsidR="00D70356" w:rsidRPr="00C34D8E">
        <w:rPr>
          <w:rFonts w:ascii="Times New Roman" w:eastAsia="Times New Roman" w:hAnsi="Times New Roman"/>
          <w:sz w:val="24"/>
          <w:szCs w:val="24"/>
          <w:lang w:eastAsia="ru-RU"/>
        </w:rPr>
        <w:t>2</w:t>
      </w:r>
      <w:r w:rsidRPr="00C34D8E">
        <w:rPr>
          <w:rFonts w:ascii="Times New Roman" w:eastAsia="Times New Roman" w:hAnsi="Times New Roman"/>
          <w:sz w:val="24"/>
          <w:szCs w:val="24"/>
          <w:lang w:eastAsia="ru-RU"/>
        </w:rPr>
        <w:t xml:space="preserve"> (</w:t>
      </w:r>
      <w:r w:rsidR="008348B5" w:rsidRPr="00C34D8E">
        <w:rPr>
          <w:rFonts w:ascii="Times New Roman" w:eastAsia="Times New Roman" w:hAnsi="Times New Roman"/>
          <w:sz w:val="24"/>
          <w:szCs w:val="24"/>
          <w:lang w:eastAsia="ru-RU"/>
        </w:rPr>
        <w:t>двух</w:t>
      </w:r>
      <w:r w:rsidRPr="00C34D8E">
        <w:rPr>
          <w:rFonts w:ascii="Times New Roman" w:eastAsia="Times New Roman" w:hAnsi="Times New Roman"/>
          <w:sz w:val="24"/>
          <w:szCs w:val="24"/>
          <w:lang w:eastAsia="ru-RU"/>
        </w:rPr>
        <w:t xml:space="preserve">) рабочих дней с даты признания аукциона несостоявшимся </w:t>
      </w:r>
      <w:r w:rsidRPr="00C34D8E">
        <w:rPr>
          <w:rFonts w:ascii="Times New Roman" w:hAnsi="Times New Roman"/>
          <w:b/>
          <w:sz w:val="24"/>
          <w:szCs w:val="24"/>
          <w:lang w:eastAsia="ru-RU"/>
        </w:rPr>
        <w:t xml:space="preserve">по предложенной </w:t>
      </w:r>
      <w:r w:rsidRPr="00C34D8E">
        <w:rPr>
          <w:rFonts w:ascii="Times New Roman" w:eastAsia="Times New Roman" w:hAnsi="Times New Roman"/>
          <w:b/>
          <w:sz w:val="24"/>
          <w:szCs w:val="24"/>
          <w:lang w:eastAsia="ru-RU"/>
        </w:rPr>
        <w:t xml:space="preserve">Единственным участником </w:t>
      </w:r>
      <w:r w:rsidRPr="00C34D8E">
        <w:rPr>
          <w:rFonts w:ascii="Times New Roman" w:hAnsi="Times New Roman"/>
          <w:b/>
          <w:sz w:val="24"/>
          <w:szCs w:val="24"/>
          <w:lang w:eastAsia="ru-RU"/>
        </w:rPr>
        <w:t>цене реализации прав (требований), согласованной с ПАО Сбербанк.</w:t>
      </w:r>
    </w:p>
    <w:p w14:paraId="2EB4FD1A" w14:textId="7459CCFA" w:rsidR="00101B7D" w:rsidRPr="00C34D8E" w:rsidRDefault="00101B7D" w:rsidP="00101B7D">
      <w:pPr>
        <w:spacing w:after="0" w:line="240" w:lineRule="auto"/>
        <w:ind w:firstLine="709"/>
        <w:jc w:val="both"/>
        <w:rPr>
          <w:rFonts w:ascii="Times New Roman" w:eastAsia="Times New Roman" w:hAnsi="Times New Roman"/>
          <w:sz w:val="24"/>
          <w:szCs w:val="24"/>
          <w:lang w:eastAsia="ru-RU"/>
        </w:rPr>
      </w:pPr>
      <w:r w:rsidRPr="00C34D8E">
        <w:rPr>
          <w:rFonts w:ascii="Times New Roman" w:eastAsia="Times New Roman" w:hAnsi="Times New Roman"/>
          <w:sz w:val="24"/>
          <w:szCs w:val="24"/>
          <w:lang w:eastAsia="ru-RU"/>
        </w:rPr>
        <w:t xml:space="preserve">Оплата цены продажи прав (требований), установленная в ходе торгов, за вычетом ранее внесенного задатка, производится Цессионарием путем перечисления денежных средств в течение </w:t>
      </w:r>
      <w:r w:rsidR="00CC0806" w:rsidRPr="00C34D8E">
        <w:rPr>
          <w:rFonts w:ascii="Times New Roman" w:eastAsia="Times New Roman" w:hAnsi="Times New Roman"/>
          <w:sz w:val="24"/>
          <w:szCs w:val="24"/>
          <w:lang w:eastAsia="ru-RU"/>
        </w:rPr>
        <w:t xml:space="preserve">5 </w:t>
      </w:r>
      <w:r w:rsidRPr="00C34D8E">
        <w:rPr>
          <w:rFonts w:ascii="Times New Roman" w:eastAsia="Times New Roman" w:hAnsi="Times New Roman"/>
          <w:sz w:val="24"/>
          <w:szCs w:val="24"/>
          <w:lang w:eastAsia="ru-RU"/>
        </w:rPr>
        <w:t>(</w:t>
      </w:r>
      <w:r w:rsidR="00CC0806" w:rsidRPr="00C34D8E">
        <w:rPr>
          <w:rFonts w:ascii="Times New Roman" w:eastAsia="Times New Roman" w:hAnsi="Times New Roman"/>
          <w:sz w:val="24"/>
          <w:szCs w:val="24"/>
          <w:lang w:eastAsia="ru-RU"/>
        </w:rPr>
        <w:t>пяти</w:t>
      </w:r>
      <w:r w:rsidRPr="00C34D8E">
        <w:rPr>
          <w:rFonts w:ascii="Times New Roman" w:eastAsia="Times New Roman" w:hAnsi="Times New Roman"/>
          <w:sz w:val="24"/>
          <w:szCs w:val="24"/>
          <w:lang w:eastAsia="ru-RU"/>
        </w:rPr>
        <w:t>) рабочих дней с даты подведения итогов торгов на расчетный счет ПАО Сбербанк, указанный в проекте договора цессии.</w:t>
      </w:r>
    </w:p>
    <w:p w14:paraId="705E8AC3" w14:textId="77777777" w:rsidR="00101B7D" w:rsidRPr="00C34D8E" w:rsidRDefault="00101B7D" w:rsidP="00101B7D">
      <w:pPr>
        <w:spacing w:after="0" w:line="240" w:lineRule="auto"/>
        <w:ind w:firstLine="709"/>
        <w:jc w:val="both"/>
        <w:rPr>
          <w:rFonts w:ascii="Times New Roman" w:eastAsia="Times New Roman" w:hAnsi="Times New Roman"/>
          <w:color w:val="000000"/>
          <w:sz w:val="24"/>
          <w:szCs w:val="24"/>
          <w:lang w:eastAsia="ru-RU"/>
        </w:rPr>
      </w:pPr>
      <w:r w:rsidRPr="00C34D8E">
        <w:rPr>
          <w:rFonts w:ascii="Times New Roman" w:eastAsia="Times New Roman" w:hAnsi="Times New Roman"/>
          <w:color w:val="000000"/>
          <w:sz w:val="24"/>
          <w:szCs w:val="24"/>
          <w:lang w:eastAsia="ru-RU"/>
        </w:rPr>
        <w:t xml:space="preserve">Задаток, перечисленный Победителем аукциона для участия в аукционе, засчитывается в счет оплаты прав. В случае уклонения (отказа) Победителя от подписания протокола об итогах аукциона, заключения в указанный срок Договора уступки прав (требований) или неисполнения в установленный срок обязательства по оплате прав, он лишается права на его приобретение, сумма внесенного им задатка не возвращается. </w:t>
      </w:r>
    </w:p>
    <w:p w14:paraId="75FE3D25" w14:textId="77777777" w:rsidR="00DC251E" w:rsidRPr="00A71C55" w:rsidRDefault="00101B7D" w:rsidP="00A71C55">
      <w:pPr>
        <w:spacing w:after="0" w:line="240" w:lineRule="auto"/>
        <w:ind w:firstLine="709"/>
        <w:jc w:val="both"/>
        <w:rPr>
          <w:rFonts w:ascii="Times New Roman" w:eastAsia="Times New Roman" w:hAnsi="Times New Roman"/>
          <w:color w:val="000000"/>
          <w:sz w:val="24"/>
          <w:szCs w:val="24"/>
          <w:lang w:eastAsia="ru-RU"/>
        </w:rPr>
      </w:pPr>
      <w:r w:rsidRPr="00C34D8E">
        <w:rPr>
          <w:rFonts w:ascii="Times New Roman" w:eastAsia="Times New Roman" w:hAnsi="Times New Roman"/>
          <w:color w:val="000000"/>
          <w:sz w:val="24"/>
          <w:szCs w:val="24"/>
          <w:lang w:eastAsia="ru-RU"/>
        </w:rPr>
        <w:t xml:space="preserve">Участникам аукциона, не ставшим Победителями, суммы внесенных ими задатков возвращаются в течение 5 (Пяти) рабочих дней с даты </w:t>
      </w:r>
      <w:r w:rsidRPr="00C34D8E">
        <w:rPr>
          <w:rFonts w:ascii="Times New Roman" w:eastAsia="Times New Roman" w:hAnsi="Times New Roman"/>
          <w:bCs/>
          <w:color w:val="000000"/>
          <w:sz w:val="24"/>
          <w:szCs w:val="24"/>
          <w:lang w:eastAsia="ru-RU"/>
        </w:rPr>
        <w:t xml:space="preserve">оформления протокола об итогах </w:t>
      </w:r>
      <w:r w:rsidRPr="00C34D8E">
        <w:rPr>
          <w:rFonts w:ascii="Times New Roman" w:eastAsia="Times New Roman" w:hAnsi="Times New Roman"/>
          <w:color w:val="000000"/>
          <w:sz w:val="24"/>
          <w:szCs w:val="24"/>
          <w:lang w:eastAsia="ru-RU"/>
        </w:rPr>
        <w:t>аукциона.</w:t>
      </w:r>
      <w:r>
        <w:rPr>
          <w:rFonts w:ascii="Times New Roman" w:eastAsia="Times New Roman" w:hAnsi="Times New Roman"/>
          <w:color w:val="000000"/>
          <w:sz w:val="24"/>
          <w:szCs w:val="24"/>
          <w:lang w:eastAsia="ru-RU"/>
        </w:rPr>
        <w:t xml:space="preserve"> </w:t>
      </w:r>
    </w:p>
    <w:sectPr w:rsidR="00DC251E" w:rsidRPr="00A71C55" w:rsidSect="00695246">
      <w:headerReference w:type="even" r:id="rId15"/>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778B" w14:textId="77777777" w:rsidR="00006D39" w:rsidRDefault="00006D39">
      <w:pPr>
        <w:spacing w:after="0" w:line="240" w:lineRule="auto"/>
      </w:pPr>
      <w:r>
        <w:separator/>
      </w:r>
    </w:p>
  </w:endnote>
  <w:endnote w:type="continuationSeparator" w:id="0">
    <w:p w14:paraId="55CD8A8A" w14:textId="77777777" w:rsidR="00006D39" w:rsidRDefault="0000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6C8F" w14:textId="77777777" w:rsidR="00006D39" w:rsidRDefault="00006D39">
      <w:pPr>
        <w:spacing w:after="0" w:line="240" w:lineRule="auto"/>
      </w:pPr>
      <w:r>
        <w:separator/>
      </w:r>
    </w:p>
  </w:footnote>
  <w:footnote w:type="continuationSeparator" w:id="0">
    <w:p w14:paraId="44E86FC1" w14:textId="77777777" w:rsidR="00006D39" w:rsidRDefault="00006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6BD4" w14:textId="77777777" w:rsidR="00644F83" w:rsidRDefault="00644F8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FE46786" w14:textId="77777777" w:rsidR="00644F83" w:rsidRDefault="00644F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C968" w14:textId="08166A40" w:rsidR="00644F83" w:rsidRDefault="00644F83"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7622">
      <w:rPr>
        <w:rStyle w:val="a5"/>
        <w:noProof/>
      </w:rPr>
      <w:t>2</w:t>
    </w:r>
    <w:r>
      <w:rPr>
        <w:rStyle w:val="a5"/>
      </w:rPr>
      <w:fldChar w:fldCharType="end"/>
    </w:r>
  </w:p>
  <w:p w14:paraId="00A26C88" w14:textId="77777777" w:rsidR="00644F83" w:rsidRDefault="00644F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B66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4811"/>
    <w:multiLevelType w:val="hybridMultilevel"/>
    <w:tmpl w:val="4580C5C6"/>
    <w:lvl w:ilvl="0" w:tplc="58F62C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D0FDA"/>
    <w:multiLevelType w:val="multilevel"/>
    <w:tmpl w:val="B282D89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9925424"/>
    <w:multiLevelType w:val="multilevel"/>
    <w:tmpl w:val="E378FD5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34111E"/>
    <w:multiLevelType w:val="hybridMultilevel"/>
    <w:tmpl w:val="DCD6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24EC4"/>
    <w:multiLevelType w:val="hybridMultilevel"/>
    <w:tmpl w:val="7E1EC864"/>
    <w:lvl w:ilvl="0" w:tplc="529474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63104C1"/>
    <w:multiLevelType w:val="hybridMultilevel"/>
    <w:tmpl w:val="62CEE70E"/>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61F70"/>
    <w:multiLevelType w:val="hybridMultilevel"/>
    <w:tmpl w:val="B6D2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2678D"/>
    <w:multiLevelType w:val="hybridMultilevel"/>
    <w:tmpl w:val="92DC7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034D37"/>
    <w:multiLevelType w:val="hybridMultilevel"/>
    <w:tmpl w:val="0640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87E65"/>
    <w:multiLevelType w:val="hybridMultilevel"/>
    <w:tmpl w:val="E0EE8FC2"/>
    <w:lvl w:ilvl="0" w:tplc="8990D37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z w:val="24"/>
        <w:u w:val="none"/>
      </w:rPr>
    </w:lvl>
  </w:abstractNum>
  <w:abstractNum w:abstractNumId="13" w15:restartNumberingAfterBreak="0">
    <w:nsid w:val="34AC689B"/>
    <w:multiLevelType w:val="hybridMultilevel"/>
    <w:tmpl w:val="7B3ACA02"/>
    <w:lvl w:ilvl="0" w:tplc="E57EA4F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443269"/>
    <w:multiLevelType w:val="hybridMultilevel"/>
    <w:tmpl w:val="E8022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813B8F"/>
    <w:multiLevelType w:val="hybridMultilevel"/>
    <w:tmpl w:val="2B129626"/>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902CC"/>
    <w:multiLevelType w:val="hybridMultilevel"/>
    <w:tmpl w:val="42C85D12"/>
    <w:lvl w:ilvl="0" w:tplc="CE1A44A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F1A59"/>
    <w:multiLevelType w:val="hybridMultilevel"/>
    <w:tmpl w:val="99527F3A"/>
    <w:lvl w:ilvl="0" w:tplc="ABB61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5A25D1"/>
    <w:multiLevelType w:val="hybridMultilevel"/>
    <w:tmpl w:val="6A8CDBC8"/>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374F22"/>
    <w:multiLevelType w:val="multilevel"/>
    <w:tmpl w:val="1946170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B785B10"/>
    <w:multiLevelType w:val="hybridMultilevel"/>
    <w:tmpl w:val="C22A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5A1C64"/>
    <w:multiLevelType w:val="hybridMultilevel"/>
    <w:tmpl w:val="B51441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62F4011D"/>
    <w:multiLevelType w:val="hybridMultilevel"/>
    <w:tmpl w:val="C7F0D2C2"/>
    <w:lvl w:ilvl="0" w:tplc="5E30CF8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6B59DF"/>
    <w:multiLevelType w:val="multilevel"/>
    <w:tmpl w:val="85A4641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66772EF7"/>
    <w:multiLevelType w:val="hybridMultilevel"/>
    <w:tmpl w:val="D0584D62"/>
    <w:lvl w:ilvl="0" w:tplc="BA1A0A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06080C"/>
    <w:multiLevelType w:val="hybridMultilevel"/>
    <w:tmpl w:val="C7CEC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190FF8"/>
    <w:multiLevelType w:val="hybridMultilevel"/>
    <w:tmpl w:val="8CAA003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13AA1"/>
    <w:multiLevelType w:val="multilevel"/>
    <w:tmpl w:val="5F0E1A9A"/>
    <w:lvl w:ilvl="0">
      <w:start w:val="1"/>
      <w:numFmt w:val="decimal"/>
      <w:lvlText w:val="%1."/>
      <w:lvlJc w:val="left"/>
      <w:pPr>
        <w:ind w:left="810"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C2A64CF"/>
    <w:multiLevelType w:val="hybridMultilevel"/>
    <w:tmpl w:val="59822AE6"/>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61D03"/>
    <w:multiLevelType w:val="hybridMultilevel"/>
    <w:tmpl w:val="CD06E76E"/>
    <w:lvl w:ilvl="0" w:tplc="867489A6">
      <w:numFmt w:val="bullet"/>
      <w:lvlText w:val="-"/>
      <w:lvlJc w:val="left"/>
      <w:pPr>
        <w:ind w:left="360" w:hanging="360"/>
      </w:pPr>
      <w:rPr>
        <w:rFonts w:ascii="Times New Roman" w:hAnsi="Times New Roman" w:hint="default"/>
      </w:rPr>
    </w:lvl>
    <w:lvl w:ilvl="1" w:tplc="888CEEE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85933B1"/>
    <w:multiLevelType w:val="hybridMultilevel"/>
    <w:tmpl w:val="84A05926"/>
    <w:lvl w:ilvl="0" w:tplc="E57EA4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D245D"/>
    <w:multiLevelType w:val="hybridMultilevel"/>
    <w:tmpl w:val="BA5CDA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C5571F"/>
    <w:multiLevelType w:val="hybridMultilevel"/>
    <w:tmpl w:val="8F7CECD2"/>
    <w:lvl w:ilvl="0" w:tplc="7B584B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DA54D0"/>
    <w:multiLevelType w:val="hybridMultilevel"/>
    <w:tmpl w:val="047E9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D50811"/>
    <w:multiLevelType w:val="hybridMultilevel"/>
    <w:tmpl w:val="51EAE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A0895"/>
    <w:multiLevelType w:val="hybridMultilevel"/>
    <w:tmpl w:val="EEBE8D2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2"/>
  </w:num>
  <w:num w:numId="2">
    <w:abstractNumId w:val="26"/>
  </w:num>
  <w:num w:numId="3">
    <w:abstractNumId w:val="17"/>
  </w:num>
  <w:num w:numId="4">
    <w:abstractNumId w:val="30"/>
  </w:num>
  <w:num w:numId="5">
    <w:abstractNumId w:val="0"/>
  </w:num>
  <w:num w:numId="6">
    <w:abstractNumId w:val="9"/>
  </w:num>
  <w:num w:numId="7">
    <w:abstractNumId w:val="36"/>
  </w:num>
  <w:num w:numId="8">
    <w:abstractNumId w:val="23"/>
  </w:num>
  <w:num w:numId="9">
    <w:abstractNumId w:val="8"/>
  </w:num>
  <w:num w:numId="10">
    <w:abstractNumId w:val="21"/>
  </w:num>
  <w:num w:numId="11">
    <w:abstractNumId w:val="16"/>
  </w:num>
  <w:num w:numId="12">
    <w:abstractNumId w:val="3"/>
  </w:num>
  <w:num w:numId="13">
    <w:abstractNumId w:val="20"/>
  </w:num>
  <w:num w:numId="14">
    <w:abstractNumId w:val="2"/>
  </w:num>
  <w:num w:numId="15">
    <w:abstractNumId w:val="7"/>
  </w:num>
  <w:num w:numId="16">
    <w:abstractNumId w:val="32"/>
  </w:num>
  <w:num w:numId="17">
    <w:abstractNumId w:val="10"/>
  </w:num>
  <w:num w:numId="18">
    <w:abstractNumId w:val="1"/>
  </w:num>
  <w:num w:numId="19">
    <w:abstractNumId w:val="4"/>
  </w:num>
  <w:num w:numId="20">
    <w:abstractNumId w:val="14"/>
  </w:num>
  <w:num w:numId="21">
    <w:abstractNumId w:val="33"/>
  </w:num>
  <w:num w:numId="22">
    <w:abstractNumId w:val="35"/>
  </w:num>
  <w:num w:numId="23">
    <w:abstractNumId w:val="6"/>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1"/>
  </w:num>
  <w:num w:numId="28">
    <w:abstractNumId w:val="13"/>
  </w:num>
  <w:num w:numId="29">
    <w:abstractNumId w:val="25"/>
  </w:num>
  <w:num w:numId="30">
    <w:abstractNumId w:val="11"/>
  </w:num>
  <w:num w:numId="31">
    <w:abstractNumId w:val="24"/>
  </w:num>
  <w:num w:numId="32">
    <w:abstractNumId w:val="27"/>
  </w:num>
  <w:num w:numId="33">
    <w:abstractNumId w:val="34"/>
  </w:num>
  <w:num w:numId="34">
    <w:abstractNumId w:val="29"/>
  </w:num>
  <w:num w:numId="35">
    <w:abstractNumId w:val="5"/>
  </w:num>
  <w:num w:numId="36">
    <w:abstractNumId w:val="15"/>
  </w:num>
  <w:num w:numId="37">
    <w:abstractNumId w:val="19"/>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8D"/>
    <w:rsid w:val="0000271F"/>
    <w:rsid w:val="00003E68"/>
    <w:rsid w:val="00006D39"/>
    <w:rsid w:val="00021333"/>
    <w:rsid w:val="00021C9E"/>
    <w:rsid w:val="00021DF4"/>
    <w:rsid w:val="00026A44"/>
    <w:rsid w:val="00030D2C"/>
    <w:rsid w:val="00032841"/>
    <w:rsid w:val="00034DAB"/>
    <w:rsid w:val="00040676"/>
    <w:rsid w:val="00045148"/>
    <w:rsid w:val="00045C29"/>
    <w:rsid w:val="00051814"/>
    <w:rsid w:val="000533B4"/>
    <w:rsid w:val="00054B79"/>
    <w:rsid w:val="00061848"/>
    <w:rsid w:val="00062C9A"/>
    <w:rsid w:val="00063CBF"/>
    <w:rsid w:val="000641C6"/>
    <w:rsid w:val="000646F5"/>
    <w:rsid w:val="00066E99"/>
    <w:rsid w:val="00071D95"/>
    <w:rsid w:val="00073719"/>
    <w:rsid w:val="00074FA1"/>
    <w:rsid w:val="0007793C"/>
    <w:rsid w:val="00087056"/>
    <w:rsid w:val="0008757A"/>
    <w:rsid w:val="00090B89"/>
    <w:rsid w:val="00091211"/>
    <w:rsid w:val="00093995"/>
    <w:rsid w:val="00093EBC"/>
    <w:rsid w:val="0009427D"/>
    <w:rsid w:val="00095C8F"/>
    <w:rsid w:val="000A0AEB"/>
    <w:rsid w:val="000A1B17"/>
    <w:rsid w:val="000A43F1"/>
    <w:rsid w:val="000A5087"/>
    <w:rsid w:val="000A5A8A"/>
    <w:rsid w:val="000A6AE7"/>
    <w:rsid w:val="000A6CC7"/>
    <w:rsid w:val="000A75DF"/>
    <w:rsid w:val="000B0AC4"/>
    <w:rsid w:val="000B50D9"/>
    <w:rsid w:val="000C0D0F"/>
    <w:rsid w:val="000C33BF"/>
    <w:rsid w:val="000C528F"/>
    <w:rsid w:val="000D2515"/>
    <w:rsid w:val="000D60A5"/>
    <w:rsid w:val="000D6D9A"/>
    <w:rsid w:val="000D7016"/>
    <w:rsid w:val="000E205F"/>
    <w:rsid w:val="000E2DB6"/>
    <w:rsid w:val="000E7120"/>
    <w:rsid w:val="000F1201"/>
    <w:rsid w:val="00101B7D"/>
    <w:rsid w:val="001041E3"/>
    <w:rsid w:val="001132AA"/>
    <w:rsid w:val="00115ECF"/>
    <w:rsid w:val="001200B7"/>
    <w:rsid w:val="0012496F"/>
    <w:rsid w:val="001341BF"/>
    <w:rsid w:val="001341E3"/>
    <w:rsid w:val="001342CF"/>
    <w:rsid w:val="00136295"/>
    <w:rsid w:val="00144A47"/>
    <w:rsid w:val="001508C5"/>
    <w:rsid w:val="00163D99"/>
    <w:rsid w:val="0016772F"/>
    <w:rsid w:val="00185067"/>
    <w:rsid w:val="00190A1F"/>
    <w:rsid w:val="00190C18"/>
    <w:rsid w:val="00194E10"/>
    <w:rsid w:val="001A14FA"/>
    <w:rsid w:val="001A1E94"/>
    <w:rsid w:val="001A36AF"/>
    <w:rsid w:val="001A55CD"/>
    <w:rsid w:val="001A58BE"/>
    <w:rsid w:val="001B2DBD"/>
    <w:rsid w:val="001B509A"/>
    <w:rsid w:val="001B7AE4"/>
    <w:rsid w:val="001C08C8"/>
    <w:rsid w:val="001C1874"/>
    <w:rsid w:val="001C51D2"/>
    <w:rsid w:val="001C5FFB"/>
    <w:rsid w:val="001C7ED9"/>
    <w:rsid w:val="001D026C"/>
    <w:rsid w:val="001D18EC"/>
    <w:rsid w:val="001D31E8"/>
    <w:rsid w:val="001D58AA"/>
    <w:rsid w:val="001D6505"/>
    <w:rsid w:val="001E14D2"/>
    <w:rsid w:val="001E2D49"/>
    <w:rsid w:val="001F4CD8"/>
    <w:rsid w:val="001F4FFD"/>
    <w:rsid w:val="001F7F1C"/>
    <w:rsid w:val="0020106F"/>
    <w:rsid w:val="00201665"/>
    <w:rsid w:val="00201DB5"/>
    <w:rsid w:val="00205065"/>
    <w:rsid w:val="0020772E"/>
    <w:rsid w:val="002112BE"/>
    <w:rsid w:val="00211DC6"/>
    <w:rsid w:val="0021356F"/>
    <w:rsid w:val="0021473B"/>
    <w:rsid w:val="00216C5F"/>
    <w:rsid w:val="00221841"/>
    <w:rsid w:val="002312AD"/>
    <w:rsid w:val="00232D56"/>
    <w:rsid w:val="00237580"/>
    <w:rsid w:val="00241905"/>
    <w:rsid w:val="00247A22"/>
    <w:rsid w:val="00253EF6"/>
    <w:rsid w:val="002641B8"/>
    <w:rsid w:val="00267AAB"/>
    <w:rsid w:val="00267CA9"/>
    <w:rsid w:val="00272B3A"/>
    <w:rsid w:val="0027311C"/>
    <w:rsid w:val="00273DA5"/>
    <w:rsid w:val="00276E65"/>
    <w:rsid w:val="00276EC3"/>
    <w:rsid w:val="00280476"/>
    <w:rsid w:val="00281885"/>
    <w:rsid w:val="00285686"/>
    <w:rsid w:val="00286DBD"/>
    <w:rsid w:val="00290F75"/>
    <w:rsid w:val="0029433C"/>
    <w:rsid w:val="00296794"/>
    <w:rsid w:val="002A0239"/>
    <w:rsid w:val="002A3DDD"/>
    <w:rsid w:val="002A52D7"/>
    <w:rsid w:val="002A52FD"/>
    <w:rsid w:val="002A5BDB"/>
    <w:rsid w:val="002B4B15"/>
    <w:rsid w:val="002B5B85"/>
    <w:rsid w:val="002B6CBA"/>
    <w:rsid w:val="002C055D"/>
    <w:rsid w:val="002C0960"/>
    <w:rsid w:val="002C2CD3"/>
    <w:rsid w:val="002C7225"/>
    <w:rsid w:val="002D1925"/>
    <w:rsid w:val="002E1D02"/>
    <w:rsid w:val="002E240E"/>
    <w:rsid w:val="002E47B0"/>
    <w:rsid w:val="002E75C7"/>
    <w:rsid w:val="002F7427"/>
    <w:rsid w:val="002F75EF"/>
    <w:rsid w:val="00301324"/>
    <w:rsid w:val="00301E54"/>
    <w:rsid w:val="00310D05"/>
    <w:rsid w:val="00320EA0"/>
    <w:rsid w:val="00322D88"/>
    <w:rsid w:val="00322DE8"/>
    <w:rsid w:val="0032606B"/>
    <w:rsid w:val="003268E3"/>
    <w:rsid w:val="00326E24"/>
    <w:rsid w:val="00327B3C"/>
    <w:rsid w:val="00334455"/>
    <w:rsid w:val="00336319"/>
    <w:rsid w:val="00337E0A"/>
    <w:rsid w:val="00361352"/>
    <w:rsid w:val="00364282"/>
    <w:rsid w:val="003726E0"/>
    <w:rsid w:val="0037759C"/>
    <w:rsid w:val="003776EA"/>
    <w:rsid w:val="0038104E"/>
    <w:rsid w:val="003853B9"/>
    <w:rsid w:val="00385A46"/>
    <w:rsid w:val="003864A6"/>
    <w:rsid w:val="00392102"/>
    <w:rsid w:val="003978D0"/>
    <w:rsid w:val="003A081F"/>
    <w:rsid w:val="003A282F"/>
    <w:rsid w:val="003A68AE"/>
    <w:rsid w:val="003A7E2C"/>
    <w:rsid w:val="003B3E20"/>
    <w:rsid w:val="003B776E"/>
    <w:rsid w:val="003C186E"/>
    <w:rsid w:val="003C5DE4"/>
    <w:rsid w:val="003C6700"/>
    <w:rsid w:val="003D4DAC"/>
    <w:rsid w:val="003E4BE7"/>
    <w:rsid w:val="003E537A"/>
    <w:rsid w:val="003E7A01"/>
    <w:rsid w:val="003E7BC9"/>
    <w:rsid w:val="003F0434"/>
    <w:rsid w:val="003F1455"/>
    <w:rsid w:val="003F2284"/>
    <w:rsid w:val="003F273E"/>
    <w:rsid w:val="003F28AD"/>
    <w:rsid w:val="004049B9"/>
    <w:rsid w:val="00417805"/>
    <w:rsid w:val="004200D2"/>
    <w:rsid w:val="004226E6"/>
    <w:rsid w:val="00424332"/>
    <w:rsid w:val="00425DA3"/>
    <w:rsid w:val="004337AD"/>
    <w:rsid w:val="00440C3A"/>
    <w:rsid w:val="00441D0A"/>
    <w:rsid w:val="00443B19"/>
    <w:rsid w:val="004475EB"/>
    <w:rsid w:val="00450B96"/>
    <w:rsid w:val="0045456B"/>
    <w:rsid w:val="00461529"/>
    <w:rsid w:val="00463243"/>
    <w:rsid w:val="004641D6"/>
    <w:rsid w:val="00467C59"/>
    <w:rsid w:val="00471870"/>
    <w:rsid w:val="004740ED"/>
    <w:rsid w:val="0048564F"/>
    <w:rsid w:val="004861F8"/>
    <w:rsid w:val="00490F0F"/>
    <w:rsid w:val="00496E3D"/>
    <w:rsid w:val="004975B6"/>
    <w:rsid w:val="004A0BDA"/>
    <w:rsid w:val="004A17BB"/>
    <w:rsid w:val="004A2958"/>
    <w:rsid w:val="004A7C25"/>
    <w:rsid w:val="004A7D22"/>
    <w:rsid w:val="004B2010"/>
    <w:rsid w:val="004B255D"/>
    <w:rsid w:val="004B2E3B"/>
    <w:rsid w:val="004B5E76"/>
    <w:rsid w:val="004B713D"/>
    <w:rsid w:val="004C2AA6"/>
    <w:rsid w:val="004C3830"/>
    <w:rsid w:val="004C4D99"/>
    <w:rsid w:val="004C542C"/>
    <w:rsid w:val="004C72BA"/>
    <w:rsid w:val="004C7D65"/>
    <w:rsid w:val="004D599A"/>
    <w:rsid w:val="004D5CD7"/>
    <w:rsid w:val="004D5DAC"/>
    <w:rsid w:val="004E0932"/>
    <w:rsid w:val="004E48B3"/>
    <w:rsid w:val="004E54FD"/>
    <w:rsid w:val="004E7004"/>
    <w:rsid w:val="004E739E"/>
    <w:rsid w:val="004F0517"/>
    <w:rsid w:val="004F072E"/>
    <w:rsid w:val="004F21F9"/>
    <w:rsid w:val="004F4157"/>
    <w:rsid w:val="004F6981"/>
    <w:rsid w:val="004F6C03"/>
    <w:rsid w:val="005040BB"/>
    <w:rsid w:val="0050488E"/>
    <w:rsid w:val="0050517E"/>
    <w:rsid w:val="00510ED7"/>
    <w:rsid w:val="00515934"/>
    <w:rsid w:val="0051681A"/>
    <w:rsid w:val="00517715"/>
    <w:rsid w:val="0052217B"/>
    <w:rsid w:val="00530E65"/>
    <w:rsid w:val="0053208D"/>
    <w:rsid w:val="00536546"/>
    <w:rsid w:val="005476D7"/>
    <w:rsid w:val="005508E1"/>
    <w:rsid w:val="00552AE5"/>
    <w:rsid w:val="00552C0D"/>
    <w:rsid w:val="00555DAB"/>
    <w:rsid w:val="005608CD"/>
    <w:rsid w:val="00561BAF"/>
    <w:rsid w:val="005735CD"/>
    <w:rsid w:val="00573930"/>
    <w:rsid w:val="005761CD"/>
    <w:rsid w:val="00590938"/>
    <w:rsid w:val="00593639"/>
    <w:rsid w:val="005A01F2"/>
    <w:rsid w:val="005A386C"/>
    <w:rsid w:val="005A6031"/>
    <w:rsid w:val="005A67C0"/>
    <w:rsid w:val="005B0F70"/>
    <w:rsid w:val="005B2B4F"/>
    <w:rsid w:val="005B41BE"/>
    <w:rsid w:val="005B57A3"/>
    <w:rsid w:val="005B6C79"/>
    <w:rsid w:val="005C6A2E"/>
    <w:rsid w:val="005C7452"/>
    <w:rsid w:val="005D2DEE"/>
    <w:rsid w:val="005D5C52"/>
    <w:rsid w:val="005D62F6"/>
    <w:rsid w:val="005E1948"/>
    <w:rsid w:val="005E3E77"/>
    <w:rsid w:val="005E59A2"/>
    <w:rsid w:val="005F0550"/>
    <w:rsid w:val="005F79F7"/>
    <w:rsid w:val="00600797"/>
    <w:rsid w:val="00605DBD"/>
    <w:rsid w:val="00610ACB"/>
    <w:rsid w:val="0061331E"/>
    <w:rsid w:val="006210E0"/>
    <w:rsid w:val="006212D0"/>
    <w:rsid w:val="00626700"/>
    <w:rsid w:val="0063013D"/>
    <w:rsid w:val="00631327"/>
    <w:rsid w:val="006316C5"/>
    <w:rsid w:val="00632EE6"/>
    <w:rsid w:val="0063462F"/>
    <w:rsid w:val="0063488F"/>
    <w:rsid w:val="006371FE"/>
    <w:rsid w:val="00640AFC"/>
    <w:rsid w:val="00644101"/>
    <w:rsid w:val="00644F83"/>
    <w:rsid w:val="00657418"/>
    <w:rsid w:val="00662CC1"/>
    <w:rsid w:val="00672B4A"/>
    <w:rsid w:val="00674886"/>
    <w:rsid w:val="00677386"/>
    <w:rsid w:val="00683481"/>
    <w:rsid w:val="006851D7"/>
    <w:rsid w:val="0068552F"/>
    <w:rsid w:val="00685606"/>
    <w:rsid w:val="006871BA"/>
    <w:rsid w:val="006900FF"/>
    <w:rsid w:val="0069186B"/>
    <w:rsid w:val="00695246"/>
    <w:rsid w:val="00696761"/>
    <w:rsid w:val="006A03A6"/>
    <w:rsid w:val="006A1D9A"/>
    <w:rsid w:val="006A1F29"/>
    <w:rsid w:val="006A478D"/>
    <w:rsid w:val="006B26A3"/>
    <w:rsid w:val="006B7A0E"/>
    <w:rsid w:val="006C0F4D"/>
    <w:rsid w:val="006C7DFC"/>
    <w:rsid w:val="006D0FAC"/>
    <w:rsid w:val="006D199A"/>
    <w:rsid w:val="006D5F30"/>
    <w:rsid w:val="006E0F5B"/>
    <w:rsid w:val="006E1B46"/>
    <w:rsid w:val="006E6A84"/>
    <w:rsid w:val="006F0A21"/>
    <w:rsid w:val="006F3467"/>
    <w:rsid w:val="006F5C3B"/>
    <w:rsid w:val="006F61F2"/>
    <w:rsid w:val="006F65DF"/>
    <w:rsid w:val="006F7213"/>
    <w:rsid w:val="00702479"/>
    <w:rsid w:val="007043BA"/>
    <w:rsid w:val="00705828"/>
    <w:rsid w:val="00707C29"/>
    <w:rsid w:val="0071079C"/>
    <w:rsid w:val="00711B35"/>
    <w:rsid w:val="00711E5E"/>
    <w:rsid w:val="00723CDC"/>
    <w:rsid w:val="00731096"/>
    <w:rsid w:val="007332A8"/>
    <w:rsid w:val="00736776"/>
    <w:rsid w:val="0073797F"/>
    <w:rsid w:val="00745832"/>
    <w:rsid w:val="00747622"/>
    <w:rsid w:val="0075320D"/>
    <w:rsid w:val="007557CB"/>
    <w:rsid w:val="0075617C"/>
    <w:rsid w:val="00764E85"/>
    <w:rsid w:val="0077058A"/>
    <w:rsid w:val="007707F9"/>
    <w:rsid w:val="00771397"/>
    <w:rsid w:val="007736BD"/>
    <w:rsid w:val="007805D5"/>
    <w:rsid w:val="0078245D"/>
    <w:rsid w:val="00782843"/>
    <w:rsid w:val="00784AD9"/>
    <w:rsid w:val="007869DB"/>
    <w:rsid w:val="007915F9"/>
    <w:rsid w:val="007929B0"/>
    <w:rsid w:val="0079327F"/>
    <w:rsid w:val="00793939"/>
    <w:rsid w:val="007A1E1E"/>
    <w:rsid w:val="007A2C22"/>
    <w:rsid w:val="007A2E72"/>
    <w:rsid w:val="007A4FB0"/>
    <w:rsid w:val="007A5A3D"/>
    <w:rsid w:val="007B2073"/>
    <w:rsid w:val="007C155B"/>
    <w:rsid w:val="007C269D"/>
    <w:rsid w:val="007C3598"/>
    <w:rsid w:val="007C4EBE"/>
    <w:rsid w:val="007C6BD2"/>
    <w:rsid w:val="007D03A0"/>
    <w:rsid w:val="007D52ED"/>
    <w:rsid w:val="007E2E96"/>
    <w:rsid w:val="007E5538"/>
    <w:rsid w:val="007E7A50"/>
    <w:rsid w:val="007E7B6E"/>
    <w:rsid w:val="007F1F4A"/>
    <w:rsid w:val="007F2983"/>
    <w:rsid w:val="007F68A1"/>
    <w:rsid w:val="00801E7B"/>
    <w:rsid w:val="00811431"/>
    <w:rsid w:val="008135C7"/>
    <w:rsid w:val="00815B8F"/>
    <w:rsid w:val="008209CB"/>
    <w:rsid w:val="00821ED2"/>
    <w:rsid w:val="00830DBF"/>
    <w:rsid w:val="0083154E"/>
    <w:rsid w:val="00832F64"/>
    <w:rsid w:val="008348B5"/>
    <w:rsid w:val="00836C5F"/>
    <w:rsid w:val="00840AC3"/>
    <w:rsid w:val="008424E7"/>
    <w:rsid w:val="00847955"/>
    <w:rsid w:val="00851ABB"/>
    <w:rsid w:val="00851C5F"/>
    <w:rsid w:val="00853AA9"/>
    <w:rsid w:val="008541FF"/>
    <w:rsid w:val="0085496E"/>
    <w:rsid w:val="0085639B"/>
    <w:rsid w:val="008570DC"/>
    <w:rsid w:val="00864D2D"/>
    <w:rsid w:val="0087135D"/>
    <w:rsid w:val="008718F4"/>
    <w:rsid w:val="00880580"/>
    <w:rsid w:val="00880DF1"/>
    <w:rsid w:val="00885501"/>
    <w:rsid w:val="00886E75"/>
    <w:rsid w:val="0088735D"/>
    <w:rsid w:val="00890355"/>
    <w:rsid w:val="0089111C"/>
    <w:rsid w:val="008921DA"/>
    <w:rsid w:val="00896A25"/>
    <w:rsid w:val="00896E9F"/>
    <w:rsid w:val="008A49F2"/>
    <w:rsid w:val="008A56D5"/>
    <w:rsid w:val="008B10D2"/>
    <w:rsid w:val="008B1C98"/>
    <w:rsid w:val="008B2B0C"/>
    <w:rsid w:val="008B6BE2"/>
    <w:rsid w:val="008C05F3"/>
    <w:rsid w:val="008C2493"/>
    <w:rsid w:val="008C2969"/>
    <w:rsid w:val="008D323C"/>
    <w:rsid w:val="008D7D97"/>
    <w:rsid w:val="008E09DF"/>
    <w:rsid w:val="008E12AE"/>
    <w:rsid w:val="008E59E2"/>
    <w:rsid w:val="008F1427"/>
    <w:rsid w:val="008F2F33"/>
    <w:rsid w:val="008F53EE"/>
    <w:rsid w:val="0090330C"/>
    <w:rsid w:val="0090343A"/>
    <w:rsid w:val="00903877"/>
    <w:rsid w:val="009043F5"/>
    <w:rsid w:val="00910BA0"/>
    <w:rsid w:val="00913A23"/>
    <w:rsid w:val="00913CB4"/>
    <w:rsid w:val="00913E42"/>
    <w:rsid w:val="00921720"/>
    <w:rsid w:val="0093416B"/>
    <w:rsid w:val="00936522"/>
    <w:rsid w:val="00936AB3"/>
    <w:rsid w:val="00940110"/>
    <w:rsid w:val="0094485B"/>
    <w:rsid w:val="0094745D"/>
    <w:rsid w:val="00952640"/>
    <w:rsid w:val="00953FC0"/>
    <w:rsid w:val="009558D4"/>
    <w:rsid w:val="009576B1"/>
    <w:rsid w:val="009626F6"/>
    <w:rsid w:val="00964AE7"/>
    <w:rsid w:val="0096709A"/>
    <w:rsid w:val="00970CBA"/>
    <w:rsid w:val="009758C6"/>
    <w:rsid w:val="00977C1C"/>
    <w:rsid w:val="00986E8F"/>
    <w:rsid w:val="0098714D"/>
    <w:rsid w:val="00987E72"/>
    <w:rsid w:val="00992F41"/>
    <w:rsid w:val="00996832"/>
    <w:rsid w:val="009A0E93"/>
    <w:rsid w:val="009A6CAD"/>
    <w:rsid w:val="009B2064"/>
    <w:rsid w:val="009B5F1B"/>
    <w:rsid w:val="009B641E"/>
    <w:rsid w:val="009C145D"/>
    <w:rsid w:val="009C181F"/>
    <w:rsid w:val="009C1F6B"/>
    <w:rsid w:val="009C36DE"/>
    <w:rsid w:val="009C591D"/>
    <w:rsid w:val="009D04D8"/>
    <w:rsid w:val="009D0A1C"/>
    <w:rsid w:val="009D0AF3"/>
    <w:rsid w:val="009D4635"/>
    <w:rsid w:val="009D501F"/>
    <w:rsid w:val="009D556B"/>
    <w:rsid w:val="009D7964"/>
    <w:rsid w:val="009E028D"/>
    <w:rsid w:val="009E37F2"/>
    <w:rsid w:val="009F4FE6"/>
    <w:rsid w:val="009F7258"/>
    <w:rsid w:val="00A04EE8"/>
    <w:rsid w:val="00A0682D"/>
    <w:rsid w:val="00A1499F"/>
    <w:rsid w:val="00A165C7"/>
    <w:rsid w:val="00A16C09"/>
    <w:rsid w:val="00A179BF"/>
    <w:rsid w:val="00A21AEA"/>
    <w:rsid w:val="00A22CD0"/>
    <w:rsid w:val="00A230C9"/>
    <w:rsid w:val="00A23A3B"/>
    <w:rsid w:val="00A3195C"/>
    <w:rsid w:val="00A32660"/>
    <w:rsid w:val="00A33AC8"/>
    <w:rsid w:val="00A34D1E"/>
    <w:rsid w:val="00A47AD0"/>
    <w:rsid w:val="00A51332"/>
    <w:rsid w:val="00A51EDF"/>
    <w:rsid w:val="00A54BEF"/>
    <w:rsid w:val="00A55293"/>
    <w:rsid w:val="00A57245"/>
    <w:rsid w:val="00A57BCA"/>
    <w:rsid w:val="00A63E4F"/>
    <w:rsid w:val="00A64DC2"/>
    <w:rsid w:val="00A667AA"/>
    <w:rsid w:val="00A71C55"/>
    <w:rsid w:val="00A75AB4"/>
    <w:rsid w:val="00A77ABF"/>
    <w:rsid w:val="00A81D28"/>
    <w:rsid w:val="00A871BB"/>
    <w:rsid w:val="00A877B5"/>
    <w:rsid w:val="00A90213"/>
    <w:rsid w:val="00A9184E"/>
    <w:rsid w:val="00A92B54"/>
    <w:rsid w:val="00A9310E"/>
    <w:rsid w:val="00A938E2"/>
    <w:rsid w:val="00AA329D"/>
    <w:rsid w:val="00AA6E91"/>
    <w:rsid w:val="00AA78B6"/>
    <w:rsid w:val="00AB3247"/>
    <w:rsid w:val="00AB535A"/>
    <w:rsid w:val="00AB5656"/>
    <w:rsid w:val="00AC2DEB"/>
    <w:rsid w:val="00AC3EB9"/>
    <w:rsid w:val="00AD25A6"/>
    <w:rsid w:val="00AE0EA8"/>
    <w:rsid w:val="00AE44C2"/>
    <w:rsid w:val="00AE5E09"/>
    <w:rsid w:val="00AF263D"/>
    <w:rsid w:val="00AF35FC"/>
    <w:rsid w:val="00AF38E3"/>
    <w:rsid w:val="00AF4955"/>
    <w:rsid w:val="00AF4EA0"/>
    <w:rsid w:val="00AF5601"/>
    <w:rsid w:val="00AF66D9"/>
    <w:rsid w:val="00AF6ADC"/>
    <w:rsid w:val="00AF7A6B"/>
    <w:rsid w:val="00AF7DA2"/>
    <w:rsid w:val="00B00DC4"/>
    <w:rsid w:val="00B10FF7"/>
    <w:rsid w:val="00B1324E"/>
    <w:rsid w:val="00B147EA"/>
    <w:rsid w:val="00B31CCA"/>
    <w:rsid w:val="00B3289D"/>
    <w:rsid w:val="00B33E51"/>
    <w:rsid w:val="00B367A2"/>
    <w:rsid w:val="00B53266"/>
    <w:rsid w:val="00B541CF"/>
    <w:rsid w:val="00B5692D"/>
    <w:rsid w:val="00B569F4"/>
    <w:rsid w:val="00B65BAE"/>
    <w:rsid w:val="00B77E3E"/>
    <w:rsid w:val="00B85478"/>
    <w:rsid w:val="00B949FC"/>
    <w:rsid w:val="00BA1116"/>
    <w:rsid w:val="00BA3738"/>
    <w:rsid w:val="00BA489E"/>
    <w:rsid w:val="00BA4A48"/>
    <w:rsid w:val="00BA4D93"/>
    <w:rsid w:val="00BA6505"/>
    <w:rsid w:val="00BA6BB3"/>
    <w:rsid w:val="00BB4146"/>
    <w:rsid w:val="00BC29DE"/>
    <w:rsid w:val="00BC7805"/>
    <w:rsid w:val="00BD4B8D"/>
    <w:rsid w:val="00BD60FE"/>
    <w:rsid w:val="00BD7BD7"/>
    <w:rsid w:val="00BE06CC"/>
    <w:rsid w:val="00BE34DC"/>
    <w:rsid w:val="00C01AB2"/>
    <w:rsid w:val="00C04541"/>
    <w:rsid w:val="00C0520B"/>
    <w:rsid w:val="00C07C8A"/>
    <w:rsid w:val="00C15808"/>
    <w:rsid w:val="00C16288"/>
    <w:rsid w:val="00C205B4"/>
    <w:rsid w:val="00C230AA"/>
    <w:rsid w:val="00C26ABE"/>
    <w:rsid w:val="00C27448"/>
    <w:rsid w:val="00C30212"/>
    <w:rsid w:val="00C34D8E"/>
    <w:rsid w:val="00C35A17"/>
    <w:rsid w:val="00C40518"/>
    <w:rsid w:val="00C50F94"/>
    <w:rsid w:val="00C54E08"/>
    <w:rsid w:val="00C55F37"/>
    <w:rsid w:val="00C565FD"/>
    <w:rsid w:val="00C57023"/>
    <w:rsid w:val="00C63EB6"/>
    <w:rsid w:val="00C6563D"/>
    <w:rsid w:val="00C7335E"/>
    <w:rsid w:val="00C8195C"/>
    <w:rsid w:val="00C82EF9"/>
    <w:rsid w:val="00C83F9F"/>
    <w:rsid w:val="00C86020"/>
    <w:rsid w:val="00C94154"/>
    <w:rsid w:val="00CA08C9"/>
    <w:rsid w:val="00CA0A2A"/>
    <w:rsid w:val="00CA1EDC"/>
    <w:rsid w:val="00CA45C6"/>
    <w:rsid w:val="00CB1F70"/>
    <w:rsid w:val="00CB43B6"/>
    <w:rsid w:val="00CB4AFE"/>
    <w:rsid w:val="00CB57CF"/>
    <w:rsid w:val="00CB60F0"/>
    <w:rsid w:val="00CC0806"/>
    <w:rsid w:val="00CC231B"/>
    <w:rsid w:val="00CC2980"/>
    <w:rsid w:val="00CC2AA9"/>
    <w:rsid w:val="00CC4FA3"/>
    <w:rsid w:val="00CD1799"/>
    <w:rsid w:val="00CD5510"/>
    <w:rsid w:val="00CD617F"/>
    <w:rsid w:val="00CD6CD6"/>
    <w:rsid w:val="00CE2F7B"/>
    <w:rsid w:val="00CE6B15"/>
    <w:rsid w:val="00CF100C"/>
    <w:rsid w:val="00CF1208"/>
    <w:rsid w:val="00CF4B7D"/>
    <w:rsid w:val="00D01990"/>
    <w:rsid w:val="00D03840"/>
    <w:rsid w:val="00D053FA"/>
    <w:rsid w:val="00D06262"/>
    <w:rsid w:val="00D112BD"/>
    <w:rsid w:val="00D130A1"/>
    <w:rsid w:val="00D17CF4"/>
    <w:rsid w:val="00D20D02"/>
    <w:rsid w:val="00D23F41"/>
    <w:rsid w:val="00D25563"/>
    <w:rsid w:val="00D26403"/>
    <w:rsid w:val="00D26E7C"/>
    <w:rsid w:val="00D27DAB"/>
    <w:rsid w:val="00D3106F"/>
    <w:rsid w:val="00D3380C"/>
    <w:rsid w:val="00D3389B"/>
    <w:rsid w:val="00D34788"/>
    <w:rsid w:val="00D43502"/>
    <w:rsid w:val="00D44BE7"/>
    <w:rsid w:val="00D47499"/>
    <w:rsid w:val="00D52C1C"/>
    <w:rsid w:val="00D52CA7"/>
    <w:rsid w:val="00D532BC"/>
    <w:rsid w:val="00D541E5"/>
    <w:rsid w:val="00D55375"/>
    <w:rsid w:val="00D57799"/>
    <w:rsid w:val="00D607CD"/>
    <w:rsid w:val="00D61F20"/>
    <w:rsid w:val="00D62A25"/>
    <w:rsid w:val="00D65BB6"/>
    <w:rsid w:val="00D67A62"/>
    <w:rsid w:val="00D67E4D"/>
    <w:rsid w:val="00D70356"/>
    <w:rsid w:val="00D73214"/>
    <w:rsid w:val="00D743B1"/>
    <w:rsid w:val="00D75B97"/>
    <w:rsid w:val="00D81A81"/>
    <w:rsid w:val="00D82010"/>
    <w:rsid w:val="00D842C5"/>
    <w:rsid w:val="00D8727F"/>
    <w:rsid w:val="00D910F2"/>
    <w:rsid w:val="00D933BD"/>
    <w:rsid w:val="00D93F64"/>
    <w:rsid w:val="00D96472"/>
    <w:rsid w:val="00DA08B3"/>
    <w:rsid w:val="00DA0A9C"/>
    <w:rsid w:val="00DA4EE2"/>
    <w:rsid w:val="00DB3822"/>
    <w:rsid w:val="00DB7A1C"/>
    <w:rsid w:val="00DC14E7"/>
    <w:rsid w:val="00DC251E"/>
    <w:rsid w:val="00DC34A8"/>
    <w:rsid w:val="00DC4FCA"/>
    <w:rsid w:val="00DD05FA"/>
    <w:rsid w:val="00DD4884"/>
    <w:rsid w:val="00DD6F15"/>
    <w:rsid w:val="00DD798A"/>
    <w:rsid w:val="00DE2BD2"/>
    <w:rsid w:val="00DE2E2A"/>
    <w:rsid w:val="00DE4460"/>
    <w:rsid w:val="00DF5C94"/>
    <w:rsid w:val="00DF631C"/>
    <w:rsid w:val="00E00B58"/>
    <w:rsid w:val="00E033F2"/>
    <w:rsid w:val="00E13141"/>
    <w:rsid w:val="00E1418F"/>
    <w:rsid w:val="00E16E89"/>
    <w:rsid w:val="00E209BE"/>
    <w:rsid w:val="00E21C18"/>
    <w:rsid w:val="00E25AB4"/>
    <w:rsid w:val="00E31014"/>
    <w:rsid w:val="00E32C6C"/>
    <w:rsid w:val="00E34963"/>
    <w:rsid w:val="00E34E6E"/>
    <w:rsid w:val="00E367B2"/>
    <w:rsid w:val="00E36AAA"/>
    <w:rsid w:val="00E427A0"/>
    <w:rsid w:val="00E43033"/>
    <w:rsid w:val="00E453C6"/>
    <w:rsid w:val="00E4586B"/>
    <w:rsid w:val="00E462B6"/>
    <w:rsid w:val="00E540D3"/>
    <w:rsid w:val="00E61D64"/>
    <w:rsid w:val="00E67DDC"/>
    <w:rsid w:val="00E700B4"/>
    <w:rsid w:val="00E73E4D"/>
    <w:rsid w:val="00E73E98"/>
    <w:rsid w:val="00E74E10"/>
    <w:rsid w:val="00E76F2B"/>
    <w:rsid w:val="00E77BFC"/>
    <w:rsid w:val="00E8114D"/>
    <w:rsid w:val="00E818E8"/>
    <w:rsid w:val="00E85D9A"/>
    <w:rsid w:val="00E90134"/>
    <w:rsid w:val="00E92F1A"/>
    <w:rsid w:val="00E9438B"/>
    <w:rsid w:val="00EA2214"/>
    <w:rsid w:val="00EA5488"/>
    <w:rsid w:val="00EA7680"/>
    <w:rsid w:val="00EB09E4"/>
    <w:rsid w:val="00EB23D7"/>
    <w:rsid w:val="00EB37B6"/>
    <w:rsid w:val="00EC015F"/>
    <w:rsid w:val="00EC1D07"/>
    <w:rsid w:val="00EC7FC8"/>
    <w:rsid w:val="00ED218C"/>
    <w:rsid w:val="00ED49B8"/>
    <w:rsid w:val="00EE1EA8"/>
    <w:rsid w:val="00EE3F95"/>
    <w:rsid w:val="00EF0769"/>
    <w:rsid w:val="00EF2427"/>
    <w:rsid w:val="00EF28F7"/>
    <w:rsid w:val="00EF3CEA"/>
    <w:rsid w:val="00EF40C6"/>
    <w:rsid w:val="00EF5C71"/>
    <w:rsid w:val="00EF6B83"/>
    <w:rsid w:val="00F011AD"/>
    <w:rsid w:val="00F02BE6"/>
    <w:rsid w:val="00F0319C"/>
    <w:rsid w:val="00F03676"/>
    <w:rsid w:val="00F15241"/>
    <w:rsid w:val="00F1540D"/>
    <w:rsid w:val="00F237C8"/>
    <w:rsid w:val="00F24913"/>
    <w:rsid w:val="00F26C89"/>
    <w:rsid w:val="00F31181"/>
    <w:rsid w:val="00F425D5"/>
    <w:rsid w:val="00F51E03"/>
    <w:rsid w:val="00F557E0"/>
    <w:rsid w:val="00F56C33"/>
    <w:rsid w:val="00F57BBE"/>
    <w:rsid w:val="00F62FC9"/>
    <w:rsid w:val="00F6761B"/>
    <w:rsid w:val="00F70E38"/>
    <w:rsid w:val="00F713F6"/>
    <w:rsid w:val="00F715A3"/>
    <w:rsid w:val="00F73690"/>
    <w:rsid w:val="00F74C52"/>
    <w:rsid w:val="00F869F5"/>
    <w:rsid w:val="00F90545"/>
    <w:rsid w:val="00F91486"/>
    <w:rsid w:val="00F94168"/>
    <w:rsid w:val="00F95DED"/>
    <w:rsid w:val="00F97652"/>
    <w:rsid w:val="00FA07CF"/>
    <w:rsid w:val="00FA11A7"/>
    <w:rsid w:val="00FA1B2F"/>
    <w:rsid w:val="00FA293E"/>
    <w:rsid w:val="00FA60A9"/>
    <w:rsid w:val="00FA7D5C"/>
    <w:rsid w:val="00FB07FC"/>
    <w:rsid w:val="00FB5B77"/>
    <w:rsid w:val="00FC19B7"/>
    <w:rsid w:val="00FC1B4F"/>
    <w:rsid w:val="00FC49CC"/>
    <w:rsid w:val="00FD082B"/>
    <w:rsid w:val="00FD4AEF"/>
    <w:rsid w:val="00FE25A7"/>
    <w:rsid w:val="00FE44D4"/>
    <w:rsid w:val="00FF2FB2"/>
    <w:rsid w:val="00FF4F9F"/>
    <w:rsid w:val="00FF53BF"/>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42D9D"/>
  <w15:chartTrackingRefBased/>
  <w15:docId w15:val="{0108660E-C5FE-4E98-B0F4-831B713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8E8"/>
    <w:pPr>
      <w:spacing w:after="200" w:line="276" w:lineRule="auto"/>
    </w:pPr>
    <w:rPr>
      <w:sz w:val="22"/>
      <w:szCs w:val="22"/>
      <w:lang w:eastAsia="en-US"/>
    </w:rPr>
  </w:style>
  <w:style w:type="paragraph" w:styleId="1">
    <w:name w:val="heading 1"/>
    <w:aliases w:val="section:1"/>
    <w:basedOn w:val="a"/>
    <w:next w:val="a"/>
    <w:link w:val="10"/>
    <w:uiPriority w:val="99"/>
    <w:qFormat/>
    <w:locked/>
    <w:rsid w:val="00D73214"/>
    <w:pPr>
      <w:keepNext/>
      <w:autoSpaceDE w:val="0"/>
      <w:autoSpaceDN w:val="0"/>
      <w:spacing w:after="0" w:line="280" w:lineRule="exact"/>
      <w:ind w:firstLine="708"/>
      <w:jc w:val="both"/>
      <w:outlineLvl w:val="0"/>
    </w:pPr>
    <w:rPr>
      <w:rFonts w:ascii="Times New Roman" w:eastAsia="Times New Roman" w:hAnsi="Times New Roman"/>
      <w:sz w:val="24"/>
      <w:szCs w:val="24"/>
      <w:lang w:val="x-none" w:eastAsia="x-none"/>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D73214"/>
    <w:pPr>
      <w:keepNext/>
      <w:autoSpaceDE w:val="0"/>
      <w:autoSpaceDN w:val="0"/>
      <w:spacing w:after="0" w:line="240" w:lineRule="auto"/>
      <w:ind w:left="567" w:right="567" w:firstLine="720"/>
      <w:jc w:val="both"/>
      <w:outlineLvl w:val="1"/>
    </w:pPr>
    <w:rPr>
      <w:rFonts w:ascii="Times New Roman" w:eastAsia="Times New Roman" w:hAnsi="Times New Roman"/>
      <w:b/>
      <w:bCs/>
      <w:sz w:val="24"/>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D73214"/>
    <w:pPr>
      <w:keepNext/>
      <w:autoSpaceDE w:val="0"/>
      <w:autoSpaceDN w:val="0"/>
      <w:spacing w:after="0" w:line="240" w:lineRule="auto"/>
      <w:jc w:val="center"/>
      <w:outlineLvl w:val="2"/>
    </w:pPr>
    <w:rPr>
      <w:rFonts w:ascii="Times New Roman CYR" w:eastAsia="Times New Roman" w:hAnsi="Times New Roman CYR"/>
      <w:b/>
      <w:bCs/>
      <w:sz w:val="20"/>
      <w:szCs w:val="20"/>
      <w:lang w:val="x-none" w:eastAsia="x-none"/>
    </w:rPr>
  </w:style>
  <w:style w:type="paragraph" w:styleId="4">
    <w:name w:val="heading 4"/>
    <w:basedOn w:val="a"/>
    <w:next w:val="a"/>
    <w:link w:val="40"/>
    <w:uiPriority w:val="99"/>
    <w:qFormat/>
    <w:locked/>
    <w:rsid w:val="00D73214"/>
    <w:pPr>
      <w:keepNext/>
      <w:autoSpaceDE w:val="0"/>
      <w:autoSpaceDN w:val="0"/>
      <w:spacing w:after="0" w:line="240" w:lineRule="auto"/>
      <w:jc w:val="center"/>
      <w:outlineLvl w:val="3"/>
    </w:pPr>
    <w:rPr>
      <w:rFonts w:ascii="Times New Roman" w:eastAsia="Times New Roman" w:hAnsi="Times New Roman"/>
      <w:b/>
      <w:bCs/>
      <w:sz w:val="18"/>
      <w:szCs w:val="18"/>
      <w:lang w:val="x-none" w:eastAsia="x-none"/>
    </w:rPr>
  </w:style>
  <w:style w:type="paragraph" w:styleId="5">
    <w:name w:val="heading 5"/>
    <w:basedOn w:val="a"/>
    <w:next w:val="a"/>
    <w:link w:val="50"/>
    <w:uiPriority w:val="99"/>
    <w:qFormat/>
    <w:locked/>
    <w:rsid w:val="00D73214"/>
    <w:pPr>
      <w:keepNext/>
      <w:autoSpaceDE w:val="0"/>
      <w:autoSpaceDN w:val="0"/>
      <w:spacing w:after="0" w:line="240" w:lineRule="auto"/>
      <w:ind w:right="509"/>
      <w:jc w:val="both"/>
      <w:outlineLvl w:val="4"/>
    </w:pPr>
    <w:rPr>
      <w:rFonts w:ascii="Times New Roman" w:eastAsia="Times New Roman" w:hAnsi="Times New Roman"/>
      <w:b/>
      <w:bCs/>
      <w:sz w:val="24"/>
      <w:szCs w:val="24"/>
      <w:lang w:val="x-none" w:eastAsia="x-none"/>
    </w:rPr>
  </w:style>
  <w:style w:type="paragraph" w:styleId="6">
    <w:name w:val="heading 6"/>
    <w:basedOn w:val="a"/>
    <w:next w:val="a"/>
    <w:link w:val="60"/>
    <w:uiPriority w:val="99"/>
    <w:qFormat/>
    <w:locked/>
    <w:rsid w:val="00D73214"/>
    <w:pPr>
      <w:keepNext/>
      <w:autoSpaceDE w:val="0"/>
      <w:autoSpaceDN w:val="0"/>
      <w:spacing w:after="0" w:line="240" w:lineRule="auto"/>
      <w:ind w:right="509" w:firstLine="720"/>
      <w:jc w:val="both"/>
      <w:outlineLvl w:val="5"/>
    </w:pPr>
    <w:rPr>
      <w:rFonts w:ascii="Times New Roman" w:eastAsia="Times New Roman" w:hAnsi="Times New Roman"/>
      <w:b/>
      <w:bCs/>
      <w:sz w:val="24"/>
      <w:szCs w:val="24"/>
      <w:lang w:val="x-none" w:eastAsia="x-none"/>
    </w:rPr>
  </w:style>
  <w:style w:type="paragraph" w:styleId="7">
    <w:name w:val="heading 7"/>
    <w:basedOn w:val="a"/>
    <w:next w:val="a"/>
    <w:link w:val="70"/>
    <w:uiPriority w:val="99"/>
    <w:qFormat/>
    <w:locked/>
    <w:rsid w:val="00D73214"/>
    <w:pPr>
      <w:keepNext/>
      <w:tabs>
        <w:tab w:val="left" w:pos="0"/>
      </w:tabs>
      <w:autoSpaceDE w:val="0"/>
      <w:autoSpaceDN w:val="0"/>
      <w:spacing w:after="0" w:line="240" w:lineRule="auto"/>
      <w:ind w:right="509" w:firstLine="720"/>
      <w:jc w:val="center"/>
      <w:outlineLvl w:val="6"/>
    </w:pPr>
    <w:rPr>
      <w:rFonts w:ascii="Times New Roman" w:eastAsia="Times New Roman" w:hAnsi="Times New Roman"/>
      <w:b/>
      <w:bCs/>
      <w:sz w:val="28"/>
      <w:szCs w:val="28"/>
      <w:lang w:val="x-none" w:eastAsia="x-none"/>
    </w:rPr>
  </w:style>
  <w:style w:type="paragraph" w:styleId="8">
    <w:name w:val="heading 8"/>
    <w:basedOn w:val="a"/>
    <w:next w:val="a"/>
    <w:link w:val="80"/>
    <w:uiPriority w:val="99"/>
    <w:qFormat/>
    <w:locked/>
    <w:rsid w:val="00D73214"/>
    <w:pPr>
      <w:keepNext/>
      <w:autoSpaceDE w:val="0"/>
      <w:autoSpaceDN w:val="0"/>
      <w:spacing w:after="0" w:line="240" w:lineRule="auto"/>
      <w:ind w:firstLine="708"/>
      <w:outlineLvl w:val="7"/>
    </w:pPr>
    <w:rPr>
      <w:rFonts w:ascii="Times New Roman CYR" w:eastAsia="Times New Roman" w:hAnsi="Times New Roman CYR"/>
      <w:b/>
      <w:bCs/>
      <w:sz w:val="24"/>
      <w:szCs w:val="24"/>
      <w:lang w:val="x-none" w:eastAsia="x-none"/>
    </w:rPr>
  </w:style>
  <w:style w:type="paragraph" w:styleId="9">
    <w:name w:val="heading 9"/>
    <w:basedOn w:val="a"/>
    <w:next w:val="a"/>
    <w:link w:val="90"/>
    <w:uiPriority w:val="99"/>
    <w:qFormat/>
    <w:locked/>
    <w:rsid w:val="00D73214"/>
    <w:pPr>
      <w:keepNext/>
      <w:autoSpaceDE w:val="0"/>
      <w:autoSpaceDN w:val="0"/>
      <w:spacing w:after="0" w:line="240" w:lineRule="auto"/>
      <w:jc w:val="both"/>
      <w:outlineLvl w:val="8"/>
    </w:pPr>
    <w:rPr>
      <w:rFonts w:ascii="Times New Roman CYR" w:eastAsia="Times New Roman"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208D"/>
    <w:pPr>
      <w:tabs>
        <w:tab w:val="center" w:pos="4677"/>
        <w:tab w:val="right" w:pos="9355"/>
      </w:tabs>
      <w:spacing w:after="0" w:line="240" w:lineRule="auto"/>
    </w:pPr>
    <w:rPr>
      <w:rFonts w:ascii="Times New Roman" w:hAnsi="Times New Roman"/>
      <w:sz w:val="24"/>
      <w:szCs w:val="24"/>
      <w:lang w:val="x-none" w:eastAsia="ru-RU"/>
    </w:rPr>
  </w:style>
  <w:style w:type="character" w:customStyle="1" w:styleId="a4">
    <w:name w:val="Верхний колонтитул Знак"/>
    <w:link w:val="a3"/>
    <w:uiPriority w:val="99"/>
    <w:locked/>
    <w:rsid w:val="0053208D"/>
    <w:rPr>
      <w:rFonts w:ascii="Times New Roman" w:hAnsi="Times New Roman" w:cs="Times New Roman"/>
      <w:sz w:val="24"/>
      <w:szCs w:val="24"/>
      <w:lang w:eastAsia="ru-RU"/>
    </w:rPr>
  </w:style>
  <w:style w:type="character" w:styleId="a5">
    <w:name w:val="page number"/>
    <w:uiPriority w:val="99"/>
    <w:rsid w:val="0053208D"/>
    <w:rPr>
      <w:rFonts w:cs="Times New Roman"/>
    </w:rPr>
  </w:style>
  <w:style w:type="paragraph" w:customStyle="1" w:styleId="1-21">
    <w:name w:val="Средняя сетка 1 - Акцент 21"/>
    <w:basedOn w:val="a"/>
    <w:uiPriority w:val="99"/>
    <w:qFormat/>
    <w:rsid w:val="00CA08C9"/>
    <w:pPr>
      <w:ind w:left="720"/>
      <w:contextualSpacing/>
    </w:pPr>
  </w:style>
  <w:style w:type="paragraph" w:customStyle="1" w:styleId="a6">
    <w:name w:val="абзац"/>
    <w:basedOn w:val="a"/>
    <w:uiPriority w:val="99"/>
    <w:rsid w:val="00074F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7">
    <w:name w:val="Знак Знак"/>
    <w:basedOn w:val="a"/>
    <w:uiPriority w:val="99"/>
    <w:rsid w:val="00C8195C"/>
    <w:pPr>
      <w:spacing w:after="160" w:line="240" w:lineRule="exact"/>
    </w:pPr>
    <w:rPr>
      <w:rFonts w:ascii="Verdana" w:eastAsia="MS Mincho" w:hAnsi="Verdana" w:cs="Verdana"/>
      <w:sz w:val="20"/>
      <w:szCs w:val="20"/>
      <w:lang w:val="en-GB"/>
    </w:rPr>
  </w:style>
  <w:style w:type="paragraph" w:customStyle="1" w:styleId="a8">
    <w:name w:val="готик текст"/>
    <w:uiPriority w:val="99"/>
    <w:rsid w:val="007F1F4A"/>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styleId="a9">
    <w:name w:val="footer"/>
    <w:basedOn w:val="a"/>
    <w:link w:val="aa"/>
    <w:uiPriority w:val="99"/>
    <w:rsid w:val="001C51D2"/>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1C51D2"/>
    <w:rPr>
      <w:rFonts w:cs="Times New Roman"/>
    </w:rPr>
  </w:style>
  <w:style w:type="character" w:styleId="ab">
    <w:name w:val="annotation reference"/>
    <w:uiPriority w:val="99"/>
    <w:semiHidden/>
    <w:rsid w:val="00E25AB4"/>
    <w:rPr>
      <w:rFonts w:cs="Times New Roman"/>
      <w:sz w:val="16"/>
      <w:szCs w:val="16"/>
    </w:rPr>
  </w:style>
  <w:style w:type="paragraph" w:styleId="ac">
    <w:name w:val="annotation text"/>
    <w:basedOn w:val="a"/>
    <w:link w:val="ad"/>
    <w:uiPriority w:val="99"/>
    <w:semiHidden/>
    <w:rsid w:val="00E25AB4"/>
    <w:pPr>
      <w:spacing w:line="240" w:lineRule="auto"/>
    </w:pPr>
    <w:rPr>
      <w:sz w:val="20"/>
      <w:szCs w:val="20"/>
      <w:lang w:val="x-none" w:eastAsia="x-none"/>
    </w:rPr>
  </w:style>
  <w:style w:type="character" w:customStyle="1" w:styleId="ad">
    <w:name w:val="Текст примечания Знак"/>
    <w:link w:val="ac"/>
    <w:uiPriority w:val="99"/>
    <w:locked/>
    <w:rsid w:val="00E25AB4"/>
    <w:rPr>
      <w:rFonts w:cs="Times New Roman"/>
      <w:sz w:val="20"/>
      <w:szCs w:val="20"/>
    </w:rPr>
  </w:style>
  <w:style w:type="paragraph" w:styleId="ae">
    <w:name w:val="annotation subject"/>
    <w:basedOn w:val="ac"/>
    <w:next w:val="ac"/>
    <w:link w:val="af"/>
    <w:uiPriority w:val="99"/>
    <w:semiHidden/>
    <w:rsid w:val="00E25AB4"/>
    <w:rPr>
      <w:b/>
      <w:bCs/>
    </w:rPr>
  </w:style>
  <w:style w:type="character" w:customStyle="1" w:styleId="af">
    <w:name w:val="Тема примечания Знак"/>
    <w:link w:val="ae"/>
    <w:uiPriority w:val="99"/>
    <w:semiHidden/>
    <w:locked/>
    <w:rsid w:val="00E25AB4"/>
    <w:rPr>
      <w:rFonts w:cs="Times New Roman"/>
      <w:b/>
      <w:bCs/>
      <w:sz w:val="20"/>
      <w:szCs w:val="20"/>
    </w:rPr>
  </w:style>
  <w:style w:type="paragraph" w:styleId="af0">
    <w:name w:val="Balloon Text"/>
    <w:basedOn w:val="a"/>
    <w:link w:val="af1"/>
    <w:uiPriority w:val="99"/>
    <w:semiHidden/>
    <w:rsid w:val="00E25AB4"/>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locked/>
    <w:rsid w:val="00E25AB4"/>
    <w:rPr>
      <w:rFonts w:ascii="Tahoma" w:hAnsi="Tahoma" w:cs="Tahoma"/>
      <w:sz w:val="16"/>
      <w:szCs w:val="16"/>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3"/>
    <w:uiPriority w:val="99"/>
    <w:unhideWhenUsed/>
    <w:rsid w:val="00953FC0"/>
    <w:pPr>
      <w:spacing w:after="0" w:line="240" w:lineRule="auto"/>
    </w:pPr>
    <w:rPr>
      <w:sz w:val="20"/>
      <w:szCs w:val="20"/>
      <w:lang w:val="x-none"/>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2"/>
    <w:uiPriority w:val="99"/>
    <w:rsid w:val="00953FC0"/>
    <w:rPr>
      <w:sz w:val="20"/>
      <w:szCs w:val="20"/>
      <w:lang w:eastAsia="en-US"/>
    </w:rPr>
  </w:style>
  <w:style w:type="character" w:styleId="af4">
    <w:name w:val="footnote reference"/>
    <w:uiPriority w:val="99"/>
    <w:rsid w:val="00953FC0"/>
    <w:rPr>
      <w:rFonts w:ascii="Times New Roman" w:hAnsi="Times New Roman" w:cs="Times New Roman"/>
      <w:vertAlign w:val="superscript"/>
    </w:rPr>
  </w:style>
  <w:style w:type="character" w:customStyle="1" w:styleId="10">
    <w:name w:val="Заголовок 1 Знак"/>
    <w:aliases w:val="section:1 Знак"/>
    <w:link w:val="1"/>
    <w:uiPriority w:val="99"/>
    <w:rsid w:val="00D73214"/>
    <w:rPr>
      <w:rFonts w:ascii="Times New Roman" w:eastAsia="Times New Roman" w:hAnsi="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rsid w:val="00D73214"/>
    <w:rPr>
      <w:rFonts w:ascii="Times New Roman" w:eastAsia="Times New Roman" w:hAnsi="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link w:val="3"/>
    <w:uiPriority w:val="99"/>
    <w:rsid w:val="00D73214"/>
    <w:rPr>
      <w:rFonts w:ascii="Times New Roman CYR" w:eastAsia="Times New Roman" w:hAnsi="Times New Roman CYR" w:cs="Times New Roman CYR"/>
      <w:b/>
      <w:bCs/>
    </w:rPr>
  </w:style>
  <w:style w:type="character" w:customStyle="1" w:styleId="40">
    <w:name w:val="Заголовок 4 Знак"/>
    <w:link w:val="4"/>
    <w:uiPriority w:val="99"/>
    <w:rsid w:val="00D73214"/>
    <w:rPr>
      <w:rFonts w:ascii="Times New Roman" w:eastAsia="Times New Roman" w:hAnsi="Times New Roman"/>
      <w:b/>
      <w:bCs/>
      <w:sz w:val="18"/>
      <w:szCs w:val="18"/>
    </w:rPr>
  </w:style>
  <w:style w:type="character" w:customStyle="1" w:styleId="50">
    <w:name w:val="Заголовок 5 Знак"/>
    <w:link w:val="5"/>
    <w:uiPriority w:val="99"/>
    <w:rsid w:val="00D73214"/>
    <w:rPr>
      <w:rFonts w:ascii="Times New Roman" w:eastAsia="Times New Roman" w:hAnsi="Times New Roman"/>
      <w:b/>
      <w:bCs/>
      <w:sz w:val="24"/>
      <w:szCs w:val="24"/>
    </w:rPr>
  </w:style>
  <w:style w:type="character" w:customStyle="1" w:styleId="60">
    <w:name w:val="Заголовок 6 Знак"/>
    <w:link w:val="6"/>
    <w:uiPriority w:val="99"/>
    <w:rsid w:val="00D73214"/>
    <w:rPr>
      <w:rFonts w:ascii="Times New Roman" w:eastAsia="Times New Roman" w:hAnsi="Times New Roman"/>
      <w:b/>
      <w:bCs/>
      <w:sz w:val="24"/>
      <w:szCs w:val="24"/>
    </w:rPr>
  </w:style>
  <w:style w:type="character" w:customStyle="1" w:styleId="70">
    <w:name w:val="Заголовок 7 Знак"/>
    <w:link w:val="7"/>
    <w:uiPriority w:val="99"/>
    <w:rsid w:val="00D73214"/>
    <w:rPr>
      <w:rFonts w:ascii="Times New Roman" w:eastAsia="Times New Roman" w:hAnsi="Times New Roman"/>
      <w:b/>
      <w:bCs/>
      <w:sz w:val="28"/>
      <w:szCs w:val="28"/>
    </w:rPr>
  </w:style>
  <w:style w:type="character" w:customStyle="1" w:styleId="80">
    <w:name w:val="Заголовок 8 Знак"/>
    <w:link w:val="8"/>
    <w:uiPriority w:val="99"/>
    <w:rsid w:val="00D73214"/>
    <w:rPr>
      <w:rFonts w:ascii="Times New Roman CYR" w:eastAsia="Times New Roman" w:hAnsi="Times New Roman CYR" w:cs="Times New Roman CYR"/>
      <w:b/>
      <w:bCs/>
      <w:sz w:val="24"/>
      <w:szCs w:val="24"/>
    </w:rPr>
  </w:style>
  <w:style w:type="character" w:customStyle="1" w:styleId="90">
    <w:name w:val="Заголовок 9 Знак"/>
    <w:link w:val="9"/>
    <w:uiPriority w:val="99"/>
    <w:rsid w:val="00D73214"/>
    <w:rPr>
      <w:rFonts w:ascii="Times New Roman CYR" w:eastAsia="Times New Roman" w:hAnsi="Times New Roman CYR" w:cs="Times New Roman CYR"/>
      <w:sz w:val="24"/>
      <w:szCs w:val="24"/>
    </w:rPr>
  </w:style>
  <w:style w:type="numbering" w:customStyle="1" w:styleId="11">
    <w:name w:val="Нет списка1"/>
    <w:next w:val="a2"/>
    <w:uiPriority w:val="99"/>
    <w:semiHidden/>
    <w:unhideWhenUsed/>
    <w:rsid w:val="00D73214"/>
  </w:style>
  <w:style w:type="table" w:styleId="af5">
    <w:name w:val="Table Grid"/>
    <w:basedOn w:val="a1"/>
    <w:uiPriority w:val="99"/>
    <w:locked/>
    <w:rsid w:val="00D732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uiPriority w:val="99"/>
    <w:rsid w:val="00D73214"/>
    <w:pPr>
      <w:spacing w:after="160" w:line="240" w:lineRule="exact"/>
    </w:pPr>
    <w:rPr>
      <w:rFonts w:ascii="Verdana" w:eastAsia="Times New Roman" w:hAnsi="Verdana"/>
      <w:sz w:val="24"/>
      <w:szCs w:val="24"/>
      <w:lang w:val="en-US"/>
    </w:rPr>
  </w:style>
  <w:style w:type="paragraph" w:customStyle="1" w:styleId="Text">
    <w:name w:val="Text"/>
    <w:basedOn w:val="a"/>
    <w:uiPriority w:val="99"/>
    <w:rsid w:val="00D73214"/>
    <w:pPr>
      <w:tabs>
        <w:tab w:val="center" w:pos="993"/>
        <w:tab w:val="center" w:pos="1985"/>
        <w:tab w:val="center" w:pos="3119"/>
        <w:tab w:val="right" w:pos="4111"/>
      </w:tabs>
      <w:spacing w:after="0" w:line="240" w:lineRule="auto"/>
      <w:ind w:left="142"/>
    </w:pPr>
    <w:rPr>
      <w:rFonts w:ascii="NTTierce" w:eastAsia="Times New Roman" w:hAnsi="NTTierce"/>
      <w:b/>
      <w:szCs w:val="20"/>
      <w:lang w:val="en-US"/>
    </w:rPr>
  </w:style>
  <w:style w:type="paragraph" w:customStyle="1" w:styleId="BodyText22">
    <w:name w:val="Body Text 22"/>
    <w:basedOn w:val="a"/>
    <w:uiPriority w:val="99"/>
    <w:rsid w:val="00D73214"/>
    <w:pPr>
      <w:spacing w:after="0" w:line="240" w:lineRule="auto"/>
      <w:jc w:val="both"/>
    </w:pPr>
    <w:rPr>
      <w:rFonts w:ascii="Times New Roman" w:eastAsia="Times New Roman" w:hAnsi="Times New Roman"/>
      <w:sz w:val="24"/>
      <w:szCs w:val="24"/>
      <w:lang w:eastAsia="ru-RU"/>
    </w:rPr>
  </w:style>
  <w:style w:type="paragraph" w:styleId="af7">
    <w:name w:val="Body Text"/>
    <w:basedOn w:val="a"/>
    <w:link w:val="af8"/>
    <w:uiPriority w:val="99"/>
    <w:rsid w:val="00D73214"/>
    <w:pPr>
      <w:spacing w:after="120" w:line="240" w:lineRule="auto"/>
    </w:pPr>
    <w:rPr>
      <w:rFonts w:ascii="Times New Roman" w:eastAsia="Times New Roman" w:hAnsi="Times New Roman"/>
      <w:sz w:val="20"/>
      <w:szCs w:val="20"/>
      <w:lang w:val="x-none" w:eastAsia="x-none"/>
    </w:rPr>
  </w:style>
  <w:style w:type="character" w:customStyle="1" w:styleId="af8">
    <w:name w:val="Основной текст Знак"/>
    <w:link w:val="af7"/>
    <w:uiPriority w:val="99"/>
    <w:rsid w:val="00D73214"/>
    <w:rPr>
      <w:rFonts w:ascii="Times New Roman" w:eastAsia="Times New Roman" w:hAnsi="Times New Roman"/>
      <w:sz w:val="20"/>
      <w:szCs w:val="20"/>
    </w:rPr>
  </w:style>
  <w:style w:type="paragraph" w:styleId="21">
    <w:name w:val="Body Text 2"/>
    <w:basedOn w:val="a"/>
    <w:link w:val="22"/>
    <w:uiPriority w:val="99"/>
    <w:rsid w:val="00D73214"/>
    <w:pPr>
      <w:spacing w:after="120" w:line="480" w:lineRule="auto"/>
    </w:pPr>
    <w:rPr>
      <w:rFonts w:ascii="Times New Roman" w:eastAsia="Times New Roman" w:hAnsi="Times New Roman"/>
      <w:sz w:val="20"/>
      <w:szCs w:val="20"/>
      <w:lang w:val="x-none" w:eastAsia="x-none"/>
    </w:rPr>
  </w:style>
  <w:style w:type="character" w:customStyle="1" w:styleId="22">
    <w:name w:val="Основной текст 2 Знак"/>
    <w:link w:val="21"/>
    <w:uiPriority w:val="99"/>
    <w:rsid w:val="00D73214"/>
    <w:rPr>
      <w:rFonts w:ascii="Times New Roman" w:eastAsia="Times New Roman" w:hAnsi="Times New Roman"/>
      <w:sz w:val="20"/>
      <w:szCs w:val="20"/>
    </w:rPr>
  </w:style>
  <w:style w:type="paragraph" w:styleId="af9">
    <w:name w:val="Body Text Indent"/>
    <w:basedOn w:val="a"/>
    <w:link w:val="afa"/>
    <w:uiPriority w:val="99"/>
    <w:rsid w:val="00D73214"/>
    <w:pPr>
      <w:spacing w:after="120" w:line="240" w:lineRule="auto"/>
      <w:ind w:left="283"/>
    </w:pPr>
    <w:rPr>
      <w:rFonts w:ascii="NTTimes/Cyrillic" w:eastAsia="Times New Roman" w:hAnsi="NTTimes/Cyrillic"/>
      <w:sz w:val="24"/>
      <w:szCs w:val="20"/>
      <w:lang w:val="en-US" w:eastAsia="x-none"/>
    </w:rPr>
  </w:style>
  <w:style w:type="character" w:customStyle="1" w:styleId="afa">
    <w:name w:val="Основной текст с отступом Знак"/>
    <w:link w:val="af9"/>
    <w:uiPriority w:val="99"/>
    <w:rsid w:val="00D73214"/>
    <w:rPr>
      <w:rFonts w:ascii="NTTimes/Cyrillic" w:eastAsia="Times New Roman" w:hAnsi="NTTimes/Cyrillic"/>
      <w:sz w:val="24"/>
      <w:szCs w:val="20"/>
      <w:lang w:val="en-US"/>
    </w:rPr>
  </w:style>
  <w:style w:type="paragraph" w:styleId="afb">
    <w:name w:val="Normal (Web)"/>
    <w:basedOn w:val="a"/>
    <w:uiPriority w:val="99"/>
    <w:rsid w:val="00D732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73214"/>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uiPriority w:val="99"/>
    <w:rsid w:val="00D73214"/>
    <w:pPr>
      <w:spacing w:after="120" w:line="240" w:lineRule="auto"/>
    </w:pPr>
    <w:rPr>
      <w:rFonts w:ascii="NTTimes/Cyrillic" w:eastAsia="Times New Roman" w:hAnsi="NTTimes/Cyrillic"/>
      <w:sz w:val="16"/>
      <w:szCs w:val="16"/>
      <w:lang w:val="en-US" w:eastAsia="x-none"/>
    </w:rPr>
  </w:style>
  <w:style w:type="character" w:customStyle="1" w:styleId="32">
    <w:name w:val="Основной текст 3 Знак"/>
    <w:link w:val="31"/>
    <w:uiPriority w:val="99"/>
    <w:rsid w:val="00D73214"/>
    <w:rPr>
      <w:rFonts w:ascii="NTTimes/Cyrillic" w:eastAsia="Times New Roman" w:hAnsi="NTTimes/Cyrillic"/>
      <w:sz w:val="16"/>
      <w:szCs w:val="16"/>
      <w:lang w:val="en-US"/>
    </w:rPr>
  </w:style>
  <w:style w:type="paragraph" w:styleId="23">
    <w:name w:val="Body Text Indent 2"/>
    <w:basedOn w:val="a"/>
    <w:link w:val="24"/>
    <w:uiPriority w:val="99"/>
    <w:rsid w:val="00D73214"/>
    <w:pPr>
      <w:spacing w:after="120" w:line="480" w:lineRule="auto"/>
      <w:ind w:left="283"/>
    </w:pPr>
    <w:rPr>
      <w:rFonts w:ascii="NTTimes/Cyrillic" w:eastAsia="Times New Roman" w:hAnsi="NTTimes/Cyrillic"/>
      <w:sz w:val="24"/>
      <w:szCs w:val="20"/>
      <w:lang w:val="en-US" w:eastAsia="x-none"/>
    </w:rPr>
  </w:style>
  <w:style w:type="character" w:customStyle="1" w:styleId="24">
    <w:name w:val="Основной текст с отступом 2 Знак"/>
    <w:link w:val="23"/>
    <w:uiPriority w:val="99"/>
    <w:rsid w:val="00D73214"/>
    <w:rPr>
      <w:rFonts w:ascii="NTTimes/Cyrillic" w:eastAsia="Times New Roman" w:hAnsi="NTTimes/Cyrillic"/>
      <w:sz w:val="24"/>
      <w:szCs w:val="20"/>
      <w:lang w:val="en-US"/>
    </w:rPr>
  </w:style>
  <w:style w:type="paragraph" w:customStyle="1" w:styleId="12">
    <w:name w:val="Название1"/>
    <w:basedOn w:val="a"/>
    <w:link w:val="afc"/>
    <w:uiPriority w:val="99"/>
    <w:qFormat/>
    <w:locked/>
    <w:rsid w:val="00D73214"/>
    <w:pPr>
      <w:autoSpaceDE w:val="0"/>
      <w:autoSpaceDN w:val="0"/>
      <w:spacing w:after="0" w:line="240" w:lineRule="auto"/>
      <w:jc w:val="center"/>
    </w:pPr>
    <w:rPr>
      <w:rFonts w:ascii="Times New Roman" w:eastAsia="Times New Roman" w:hAnsi="Times New Roman"/>
      <w:b/>
      <w:bCs/>
      <w:sz w:val="28"/>
      <w:szCs w:val="28"/>
      <w:lang w:val="x-none" w:eastAsia="x-none"/>
    </w:rPr>
  </w:style>
  <w:style w:type="character" w:customStyle="1" w:styleId="afc">
    <w:name w:val="Название Знак"/>
    <w:link w:val="12"/>
    <w:uiPriority w:val="99"/>
    <w:rsid w:val="00D73214"/>
    <w:rPr>
      <w:rFonts w:ascii="Times New Roman" w:eastAsia="Times New Roman" w:hAnsi="Times New Roman"/>
      <w:b/>
      <w:bCs/>
      <w:sz w:val="28"/>
      <w:szCs w:val="28"/>
    </w:rPr>
  </w:style>
  <w:style w:type="paragraph" w:customStyle="1" w:styleId="13">
    <w:name w:val="Абзац списка1"/>
    <w:basedOn w:val="a"/>
    <w:uiPriority w:val="99"/>
    <w:rsid w:val="00D73214"/>
    <w:pPr>
      <w:spacing w:after="0" w:line="240" w:lineRule="auto"/>
      <w:ind w:left="720"/>
      <w:contextualSpacing/>
    </w:pPr>
    <w:rPr>
      <w:rFonts w:eastAsia="Times New Roman"/>
      <w:sz w:val="20"/>
      <w:szCs w:val="20"/>
    </w:rPr>
  </w:style>
  <w:style w:type="character" w:styleId="afd">
    <w:name w:val="Hyperlink"/>
    <w:uiPriority w:val="99"/>
    <w:rsid w:val="00D73214"/>
    <w:rPr>
      <w:rFonts w:cs="Times New Roman"/>
      <w:color w:val="0000FF"/>
      <w:u w:val="single"/>
    </w:rPr>
  </w:style>
  <w:style w:type="paragraph" w:customStyle="1" w:styleId="2-21">
    <w:name w:val="Средний список 2 - Акцент 21"/>
    <w:hidden/>
    <w:uiPriority w:val="99"/>
    <w:semiHidden/>
    <w:rsid w:val="00D73214"/>
    <w:rPr>
      <w:rFonts w:ascii="NTTimes/Cyrillic" w:eastAsia="Times New Roman" w:hAnsi="NTTimes/Cyrillic"/>
      <w:sz w:val="24"/>
      <w:lang w:val="en-US"/>
    </w:rPr>
  </w:style>
  <w:style w:type="paragraph" w:styleId="afe">
    <w:name w:val="Document Map"/>
    <w:basedOn w:val="a"/>
    <w:link w:val="aff"/>
    <w:uiPriority w:val="99"/>
    <w:semiHidden/>
    <w:rsid w:val="00D73214"/>
    <w:pPr>
      <w:shd w:val="clear" w:color="auto" w:fill="000080"/>
      <w:spacing w:after="0" w:line="240" w:lineRule="auto"/>
    </w:pPr>
    <w:rPr>
      <w:rFonts w:ascii="Tahoma" w:eastAsia="Times New Roman" w:hAnsi="Tahoma"/>
      <w:sz w:val="20"/>
      <w:szCs w:val="20"/>
      <w:lang w:val="en-US" w:eastAsia="x-none"/>
    </w:rPr>
  </w:style>
  <w:style w:type="character" w:customStyle="1" w:styleId="aff">
    <w:name w:val="Схема документа Знак"/>
    <w:link w:val="afe"/>
    <w:uiPriority w:val="99"/>
    <w:semiHidden/>
    <w:rsid w:val="00D73214"/>
    <w:rPr>
      <w:rFonts w:ascii="Tahoma" w:eastAsia="Times New Roman" w:hAnsi="Tahoma" w:cs="Tahoma"/>
      <w:sz w:val="20"/>
      <w:szCs w:val="20"/>
      <w:shd w:val="clear" w:color="auto" w:fill="000080"/>
      <w:lang w:val="en-US"/>
    </w:rPr>
  </w:style>
  <w:style w:type="paragraph" w:customStyle="1" w:styleId="ConsPlusNormal">
    <w:name w:val="ConsPlusNormal"/>
    <w:uiPriority w:val="99"/>
    <w:rsid w:val="00D73214"/>
    <w:pPr>
      <w:autoSpaceDE w:val="0"/>
      <w:autoSpaceDN w:val="0"/>
      <w:adjustRightInd w:val="0"/>
      <w:ind w:firstLine="720"/>
    </w:pPr>
    <w:rPr>
      <w:rFonts w:ascii="Arial" w:eastAsia="Times New Roman" w:hAnsi="Arial" w:cs="Arial"/>
    </w:rPr>
  </w:style>
  <w:style w:type="character" w:customStyle="1" w:styleId="r">
    <w:name w:val="r"/>
    <w:rsid w:val="00D73214"/>
  </w:style>
  <w:style w:type="paragraph" w:customStyle="1" w:styleId="25">
    <w:name w:val="Стиль2"/>
    <w:basedOn w:val="a"/>
    <w:uiPriority w:val="99"/>
    <w:rsid w:val="00D73214"/>
    <w:pPr>
      <w:shd w:val="pct10" w:color="auto" w:fill="FFFFFF"/>
      <w:spacing w:after="0" w:line="240" w:lineRule="auto"/>
      <w:ind w:right="19772"/>
      <w:jc w:val="center"/>
    </w:pPr>
    <w:rPr>
      <w:rFonts w:ascii="Times New Roman" w:eastAsia="Times New Roman" w:hAnsi="Times New Roman"/>
      <w:sz w:val="24"/>
      <w:szCs w:val="24"/>
      <w:lang w:eastAsia="ru-RU"/>
    </w:rPr>
  </w:style>
  <w:style w:type="paragraph" w:customStyle="1" w:styleId="14">
    <w:name w:val="Стиль1"/>
    <w:basedOn w:val="a"/>
    <w:uiPriority w:val="99"/>
    <w:rsid w:val="00D73214"/>
    <w:pPr>
      <w:spacing w:after="0" w:line="240" w:lineRule="auto"/>
      <w:ind w:right="19772"/>
      <w:jc w:val="both"/>
    </w:pPr>
    <w:rPr>
      <w:rFonts w:ascii="Times New Roman" w:eastAsia="Times New Roman" w:hAnsi="Times New Roman"/>
      <w:sz w:val="28"/>
      <w:szCs w:val="28"/>
      <w:lang w:eastAsia="ru-RU"/>
    </w:rPr>
  </w:style>
  <w:style w:type="paragraph" w:customStyle="1" w:styleId="ConsPlusTitle">
    <w:name w:val="ConsPlusTitle"/>
    <w:uiPriority w:val="99"/>
    <w:rsid w:val="00D73214"/>
    <w:pPr>
      <w:widowControl w:val="0"/>
      <w:autoSpaceDE w:val="0"/>
      <w:autoSpaceDN w:val="0"/>
      <w:adjustRightInd w:val="0"/>
    </w:pPr>
    <w:rPr>
      <w:rFonts w:ascii="Arial" w:eastAsia="Times New Roman" w:hAnsi="Arial" w:cs="Arial"/>
      <w:b/>
      <w:bCs/>
      <w:sz w:val="16"/>
      <w:szCs w:val="16"/>
    </w:rPr>
  </w:style>
  <w:style w:type="character" w:styleId="aff0">
    <w:name w:val="endnote reference"/>
    <w:uiPriority w:val="99"/>
    <w:semiHidden/>
    <w:rsid w:val="00D73214"/>
    <w:rPr>
      <w:rFonts w:cs="Times New Roman"/>
      <w:vertAlign w:val="superscript"/>
    </w:rPr>
  </w:style>
  <w:style w:type="paragraph" w:styleId="aff1">
    <w:name w:val="endnote text"/>
    <w:basedOn w:val="a"/>
    <w:link w:val="aff2"/>
    <w:uiPriority w:val="99"/>
    <w:semiHidden/>
    <w:rsid w:val="00D73214"/>
    <w:pPr>
      <w:autoSpaceDE w:val="0"/>
      <w:autoSpaceDN w:val="0"/>
      <w:spacing w:after="0" w:line="240" w:lineRule="auto"/>
    </w:pPr>
    <w:rPr>
      <w:rFonts w:ascii="Times New Roman" w:eastAsia="Times New Roman" w:hAnsi="Times New Roman"/>
      <w:sz w:val="20"/>
      <w:szCs w:val="20"/>
      <w:lang w:val="x-none" w:eastAsia="x-none"/>
    </w:rPr>
  </w:style>
  <w:style w:type="character" w:customStyle="1" w:styleId="aff2">
    <w:name w:val="Текст концевой сноски Знак"/>
    <w:link w:val="aff1"/>
    <w:uiPriority w:val="99"/>
    <w:semiHidden/>
    <w:rsid w:val="00D73214"/>
    <w:rPr>
      <w:rFonts w:ascii="Times New Roman" w:eastAsia="Times New Roman" w:hAnsi="Times New Roman"/>
      <w:sz w:val="20"/>
      <w:szCs w:val="20"/>
    </w:rPr>
  </w:style>
  <w:style w:type="paragraph" w:customStyle="1" w:styleId="aff3">
    <w:name w:val="Íîðìàëüíûé"/>
    <w:uiPriority w:val="99"/>
    <w:rsid w:val="00D73214"/>
    <w:rPr>
      <w:rFonts w:ascii="MS Sans Serif" w:eastAsia="Times New Roman" w:hAnsi="MS Sans Serif" w:cs="MS Sans Serif"/>
      <w:sz w:val="24"/>
      <w:szCs w:val="24"/>
    </w:rPr>
  </w:style>
  <w:style w:type="paragraph" w:customStyle="1" w:styleId="Caaieiaieoaaeeoueaa">
    <w:name w:val="Caaieiaie oaaeeou eaa."/>
    <w:basedOn w:val="a"/>
    <w:uiPriority w:val="99"/>
    <w:rsid w:val="00D73214"/>
    <w:pPr>
      <w:widowControl w:val="0"/>
      <w:spacing w:before="20" w:after="20" w:line="240" w:lineRule="auto"/>
    </w:pPr>
    <w:rPr>
      <w:rFonts w:ascii="Times New Roman" w:eastAsia="Times New Roman" w:hAnsi="Times New Roman"/>
      <w:b/>
      <w:bCs/>
      <w:sz w:val="20"/>
      <w:szCs w:val="20"/>
      <w:lang w:eastAsia="ru-RU"/>
    </w:rPr>
  </w:style>
  <w:style w:type="paragraph" w:styleId="15">
    <w:name w:val="toc 1"/>
    <w:basedOn w:val="a"/>
    <w:next w:val="a"/>
    <w:autoRedefine/>
    <w:uiPriority w:val="99"/>
    <w:locked/>
    <w:rsid w:val="00D73214"/>
    <w:pPr>
      <w:spacing w:after="0" w:line="240" w:lineRule="auto"/>
      <w:jc w:val="both"/>
    </w:pPr>
    <w:rPr>
      <w:rFonts w:ascii="Times New Roman" w:eastAsia="Times New Roman" w:hAnsi="Times New Roman"/>
      <w:i/>
      <w:iCs/>
      <w:sz w:val="24"/>
      <w:szCs w:val="24"/>
      <w:lang w:eastAsia="ru-RU"/>
    </w:rPr>
  </w:style>
  <w:style w:type="paragraph" w:customStyle="1" w:styleId="ConsNonformat">
    <w:name w:val="ConsNonformat"/>
    <w:uiPriority w:val="99"/>
    <w:rsid w:val="00D73214"/>
    <w:pPr>
      <w:widowControl w:val="0"/>
      <w:autoSpaceDE w:val="0"/>
      <w:autoSpaceDN w:val="0"/>
      <w:adjustRightInd w:val="0"/>
    </w:pPr>
    <w:rPr>
      <w:rFonts w:ascii="Courier New" w:eastAsia="Times New Roman" w:hAnsi="Courier New" w:cs="Courier New"/>
    </w:rPr>
  </w:style>
  <w:style w:type="table" w:customStyle="1" w:styleId="16">
    <w:name w:val="Сетка таблицы1"/>
    <w:basedOn w:val="a1"/>
    <w:next w:val="af5"/>
    <w:uiPriority w:val="99"/>
    <w:rsid w:val="00D7321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Приложения"/>
    <w:basedOn w:val="a"/>
    <w:uiPriority w:val="99"/>
    <w:rsid w:val="00D73214"/>
    <w:pPr>
      <w:autoSpaceDE w:val="0"/>
      <w:autoSpaceDN w:val="0"/>
      <w:spacing w:after="0" w:line="240" w:lineRule="auto"/>
      <w:ind w:left="1701" w:right="1701"/>
      <w:jc w:val="center"/>
    </w:pPr>
    <w:rPr>
      <w:rFonts w:ascii="Times New Roman" w:eastAsia="Times New Roman" w:hAnsi="Times New Roman"/>
      <w:b/>
      <w:bCs/>
      <w:sz w:val="24"/>
      <w:szCs w:val="24"/>
      <w:lang w:eastAsia="ru-RU"/>
    </w:rPr>
  </w:style>
  <w:style w:type="paragraph" w:customStyle="1" w:styleId="Iiiaeuiue">
    <w:name w:val="Ii?iaeuiue"/>
    <w:uiPriority w:val="99"/>
    <w:rsid w:val="00D73214"/>
    <w:pPr>
      <w:autoSpaceDE w:val="0"/>
      <w:autoSpaceDN w:val="0"/>
    </w:pPr>
    <w:rPr>
      <w:rFonts w:ascii="Times New Roman" w:eastAsia="Times New Roman" w:hAnsi="Times New Roman"/>
      <w:sz w:val="24"/>
      <w:szCs w:val="24"/>
    </w:rPr>
  </w:style>
  <w:style w:type="paragraph" w:styleId="aff5">
    <w:name w:val="Block Text"/>
    <w:basedOn w:val="a"/>
    <w:uiPriority w:val="99"/>
    <w:rsid w:val="00D73214"/>
    <w:pPr>
      <w:autoSpaceDE w:val="0"/>
      <w:autoSpaceDN w:val="0"/>
      <w:spacing w:after="0" w:line="240" w:lineRule="auto"/>
      <w:ind w:left="2127" w:right="-199" w:hanging="1701"/>
      <w:jc w:val="both"/>
    </w:pPr>
    <w:rPr>
      <w:rFonts w:ascii="Times New Roman" w:eastAsia="Times New Roman" w:hAnsi="Times New Roman"/>
      <w:sz w:val="24"/>
      <w:szCs w:val="24"/>
      <w:lang w:eastAsia="ru-RU"/>
    </w:rPr>
  </w:style>
  <w:style w:type="paragraph" w:customStyle="1" w:styleId="oaenoniinee">
    <w:name w:val="oaeno niinee"/>
    <w:basedOn w:val="a"/>
    <w:uiPriority w:val="99"/>
    <w:rsid w:val="00D73214"/>
    <w:pPr>
      <w:widowControl w:val="0"/>
      <w:autoSpaceDE w:val="0"/>
      <w:autoSpaceDN w:val="0"/>
      <w:spacing w:after="0" w:line="240" w:lineRule="auto"/>
    </w:pPr>
    <w:rPr>
      <w:rFonts w:ascii="Times New Roman" w:eastAsia="Times New Roman" w:hAnsi="Times New Roman"/>
      <w:sz w:val="20"/>
      <w:szCs w:val="20"/>
      <w:lang w:eastAsia="ru-RU"/>
    </w:rPr>
  </w:style>
  <w:style w:type="paragraph" w:styleId="33">
    <w:name w:val="Body Text Indent 3"/>
    <w:basedOn w:val="a"/>
    <w:link w:val="34"/>
    <w:uiPriority w:val="99"/>
    <w:rsid w:val="00D73214"/>
    <w:pPr>
      <w:autoSpaceDE w:val="0"/>
      <w:autoSpaceDN w:val="0"/>
      <w:spacing w:after="0" w:line="240" w:lineRule="auto"/>
      <w:ind w:firstLine="708"/>
      <w:jc w:val="both"/>
    </w:pPr>
    <w:rPr>
      <w:rFonts w:ascii="Times New Roman" w:eastAsia="Times New Roman" w:hAnsi="Times New Roman"/>
      <w:i/>
      <w:iCs/>
      <w:sz w:val="28"/>
      <w:szCs w:val="28"/>
      <w:lang w:val="x-none" w:eastAsia="x-none"/>
    </w:rPr>
  </w:style>
  <w:style w:type="character" w:customStyle="1" w:styleId="34">
    <w:name w:val="Основной текст с отступом 3 Знак"/>
    <w:link w:val="33"/>
    <w:uiPriority w:val="99"/>
    <w:rsid w:val="00D73214"/>
    <w:rPr>
      <w:rFonts w:ascii="Times New Roman" w:eastAsia="Times New Roman" w:hAnsi="Times New Roman"/>
      <w:i/>
      <w:iCs/>
      <w:sz w:val="28"/>
      <w:szCs w:val="28"/>
    </w:rPr>
  </w:style>
  <w:style w:type="paragraph" w:customStyle="1" w:styleId="IauiueIiiaeuiue">
    <w:name w:val="Iau?iue.Ii?iaeuiue"/>
    <w:uiPriority w:val="99"/>
    <w:rsid w:val="00D73214"/>
    <w:pPr>
      <w:autoSpaceDE w:val="0"/>
      <w:autoSpaceDN w:val="0"/>
    </w:pPr>
    <w:rPr>
      <w:rFonts w:ascii="Times New Roman" w:eastAsia="Times New Roman" w:hAnsi="Times New Roman"/>
    </w:rPr>
  </w:style>
  <w:style w:type="character" w:customStyle="1" w:styleId="Nnueeaianiineo">
    <w:name w:val="Nnueea ia niineo"/>
    <w:uiPriority w:val="99"/>
    <w:rsid w:val="00D73214"/>
    <w:rPr>
      <w:rFonts w:ascii="Times New Roman" w:hAnsi="Times New Roman" w:cs="Times New Roman"/>
      <w:vertAlign w:val="superscript"/>
    </w:rPr>
  </w:style>
  <w:style w:type="character" w:customStyle="1" w:styleId="Oeooaacaoaiioiieaie">
    <w:name w:val="O?eoo aacaoa ii oiie?aie?"/>
    <w:uiPriority w:val="99"/>
    <w:rsid w:val="00D73214"/>
  </w:style>
  <w:style w:type="character" w:customStyle="1" w:styleId="rvts48223">
    <w:name w:val="rvts48223"/>
    <w:rsid w:val="003F2284"/>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48222">
    <w:name w:val="rvps48222"/>
    <w:basedOn w:val="a"/>
    <w:uiPriority w:val="99"/>
    <w:rsid w:val="00CF100C"/>
    <w:pPr>
      <w:spacing w:after="150" w:line="240" w:lineRule="auto"/>
      <w:jc w:val="right"/>
    </w:pPr>
    <w:rPr>
      <w:rFonts w:ascii="Times New Roman" w:eastAsia="Times New Roman" w:hAnsi="Times New Roman"/>
      <w:sz w:val="24"/>
      <w:szCs w:val="24"/>
      <w:lang w:eastAsia="ru-RU"/>
    </w:rPr>
  </w:style>
  <w:style w:type="paragraph" w:customStyle="1" w:styleId="aff6">
    <w:name w:val="Т Обычный"/>
    <w:basedOn w:val="a"/>
    <w:link w:val="aff7"/>
    <w:uiPriority w:val="99"/>
    <w:rsid w:val="00F31181"/>
    <w:pPr>
      <w:spacing w:before="60" w:after="60" w:line="240" w:lineRule="auto"/>
    </w:pPr>
    <w:rPr>
      <w:sz w:val="24"/>
      <w:szCs w:val="24"/>
      <w:lang w:val="x-none" w:eastAsia="x-none"/>
    </w:rPr>
  </w:style>
  <w:style w:type="character" w:customStyle="1" w:styleId="aff7">
    <w:name w:val="Т Обычный Знак"/>
    <w:link w:val="aff6"/>
    <w:uiPriority w:val="99"/>
    <w:locked/>
    <w:rsid w:val="00F31181"/>
    <w:rPr>
      <w:sz w:val="24"/>
      <w:szCs w:val="24"/>
    </w:rPr>
  </w:style>
  <w:style w:type="character" w:customStyle="1" w:styleId="rvts48220">
    <w:name w:val="rvts48220"/>
    <w:rsid w:val="00C83F9F"/>
    <w:rPr>
      <w:rFonts w:ascii="Arial" w:hAnsi="Arial"/>
      <w:color w:val="000000"/>
      <w:sz w:val="20"/>
      <w:u w:val="none"/>
      <w:effect w:val="none"/>
    </w:rPr>
  </w:style>
  <w:style w:type="character" w:customStyle="1" w:styleId="apple-converted-space">
    <w:name w:val="apple-converted-space"/>
    <w:basedOn w:val="a0"/>
    <w:rsid w:val="003F0434"/>
  </w:style>
  <w:style w:type="paragraph" w:styleId="aff8">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ff9"/>
    <w:uiPriority w:val="34"/>
    <w:qFormat/>
    <w:rsid w:val="00A77ABF"/>
    <w:pPr>
      <w:spacing w:after="0" w:line="240" w:lineRule="auto"/>
      <w:ind w:left="720"/>
      <w:contextualSpacing/>
    </w:pPr>
    <w:rPr>
      <w:rFonts w:ascii="Times New Roman" w:eastAsia="Times New Roman" w:hAnsi="Times New Roman"/>
      <w:sz w:val="24"/>
      <w:szCs w:val="24"/>
      <w:lang w:val="x-none" w:eastAsia="x-none"/>
    </w:rPr>
  </w:style>
  <w:style w:type="character" w:customStyle="1" w:styleId="aff9">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8"/>
    <w:uiPriority w:val="34"/>
    <w:locked/>
    <w:rsid w:val="00A77ABF"/>
    <w:rPr>
      <w:rFonts w:ascii="Times New Roman" w:eastAsia="Times New Roman" w:hAnsi="Times New Roman"/>
      <w:sz w:val="24"/>
      <w:szCs w:val="24"/>
    </w:rPr>
  </w:style>
  <w:style w:type="character" w:styleId="affa">
    <w:name w:val="Strong"/>
    <w:uiPriority w:val="22"/>
    <w:qFormat/>
    <w:locked/>
    <w:rsid w:val="007557CB"/>
    <w:rPr>
      <w:b/>
      <w:bCs/>
    </w:rPr>
  </w:style>
  <w:style w:type="paragraph" w:styleId="affb">
    <w:name w:val="Intense Quote"/>
    <w:basedOn w:val="a"/>
    <w:next w:val="a"/>
    <w:link w:val="affc"/>
    <w:uiPriority w:val="30"/>
    <w:qFormat/>
    <w:rsid w:val="00626700"/>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ffc">
    <w:name w:val="Выделенная цитата Знак"/>
    <w:link w:val="affb"/>
    <w:uiPriority w:val="30"/>
    <w:rsid w:val="00626700"/>
    <w:rPr>
      <w:i/>
      <w:iCs/>
      <w:color w:val="5B9BD5"/>
      <w:sz w:val="22"/>
      <w:szCs w:val="22"/>
      <w:lang w:eastAsia="en-US"/>
    </w:rPr>
  </w:style>
  <w:style w:type="character" w:styleId="affd">
    <w:name w:val="Emphasis"/>
    <w:uiPriority w:val="20"/>
    <w:qFormat/>
    <w:locked/>
    <w:rsid w:val="002C0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422">
      <w:bodyDiv w:val="1"/>
      <w:marLeft w:val="0"/>
      <w:marRight w:val="0"/>
      <w:marTop w:val="0"/>
      <w:marBottom w:val="0"/>
      <w:divBdr>
        <w:top w:val="none" w:sz="0" w:space="0" w:color="auto"/>
        <w:left w:val="none" w:sz="0" w:space="0" w:color="auto"/>
        <w:bottom w:val="none" w:sz="0" w:space="0" w:color="auto"/>
        <w:right w:val="none" w:sz="0" w:space="0" w:color="auto"/>
      </w:divBdr>
    </w:div>
    <w:div w:id="254750829">
      <w:bodyDiv w:val="1"/>
      <w:marLeft w:val="0"/>
      <w:marRight w:val="0"/>
      <w:marTop w:val="0"/>
      <w:marBottom w:val="0"/>
      <w:divBdr>
        <w:top w:val="none" w:sz="0" w:space="0" w:color="auto"/>
        <w:left w:val="none" w:sz="0" w:space="0" w:color="auto"/>
        <w:bottom w:val="none" w:sz="0" w:space="0" w:color="auto"/>
        <w:right w:val="none" w:sz="0" w:space="0" w:color="auto"/>
      </w:divBdr>
    </w:div>
    <w:div w:id="257832959">
      <w:bodyDiv w:val="1"/>
      <w:marLeft w:val="0"/>
      <w:marRight w:val="0"/>
      <w:marTop w:val="0"/>
      <w:marBottom w:val="0"/>
      <w:divBdr>
        <w:top w:val="none" w:sz="0" w:space="0" w:color="auto"/>
        <w:left w:val="none" w:sz="0" w:space="0" w:color="auto"/>
        <w:bottom w:val="none" w:sz="0" w:space="0" w:color="auto"/>
        <w:right w:val="none" w:sz="0" w:space="0" w:color="auto"/>
      </w:divBdr>
    </w:div>
    <w:div w:id="364595342">
      <w:bodyDiv w:val="1"/>
      <w:marLeft w:val="0"/>
      <w:marRight w:val="0"/>
      <w:marTop w:val="0"/>
      <w:marBottom w:val="0"/>
      <w:divBdr>
        <w:top w:val="none" w:sz="0" w:space="0" w:color="auto"/>
        <w:left w:val="none" w:sz="0" w:space="0" w:color="auto"/>
        <w:bottom w:val="none" w:sz="0" w:space="0" w:color="auto"/>
        <w:right w:val="none" w:sz="0" w:space="0" w:color="auto"/>
      </w:divBdr>
    </w:div>
    <w:div w:id="424423563">
      <w:bodyDiv w:val="1"/>
      <w:marLeft w:val="0"/>
      <w:marRight w:val="0"/>
      <w:marTop w:val="0"/>
      <w:marBottom w:val="0"/>
      <w:divBdr>
        <w:top w:val="none" w:sz="0" w:space="0" w:color="auto"/>
        <w:left w:val="none" w:sz="0" w:space="0" w:color="auto"/>
        <w:bottom w:val="none" w:sz="0" w:space="0" w:color="auto"/>
        <w:right w:val="none" w:sz="0" w:space="0" w:color="auto"/>
      </w:divBdr>
    </w:div>
    <w:div w:id="766123663">
      <w:bodyDiv w:val="1"/>
      <w:marLeft w:val="0"/>
      <w:marRight w:val="0"/>
      <w:marTop w:val="0"/>
      <w:marBottom w:val="0"/>
      <w:divBdr>
        <w:top w:val="none" w:sz="0" w:space="0" w:color="auto"/>
        <w:left w:val="none" w:sz="0" w:space="0" w:color="auto"/>
        <w:bottom w:val="none" w:sz="0" w:space="0" w:color="auto"/>
        <w:right w:val="none" w:sz="0" w:space="0" w:color="auto"/>
      </w:divBdr>
    </w:div>
    <w:div w:id="974330438">
      <w:bodyDiv w:val="1"/>
      <w:marLeft w:val="0"/>
      <w:marRight w:val="0"/>
      <w:marTop w:val="0"/>
      <w:marBottom w:val="0"/>
      <w:divBdr>
        <w:top w:val="none" w:sz="0" w:space="0" w:color="auto"/>
        <w:left w:val="none" w:sz="0" w:space="0" w:color="auto"/>
        <w:bottom w:val="none" w:sz="0" w:space="0" w:color="auto"/>
        <w:right w:val="none" w:sz="0" w:space="0" w:color="auto"/>
      </w:divBdr>
    </w:div>
    <w:div w:id="1092628080">
      <w:bodyDiv w:val="1"/>
      <w:marLeft w:val="0"/>
      <w:marRight w:val="0"/>
      <w:marTop w:val="0"/>
      <w:marBottom w:val="0"/>
      <w:divBdr>
        <w:top w:val="none" w:sz="0" w:space="0" w:color="auto"/>
        <w:left w:val="none" w:sz="0" w:space="0" w:color="auto"/>
        <w:bottom w:val="none" w:sz="0" w:space="0" w:color="auto"/>
        <w:right w:val="none" w:sz="0" w:space="0" w:color="auto"/>
      </w:divBdr>
    </w:div>
    <w:div w:id="1517691037">
      <w:bodyDiv w:val="1"/>
      <w:marLeft w:val="0"/>
      <w:marRight w:val="0"/>
      <w:marTop w:val="0"/>
      <w:marBottom w:val="0"/>
      <w:divBdr>
        <w:top w:val="none" w:sz="0" w:space="0" w:color="auto"/>
        <w:left w:val="none" w:sz="0" w:space="0" w:color="auto"/>
        <w:bottom w:val="none" w:sz="0" w:space="0" w:color="auto"/>
        <w:right w:val="none" w:sz="0" w:space="0" w:color="auto"/>
      </w:divBdr>
      <w:divsChild>
        <w:div w:id="1250626947">
          <w:marLeft w:val="60"/>
          <w:marRight w:val="0"/>
          <w:marTop w:val="0"/>
          <w:marBottom w:val="0"/>
          <w:divBdr>
            <w:top w:val="none" w:sz="0" w:space="0" w:color="auto"/>
            <w:left w:val="none" w:sz="0" w:space="0" w:color="auto"/>
            <w:bottom w:val="none" w:sz="0" w:space="0" w:color="auto"/>
            <w:right w:val="none" w:sz="0" w:space="0" w:color="auto"/>
          </w:divBdr>
          <w:divsChild>
            <w:div w:id="2028289250">
              <w:marLeft w:val="0"/>
              <w:marRight w:val="0"/>
              <w:marTop w:val="0"/>
              <w:marBottom w:val="0"/>
              <w:divBdr>
                <w:top w:val="none" w:sz="0" w:space="0" w:color="auto"/>
                <w:left w:val="none" w:sz="0" w:space="0" w:color="auto"/>
                <w:bottom w:val="none" w:sz="0" w:space="0" w:color="auto"/>
                <w:right w:val="none" w:sz="0" w:space="0" w:color="auto"/>
              </w:divBdr>
              <w:divsChild>
                <w:div w:id="158191323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574002726">
      <w:bodyDiv w:val="1"/>
      <w:marLeft w:val="0"/>
      <w:marRight w:val="0"/>
      <w:marTop w:val="0"/>
      <w:marBottom w:val="0"/>
      <w:divBdr>
        <w:top w:val="none" w:sz="0" w:space="0" w:color="auto"/>
        <w:left w:val="none" w:sz="0" w:space="0" w:color="auto"/>
        <w:bottom w:val="none" w:sz="0" w:space="0" w:color="auto"/>
        <w:right w:val="none" w:sz="0" w:space="0" w:color="auto"/>
      </w:divBdr>
    </w:div>
    <w:div w:id="1835098996">
      <w:marLeft w:val="0"/>
      <w:marRight w:val="0"/>
      <w:marTop w:val="0"/>
      <w:marBottom w:val="0"/>
      <w:divBdr>
        <w:top w:val="none" w:sz="0" w:space="0" w:color="auto"/>
        <w:left w:val="none" w:sz="0" w:space="0" w:color="auto"/>
        <w:bottom w:val="none" w:sz="0" w:space="0" w:color="auto"/>
        <w:right w:val="none" w:sz="0" w:space="0" w:color="auto"/>
      </w:divBdr>
    </w:div>
    <w:div w:id="1835098997">
      <w:marLeft w:val="0"/>
      <w:marRight w:val="0"/>
      <w:marTop w:val="0"/>
      <w:marBottom w:val="0"/>
      <w:divBdr>
        <w:top w:val="none" w:sz="0" w:space="0" w:color="auto"/>
        <w:left w:val="none" w:sz="0" w:space="0" w:color="auto"/>
        <w:bottom w:val="none" w:sz="0" w:space="0" w:color="auto"/>
        <w:right w:val="none" w:sz="0" w:space="0" w:color="auto"/>
      </w:divBdr>
    </w:div>
    <w:div w:id="1893155930">
      <w:bodyDiv w:val="1"/>
      <w:marLeft w:val="0"/>
      <w:marRight w:val="0"/>
      <w:marTop w:val="0"/>
      <w:marBottom w:val="0"/>
      <w:divBdr>
        <w:top w:val="none" w:sz="0" w:space="0" w:color="auto"/>
        <w:left w:val="none" w:sz="0" w:space="0" w:color="auto"/>
        <w:bottom w:val="none" w:sz="0" w:space="0" w:color="auto"/>
        <w:right w:val="none" w:sz="0" w:space="0" w:color="auto"/>
      </w:divBdr>
    </w:div>
    <w:div w:id="21032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asset-m.ru" TargetMode="External"/><Relationship Id="rId13" Type="http://schemas.openxmlformats.org/officeDocument/2006/relationships/hyperlink" Target="tel:77257522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1277462289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e.nist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ovd@asset-m.ru" TargetMode="External"/><Relationship Id="rId4" Type="http://schemas.openxmlformats.org/officeDocument/2006/relationships/settings" Target="settings.xml"/><Relationship Id="rId9" Type="http://schemas.openxmlformats.org/officeDocument/2006/relationships/hyperlink" Target="http://asset-m.ru/" TargetMode="External"/><Relationship Id="rId14" Type="http://schemas.openxmlformats.org/officeDocument/2006/relationships/hyperlink" Target="tel:044525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389B-7776-42E1-84C7-052A9C2C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2671</Words>
  <Characters>18533</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vt:lpstr>
    </vt:vector>
  </TitlesOfParts>
  <Company>Сбербанк России</Company>
  <LinksUpToDate>false</LinksUpToDate>
  <CharactersWithSpaces>21162</CharactersWithSpaces>
  <SharedDoc>false</SharedDoc>
  <HLinks>
    <vt:vector size="42" baseType="variant">
      <vt:variant>
        <vt:i4>6225945</vt:i4>
      </vt:variant>
      <vt:variant>
        <vt:i4>18</vt:i4>
      </vt:variant>
      <vt:variant>
        <vt:i4>0</vt:i4>
      </vt:variant>
      <vt:variant>
        <vt:i4>5</vt:i4>
      </vt:variant>
      <vt:variant>
        <vt:lpwstr>tel:044525745</vt:lpwstr>
      </vt:variant>
      <vt:variant>
        <vt:lpwstr/>
      </vt:variant>
      <vt:variant>
        <vt:i4>7274542</vt:i4>
      </vt:variant>
      <vt:variant>
        <vt:i4>15</vt:i4>
      </vt:variant>
      <vt:variant>
        <vt:i4>0</vt:i4>
      </vt:variant>
      <vt:variant>
        <vt:i4>5</vt:i4>
      </vt:variant>
      <vt:variant>
        <vt:lpwstr>tel:7725752265</vt:lpwstr>
      </vt:variant>
      <vt:variant>
        <vt:lpwstr/>
      </vt:variant>
      <vt:variant>
        <vt:i4>5242897</vt:i4>
      </vt:variant>
      <vt:variant>
        <vt:i4>12</vt:i4>
      </vt:variant>
      <vt:variant>
        <vt:i4>0</vt:i4>
      </vt:variant>
      <vt:variant>
        <vt:i4>5</vt:i4>
      </vt:variant>
      <vt:variant>
        <vt:lpwstr>tel:1127746228972</vt:lpwstr>
      </vt:variant>
      <vt:variant>
        <vt:lpwstr/>
      </vt:variant>
      <vt:variant>
        <vt:i4>7012471</vt:i4>
      </vt:variant>
      <vt:variant>
        <vt:i4>9</vt:i4>
      </vt:variant>
      <vt:variant>
        <vt:i4>0</vt:i4>
      </vt:variant>
      <vt:variant>
        <vt:i4>5</vt:i4>
      </vt:variant>
      <vt:variant>
        <vt:lpwstr>http://trade.nistp.ru/</vt:lpwstr>
      </vt:variant>
      <vt:variant>
        <vt:lpwstr/>
      </vt:variant>
      <vt:variant>
        <vt:i4>1310846</vt:i4>
      </vt:variant>
      <vt:variant>
        <vt:i4>6</vt:i4>
      </vt:variant>
      <vt:variant>
        <vt:i4>0</vt:i4>
      </vt:variant>
      <vt:variant>
        <vt:i4>5</vt:i4>
      </vt:variant>
      <vt:variant>
        <vt:lpwstr>mailto:Petrovd@asset-m.ru</vt:lpwstr>
      </vt:variant>
      <vt:variant>
        <vt:lpwstr/>
      </vt:variant>
      <vt:variant>
        <vt:i4>8192105</vt:i4>
      </vt:variant>
      <vt:variant>
        <vt:i4>3</vt:i4>
      </vt:variant>
      <vt:variant>
        <vt:i4>0</vt:i4>
      </vt:variant>
      <vt:variant>
        <vt:i4>5</vt:i4>
      </vt:variant>
      <vt:variant>
        <vt:lpwstr>http://asset-m.ru/</vt:lpwstr>
      </vt:variant>
      <vt:variant>
        <vt:lpwstr/>
      </vt:variant>
      <vt:variant>
        <vt:i4>7012361</vt:i4>
      </vt:variant>
      <vt:variant>
        <vt:i4>0</vt:i4>
      </vt:variant>
      <vt:variant>
        <vt:i4>0</vt:i4>
      </vt:variant>
      <vt:variant>
        <vt:i4>5</vt:i4>
      </vt:variant>
      <vt:variant>
        <vt:lpwstr>mailto:trade@asset-m.ru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dc:title>
  <dc:subject/>
  <dc:creator>Кан Татьяна</dc:creator>
  <cp:keywords/>
  <cp:lastModifiedBy>Denis</cp:lastModifiedBy>
  <cp:revision>5</cp:revision>
  <cp:lastPrinted>2019-12-26T13:47:00Z</cp:lastPrinted>
  <dcterms:created xsi:type="dcterms:W3CDTF">2019-12-26T13:45:00Z</dcterms:created>
  <dcterms:modified xsi:type="dcterms:W3CDTF">2019-12-26T14:37:00Z</dcterms:modified>
</cp:coreProperties>
</file>