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23AF9" w14:textId="55625930" w:rsidR="00D6716A" w:rsidRPr="00EE367C" w:rsidRDefault="0021769A" w:rsidP="00EE367C">
      <w:pPr>
        <w:autoSpaceDE w:val="0"/>
        <w:autoSpaceDN w:val="0"/>
        <w:adjustRightInd w:val="0"/>
        <w:jc w:val="center"/>
        <w:rPr>
          <w:b/>
        </w:rPr>
      </w:pPr>
      <w:r w:rsidRPr="005D01E5">
        <w:rPr>
          <w:b/>
          <w:bCs/>
        </w:rPr>
        <w:t>ООО «</w:t>
      </w:r>
      <w:proofErr w:type="spellStart"/>
      <w:r w:rsidR="005D01E5" w:rsidRPr="005D01E5">
        <w:rPr>
          <w:b/>
          <w:bCs/>
        </w:rPr>
        <w:t>ПарадизГрупп</w:t>
      </w:r>
      <w:proofErr w:type="spellEnd"/>
      <w:r w:rsidRPr="005D01E5">
        <w:rPr>
          <w:b/>
          <w:bCs/>
        </w:rPr>
        <w:t xml:space="preserve">» объявляет </w:t>
      </w:r>
      <w:r w:rsidR="00542CD0">
        <w:rPr>
          <w:b/>
          <w:bCs/>
        </w:rPr>
        <w:t xml:space="preserve">торги по </w:t>
      </w:r>
      <w:r w:rsidRPr="005D01E5">
        <w:rPr>
          <w:b/>
          <w:bCs/>
        </w:rPr>
        <w:t>продаже</w:t>
      </w:r>
      <w:r w:rsidR="00E3741A" w:rsidRPr="005D01E5">
        <w:rPr>
          <w:b/>
          <w:bCs/>
        </w:rPr>
        <w:t xml:space="preserve"> </w:t>
      </w:r>
      <w:r w:rsidR="00BE28B2">
        <w:rPr>
          <w:b/>
          <w:bCs/>
        </w:rPr>
        <w:t>в электронной форме</w:t>
      </w:r>
      <w:r w:rsidR="00415434">
        <w:rPr>
          <w:b/>
          <w:bCs/>
        </w:rPr>
        <w:t xml:space="preserve"> объектов</w:t>
      </w:r>
      <w:r w:rsidR="00BE28B2">
        <w:rPr>
          <w:b/>
          <w:bCs/>
        </w:rPr>
        <w:t xml:space="preserve"> </w:t>
      </w:r>
      <w:r w:rsidR="00EE367C">
        <w:rPr>
          <w:b/>
          <w:bCs/>
        </w:rPr>
        <w:t>недвижимого имущества</w:t>
      </w:r>
      <w:r w:rsidR="005412DC" w:rsidRPr="005D01E5">
        <w:rPr>
          <w:b/>
        </w:rPr>
        <w:t>, принадлежащ</w:t>
      </w:r>
      <w:r w:rsidR="00542CD0">
        <w:rPr>
          <w:b/>
        </w:rPr>
        <w:t>их</w:t>
      </w:r>
      <w:r w:rsidR="005D01E5" w:rsidRPr="005D01E5">
        <w:rPr>
          <w:b/>
        </w:rPr>
        <w:t xml:space="preserve"> ООО «</w:t>
      </w:r>
      <w:proofErr w:type="spellStart"/>
      <w:r w:rsidR="005D01E5" w:rsidRPr="005D01E5">
        <w:rPr>
          <w:b/>
        </w:rPr>
        <w:t>ФинансБизнесГрупп</w:t>
      </w:r>
      <w:proofErr w:type="spellEnd"/>
      <w:r w:rsidR="00F719AA">
        <w:rPr>
          <w:b/>
        </w:rPr>
        <w:t>»</w:t>
      </w:r>
    </w:p>
    <w:p w14:paraId="05D347E9" w14:textId="77777777" w:rsidR="00045D21" w:rsidRDefault="00045D21" w:rsidP="0021769A">
      <w:pPr>
        <w:jc w:val="center"/>
        <w:rPr>
          <w:b/>
          <w:bCs/>
        </w:rPr>
      </w:pPr>
    </w:p>
    <w:p w14:paraId="05B528FD" w14:textId="2E9D5075" w:rsidR="0091557A" w:rsidRDefault="00720B32" w:rsidP="0021769A">
      <w:pPr>
        <w:jc w:val="center"/>
        <w:rPr>
          <w:b/>
          <w:bCs/>
        </w:rPr>
      </w:pPr>
      <w:r>
        <w:rPr>
          <w:b/>
          <w:bCs/>
        </w:rPr>
        <w:t>16</w:t>
      </w:r>
      <w:r w:rsidR="005F2FE3" w:rsidRPr="00CA52FE">
        <w:rPr>
          <w:b/>
          <w:bCs/>
        </w:rPr>
        <w:t xml:space="preserve"> </w:t>
      </w:r>
      <w:r w:rsidR="00CA52FE" w:rsidRPr="00CA52FE">
        <w:rPr>
          <w:b/>
          <w:bCs/>
        </w:rPr>
        <w:t>октября 2020 г</w:t>
      </w:r>
      <w:r w:rsidR="00CA52FE">
        <w:rPr>
          <w:b/>
          <w:bCs/>
        </w:rPr>
        <w:t>.</w:t>
      </w:r>
    </w:p>
    <w:p w14:paraId="19933872" w14:textId="77777777" w:rsidR="00CA52FE" w:rsidRPr="00290842" w:rsidRDefault="00CA52FE" w:rsidP="0021769A">
      <w:pPr>
        <w:jc w:val="center"/>
        <w:rPr>
          <w:b/>
          <w:bCs/>
        </w:rPr>
      </w:pPr>
    </w:p>
    <w:p w14:paraId="2B5DFAB0" w14:textId="11FE4CFE" w:rsidR="00A86DE7" w:rsidRPr="00BE28B2" w:rsidRDefault="00A86DE7" w:rsidP="00A86DE7">
      <w:pPr>
        <w:pStyle w:val="af3"/>
        <w:spacing w:before="0" w:beforeAutospacing="0" w:after="0" w:afterAutospacing="0"/>
        <w:jc w:val="both"/>
        <w:rPr>
          <w:lang w:val="en-US"/>
        </w:rPr>
      </w:pPr>
      <w:r w:rsidRPr="005D01E5">
        <w:t xml:space="preserve">Продавец (собственник) имущества </w:t>
      </w:r>
      <w:r w:rsidR="005D01E5" w:rsidRPr="005D01E5">
        <w:t>–</w:t>
      </w:r>
      <w:r w:rsidRPr="005D01E5">
        <w:t xml:space="preserve"> </w:t>
      </w:r>
      <w:r w:rsidR="005D01E5" w:rsidRPr="005D01E5">
        <w:rPr>
          <w:bCs/>
        </w:rPr>
        <w:t>ООО «</w:t>
      </w:r>
      <w:proofErr w:type="spellStart"/>
      <w:r w:rsidR="005D01E5" w:rsidRPr="005D01E5">
        <w:rPr>
          <w:bCs/>
        </w:rPr>
        <w:t>ФинансБизнесГрупп</w:t>
      </w:r>
      <w:proofErr w:type="spellEnd"/>
      <w:r w:rsidR="005D01E5" w:rsidRPr="005D01E5">
        <w:rPr>
          <w:bCs/>
        </w:rPr>
        <w:t>»</w:t>
      </w:r>
      <w:r w:rsidRPr="005D01E5">
        <w:rPr>
          <w:bCs/>
        </w:rPr>
        <w:t>. Тел</w:t>
      </w:r>
      <w:r w:rsidR="00BE28B2" w:rsidRPr="00BE28B2">
        <w:rPr>
          <w:bCs/>
          <w:lang w:val="en-US"/>
        </w:rPr>
        <w:t>.</w:t>
      </w:r>
      <w:r w:rsidRPr="005D01E5">
        <w:rPr>
          <w:bCs/>
          <w:lang w:val="en-US"/>
        </w:rPr>
        <w:t>:</w:t>
      </w:r>
      <w:r w:rsidRPr="005D01E5">
        <w:rPr>
          <w:lang w:val="en-US"/>
        </w:rPr>
        <w:t xml:space="preserve"> </w:t>
      </w:r>
      <w:r w:rsidR="005D01E5" w:rsidRPr="005D01E5">
        <w:rPr>
          <w:shd w:val="clear" w:color="auto" w:fill="FFFFFF"/>
          <w:lang w:val="en-US"/>
        </w:rPr>
        <w:t>8 (495) 230-30-23</w:t>
      </w:r>
      <w:r w:rsidRPr="005D01E5">
        <w:rPr>
          <w:lang w:val="en-US"/>
        </w:rPr>
        <w:t xml:space="preserve">, e-mail: </w:t>
      </w:r>
      <w:hyperlink r:id="rId5" w:history="1">
        <w:r w:rsidR="00BE28B2" w:rsidRPr="00623431">
          <w:rPr>
            <w:rStyle w:val="a7"/>
            <w:bCs/>
            <w:shd w:val="clear" w:color="auto" w:fill="FFFFFF"/>
            <w:lang w:val="en-US"/>
          </w:rPr>
          <w:t>ratmashkin</w:t>
        </w:r>
        <w:r w:rsidR="00BE28B2" w:rsidRPr="00623431">
          <w:rPr>
            <w:rStyle w:val="a7"/>
            <w:shd w:val="clear" w:color="auto" w:fill="FFFFFF"/>
            <w:lang w:val="en-US"/>
          </w:rPr>
          <w:t>@</w:t>
        </w:r>
        <w:r w:rsidR="00BE28B2" w:rsidRPr="00623431">
          <w:rPr>
            <w:rStyle w:val="a7"/>
            <w:bCs/>
            <w:shd w:val="clear" w:color="auto" w:fill="FFFFFF"/>
            <w:lang w:val="en-US"/>
          </w:rPr>
          <w:t>fbg</w:t>
        </w:r>
        <w:r w:rsidR="00BE28B2" w:rsidRPr="00623431">
          <w:rPr>
            <w:rStyle w:val="a7"/>
            <w:shd w:val="clear" w:color="auto" w:fill="FFFFFF"/>
            <w:lang w:val="en-US"/>
          </w:rPr>
          <w:t>-</w:t>
        </w:r>
        <w:r w:rsidR="00BE28B2" w:rsidRPr="00623431">
          <w:rPr>
            <w:rStyle w:val="a7"/>
            <w:bCs/>
            <w:shd w:val="clear" w:color="auto" w:fill="FFFFFF"/>
            <w:lang w:val="en-US"/>
          </w:rPr>
          <w:t>leasing.com</w:t>
        </w:r>
      </w:hyperlink>
      <w:r w:rsidR="00BE28B2" w:rsidRPr="00BE28B2">
        <w:rPr>
          <w:rStyle w:val="af8"/>
          <w:bCs/>
          <w:i w:val="0"/>
          <w:iCs w:val="0"/>
          <w:shd w:val="clear" w:color="auto" w:fill="FFFFFF"/>
          <w:lang w:val="en-US"/>
        </w:rPr>
        <w:t xml:space="preserve"> </w:t>
      </w:r>
    </w:p>
    <w:p w14:paraId="273AA620" w14:textId="64002A26" w:rsidR="00D6716A" w:rsidRPr="001718EF" w:rsidRDefault="00514CBC" w:rsidP="00CE31D9">
      <w:pPr>
        <w:jc w:val="both"/>
      </w:pPr>
      <w:r w:rsidRPr="00BE28B2">
        <w:rPr>
          <w:b/>
          <w:bCs/>
        </w:rPr>
        <w:t xml:space="preserve">Организатор </w:t>
      </w:r>
      <w:r w:rsidR="00542CD0">
        <w:rPr>
          <w:b/>
          <w:bCs/>
        </w:rPr>
        <w:t>торгов</w:t>
      </w:r>
      <w:r w:rsidRPr="00BE28B2">
        <w:rPr>
          <w:bCs/>
        </w:rPr>
        <w:t xml:space="preserve"> – </w:t>
      </w:r>
      <w:r w:rsidR="005412DC" w:rsidRPr="00BE28B2">
        <w:rPr>
          <w:bCs/>
        </w:rPr>
        <w:t>ООО «</w:t>
      </w:r>
      <w:proofErr w:type="spellStart"/>
      <w:r w:rsidR="00BE28B2" w:rsidRPr="00BE28B2">
        <w:rPr>
          <w:bCs/>
        </w:rPr>
        <w:t>ПарадизГрупп</w:t>
      </w:r>
      <w:proofErr w:type="spellEnd"/>
      <w:r w:rsidR="005412DC" w:rsidRPr="00BE28B2">
        <w:rPr>
          <w:bCs/>
        </w:rPr>
        <w:t>»</w:t>
      </w:r>
      <w:r w:rsidR="00E26DC4" w:rsidRPr="00BE28B2">
        <w:rPr>
          <w:bCs/>
        </w:rPr>
        <w:t>.</w:t>
      </w:r>
      <w:r w:rsidR="005412DC" w:rsidRPr="00BE28B2">
        <w:rPr>
          <w:bCs/>
        </w:rPr>
        <w:t xml:space="preserve"> </w:t>
      </w:r>
      <w:r w:rsidR="005412DC" w:rsidRPr="00BE28B2">
        <w:t>Тел</w:t>
      </w:r>
      <w:r w:rsidR="00BE28B2" w:rsidRPr="001718EF">
        <w:t>.</w:t>
      </w:r>
      <w:r w:rsidR="005412DC" w:rsidRPr="001718EF">
        <w:t>:</w:t>
      </w:r>
      <w:r w:rsidR="00BE28B2" w:rsidRPr="001718EF">
        <w:t xml:space="preserve">8 </w:t>
      </w:r>
      <w:r w:rsidR="00BE28B2" w:rsidRPr="001718EF">
        <w:rPr>
          <w:bCs/>
          <w:shd w:val="clear" w:color="auto" w:fill="FFFFFF"/>
        </w:rPr>
        <w:t>(495) 133-75-54</w:t>
      </w:r>
      <w:r w:rsidR="005412DC" w:rsidRPr="001718EF">
        <w:t xml:space="preserve">, </w:t>
      </w:r>
      <w:r w:rsidR="005412DC" w:rsidRPr="00BE28B2">
        <w:rPr>
          <w:lang w:val="en-US"/>
        </w:rPr>
        <w:t>e</w:t>
      </w:r>
      <w:r w:rsidR="005412DC" w:rsidRPr="001718EF">
        <w:t>-</w:t>
      </w:r>
      <w:r w:rsidR="005412DC" w:rsidRPr="00BE28B2">
        <w:rPr>
          <w:lang w:val="en-US"/>
        </w:rPr>
        <w:t>mail</w:t>
      </w:r>
      <w:r w:rsidR="005412DC" w:rsidRPr="001718EF">
        <w:t xml:space="preserve">: </w:t>
      </w:r>
      <w:hyperlink r:id="rId6" w:history="1">
        <w:r w:rsidR="00A23AAD" w:rsidRPr="00623431">
          <w:rPr>
            <w:rStyle w:val="a7"/>
            <w:lang w:val="en-US"/>
          </w:rPr>
          <w:t>torgi</w:t>
        </w:r>
        <w:r w:rsidR="00A23AAD" w:rsidRPr="001718EF">
          <w:rPr>
            <w:rStyle w:val="a7"/>
          </w:rPr>
          <w:t>@</w:t>
        </w:r>
        <w:r w:rsidR="00A23AAD" w:rsidRPr="00623431">
          <w:rPr>
            <w:rStyle w:val="a7"/>
            <w:shd w:val="clear" w:color="auto" w:fill="F8F8F8"/>
            <w:lang w:val="en-US"/>
          </w:rPr>
          <w:t>paradise</w:t>
        </w:r>
        <w:r w:rsidR="00A23AAD" w:rsidRPr="001718EF">
          <w:rPr>
            <w:rStyle w:val="a7"/>
            <w:shd w:val="clear" w:color="auto" w:fill="F8F8F8"/>
          </w:rPr>
          <w:t>-</w:t>
        </w:r>
        <w:r w:rsidR="00A23AAD" w:rsidRPr="00623431">
          <w:rPr>
            <w:rStyle w:val="a7"/>
            <w:shd w:val="clear" w:color="auto" w:fill="F8F8F8"/>
            <w:lang w:val="en-US"/>
          </w:rPr>
          <w:t>group</w:t>
        </w:r>
        <w:r w:rsidR="00A23AAD" w:rsidRPr="001718EF">
          <w:rPr>
            <w:rStyle w:val="a7"/>
            <w:shd w:val="clear" w:color="auto" w:fill="F8F8F8"/>
          </w:rPr>
          <w:t>.</w:t>
        </w:r>
        <w:proofErr w:type="spellStart"/>
        <w:r w:rsidR="00A23AAD" w:rsidRPr="00623431">
          <w:rPr>
            <w:rStyle w:val="a7"/>
            <w:shd w:val="clear" w:color="auto" w:fill="F8F8F8"/>
            <w:lang w:val="en-US"/>
          </w:rPr>
          <w:t>ru</w:t>
        </w:r>
        <w:proofErr w:type="spellEnd"/>
      </w:hyperlink>
      <w:r w:rsidR="00BE28B2" w:rsidRPr="001718EF">
        <w:t>.</w:t>
      </w:r>
    </w:p>
    <w:p w14:paraId="1F517380" w14:textId="5720D1C1" w:rsidR="00B415C1" w:rsidRPr="00BE28B2" w:rsidRDefault="00B415C1" w:rsidP="00BE28B2">
      <w:pPr>
        <w:autoSpaceDE w:val="0"/>
        <w:autoSpaceDN w:val="0"/>
        <w:adjustRightInd w:val="0"/>
        <w:jc w:val="both"/>
        <w:textAlignment w:val="center"/>
        <w:rPr>
          <w:b/>
        </w:rPr>
      </w:pPr>
      <w:r w:rsidRPr="00290842">
        <w:rPr>
          <w:b/>
        </w:rPr>
        <w:t xml:space="preserve">Оператор электронной площадки: </w:t>
      </w:r>
      <w:r w:rsidR="00EE367C" w:rsidRPr="00EE367C">
        <w:t>Акционерное общество «Новые информационные системы» (АО «НИС»).</w:t>
      </w:r>
      <w:r w:rsidR="00BE28B2">
        <w:rPr>
          <w:b/>
        </w:rPr>
        <w:t xml:space="preserve"> </w:t>
      </w:r>
      <w:r w:rsidR="00A23AAD" w:rsidRPr="00A23AAD">
        <w:t>Тел.</w:t>
      </w:r>
      <w:r w:rsidRPr="00A23AAD">
        <w:t>:</w:t>
      </w:r>
      <w:r w:rsidRPr="00290842">
        <w:t xml:space="preserve"> </w:t>
      </w:r>
      <w:r w:rsidR="00EE367C">
        <w:t>8</w:t>
      </w:r>
      <w:r w:rsidR="00EE367C" w:rsidRPr="00EE367C">
        <w:t>(495) 653-81-62</w:t>
      </w:r>
      <w:r w:rsidRPr="00290842">
        <w:t>.</w:t>
      </w:r>
    </w:p>
    <w:p w14:paraId="12C8A562" w14:textId="20C5D21B" w:rsidR="00B415C1" w:rsidRPr="00290842" w:rsidRDefault="00B415C1" w:rsidP="00B415C1">
      <w:pPr>
        <w:jc w:val="both"/>
        <w:textAlignment w:val="top"/>
        <w:rPr>
          <w:u w:val="single"/>
        </w:rPr>
      </w:pPr>
      <w:r w:rsidRPr="00290842">
        <w:t xml:space="preserve">Информационное сообщение о </w:t>
      </w:r>
      <w:r w:rsidR="00542CD0">
        <w:t>торгах</w:t>
      </w:r>
      <w:r w:rsidRPr="00290842">
        <w:t xml:space="preserve"> </w:t>
      </w:r>
      <w:r w:rsidR="00542CD0" w:rsidRPr="00542CD0">
        <w:t>в форме открытого аукциона на повышение цены</w:t>
      </w:r>
      <w:r w:rsidR="00D3692E" w:rsidRPr="00D3692E">
        <w:t xml:space="preserve"> с открытой формой подачи предложений о цене</w:t>
      </w:r>
      <w:r w:rsidR="00542CD0" w:rsidRPr="00542CD0">
        <w:t xml:space="preserve"> (далее – торги) </w:t>
      </w:r>
      <w:r w:rsidRPr="00290842">
        <w:t>размещается в сети Интернет на сайте: АО «</w:t>
      </w:r>
      <w:r w:rsidR="00EE367C">
        <w:t>НИС</w:t>
      </w:r>
      <w:r w:rsidRPr="00290842">
        <w:t xml:space="preserve">»: </w:t>
      </w:r>
      <w:hyperlink r:id="rId7" w:history="1">
        <w:r w:rsidR="00EE367C" w:rsidRPr="00A120C0">
          <w:rPr>
            <w:rStyle w:val="a7"/>
          </w:rPr>
          <w:t>http://trade.nistp.ru/</w:t>
        </w:r>
      </w:hyperlink>
      <w:r w:rsidR="00EE367C">
        <w:t xml:space="preserve">. </w:t>
      </w:r>
    </w:p>
    <w:p w14:paraId="77306FD8" w14:textId="7355E15E" w:rsidR="00542CD0" w:rsidRDefault="00542CD0" w:rsidP="00CE31D9">
      <w:pPr>
        <w:pStyle w:val="af3"/>
        <w:spacing w:before="0" w:beforeAutospacing="0" w:after="0" w:afterAutospacing="0"/>
        <w:jc w:val="both"/>
      </w:pPr>
      <w:r w:rsidRPr="00542CD0">
        <w:t>Торги проходят в соответствии с регламентом Электронной торговой площадки АО «НИС» (далее</w:t>
      </w:r>
      <w:r w:rsidR="004E2D05">
        <w:t xml:space="preserve"> -</w:t>
      </w:r>
      <w:r w:rsidRPr="00542CD0">
        <w:t xml:space="preserve"> ЭТП).</w:t>
      </w:r>
    </w:p>
    <w:p w14:paraId="60ED5723" w14:textId="4FB1BC28" w:rsidR="0091557A" w:rsidRPr="00AB52EE" w:rsidRDefault="0094336F" w:rsidP="00CE31D9">
      <w:pPr>
        <w:pStyle w:val="af3"/>
        <w:spacing w:before="0" w:beforeAutospacing="0" w:after="0" w:afterAutospacing="0"/>
        <w:jc w:val="both"/>
        <w:rPr>
          <w:u w:val="single"/>
        </w:rPr>
      </w:pPr>
      <w:r w:rsidRPr="00AB52EE">
        <w:rPr>
          <w:bCs/>
        </w:rPr>
        <w:t xml:space="preserve">Прием заявок осуществляется </w:t>
      </w:r>
      <w:r w:rsidRPr="00AB52EE">
        <w:rPr>
          <w:b/>
          <w:bCs/>
        </w:rPr>
        <w:t xml:space="preserve">с </w:t>
      </w:r>
      <w:r w:rsidR="0091557A" w:rsidRPr="00AB52EE">
        <w:rPr>
          <w:b/>
          <w:bCs/>
        </w:rPr>
        <w:t>12</w:t>
      </w:r>
      <w:r w:rsidRPr="00AB52EE">
        <w:rPr>
          <w:b/>
          <w:bCs/>
        </w:rPr>
        <w:t>:</w:t>
      </w:r>
      <w:r w:rsidR="003660DA" w:rsidRPr="00AB52EE">
        <w:rPr>
          <w:b/>
          <w:bCs/>
        </w:rPr>
        <w:t xml:space="preserve">00 </w:t>
      </w:r>
      <w:r w:rsidR="00CA52FE" w:rsidRPr="00AB52EE">
        <w:rPr>
          <w:b/>
          <w:bCs/>
        </w:rPr>
        <w:t>1</w:t>
      </w:r>
      <w:r w:rsidR="00720B32" w:rsidRPr="00720B32">
        <w:rPr>
          <w:b/>
          <w:bCs/>
        </w:rPr>
        <w:t>6</w:t>
      </w:r>
      <w:r w:rsidR="009049B2" w:rsidRPr="00AB52EE">
        <w:rPr>
          <w:b/>
          <w:bCs/>
        </w:rPr>
        <w:t>.0</w:t>
      </w:r>
      <w:r w:rsidR="00CA52FE" w:rsidRPr="00AB52EE">
        <w:rPr>
          <w:b/>
          <w:bCs/>
        </w:rPr>
        <w:t>9</w:t>
      </w:r>
      <w:r w:rsidR="009049B2" w:rsidRPr="00AB52EE">
        <w:rPr>
          <w:b/>
          <w:bCs/>
        </w:rPr>
        <w:t>.2020</w:t>
      </w:r>
      <w:r w:rsidR="00CE31D9" w:rsidRPr="00AB52EE">
        <w:rPr>
          <w:b/>
          <w:bCs/>
        </w:rPr>
        <w:t xml:space="preserve"> </w:t>
      </w:r>
      <w:r w:rsidRPr="00AB52EE">
        <w:rPr>
          <w:b/>
          <w:bCs/>
        </w:rPr>
        <w:t xml:space="preserve">г. по </w:t>
      </w:r>
      <w:r w:rsidR="0091557A" w:rsidRPr="00AB52EE">
        <w:rPr>
          <w:b/>
          <w:bCs/>
        </w:rPr>
        <w:t>15</w:t>
      </w:r>
      <w:r w:rsidR="009F2040" w:rsidRPr="00AB52EE">
        <w:rPr>
          <w:b/>
          <w:bCs/>
        </w:rPr>
        <w:t>:0</w:t>
      </w:r>
      <w:r w:rsidR="00D6736F" w:rsidRPr="00AB52EE">
        <w:rPr>
          <w:b/>
          <w:bCs/>
        </w:rPr>
        <w:t>0</w:t>
      </w:r>
      <w:r w:rsidR="009F2040" w:rsidRPr="00AB52EE">
        <w:rPr>
          <w:b/>
          <w:bCs/>
        </w:rPr>
        <w:t xml:space="preserve"> </w:t>
      </w:r>
      <w:r w:rsidR="00CA52FE" w:rsidRPr="00AB52EE">
        <w:rPr>
          <w:b/>
          <w:bCs/>
        </w:rPr>
        <w:t>1</w:t>
      </w:r>
      <w:r w:rsidR="00720B32" w:rsidRPr="00720B32">
        <w:rPr>
          <w:b/>
          <w:bCs/>
        </w:rPr>
        <w:t>4</w:t>
      </w:r>
      <w:r w:rsidR="004F35C0" w:rsidRPr="00AB52EE">
        <w:rPr>
          <w:b/>
          <w:color w:val="222222"/>
        </w:rPr>
        <w:t>.</w:t>
      </w:r>
      <w:r w:rsidR="00CA52FE" w:rsidRPr="00AB52EE">
        <w:rPr>
          <w:b/>
          <w:color w:val="222222"/>
        </w:rPr>
        <w:t>10</w:t>
      </w:r>
      <w:r w:rsidR="009049B2" w:rsidRPr="00AB52EE">
        <w:rPr>
          <w:b/>
          <w:color w:val="222222"/>
        </w:rPr>
        <w:t>.2020</w:t>
      </w:r>
      <w:r w:rsidR="00CE31D9" w:rsidRPr="00AB52EE">
        <w:rPr>
          <w:b/>
          <w:color w:val="222222"/>
        </w:rPr>
        <w:t xml:space="preserve"> </w:t>
      </w:r>
      <w:r w:rsidR="009F2040" w:rsidRPr="00AB52EE">
        <w:rPr>
          <w:b/>
          <w:color w:val="222222"/>
        </w:rPr>
        <w:t>г.</w:t>
      </w:r>
      <w:r w:rsidR="002C3F76" w:rsidRPr="00AB52EE">
        <w:rPr>
          <w:color w:val="222222"/>
        </w:rPr>
        <w:t xml:space="preserve"> </w:t>
      </w:r>
      <w:r w:rsidRPr="00AB52EE">
        <w:rPr>
          <w:bCs/>
        </w:rPr>
        <w:t xml:space="preserve">по адресу </w:t>
      </w:r>
      <w:r w:rsidR="00CA52FE" w:rsidRPr="00AB52EE">
        <w:t>http://trade.nistp.ru/.</w:t>
      </w:r>
    </w:p>
    <w:p w14:paraId="30E21EA9" w14:textId="4D1C8E02" w:rsidR="0091557A" w:rsidRPr="00AB52EE" w:rsidRDefault="0091557A" w:rsidP="0091557A">
      <w:pPr>
        <w:autoSpaceDE w:val="0"/>
        <w:autoSpaceDN w:val="0"/>
        <w:adjustRightInd w:val="0"/>
        <w:jc w:val="both"/>
        <w:textAlignment w:val="center"/>
        <w:rPr>
          <w:b/>
          <w:color w:val="000000"/>
        </w:rPr>
      </w:pPr>
      <w:r w:rsidRPr="00AB52EE">
        <w:rPr>
          <w:color w:val="000000"/>
        </w:rPr>
        <w:t xml:space="preserve">Задаток должен поступить на счет </w:t>
      </w:r>
      <w:r w:rsidR="00542CD0">
        <w:rPr>
          <w:color w:val="000000"/>
        </w:rPr>
        <w:t>Организатора торгов</w:t>
      </w:r>
      <w:r w:rsidRPr="00AB52EE">
        <w:rPr>
          <w:color w:val="000000"/>
        </w:rPr>
        <w:t xml:space="preserve"> ООО «</w:t>
      </w:r>
      <w:proofErr w:type="spellStart"/>
      <w:r w:rsidRPr="00AB52EE">
        <w:rPr>
          <w:color w:val="000000"/>
        </w:rPr>
        <w:t>ПарадизГрупп</w:t>
      </w:r>
      <w:proofErr w:type="spellEnd"/>
      <w:r w:rsidRPr="00AB52EE">
        <w:rPr>
          <w:color w:val="000000"/>
        </w:rPr>
        <w:t xml:space="preserve">» не позднее </w:t>
      </w:r>
      <w:r w:rsidR="00720B32">
        <w:rPr>
          <w:b/>
          <w:color w:val="000000"/>
        </w:rPr>
        <w:t>14</w:t>
      </w:r>
      <w:r w:rsidRPr="00AB52EE">
        <w:rPr>
          <w:b/>
          <w:color w:val="000000"/>
        </w:rPr>
        <w:t xml:space="preserve"> </w:t>
      </w:r>
      <w:r w:rsidR="00CA52FE" w:rsidRPr="00AB52EE">
        <w:rPr>
          <w:b/>
          <w:color w:val="000000"/>
        </w:rPr>
        <w:t>октября</w:t>
      </w:r>
      <w:r w:rsidRPr="00AB52EE">
        <w:rPr>
          <w:b/>
          <w:color w:val="000000"/>
        </w:rPr>
        <w:t xml:space="preserve"> 2020 г.</w:t>
      </w:r>
    </w:p>
    <w:p w14:paraId="6DBEF3FC" w14:textId="650FADF7" w:rsidR="0091557A" w:rsidRPr="00AB52EE" w:rsidRDefault="00542CD0" w:rsidP="0091557A">
      <w:pPr>
        <w:widowControl w:val="0"/>
        <w:ind w:right="-1"/>
        <w:jc w:val="both"/>
        <w:rPr>
          <w:b/>
        </w:rPr>
      </w:pPr>
      <w:r>
        <w:t>Дата рассмотрения заявок,</w:t>
      </w:r>
      <w:r w:rsidR="0091557A" w:rsidRPr="00AB52EE">
        <w:t xml:space="preserve"> определение участников </w:t>
      </w:r>
      <w:r>
        <w:t>торгов</w:t>
      </w:r>
      <w:r w:rsidR="0091557A" w:rsidRPr="00AB52EE">
        <w:t xml:space="preserve"> и оформление протокола определения участников осуществляется с 12:00 по московскому времени </w:t>
      </w:r>
      <w:r w:rsidR="00CA52FE" w:rsidRPr="00AB52EE">
        <w:rPr>
          <w:b/>
        </w:rPr>
        <w:t>1</w:t>
      </w:r>
      <w:r w:rsidR="00720B32" w:rsidRPr="00720B32">
        <w:rPr>
          <w:b/>
        </w:rPr>
        <w:t>5</w:t>
      </w:r>
      <w:r w:rsidR="00CA52FE" w:rsidRPr="00AB52EE">
        <w:rPr>
          <w:b/>
        </w:rPr>
        <w:t xml:space="preserve"> октября</w:t>
      </w:r>
      <w:r w:rsidR="0091557A" w:rsidRPr="00AB52EE">
        <w:rPr>
          <w:b/>
        </w:rPr>
        <w:t xml:space="preserve"> 2020 г. </w:t>
      </w:r>
    </w:p>
    <w:p w14:paraId="51A30C66" w14:textId="23A2697F" w:rsidR="0091557A" w:rsidRPr="00720B32" w:rsidRDefault="0091557A" w:rsidP="0091557A">
      <w:pPr>
        <w:autoSpaceDE w:val="0"/>
        <w:autoSpaceDN w:val="0"/>
        <w:adjustRightInd w:val="0"/>
        <w:jc w:val="both"/>
        <w:textAlignment w:val="center"/>
        <w:rPr>
          <w:b/>
          <w:color w:val="000000"/>
        </w:rPr>
      </w:pPr>
      <w:r w:rsidRPr="00AB52EE">
        <w:rPr>
          <w:color w:val="000000"/>
        </w:rPr>
        <w:t xml:space="preserve">Дата начала проведения </w:t>
      </w:r>
      <w:r w:rsidR="00542CD0">
        <w:rPr>
          <w:color w:val="000000"/>
        </w:rPr>
        <w:t>торгов</w:t>
      </w:r>
      <w:r w:rsidRPr="00AB52EE">
        <w:rPr>
          <w:color w:val="000000"/>
        </w:rPr>
        <w:t xml:space="preserve"> в электронной форме и подведение итогов </w:t>
      </w:r>
      <w:r w:rsidR="00542CD0">
        <w:rPr>
          <w:color w:val="000000"/>
        </w:rPr>
        <w:t>торгов с</w:t>
      </w:r>
      <w:r w:rsidRPr="00AB52EE">
        <w:rPr>
          <w:color w:val="000000"/>
        </w:rPr>
        <w:t xml:space="preserve">остоится </w:t>
      </w:r>
      <w:r w:rsidR="00F12F72">
        <w:rPr>
          <w:b/>
          <w:color w:val="000000"/>
        </w:rPr>
        <w:t>16</w:t>
      </w:r>
      <w:r w:rsidRPr="00AB52EE">
        <w:rPr>
          <w:b/>
          <w:color w:val="000000"/>
        </w:rPr>
        <w:t xml:space="preserve"> </w:t>
      </w:r>
      <w:r w:rsidR="00CA52FE" w:rsidRPr="00AB52EE">
        <w:rPr>
          <w:b/>
          <w:color w:val="000000"/>
        </w:rPr>
        <w:t>октября</w:t>
      </w:r>
      <w:r w:rsidRPr="00AB52EE">
        <w:rPr>
          <w:b/>
          <w:color w:val="000000"/>
        </w:rPr>
        <w:t xml:space="preserve"> 2020 г. с </w:t>
      </w:r>
      <w:r w:rsidR="00CA52FE" w:rsidRPr="00AB52EE">
        <w:rPr>
          <w:b/>
          <w:color w:val="000000"/>
        </w:rPr>
        <w:t>09</w:t>
      </w:r>
      <w:r w:rsidRPr="00AB52EE">
        <w:rPr>
          <w:b/>
          <w:color w:val="000000"/>
        </w:rPr>
        <w:t>:00 московского времени.</w:t>
      </w:r>
    </w:p>
    <w:p w14:paraId="0425C83D" w14:textId="4B580BAD" w:rsidR="00F06F25" w:rsidRPr="00AB52EE" w:rsidRDefault="00AB7E92" w:rsidP="00FA1FE5">
      <w:pPr>
        <w:jc w:val="both"/>
        <w:rPr>
          <w:bCs/>
        </w:rPr>
      </w:pPr>
      <w:r w:rsidRPr="00AB52EE">
        <w:rPr>
          <w:bCs/>
        </w:rPr>
        <w:t>При исчислении сроков, указанных в настоящем информационном сообщении</w:t>
      </w:r>
      <w:r w:rsidR="001F2CD8" w:rsidRPr="00AB52EE">
        <w:rPr>
          <w:bCs/>
        </w:rPr>
        <w:t>,</w:t>
      </w:r>
      <w:r w:rsidRPr="00AB52EE">
        <w:rPr>
          <w:bCs/>
        </w:rPr>
        <w:t xml:space="preserve"> принимается время сервер</w:t>
      </w:r>
      <w:r w:rsidR="00CE31D9" w:rsidRPr="00AB52EE">
        <w:rPr>
          <w:bCs/>
        </w:rPr>
        <w:t>а электронной торговой площадки</w:t>
      </w:r>
      <w:r w:rsidR="003A220D" w:rsidRPr="00AB52EE">
        <w:rPr>
          <w:bCs/>
        </w:rPr>
        <w:t xml:space="preserve"> - московское</w:t>
      </w:r>
      <w:r w:rsidR="00CE31D9" w:rsidRPr="00AB52EE">
        <w:rPr>
          <w:bCs/>
        </w:rPr>
        <w:t>.</w:t>
      </w:r>
      <w:bookmarkStart w:id="0" w:name="_GoBack"/>
      <w:bookmarkEnd w:id="0"/>
    </w:p>
    <w:p w14:paraId="1CA54D25" w14:textId="77777777" w:rsidR="00542CD0" w:rsidRDefault="00542CD0" w:rsidP="00CE31D9">
      <w:pPr>
        <w:rPr>
          <w:b/>
          <w:bCs/>
          <w:shd w:val="clear" w:color="auto" w:fill="FFFFFF"/>
        </w:rPr>
      </w:pPr>
    </w:p>
    <w:p w14:paraId="387F79CB" w14:textId="70F13DC5" w:rsidR="005412DC" w:rsidRPr="00290842" w:rsidRDefault="00054429" w:rsidP="00CE31D9">
      <w:pPr>
        <w:rPr>
          <w:b/>
          <w:bCs/>
          <w:shd w:val="clear" w:color="auto" w:fill="FFFFFF"/>
        </w:rPr>
      </w:pPr>
      <w:r w:rsidRPr="001D001E">
        <w:rPr>
          <w:b/>
          <w:bCs/>
          <w:shd w:val="clear" w:color="auto" w:fill="FFFFFF"/>
        </w:rPr>
        <w:t xml:space="preserve">Сведения об </w:t>
      </w:r>
      <w:r w:rsidR="005412DC" w:rsidRPr="001D001E">
        <w:rPr>
          <w:b/>
          <w:bCs/>
          <w:shd w:val="clear" w:color="auto" w:fill="FFFFFF"/>
        </w:rPr>
        <w:t>имуществе</w:t>
      </w:r>
      <w:r w:rsidR="00482694" w:rsidRPr="001D001E">
        <w:rPr>
          <w:b/>
          <w:bCs/>
          <w:shd w:val="clear" w:color="auto" w:fill="FFFFFF"/>
        </w:rPr>
        <w:t>, выставленно</w:t>
      </w:r>
      <w:r w:rsidR="005412DC" w:rsidRPr="001D001E">
        <w:rPr>
          <w:b/>
          <w:bCs/>
          <w:shd w:val="clear" w:color="auto" w:fill="FFFFFF"/>
        </w:rPr>
        <w:t>м</w:t>
      </w:r>
      <w:r w:rsidR="00D266A1" w:rsidRPr="001D001E">
        <w:rPr>
          <w:b/>
          <w:bCs/>
          <w:shd w:val="clear" w:color="auto" w:fill="FFFFFF"/>
        </w:rPr>
        <w:t xml:space="preserve"> на </w:t>
      </w:r>
      <w:r w:rsidR="00542CD0">
        <w:rPr>
          <w:b/>
          <w:bCs/>
          <w:shd w:val="clear" w:color="auto" w:fill="FFFFFF"/>
        </w:rPr>
        <w:t>торги</w:t>
      </w:r>
      <w:r w:rsidR="00915068" w:rsidRPr="001D001E">
        <w:rPr>
          <w:b/>
          <w:bCs/>
          <w:shd w:val="clear" w:color="auto" w:fill="FFFFFF"/>
        </w:rPr>
        <w:t>:</w:t>
      </w:r>
    </w:p>
    <w:p w14:paraId="601A14BF" w14:textId="77777777" w:rsidR="00D3692E" w:rsidRDefault="00D3692E" w:rsidP="005412DC">
      <w:pPr>
        <w:pStyle w:val="af1"/>
        <w:ind w:left="0" w:right="-57"/>
        <w:jc w:val="both"/>
        <w:rPr>
          <w:b/>
        </w:rPr>
      </w:pPr>
    </w:p>
    <w:p w14:paraId="0D702BFA" w14:textId="78E2E3B7" w:rsidR="005412DC" w:rsidRPr="0044379A" w:rsidRDefault="005412DC" w:rsidP="005412DC">
      <w:pPr>
        <w:pStyle w:val="af1"/>
        <w:ind w:left="0" w:right="-57"/>
        <w:jc w:val="both"/>
        <w:rPr>
          <w:b/>
        </w:rPr>
      </w:pPr>
      <w:r w:rsidRPr="0044379A">
        <w:rPr>
          <w:b/>
        </w:rPr>
        <w:t xml:space="preserve">Лот №1: </w:t>
      </w:r>
    </w:p>
    <w:p w14:paraId="5F4BFD3A" w14:textId="77777777" w:rsidR="00EE367C" w:rsidRDefault="00EE367C" w:rsidP="00EE367C">
      <w:pPr>
        <w:autoSpaceDE w:val="0"/>
        <w:autoSpaceDN w:val="0"/>
        <w:adjustRightInd w:val="0"/>
        <w:jc w:val="both"/>
      </w:pPr>
      <w:r>
        <w:t>Магистральная теплотрасса от Котельной до ЦТП-2, ЦТП-3, ЦТП-4, ЦТП-5, ЦТП-6;</w:t>
      </w:r>
    </w:p>
    <w:p w14:paraId="013E71E4" w14:textId="77777777" w:rsidR="00EE367C" w:rsidRDefault="00EE367C" w:rsidP="00EE367C">
      <w:pPr>
        <w:autoSpaceDE w:val="0"/>
        <w:autoSpaceDN w:val="0"/>
        <w:adjustRightInd w:val="0"/>
        <w:jc w:val="both"/>
      </w:pPr>
      <w:r>
        <w:t>- назначение: теплоснабжение;</w:t>
      </w:r>
    </w:p>
    <w:p w14:paraId="53A3E6CF" w14:textId="77777777" w:rsidR="00EE367C" w:rsidRDefault="00EE367C" w:rsidP="00EE367C">
      <w:pPr>
        <w:autoSpaceDE w:val="0"/>
        <w:autoSpaceDN w:val="0"/>
        <w:adjustRightInd w:val="0"/>
        <w:jc w:val="both"/>
      </w:pPr>
      <w:r>
        <w:t>- протяженность: 1261 м.;</w:t>
      </w:r>
    </w:p>
    <w:p w14:paraId="5D54C42B" w14:textId="7CCAF662" w:rsidR="00EE367C" w:rsidRDefault="00EE367C" w:rsidP="00EE367C">
      <w:pPr>
        <w:autoSpaceDE w:val="0"/>
        <w:autoSpaceDN w:val="0"/>
        <w:adjustRightInd w:val="0"/>
        <w:jc w:val="both"/>
      </w:pPr>
      <w:r>
        <w:t xml:space="preserve">- инвентарный: </w:t>
      </w:r>
      <w:proofErr w:type="gramStart"/>
      <w:r>
        <w:t>46</w:t>
      </w:r>
      <w:r w:rsidR="001D001E">
        <w:t>:204:002:000062780:0001</w:t>
      </w:r>
      <w:proofErr w:type="gramEnd"/>
      <w:r w:rsidR="001D001E">
        <w:t>, лит. I.</w:t>
      </w:r>
    </w:p>
    <w:p w14:paraId="0A4BC7A7" w14:textId="129C24CE" w:rsidR="00AE64A5" w:rsidRDefault="00AE64A5" w:rsidP="00EE367C">
      <w:pPr>
        <w:autoSpaceDE w:val="0"/>
        <w:autoSpaceDN w:val="0"/>
        <w:adjustRightInd w:val="0"/>
        <w:jc w:val="both"/>
      </w:pPr>
      <w:r>
        <w:t xml:space="preserve">- </w:t>
      </w:r>
      <w:r w:rsidRPr="00EE367C">
        <w:t>кадастровый номер: 50:15:0000000:13488</w:t>
      </w:r>
      <w:r>
        <w:t>0.</w:t>
      </w:r>
    </w:p>
    <w:p w14:paraId="7BF58496" w14:textId="6BEB7811" w:rsidR="00F56A8C" w:rsidRPr="00F56A8C" w:rsidRDefault="0044379A" w:rsidP="00EE367C">
      <w:pPr>
        <w:autoSpaceDE w:val="0"/>
        <w:autoSpaceDN w:val="0"/>
        <w:adjustRightInd w:val="0"/>
        <w:jc w:val="both"/>
      </w:pPr>
      <w:r w:rsidRPr="0044379A">
        <w:rPr>
          <w:b/>
        </w:rPr>
        <w:t>Место нахождения имущества</w:t>
      </w:r>
      <w:r w:rsidR="00F56A8C" w:rsidRPr="00F56A8C">
        <w:t xml:space="preserve">: </w:t>
      </w:r>
      <w:r w:rsidR="00EE367C" w:rsidRPr="00EE367C">
        <w:t xml:space="preserve">РФ, Московская обл., г. Балашиха, микрорайон № 22, </w:t>
      </w:r>
    </w:p>
    <w:p w14:paraId="249F52E1" w14:textId="5F1FD810" w:rsidR="00C9718F" w:rsidRDefault="00290842" w:rsidP="0044379A">
      <w:pPr>
        <w:autoSpaceDE w:val="0"/>
        <w:autoSpaceDN w:val="0"/>
        <w:adjustRightInd w:val="0"/>
        <w:jc w:val="both"/>
      </w:pPr>
      <w:r w:rsidRPr="00EE367C">
        <w:rPr>
          <w:b/>
        </w:rPr>
        <w:t>Обременения:</w:t>
      </w:r>
      <w:r w:rsidRPr="0044379A">
        <w:t xml:space="preserve"> </w:t>
      </w:r>
      <w:r w:rsidR="00EE367C" w:rsidRPr="00EE367C">
        <w:t>Договор аренды с ООО «</w:t>
      </w:r>
      <w:proofErr w:type="spellStart"/>
      <w:r w:rsidR="00EE367C" w:rsidRPr="00EE367C">
        <w:t>ЭнергоСтройМех</w:t>
      </w:r>
      <w:proofErr w:type="spellEnd"/>
      <w:r w:rsidR="00EE367C" w:rsidRPr="00EE367C">
        <w:t>» №20 А/Ф-2019 от 01.07.2019</w:t>
      </w:r>
      <w:r w:rsidR="00EE367C">
        <w:t xml:space="preserve">г. </w:t>
      </w:r>
    </w:p>
    <w:p w14:paraId="1555A96E" w14:textId="77777777" w:rsidR="00EE367C" w:rsidRPr="0044379A" w:rsidRDefault="00EE367C" w:rsidP="0044379A">
      <w:pPr>
        <w:autoSpaceDE w:val="0"/>
        <w:autoSpaceDN w:val="0"/>
        <w:adjustRightInd w:val="0"/>
        <w:jc w:val="both"/>
      </w:pPr>
    </w:p>
    <w:p w14:paraId="64DFA7F5" w14:textId="238E7010" w:rsidR="00EE367C" w:rsidRDefault="009049B2" w:rsidP="009049B2">
      <w:pPr>
        <w:shd w:val="clear" w:color="auto" w:fill="FFFFFF"/>
        <w:jc w:val="both"/>
        <w:rPr>
          <w:color w:val="000000"/>
          <w:szCs w:val="22"/>
        </w:rPr>
      </w:pPr>
      <w:r w:rsidRPr="0044379A">
        <w:rPr>
          <w:b/>
          <w:bCs/>
          <w:color w:val="000000"/>
          <w:szCs w:val="22"/>
        </w:rPr>
        <w:t>Начальная цена имущества: </w:t>
      </w:r>
      <w:r w:rsidR="00EE367C">
        <w:rPr>
          <w:color w:val="000000"/>
          <w:szCs w:val="22"/>
        </w:rPr>
        <w:t xml:space="preserve">4 </w:t>
      </w:r>
      <w:r w:rsidR="00EE367C" w:rsidRPr="00EE367C">
        <w:rPr>
          <w:color w:val="000000"/>
          <w:szCs w:val="22"/>
        </w:rPr>
        <w:t>920 000,00 (Четыре миллиона девятьсот двадцать тысяч) рублей в том числе НДС 20%</w:t>
      </w:r>
    </w:p>
    <w:p w14:paraId="405FA05D" w14:textId="33758233" w:rsidR="001D001E" w:rsidRDefault="00F34219" w:rsidP="00F34219">
      <w:pPr>
        <w:shd w:val="clear" w:color="auto" w:fill="FFFFFF"/>
        <w:jc w:val="both"/>
        <w:rPr>
          <w:color w:val="000000"/>
          <w:szCs w:val="22"/>
        </w:rPr>
      </w:pPr>
      <w:r w:rsidRPr="0044379A">
        <w:rPr>
          <w:b/>
          <w:color w:val="000000"/>
          <w:szCs w:val="22"/>
        </w:rPr>
        <w:t>Шаг повышения цены</w:t>
      </w:r>
      <w:r w:rsidR="0044379A" w:rsidRPr="0044379A">
        <w:rPr>
          <w:b/>
          <w:color w:val="000000"/>
          <w:szCs w:val="22"/>
        </w:rPr>
        <w:t xml:space="preserve"> (шаг аукциона)</w:t>
      </w:r>
      <w:r w:rsidRPr="0044379A">
        <w:rPr>
          <w:b/>
          <w:color w:val="000000"/>
          <w:szCs w:val="22"/>
        </w:rPr>
        <w:t xml:space="preserve">: </w:t>
      </w:r>
      <w:r w:rsidR="001D001E" w:rsidRPr="001D001E">
        <w:rPr>
          <w:color w:val="000000"/>
          <w:szCs w:val="22"/>
        </w:rPr>
        <w:t>147 600 (Сто сорок семь тысяч шестьсот) руб</w:t>
      </w:r>
      <w:r w:rsidR="003D39E6">
        <w:rPr>
          <w:color w:val="000000"/>
          <w:szCs w:val="22"/>
        </w:rPr>
        <w:t>лей</w:t>
      </w:r>
      <w:r w:rsidR="007B2B3C">
        <w:rPr>
          <w:color w:val="000000"/>
          <w:szCs w:val="22"/>
        </w:rPr>
        <w:t xml:space="preserve"> </w:t>
      </w:r>
      <w:r w:rsidR="007B2B3C" w:rsidRPr="00EE367C">
        <w:rPr>
          <w:color w:val="000000"/>
          <w:szCs w:val="22"/>
        </w:rPr>
        <w:t>в том числе НДС 20%</w:t>
      </w:r>
      <w:r w:rsidR="001D001E" w:rsidRPr="001D001E">
        <w:rPr>
          <w:color w:val="000000"/>
          <w:szCs w:val="22"/>
        </w:rPr>
        <w:t>.</w:t>
      </w:r>
    </w:p>
    <w:p w14:paraId="6F46EF30" w14:textId="77CBA9D9" w:rsidR="001D001E" w:rsidRDefault="009049B2" w:rsidP="00EE367C">
      <w:pPr>
        <w:shd w:val="clear" w:color="auto" w:fill="FFFFFF"/>
        <w:jc w:val="both"/>
        <w:rPr>
          <w:color w:val="000000"/>
          <w:szCs w:val="22"/>
        </w:rPr>
      </w:pPr>
      <w:r w:rsidRPr="0044379A">
        <w:rPr>
          <w:b/>
          <w:bCs/>
          <w:color w:val="000000"/>
          <w:szCs w:val="22"/>
        </w:rPr>
        <w:t>Размер задатка: </w:t>
      </w:r>
      <w:r w:rsidR="001D001E" w:rsidRPr="001D001E">
        <w:rPr>
          <w:color w:val="000000"/>
          <w:szCs w:val="22"/>
        </w:rPr>
        <w:t>420 000 (Четыреста двадцать тысяч) рублей</w:t>
      </w:r>
      <w:r w:rsidR="00D3692E">
        <w:rPr>
          <w:color w:val="000000"/>
          <w:szCs w:val="22"/>
        </w:rPr>
        <w:t>.</w:t>
      </w:r>
    </w:p>
    <w:p w14:paraId="363F6220" w14:textId="77777777" w:rsidR="00D3692E" w:rsidRDefault="00D3692E" w:rsidP="00EE367C">
      <w:pPr>
        <w:shd w:val="clear" w:color="auto" w:fill="FFFFFF"/>
        <w:jc w:val="both"/>
        <w:rPr>
          <w:b/>
          <w:bCs/>
          <w:color w:val="000000"/>
          <w:szCs w:val="22"/>
        </w:rPr>
      </w:pPr>
    </w:p>
    <w:p w14:paraId="54102DCB" w14:textId="69A7F27A" w:rsidR="001D001E" w:rsidRDefault="001D001E" w:rsidP="00EE367C">
      <w:pPr>
        <w:shd w:val="clear" w:color="auto" w:fill="FFFFFF"/>
        <w:jc w:val="both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Лот №2</w:t>
      </w:r>
      <w:r w:rsidRPr="001D001E">
        <w:rPr>
          <w:b/>
          <w:bCs/>
          <w:color w:val="000000"/>
          <w:szCs w:val="22"/>
        </w:rPr>
        <w:t>:</w:t>
      </w:r>
    </w:p>
    <w:p w14:paraId="25EE7B2F" w14:textId="77777777" w:rsidR="001D001E" w:rsidRPr="001D001E" w:rsidRDefault="001D001E" w:rsidP="001D001E">
      <w:pPr>
        <w:shd w:val="clear" w:color="auto" w:fill="FFFFFF"/>
        <w:jc w:val="both"/>
        <w:rPr>
          <w:bCs/>
          <w:color w:val="000000"/>
          <w:szCs w:val="22"/>
        </w:rPr>
      </w:pPr>
      <w:r w:rsidRPr="001D001E">
        <w:rPr>
          <w:bCs/>
          <w:color w:val="000000"/>
          <w:szCs w:val="22"/>
        </w:rPr>
        <w:t>Магистральная теплосеть:</w:t>
      </w:r>
    </w:p>
    <w:p w14:paraId="48F86FB9" w14:textId="77777777" w:rsidR="001D001E" w:rsidRPr="001D001E" w:rsidRDefault="001D001E" w:rsidP="001D001E">
      <w:pPr>
        <w:shd w:val="clear" w:color="auto" w:fill="FFFFFF"/>
        <w:jc w:val="both"/>
        <w:rPr>
          <w:bCs/>
          <w:color w:val="000000"/>
          <w:szCs w:val="22"/>
        </w:rPr>
      </w:pPr>
      <w:r w:rsidRPr="001D001E">
        <w:rPr>
          <w:bCs/>
          <w:color w:val="000000"/>
          <w:szCs w:val="22"/>
        </w:rPr>
        <w:t>- назначение: теплоснабжение;</w:t>
      </w:r>
    </w:p>
    <w:p w14:paraId="7DE2E824" w14:textId="77777777" w:rsidR="001D001E" w:rsidRPr="001D001E" w:rsidRDefault="001D001E" w:rsidP="001D001E">
      <w:pPr>
        <w:shd w:val="clear" w:color="auto" w:fill="FFFFFF"/>
        <w:jc w:val="both"/>
        <w:rPr>
          <w:bCs/>
          <w:color w:val="000000"/>
          <w:szCs w:val="22"/>
        </w:rPr>
      </w:pPr>
      <w:r w:rsidRPr="001D001E">
        <w:rPr>
          <w:bCs/>
          <w:color w:val="000000"/>
          <w:szCs w:val="22"/>
        </w:rPr>
        <w:t>- общая площадь 2640,06 кв. м.;</w:t>
      </w:r>
    </w:p>
    <w:p w14:paraId="04F0A86A" w14:textId="77777777" w:rsidR="001D001E" w:rsidRPr="001D001E" w:rsidRDefault="001D001E" w:rsidP="001D001E">
      <w:pPr>
        <w:shd w:val="clear" w:color="auto" w:fill="FFFFFF"/>
        <w:jc w:val="both"/>
        <w:rPr>
          <w:bCs/>
          <w:color w:val="000000"/>
          <w:szCs w:val="22"/>
        </w:rPr>
      </w:pPr>
      <w:r w:rsidRPr="001D001E">
        <w:rPr>
          <w:bCs/>
          <w:color w:val="000000"/>
          <w:szCs w:val="22"/>
        </w:rPr>
        <w:t>- кадастровый номер: 50:20:0010336:28064;</w:t>
      </w:r>
    </w:p>
    <w:p w14:paraId="0BB99F43" w14:textId="7BEC4C7E" w:rsidR="001D001E" w:rsidRPr="001D001E" w:rsidRDefault="001D001E" w:rsidP="001D001E">
      <w:pPr>
        <w:shd w:val="clear" w:color="auto" w:fill="FFFFFF"/>
        <w:jc w:val="both"/>
        <w:rPr>
          <w:bCs/>
          <w:color w:val="000000"/>
          <w:szCs w:val="22"/>
        </w:rPr>
      </w:pPr>
      <w:r w:rsidRPr="001D001E">
        <w:rPr>
          <w:bCs/>
          <w:color w:val="000000"/>
          <w:szCs w:val="22"/>
        </w:rPr>
        <w:t>- инвентарный номер: 173:110-14198- лит. 10Т.</w:t>
      </w:r>
    </w:p>
    <w:p w14:paraId="2EC5549C" w14:textId="09D341A0" w:rsidR="001D001E" w:rsidRDefault="001D001E" w:rsidP="001D001E">
      <w:pPr>
        <w:shd w:val="clear" w:color="auto" w:fill="FFFFFF"/>
        <w:jc w:val="both"/>
      </w:pPr>
      <w:r w:rsidRPr="0044379A">
        <w:rPr>
          <w:b/>
        </w:rPr>
        <w:t>Место нахождения имущества</w:t>
      </w:r>
      <w:r w:rsidRPr="00F56A8C">
        <w:t>:</w:t>
      </w:r>
      <w:r>
        <w:t xml:space="preserve"> </w:t>
      </w:r>
      <w:r w:rsidRPr="001D001E">
        <w:t>Московская обл., Одинцовский район, г. Одинцово, ул. Чистяковой, д. №№ 82а, 52а, ул. Кутузовская, д. №№ 23б, 19а, 5а</w:t>
      </w:r>
      <w:r>
        <w:t>.</w:t>
      </w:r>
    </w:p>
    <w:p w14:paraId="3B10AD40" w14:textId="6FCE22EB" w:rsidR="001D001E" w:rsidRDefault="001D001E" w:rsidP="001D001E">
      <w:pPr>
        <w:shd w:val="clear" w:color="auto" w:fill="FFFFFF"/>
        <w:jc w:val="both"/>
        <w:rPr>
          <w:bCs/>
          <w:color w:val="000000"/>
          <w:szCs w:val="22"/>
        </w:rPr>
      </w:pPr>
      <w:r w:rsidRPr="001D001E">
        <w:rPr>
          <w:b/>
          <w:bCs/>
          <w:color w:val="000000"/>
          <w:szCs w:val="22"/>
        </w:rPr>
        <w:t>Обременения:</w:t>
      </w:r>
      <w:r>
        <w:rPr>
          <w:b/>
          <w:bCs/>
          <w:color w:val="000000"/>
          <w:szCs w:val="22"/>
        </w:rPr>
        <w:t xml:space="preserve"> </w:t>
      </w:r>
      <w:r w:rsidRPr="001D001E">
        <w:rPr>
          <w:bCs/>
          <w:color w:val="000000"/>
          <w:szCs w:val="22"/>
        </w:rPr>
        <w:t>Договор аренды с ООО «</w:t>
      </w:r>
      <w:proofErr w:type="spellStart"/>
      <w:r w:rsidRPr="001D001E">
        <w:rPr>
          <w:bCs/>
          <w:color w:val="000000"/>
          <w:szCs w:val="22"/>
        </w:rPr>
        <w:t>ЭнергоСтройМех</w:t>
      </w:r>
      <w:proofErr w:type="spellEnd"/>
      <w:r w:rsidRPr="001D001E">
        <w:rPr>
          <w:bCs/>
          <w:color w:val="000000"/>
          <w:szCs w:val="22"/>
        </w:rPr>
        <w:t>» №21А/Ф-2019 от 01.07.2019</w:t>
      </w:r>
      <w:r>
        <w:rPr>
          <w:bCs/>
          <w:color w:val="000000"/>
          <w:szCs w:val="22"/>
        </w:rPr>
        <w:t>г.</w:t>
      </w:r>
    </w:p>
    <w:p w14:paraId="190405E4" w14:textId="77777777" w:rsidR="001D001E" w:rsidRDefault="001D001E" w:rsidP="001D001E">
      <w:pPr>
        <w:shd w:val="clear" w:color="auto" w:fill="FFFFFF"/>
        <w:jc w:val="both"/>
        <w:rPr>
          <w:b/>
          <w:bCs/>
          <w:color w:val="000000"/>
          <w:szCs w:val="22"/>
        </w:rPr>
      </w:pPr>
    </w:p>
    <w:p w14:paraId="521E770C" w14:textId="7CDBAF70" w:rsidR="001D001E" w:rsidRDefault="001D001E" w:rsidP="001D001E">
      <w:pPr>
        <w:shd w:val="clear" w:color="auto" w:fill="FFFFFF"/>
        <w:jc w:val="both"/>
        <w:rPr>
          <w:bCs/>
          <w:color w:val="000000"/>
          <w:szCs w:val="22"/>
        </w:rPr>
      </w:pPr>
      <w:r w:rsidRPr="001D001E">
        <w:rPr>
          <w:b/>
          <w:bCs/>
          <w:color w:val="000000"/>
          <w:szCs w:val="22"/>
        </w:rPr>
        <w:lastRenderedPageBreak/>
        <w:t>Начальная цена имущества:</w:t>
      </w:r>
      <w:r>
        <w:rPr>
          <w:b/>
          <w:bCs/>
          <w:color w:val="000000"/>
          <w:szCs w:val="22"/>
        </w:rPr>
        <w:t xml:space="preserve"> </w:t>
      </w:r>
      <w:r w:rsidRPr="001D001E">
        <w:rPr>
          <w:bCs/>
          <w:color w:val="000000"/>
          <w:szCs w:val="22"/>
        </w:rPr>
        <w:t>10 200 000,00 (Десять миллионов двести тысяч) рублей в том числе НДС 20%</w:t>
      </w:r>
      <w:r>
        <w:rPr>
          <w:bCs/>
          <w:color w:val="000000"/>
          <w:szCs w:val="22"/>
        </w:rPr>
        <w:t>.</w:t>
      </w:r>
    </w:p>
    <w:p w14:paraId="3A918D04" w14:textId="5BE0745D" w:rsidR="001D001E" w:rsidRDefault="001D001E" w:rsidP="001D001E">
      <w:pPr>
        <w:shd w:val="clear" w:color="auto" w:fill="FFFFFF"/>
        <w:jc w:val="both"/>
        <w:rPr>
          <w:bCs/>
          <w:color w:val="000000"/>
          <w:szCs w:val="22"/>
        </w:rPr>
      </w:pPr>
      <w:r w:rsidRPr="001D001E">
        <w:rPr>
          <w:b/>
          <w:bCs/>
          <w:color w:val="000000"/>
          <w:szCs w:val="22"/>
        </w:rPr>
        <w:t>Шаг повышения цены (шаг аукциона):</w:t>
      </w:r>
      <w:r>
        <w:rPr>
          <w:b/>
          <w:bCs/>
          <w:color w:val="000000"/>
          <w:szCs w:val="22"/>
        </w:rPr>
        <w:t xml:space="preserve"> </w:t>
      </w:r>
      <w:r w:rsidRPr="001D001E">
        <w:rPr>
          <w:bCs/>
          <w:color w:val="000000"/>
          <w:szCs w:val="22"/>
        </w:rPr>
        <w:t>306 000,00 (Триста шесть тысяч) рублей</w:t>
      </w:r>
      <w:r w:rsidR="007B2B3C">
        <w:rPr>
          <w:bCs/>
          <w:color w:val="000000"/>
          <w:szCs w:val="22"/>
        </w:rPr>
        <w:t xml:space="preserve"> </w:t>
      </w:r>
      <w:r w:rsidR="007B2B3C" w:rsidRPr="00EE367C">
        <w:rPr>
          <w:color w:val="000000"/>
          <w:szCs w:val="22"/>
        </w:rPr>
        <w:t>в том числе НДС 20%</w:t>
      </w:r>
      <w:r w:rsidRPr="001D001E">
        <w:rPr>
          <w:bCs/>
          <w:color w:val="000000"/>
          <w:szCs w:val="22"/>
        </w:rPr>
        <w:t>.</w:t>
      </w:r>
    </w:p>
    <w:p w14:paraId="6E17C59C" w14:textId="5B3FEEE7" w:rsidR="001D001E" w:rsidRDefault="001D001E" w:rsidP="001D001E">
      <w:pPr>
        <w:shd w:val="clear" w:color="auto" w:fill="FFFFFF"/>
        <w:jc w:val="both"/>
        <w:rPr>
          <w:b/>
          <w:bCs/>
          <w:color w:val="000000"/>
          <w:szCs w:val="22"/>
        </w:rPr>
      </w:pPr>
      <w:r w:rsidRPr="001D001E">
        <w:rPr>
          <w:b/>
          <w:bCs/>
          <w:color w:val="000000"/>
          <w:szCs w:val="22"/>
        </w:rPr>
        <w:t>Размер задатка:</w:t>
      </w:r>
      <w:r>
        <w:rPr>
          <w:b/>
          <w:bCs/>
          <w:color w:val="000000"/>
          <w:szCs w:val="22"/>
        </w:rPr>
        <w:t xml:space="preserve"> </w:t>
      </w:r>
      <w:r w:rsidRPr="001D001E">
        <w:rPr>
          <w:bCs/>
          <w:color w:val="000000"/>
          <w:szCs w:val="22"/>
        </w:rPr>
        <w:t>780 000,00 (Семьсот восемьдесят тысяч) рублей</w:t>
      </w:r>
      <w:r w:rsidR="00D3692E">
        <w:rPr>
          <w:bCs/>
          <w:color w:val="000000"/>
          <w:szCs w:val="22"/>
        </w:rPr>
        <w:t>.</w:t>
      </w:r>
    </w:p>
    <w:p w14:paraId="71DBB0F0" w14:textId="77777777" w:rsidR="00542CD0" w:rsidRDefault="00542CD0" w:rsidP="00EE367C">
      <w:pPr>
        <w:shd w:val="clear" w:color="auto" w:fill="FFFFFF"/>
        <w:jc w:val="both"/>
        <w:rPr>
          <w:b/>
          <w:bCs/>
          <w:color w:val="000000"/>
          <w:szCs w:val="22"/>
        </w:rPr>
      </w:pPr>
    </w:p>
    <w:p w14:paraId="03D621AF" w14:textId="411050BF" w:rsidR="00EE367C" w:rsidRDefault="00EE367C" w:rsidP="00EE367C">
      <w:pPr>
        <w:shd w:val="clear" w:color="auto" w:fill="FFFFFF"/>
        <w:jc w:val="both"/>
        <w:rPr>
          <w:bCs/>
          <w:color w:val="000000"/>
          <w:szCs w:val="22"/>
        </w:rPr>
      </w:pPr>
      <w:r w:rsidRPr="00EE367C">
        <w:rPr>
          <w:b/>
          <w:bCs/>
          <w:color w:val="000000"/>
          <w:szCs w:val="22"/>
        </w:rPr>
        <w:t>Срок, по истечении которого торги признаются не состоявшимися в случае отсутствия подачи предложений о цене имущества</w:t>
      </w:r>
      <w:r>
        <w:rPr>
          <w:b/>
          <w:bCs/>
          <w:color w:val="000000"/>
          <w:szCs w:val="22"/>
        </w:rPr>
        <w:t xml:space="preserve">: </w:t>
      </w:r>
      <w:r w:rsidRPr="00EE367C">
        <w:rPr>
          <w:bCs/>
          <w:color w:val="000000"/>
          <w:szCs w:val="22"/>
        </w:rPr>
        <w:t>120</w:t>
      </w:r>
      <w:r>
        <w:rPr>
          <w:bCs/>
          <w:color w:val="000000"/>
          <w:szCs w:val="22"/>
        </w:rPr>
        <w:t xml:space="preserve"> (Сто двадцать)</w:t>
      </w:r>
      <w:r w:rsidRPr="00EE367C">
        <w:rPr>
          <w:bCs/>
          <w:color w:val="000000"/>
          <w:szCs w:val="22"/>
        </w:rPr>
        <w:t xml:space="preserve"> минут</w:t>
      </w:r>
      <w:r>
        <w:rPr>
          <w:bCs/>
          <w:color w:val="000000"/>
          <w:szCs w:val="22"/>
        </w:rPr>
        <w:t>.</w:t>
      </w:r>
    </w:p>
    <w:p w14:paraId="432D6F36" w14:textId="0886E4DF" w:rsidR="00EE367C" w:rsidRDefault="00EE367C" w:rsidP="00EE367C">
      <w:pPr>
        <w:shd w:val="clear" w:color="auto" w:fill="FFFFFF"/>
        <w:jc w:val="both"/>
        <w:rPr>
          <w:b/>
          <w:bCs/>
          <w:color w:val="000000"/>
          <w:szCs w:val="22"/>
        </w:rPr>
      </w:pPr>
      <w:r w:rsidRPr="00EE367C">
        <w:rPr>
          <w:b/>
          <w:bCs/>
          <w:color w:val="000000"/>
          <w:szCs w:val="22"/>
        </w:rPr>
        <w:t>Время ожидания подачи очередного предложения о цене</w:t>
      </w:r>
      <w:r>
        <w:rPr>
          <w:b/>
          <w:bCs/>
          <w:color w:val="000000"/>
          <w:szCs w:val="22"/>
        </w:rPr>
        <w:t xml:space="preserve">: </w:t>
      </w:r>
      <w:r w:rsidRPr="00EE367C">
        <w:rPr>
          <w:bCs/>
          <w:color w:val="000000"/>
          <w:szCs w:val="22"/>
        </w:rPr>
        <w:t>20 (Двадцать) минут.</w:t>
      </w:r>
      <w:r>
        <w:rPr>
          <w:b/>
          <w:bCs/>
          <w:color w:val="000000"/>
          <w:szCs w:val="22"/>
        </w:rPr>
        <w:t xml:space="preserve"> </w:t>
      </w:r>
    </w:p>
    <w:p w14:paraId="058003B6" w14:textId="77777777" w:rsidR="00F56A8C" w:rsidRDefault="00F56A8C" w:rsidP="005412DC">
      <w:pPr>
        <w:widowControl w:val="0"/>
        <w:autoSpaceDE w:val="0"/>
        <w:autoSpaceDN w:val="0"/>
        <w:adjustRightInd w:val="0"/>
        <w:ind w:right="-5"/>
        <w:jc w:val="both"/>
      </w:pPr>
    </w:p>
    <w:p w14:paraId="3CD66934" w14:textId="3336A780" w:rsidR="008B4D19" w:rsidRPr="00290842" w:rsidRDefault="00542CD0" w:rsidP="008B4D19">
      <w:pPr>
        <w:ind w:right="-57" w:firstLine="540"/>
        <w:jc w:val="both"/>
      </w:pPr>
      <w:r>
        <w:t>К участию в торгах</w:t>
      </w:r>
      <w:r w:rsidR="008B4D19" w:rsidRPr="00290842">
        <w:t>, проводим</w:t>
      </w:r>
      <w:r>
        <w:t>ых</w:t>
      </w:r>
      <w:r w:rsidR="008B4D19" w:rsidRPr="00290842">
        <w:t xml:space="preserve"> в электронной форме, допускаются физические и юридические лица, ознакомившиеся с документацией, своевременно подавшие заявку на участие в </w:t>
      </w:r>
      <w:r>
        <w:t>торгах</w:t>
      </w:r>
      <w:r w:rsidR="008B4D19" w:rsidRPr="00290842">
        <w:t xml:space="preserve"> и представившие документы в соответствии с перечнем, установленном в информационном сообщении, обеспечившие в установленный срок поступление на счет Организатора </w:t>
      </w:r>
      <w:r>
        <w:t>торгов</w:t>
      </w:r>
      <w:r w:rsidR="008B4D19" w:rsidRPr="00290842">
        <w:t xml:space="preserve"> задатка, величина которого указана в Информационном сообщении.</w:t>
      </w:r>
    </w:p>
    <w:p w14:paraId="088ED246" w14:textId="2374BE6F" w:rsidR="008B4D19" w:rsidRPr="00113CBB" w:rsidRDefault="008B4D19" w:rsidP="008B4D19">
      <w:pPr>
        <w:jc w:val="both"/>
        <w:rPr>
          <w:b/>
          <w:bCs/>
        </w:rPr>
      </w:pPr>
      <w:r w:rsidRPr="00290842">
        <w:rPr>
          <w:bCs/>
        </w:rPr>
        <w:t xml:space="preserve">Ознакомиться с документацией, а также иными сведениями об </w:t>
      </w:r>
      <w:r w:rsidR="0044379A">
        <w:rPr>
          <w:bCs/>
        </w:rPr>
        <w:t>и</w:t>
      </w:r>
      <w:r w:rsidRPr="00290842">
        <w:rPr>
          <w:bCs/>
        </w:rPr>
        <w:t xml:space="preserve">муществе, можно по </w:t>
      </w:r>
      <w:r w:rsidRPr="00A86DE7">
        <w:rPr>
          <w:bCs/>
        </w:rPr>
        <w:t xml:space="preserve">предварительному запросу у Организатора </w:t>
      </w:r>
      <w:r w:rsidR="00542CD0">
        <w:rPr>
          <w:bCs/>
        </w:rPr>
        <w:t>торгов</w:t>
      </w:r>
      <w:r w:rsidRPr="00A86DE7">
        <w:rPr>
          <w:bCs/>
        </w:rPr>
        <w:t xml:space="preserve"> с момента нач</w:t>
      </w:r>
      <w:r w:rsidR="003D7822">
        <w:rPr>
          <w:bCs/>
        </w:rPr>
        <w:t xml:space="preserve">ала приема заявок или по </w:t>
      </w:r>
      <w:r w:rsidR="00C759D9">
        <w:rPr>
          <w:bCs/>
        </w:rPr>
        <w:t xml:space="preserve">предварительному запросу у </w:t>
      </w:r>
      <w:r w:rsidRPr="00A86DE7">
        <w:rPr>
          <w:bCs/>
        </w:rPr>
        <w:t xml:space="preserve">Продавца: </w:t>
      </w:r>
      <w:bookmarkStart w:id="1" w:name="OLE_LINK3"/>
      <w:bookmarkStart w:id="2" w:name="OLE_LINK4"/>
      <w:r w:rsidR="003D7822">
        <w:rPr>
          <w:rStyle w:val="af8"/>
          <w:bCs/>
          <w:i w:val="0"/>
          <w:iCs w:val="0"/>
          <w:shd w:val="clear" w:color="auto" w:fill="FFFFFF"/>
          <w:lang w:val="en-US"/>
        </w:rPr>
        <w:fldChar w:fldCharType="begin"/>
      </w:r>
      <w:r w:rsidR="003D7822" w:rsidRPr="003D7822">
        <w:rPr>
          <w:rStyle w:val="af8"/>
          <w:bCs/>
          <w:i w:val="0"/>
          <w:iCs w:val="0"/>
          <w:shd w:val="clear" w:color="auto" w:fill="FFFFFF"/>
        </w:rPr>
        <w:instrText xml:space="preserve"> </w:instrText>
      </w:r>
      <w:r w:rsidR="003D7822">
        <w:rPr>
          <w:rStyle w:val="af8"/>
          <w:bCs/>
          <w:i w:val="0"/>
          <w:iCs w:val="0"/>
          <w:shd w:val="clear" w:color="auto" w:fill="FFFFFF"/>
          <w:lang w:val="en-US"/>
        </w:rPr>
        <w:instrText>HYPERLINK</w:instrText>
      </w:r>
      <w:r w:rsidR="003D7822" w:rsidRPr="003D7822">
        <w:rPr>
          <w:rStyle w:val="af8"/>
          <w:bCs/>
          <w:i w:val="0"/>
          <w:iCs w:val="0"/>
          <w:shd w:val="clear" w:color="auto" w:fill="FFFFFF"/>
        </w:rPr>
        <w:instrText xml:space="preserve"> "</w:instrText>
      </w:r>
      <w:r w:rsidR="003D7822">
        <w:rPr>
          <w:rStyle w:val="af8"/>
          <w:bCs/>
          <w:i w:val="0"/>
          <w:iCs w:val="0"/>
          <w:shd w:val="clear" w:color="auto" w:fill="FFFFFF"/>
          <w:lang w:val="en-US"/>
        </w:rPr>
        <w:instrText>mailto</w:instrText>
      </w:r>
      <w:r w:rsidR="003D7822" w:rsidRPr="003D7822">
        <w:rPr>
          <w:rStyle w:val="af8"/>
          <w:bCs/>
          <w:i w:val="0"/>
          <w:iCs w:val="0"/>
          <w:shd w:val="clear" w:color="auto" w:fill="FFFFFF"/>
        </w:rPr>
        <w:instrText>:</w:instrText>
      </w:r>
      <w:r w:rsidR="003D7822" w:rsidRPr="005D01E5">
        <w:rPr>
          <w:rStyle w:val="af8"/>
          <w:bCs/>
          <w:i w:val="0"/>
          <w:iCs w:val="0"/>
          <w:shd w:val="clear" w:color="auto" w:fill="FFFFFF"/>
          <w:lang w:val="en-US"/>
        </w:rPr>
        <w:instrText>ratmashkin</w:instrText>
      </w:r>
      <w:r w:rsidR="003D7822" w:rsidRPr="003D7822">
        <w:rPr>
          <w:shd w:val="clear" w:color="auto" w:fill="FFFFFF"/>
        </w:rPr>
        <w:instrText>@</w:instrText>
      </w:r>
      <w:r w:rsidR="003D7822" w:rsidRPr="005D01E5">
        <w:rPr>
          <w:rStyle w:val="af8"/>
          <w:bCs/>
          <w:i w:val="0"/>
          <w:iCs w:val="0"/>
          <w:shd w:val="clear" w:color="auto" w:fill="FFFFFF"/>
          <w:lang w:val="en-US"/>
        </w:rPr>
        <w:instrText>fbg</w:instrText>
      </w:r>
      <w:r w:rsidR="003D7822" w:rsidRPr="003D7822">
        <w:rPr>
          <w:shd w:val="clear" w:color="auto" w:fill="FFFFFF"/>
        </w:rPr>
        <w:instrText>-</w:instrText>
      </w:r>
      <w:r w:rsidR="003D7822" w:rsidRPr="005D01E5">
        <w:rPr>
          <w:rStyle w:val="af8"/>
          <w:bCs/>
          <w:i w:val="0"/>
          <w:iCs w:val="0"/>
          <w:shd w:val="clear" w:color="auto" w:fill="FFFFFF"/>
          <w:lang w:val="en-US"/>
        </w:rPr>
        <w:instrText>leasing</w:instrText>
      </w:r>
      <w:r w:rsidR="003D7822" w:rsidRPr="003D7822">
        <w:rPr>
          <w:rStyle w:val="af8"/>
          <w:bCs/>
          <w:i w:val="0"/>
          <w:iCs w:val="0"/>
          <w:shd w:val="clear" w:color="auto" w:fill="FFFFFF"/>
        </w:rPr>
        <w:instrText>.</w:instrText>
      </w:r>
      <w:r w:rsidR="003D7822" w:rsidRPr="005D01E5">
        <w:rPr>
          <w:rStyle w:val="af8"/>
          <w:bCs/>
          <w:i w:val="0"/>
          <w:iCs w:val="0"/>
          <w:shd w:val="clear" w:color="auto" w:fill="FFFFFF"/>
          <w:lang w:val="en-US"/>
        </w:rPr>
        <w:instrText>com</w:instrText>
      </w:r>
      <w:r w:rsidR="003D7822" w:rsidRPr="003D7822">
        <w:rPr>
          <w:rStyle w:val="af8"/>
          <w:bCs/>
          <w:i w:val="0"/>
          <w:iCs w:val="0"/>
          <w:shd w:val="clear" w:color="auto" w:fill="FFFFFF"/>
        </w:rPr>
        <w:instrText xml:space="preserve">" </w:instrText>
      </w:r>
      <w:r w:rsidR="003D7822">
        <w:rPr>
          <w:rStyle w:val="af8"/>
          <w:bCs/>
          <w:i w:val="0"/>
          <w:iCs w:val="0"/>
          <w:shd w:val="clear" w:color="auto" w:fill="FFFFFF"/>
          <w:lang w:val="en-US"/>
        </w:rPr>
        <w:fldChar w:fldCharType="separate"/>
      </w:r>
      <w:r w:rsidR="003D7822" w:rsidRPr="00623431">
        <w:rPr>
          <w:rStyle w:val="a7"/>
          <w:bCs/>
          <w:shd w:val="clear" w:color="auto" w:fill="FFFFFF"/>
          <w:lang w:val="en-US"/>
        </w:rPr>
        <w:t>ratmashkin</w:t>
      </w:r>
      <w:r w:rsidR="003D7822" w:rsidRPr="003D7822">
        <w:rPr>
          <w:rStyle w:val="a7"/>
          <w:shd w:val="clear" w:color="auto" w:fill="FFFFFF"/>
        </w:rPr>
        <w:t>@</w:t>
      </w:r>
      <w:r w:rsidR="003D7822" w:rsidRPr="00623431">
        <w:rPr>
          <w:rStyle w:val="a7"/>
          <w:bCs/>
          <w:shd w:val="clear" w:color="auto" w:fill="FFFFFF"/>
          <w:lang w:val="en-US"/>
        </w:rPr>
        <w:t>fbg</w:t>
      </w:r>
      <w:r w:rsidR="003D7822" w:rsidRPr="003D7822">
        <w:rPr>
          <w:rStyle w:val="a7"/>
          <w:shd w:val="clear" w:color="auto" w:fill="FFFFFF"/>
        </w:rPr>
        <w:t>-</w:t>
      </w:r>
      <w:r w:rsidR="003D7822" w:rsidRPr="00623431">
        <w:rPr>
          <w:rStyle w:val="a7"/>
          <w:bCs/>
          <w:shd w:val="clear" w:color="auto" w:fill="FFFFFF"/>
          <w:lang w:val="en-US"/>
        </w:rPr>
        <w:t>leasing</w:t>
      </w:r>
      <w:r w:rsidR="003D7822" w:rsidRPr="003D7822">
        <w:rPr>
          <w:rStyle w:val="a7"/>
          <w:bCs/>
          <w:shd w:val="clear" w:color="auto" w:fill="FFFFFF"/>
        </w:rPr>
        <w:t>.</w:t>
      </w:r>
      <w:r w:rsidR="003D7822" w:rsidRPr="00623431">
        <w:rPr>
          <w:rStyle w:val="a7"/>
          <w:bCs/>
          <w:shd w:val="clear" w:color="auto" w:fill="FFFFFF"/>
          <w:lang w:val="en-US"/>
        </w:rPr>
        <w:t>com</w:t>
      </w:r>
      <w:r w:rsidR="003D7822">
        <w:rPr>
          <w:rStyle w:val="af8"/>
          <w:bCs/>
          <w:i w:val="0"/>
          <w:iCs w:val="0"/>
          <w:shd w:val="clear" w:color="auto" w:fill="FFFFFF"/>
          <w:lang w:val="en-US"/>
        </w:rPr>
        <w:fldChar w:fldCharType="end"/>
      </w:r>
      <w:r w:rsidR="00A86DE7" w:rsidRPr="00A23AAD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. </w:t>
      </w:r>
      <w:r w:rsidRPr="00A23AAD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Дополнительную информацию о предмете и порядке проведения </w:t>
      </w:r>
      <w:r w:rsidR="00542CD0">
        <w:rPr>
          <w:rStyle w:val="rvts48220"/>
          <w:rFonts w:ascii="Times New Roman" w:hAnsi="Times New Roman" w:cs="Times New Roman"/>
          <w:bCs/>
          <w:sz w:val="24"/>
          <w:szCs w:val="24"/>
        </w:rPr>
        <w:t>торгов</w:t>
      </w:r>
      <w:r w:rsidR="009D5591" w:rsidRPr="00A23AAD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 </w:t>
      </w:r>
      <w:r w:rsidRPr="00A23AAD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можно запросить </w:t>
      </w:r>
      <w:bookmarkEnd w:id="1"/>
      <w:bookmarkEnd w:id="2"/>
      <w:r w:rsidR="009B12B6" w:rsidRPr="00A23AAD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у Организатора </w:t>
      </w:r>
      <w:r w:rsidR="00542CD0">
        <w:rPr>
          <w:rStyle w:val="rvts48220"/>
          <w:rFonts w:ascii="Times New Roman" w:hAnsi="Times New Roman" w:cs="Times New Roman"/>
          <w:bCs/>
          <w:sz w:val="24"/>
          <w:szCs w:val="24"/>
        </w:rPr>
        <w:t>торгов</w:t>
      </w:r>
      <w:r w:rsidR="009B12B6" w:rsidRPr="00A23AAD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 по электронной почте </w:t>
      </w:r>
      <w:hyperlink r:id="rId8" w:history="1">
        <w:r w:rsidR="003D7822" w:rsidRPr="00A23AAD">
          <w:rPr>
            <w:rStyle w:val="a7"/>
            <w:lang w:val="en-US"/>
          </w:rPr>
          <w:t>torgi</w:t>
        </w:r>
        <w:r w:rsidR="003D7822" w:rsidRPr="00A23AAD">
          <w:rPr>
            <w:rStyle w:val="a7"/>
          </w:rPr>
          <w:t>@</w:t>
        </w:r>
        <w:r w:rsidR="003D7822" w:rsidRPr="00A23AAD">
          <w:rPr>
            <w:rStyle w:val="a7"/>
            <w:lang w:val="en-US"/>
          </w:rPr>
          <w:t>paradise</w:t>
        </w:r>
        <w:r w:rsidR="003D7822" w:rsidRPr="00A23AAD">
          <w:rPr>
            <w:rStyle w:val="a7"/>
          </w:rPr>
          <w:t>-</w:t>
        </w:r>
        <w:r w:rsidR="003D7822" w:rsidRPr="00A23AAD">
          <w:rPr>
            <w:rStyle w:val="a7"/>
            <w:lang w:val="en-US"/>
          </w:rPr>
          <w:t>group</w:t>
        </w:r>
        <w:r w:rsidR="003D7822" w:rsidRPr="00A23AAD">
          <w:rPr>
            <w:rStyle w:val="a7"/>
          </w:rPr>
          <w:t>.</w:t>
        </w:r>
        <w:proofErr w:type="spellStart"/>
        <w:r w:rsidR="003D7822" w:rsidRPr="00A23AAD">
          <w:rPr>
            <w:rStyle w:val="a7"/>
            <w:lang w:val="en-US"/>
          </w:rPr>
          <w:t>ru</w:t>
        </w:r>
        <w:proofErr w:type="spellEnd"/>
      </w:hyperlink>
    </w:p>
    <w:p w14:paraId="6A258DDC" w14:textId="22D79242" w:rsidR="008B4D19" w:rsidRPr="00290842" w:rsidRDefault="008B4D19" w:rsidP="008B4D19">
      <w:pPr>
        <w:autoSpaceDE w:val="0"/>
        <w:autoSpaceDN w:val="0"/>
        <w:spacing w:before="120"/>
        <w:jc w:val="both"/>
      </w:pPr>
      <w:r w:rsidRPr="00290842">
        <w:rPr>
          <w:b/>
          <w:bCs/>
        </w:rPr>
        <w:t xml:space="preserve">Заявка на участие в </w:t>
      </w:r>
      <w:r w:rsidR="00542CD0">
        <w:rPr>
          <w:b/>
          <w:bCs/>
        </w:rPr>
        <w:t>торгах</w:t>
      </w:r>
      <w:r w:rsidRPr="00290842">
        <w:rPr>
          <w:b/>
          <w:bCs/>
        </w:rPr>
        <w:t>:</w:t>
      </w:r>
    </w:p>
    <w:p w14:paraId="3DC0273C" w14:textId="4ADAFBEC" w:rsidR="008B4D19" w:rsidRPr="00A23AAD" w:rsidRDefault="008B4D19" w:rsidP="008B4D19">
      <w:pPr>
        <w:pStyle w:val="af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A23AAD">
        <w:t xml:space="preserve">Форма заявки и порядок ее подачи: в соответствии с Информационным сообщением (Извещением) о </w:t>
      </w:r>
      <w:r w:rsidR="00542CD0">
        <w:t>торгах</w:t>
      </w:r>
      <w:r w:rsidRPr="00A23AAD">
        <w:t xml:space="preserve"> и Регламентом ЭТП</w:t>
      </w:r>
      <w:r w:rsidR="00415434">
        <w:t xml:space="preserve"> </w:t>
      </w:r>
      <w:r w:rsidR="00415434" w:rsidRPr="00290842">
        <w:t>АО «</w:t>
      </w:r>
      <w:r w:rsidR="00415434">
        <w:t>НИС</w:t>
      </w:r>
      <w:r w:rsidR="00415434" w:rsidRPr="00290842">
        <w:t xml:space="preserve">»: </w:t>
      </w:r>
      <w:hyperlink r:id="rId9" w:history="1">
        <w:r w:rsidR="00415434" w:rsidRPr="00A120C0">
          <w:rPr>
            <w:rStyle w:val="a7"/>
          </w:rPr>
          <w:t>http://trade.nistp.ru/</w:t>
        </w:r>
      </w:hyperlink>
      <w:r w:rsidR="00A23AAD" w:rsidRPr="00A23AAD">
        <w:rPr>
          <w:rStyle w:val="a7"/>
        </w:rPr>
        <w:t xml:space="preserve"> </w:t>
      </w:r>
    </w:p>
    <w:p w14:paraId="0FADFB5F" w14:textId="5764A317" w:rsidR="008B4D19" w:rsidRPr="00A23AAD" w:rsidRDefault="008B4D19" w:rsidP="008B4D19">
      <w:pPr>
        <w:autoSpaceDE w:val="0"/>
        <w:autoSpaceDN w:val="0"/>
        <w:jc w:val="both"/>
        <w:rPr>
          <w:b/>
        </w:rPr>
      </w:pPr>
      <w:r w:rsidRPr="00A23AAD">
        <w:rPr>
          <w:b/>
        </w:rPr>
        <w:t xml:space="preserve">Требования к претендентам на участие в </w:t>
      </w:r>
      <w:r w:rsidR="00542CD0">
        <w:rPr>
          <w:b/>
        </w:rPr>
        <w:t>торгах</w:t>
      </w:r>
      <w:r w:rsidRPr="00A23AAD">
        <w:rPr>
          <w:b/>
        </w:rPr>
        <w:t>:</w:t>
      </w:r>
    </w:p>
    <w:p w14:paraId="2091256F" w14:textId="63017913" w:rsidR="008B4D19" w:rsidRPr="00A23AAD" w:rsidRDefault="008B4D19" w:rsidP="008B4D19">
      <w:pPr>
        <w:pStyle w:val="af3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A23AAD">
        <w:t xml:space="preserve">1. Для участия в </w:t>
      </w:r>
      <w:r w:rsidR="00542CD0">
        <w:t>торгах</w:t>
      </w:r>
      <w:r w:rsidRPr="00A23AAD">
        <w:t xml:space="preserve"> необходимо зарегистрироваться на </w:t>
      </w:r>
      <w:r w:rsidR="00A23AAD" w:rsidRPr="00A23AAD">
        <w:t>АО «</w:t>
      </w:r>
      <w:r w:rsidR="00415434">
        <w:t>НИС»</w:t>
      </w:r>
      <w:r w:rsidR="00A23AAD">
        <w:t>.</w:t>
      </w:r>
    </w:p>
    <w:p w14:paraId="7B55D675" w14:textId="1388A1B7" w:rsidR="008B4D19" w:rsidRPr="00290842" w:rsidRDefault="008B4D19" w:rsidP="008B4D19">
      <w:pPr>
        <w:tabs>
          <w:tab w:val="left" w:pos="993"/>
          <w:tab w:val="left" w:pos="1134"/>
        </w:tabs>
        <w:jc w:val="both"/>
        <w:rPr>
          <w:bCs/>
        </w:rPr>
      </w:pPr>
      <w:r w:rsidRPr="00290842">
        <w:t xml:space="preserve">2. Внести задаток на </w:t>
      </w:r>
      <w:r w:rsidRPr="00290842">
        <w:rPr>
          <w:bCs/>
        </w:rPr>
        <w:t xml:space="preserve">банковские реквизиты Организатора </w:t>
      </w:r>
      <w:r w:rsidR="00542CD0">
        <w:rPr>
          <w:bCs/>
        </w:rPr>
        <w:t>торгов</w:t>
      </w:r>
      <w:r w:rsidRPr="00290842">
        <w:rPr>
          <w:bCs/>
        </w:rPr>
        <w:t>:</w:t>
      </w:r>
    </w:p>
    <w:p w14:paraId="2FFAE3EC" w14:textId="6FED09C4" w:rsidR="00F719AA" w:rsidRPr="00F719AA" w:rsidRDefault="008B4D19" w:rsidP="008B4D19">
      <w:pPr>
        <w:jc w:val="both"/>
        <w:outlineLvl w:val="0"/>
        <w:rPr>
          <w:b/>
          <w:bCs/>
        </w:rPr>
      </w:pPr>
      <w:r w:rsidRPr="00F719AA">
        <w:rPr>
          <w:b/>
          <w:bCs/>
        </w:rPr>
        <w:t>ООО «</w:t>
      </w:r>
      <w:proofErr w:type="spellStart"/>
      <w:r w:rsidR="00A23AAD" w:rsidRPr="00F719AA">
        <w:rPr>
          <w:b/>
          <w:bCs/>
        </w:rPr>
        <w:t>ПарадизГрупп</w:t>
      </w:r>
      <w:proofErr w:type="spellEnd"/>
      <w:r w:rsidRPr="00F719AA">
        <w:rPr>
          <w:b/>
          <w:bCs/>
        </w:rPr>
        <w:t>»</w:t>
      </w:r>
      <w:r w:rsidRPr="00F719AA">
        <w:rPr>
          <w:b/>
        </w:rPr>
        <w:t xml:space="preserve">. ИНН </w:t>
      </w:r>
      <w:r w:rsidR="00F719AA" w:rsidRPr="00F719AA">
        <w:rPr>
          <w:b/>
          <w:bCs/>
        </w:rPr>
        <w:t>7724660950</w:t>
      </w:r>
      <w:r w:rsidRPr="00F719AA">
        <w:rPr>
          <w:b/>
          <w:bCs/>
        </w:rPr>
        <w:t xml:space="preserve">. </w:t>
      </w:r>
      <w:r w:rsidRPr="00F719AA">
        <w:rPr>
          <w:b/>
        </w:rPr>
        <w:t xml:space="preserve">КПП </w:t>
      </w:r>
      <w:r w:rsidR="00F719AA" w:rsidRPr="00F719AA">
        <w:rPr>
          <w:b/>
          <w:bCs/>
        </w:rPr>
        <w:t>770401001</w:t>
      </w:r>
      <w:r w:rsidRPr="00F719AA">
        <w:rPr>
          <w:rFonts w:eastAsia="BatangChe"/>
        </w:rPr>
        <w:t xml:space="preserve">. </w:t>
      </w:r>
      <w:r w:rsidRPr="00F719AA">
        <w:rPr>
          <w:b/>
          <w:bCs/>
        </w:rPr>
        <w:t xml:space="preserve">Расчетный счет </w:t>
      </w:r>
      <w:r w:rsidR="00F719AA" w:rsidRPr="00F719AA">
        <w:rPr>
          <w:b/>
          <w:bCs/>
        </w:rPr>
        <w:t>40702810400000141459</w:t>
      </w:r>
      <w:r w:rsidRPr="00F719AA">
        <w:rPr>
          <w:b/>
          <w:bCs/>
        </w:rPr>
        <w:t xml:space="preserve"> </w:t>
      </w:r>
      <w:r w:rsidR="00F719AA" w:rsidRPr="00F719AA">
        <w:rPr>
          <w:b/>
          <w:bCs/>
        </w:rPr>
        <w:t xml:space="preserve">Филиал № 7701 Банка ВТБ (ПАО) Г. МОСКВА, </w:t>
      </w:r>
      <w:r w:rsidRPr="00F719AA">
        <w:rPr>
          <w:b/>
          <w:bCs/>
        </w:rPr>
        <w:t xml:space="preserve">БИК </w:t>
      </w:r>
      <w:r w:rsidR="00F719AA" w:rsidRPr="00F719AA">
        <w:rPr>
          <w:b/>
          <w:bCs/>
        </w:rPr>
        <w:t>044525745</w:t>
      </w:r>
      <w:r w:rsidRPr="00F719AA">
        <w:rPr>
          <w:b/>
          <w:bCs/>
        </w:rPr>
        <w:t xml:space="preserve"> Корр. счет </w:t>
      </w:r>
      <w:r w:rsidR="00F719AA" w:rsidRPr="00F719AA">
        <w:rPr>
          <w:b/>
          <w:bCs/>
        </w:rPr>
        <w:t>30101810345250000745.</w:t>
      </w:r>
    </w:p>
    <w:p w14:paraId="5B62700E" w14:textId="41CDE64D" w:rsidR="008B4D19" w:rsidRPr="00290842" w:rsidRDefault="008B4D19" w:rsidP="008B4D19">
      <w:pPr>
        <w:jc w:val="both"/>
        <w:outlineLvl w:val="0"/>
        <w:rPr>
          <w:b/>
        </w:rPr>
      </w:pPr>
      <w:r w:rsidRPr="00F719AA">
        <w:rPr>
          <w:b/>
          <w:color w:val="000000"/>
        </w:rPr>
        <w:t xml:space="preserve">В назначении платежа необходимо указать: </w:t>
      </w:r>
      <w:r w:rsidR="004B2ECD" w:rsidRPr="00F719AA">
        <w:rPr>
          <w:b/>
          <w:color w:val="000000"/>
        </w:rPr>
        <w:t>П</w:t>
      </w:r>
      <w:r w:rsidRPr="00F719AA">
        <w:rPr>
          <w:b/>
          <w:color w:val="000000"/>
        </w:rPr>
        <w:t xml:space="preserve">еревод задатка на участие в </w:t>
      </w:r>
      <w:r w:rsidR="00B717DA">
        <w:rPr>
          <w:b/>
          <w:color w:val="000000"/>
        </w:rPr>
        <w:t>торгах</w:t>
      </w:r>
      <w:r w:rsidR="00B415C1" w:rsidRPr="00F719AA">
        <w:rPr>
          <w:b/>
          <w:color w:val="000000"/>
        </w:rPr>
        <w:t xml:space="preserve"> </w:t>
      </w:r>
      <w:r w:rsidRPr="00F719AA">
        <w:rPr>
          <w:b/>
          <w:color w:val="000000"/>
        </w:rPr>
        <w:t xml:space="preserve">по реализации </w:t>
      </w:r>
      <w:r w:rsidR="00415434">
        <w:rPr>
          <w:b/>
          <w:color w:val="000000"/>
        </w:rPr>
        <w:t xml:space="preserve">объектов недвижимого </w:t>
      </w:r>
      <w:r w:rsidRPr="00F719AA">
        <w:rPr>
          <w:b/>
          <w:color w:val="000000"/>
        </w:rPr>
        <w:t xml:space="preserve">имущества </w:t>
      </w:r>
      <w:r w:rsidR="00A23AAD" w:rsidRPr="00F719AA">
        <w:rPr>
          <w:b/>
          <w:color w:val="000000"/>
        </w:rPr>
        <w:t>ООО «</w:t>
      </w:r>
      <w:proofErr w:type="spellStart"/>
      <w:r w:rsidR="00A23AAD" w:rsidRPr="00F719AA">
        <w:rPr>
          <w:b/>
          <w:color w:val="000000"/>
        </w:rPr>
        <w:t>ФинансБизнесГрупп</w:t>
      </w:r>
      <w:proofErr w:type="spellEnd"/>
      <w:r w:rsidR="00A23AAD" w:rsidRPr="00F719AA">
        <w:rPr>
          <w:b/>
          <w:color w:val="000000"/>
        </w:rPr>
        <w:t>»</w:t>
      </w:r>
      <w:r w:rsidR="00B415C1" w:rsidRPr="00F719AA">
        <w:rPr>
          <w:b/>
          <w:color w:val="000000"/>
        </w:rPr>
        <w:t xml:space="preserve">, № </w:t>
      </w:r>
      <w:r w:rsidR="00AC34E9" w:rsidRPr="00F719AA">
        <w:rPr>
          <w:b/>
          <w:color w:val="000000"/>
        </w:rPr>
        <w:t>процедуры на ЭТП</w:t>
      </w:r>
      <w:r w:rsidR="00415434">
        <w:rPr>
          <w:b/>
          <w:color w:val="000000"/>
        </w:rPr>
        <w:t xml:space="preserve"> НИС </w:t>
      </w:r>
      <w:r w:rsidR="004C2B12" w:rsidRPr="00F719AA">
        <w:rPr>
          <w:b/>
          <w:color w:val="000000"/>
        </w:rPr>
        <w:t>___</w:t>
      </w:r>
      <w:r w:rsidR="00B415C1" w:rsidRPr="00F719AA">
        <w:rPr>
          <w:b/>
          <w:color w:val="000000"/>
        </w:rPr>
        <w:t>_____, Лот №___</w:t>
      </w:r>
      <w:r w:rsidR="004C2B12" w:rsidRPr="00F719AA">
        <w:rPr>
          <w:b/>
          <w:color w:val="000000"/>
        </w:rPr>
        <w:t>__</w:t>
      </w:r>
      <w:r w:rsidR="00B415C1" w:rsidRPr="00F719AA">
        <w:rPr>
          <w:b/>
          <w:color w:val="000000"/>
        </w:rPr>
        <w:t>.</w:t>
      </w:r>
    </w:p>
    <w:p w14:paraId="6A719FDA" w14:textId="77777777" w:rsidR="008B4D19" w:rsidRPr="00290842" w:rsidRDefault="008B4D19" w:rsidP="008B4D19">
      <w:pPr>
        <w:jc w:val="both"/>
        <w:outlineLvl w:val="0"/>
      </w:pPr>
      <w:r w:rsidRPr="00290842">
        <w:t>В установленный в извещении срок предоставить:</w:t>
      </w:r>
    </w:p>
    <w:p w14:paraId="694ECFB4" w14:textId="77777777" w:rsidR="00B717DA" w:rsidRDefault="008B4D19" w:rsidP="008B4D19">
      <w:pPr>
        <w:pStyle w:val="Default"/>
        <w:tabs>
          <w:tab w:val="left" w:pos="1134"/>
        </w:tabs>
        <w:ind w:firstLine="709"/>
        <w:jc w:val="both"/>
      </w:pPr>
      <w:r w:rsidRPr="00290842">
        <w:t xml:space="preserve">- заявку на участие в </w:t>
      </w:r>
      <w:r w:rsidR="00B717DA">
        <w:t>торгах</w:t>
      </w:r>
      <w:r w:rsidRPr="00290842">
        <w:t>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</w:t>
      </w:r>
      <w:r w:rsidR="00B717DA">
        <w:t>тронной почты заявителя, ИНН;</w:t>
      </w:r>
    </w:p>
    <w:p w14:paraId="240E5513" w14:textId="56C8E68C" w:rsidR="008B4D19" w:rsidRPr="00290842" w:rsidRDefault="00B717DA" w:rsidP="00B717DA">
      <w:pPr>
        <w:pStyle w:val="Default"/>
        <w:tabs>
          <w:tab w:val="left" w:pos="1134"/>
        </w:tabs>
        <w:jc w:val="both"/>
      </w:pPr>
      <w:r>
        <w:t>П</w:t>
      </w:r>
      <w:r w:rsidR="008B4D19" w:rsidRPr="00290842">
        <w:t xml:space="preserve">риложить следующие документы: </w:t>
      </w:r>
    </w:p>
    <w:p w14:paraId="54E27C70" w14:textId="6AB90F6D" w:rsidR="008B4D19" w:rsidRPr="00290842" w:rsidRDefault="008B4D19" w:rsidP="00B415C1">
      <w:pPr>
        <w:pStyle w:val="Default"/>
        <w:tabs>
          <w:tab w:val="left" w:pos="1134"/>
        </w:tabs>
        <w:ind w:firstLine="709"/>
        <w:jc w:val="both"/>
      </w:pPr>
      <w:r w:rsidRPr="00290842">
        <w:t xml:space="preserve">- сканированную копию выписки из ЕГРЮЛ (для юридического лица), выписку из ЕГРИП (для ИП), </w:t>
      </w:r>
      <w:r w:rsidR="005D01E5">
        <w:t xml:space="preserve">сканированные </w:t>
      </w:r>
      <w:r w:rsidRPr="00290842">
        <w:t xml:space="preserve">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ИП), </w:t>
      </w:r>
      <w:r w:rsidRPr="00290842">
        <w:rPr>
          <w:b/>
          <w:bCs/>
        </w:rPr>
        <w:t xml:space="preserve">либо лист записи (в случае регистрации после 1 января 2017 г.) </w:t>
      </w:r>
      <w:r w:rsidRPr="00290842">
        <w:t xml:space="preserve">нужного реестра – ЕРГЮЛ (для юридического лица) или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полученные не позднее,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14:paraId="0FCCB9EB" w14:textId="6A1197A2" w:rsidR="008B4D19" w:rsidRPr="00290842" w:rsidRDefault="008B4D19" w:rsidP="00B415C1">
      <w:pPr>
        <w:pStyle w:val="Default"/>
        <w:tabs>
          <w:tab w:val="left" w:pos="1134"/>
        </w:tabs>
        <w:ind w:firstLine="709"/>
        <w:jc w:val="both"/>
      </w:pPr>
      <w:r w:rsidRPr="00290842">
        <w:t>- финансовую отчетность, заверенную надлежащим образом: бухгалтерский баланс (формы №1, №2) на последнюю отчетную дату (или за время существования юридического лица), а также за последний полный календарный год, заверенные организацией;</w:t>
      </w:r>
    </w:p>
    <w:p w14:paraId="3C052F0F" w14:textId="71BA0E28" w:rsidR="008B4D19" w:rsidRPr="00290842" w:rsidRDefault="008B4D19" w:rsidP="00B415C1">
      <w:pPr>
        <w:pStyle w:val="Default"/>
        <w:tabs>
          <w:tab w:val="left" w:pos="1134"/>
        </w:tabs>
        <w:ind w:firstLine="709"/>
        <w:jc w:val="both"/>
      </w:pPr>
      <w:r w:rsidRPr="00290842">
        <w:t xml:space="preserve">-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</w:t>
      </w:r>
      <w:r w:rsidRPr="00290842">
        <w:lastRenderedPageBreak/>
        <w:t xml:space="preserve">совершения крупной сделки или сделки с заинтересованностью установлено законодательством Российской Федерации и (или) учредительными документами юридического лица и если для участника </w:t>
      </w:r>
      <w:r w:rsidR="00E63197">
        <w:t>торгов</w:t>
      </w:r>
      <w:r w:rsidRPr="00290842">
        <w:t xml:space="preserve"> приобретение </w:t>
      </w:r>
      <w:r w:rsidR="0044379A">
        <w:t>и</w:t>
      </w:r>
      <w:r w:rsidRPr="00290842">
        <w:t xml:space="preserve">мущества или внесение задатка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</w:t>
      </w:r>
      <w:r w:rsidR="005D01E5">
        <w:t xml:space="preserve">сканированная копия </w:t>
      </w:r>
      <w:r w:rsidRPr="00290842">
        <w:t>нотариально удостоверенно</w:t>
      </w:r>
      <w:r w:rsidR="005D01E5">
        <w:t>го</w:t>
      </w:r>
      <w:r w:rsidRPr="00290842">
        <w:t xml:space="preserve"> согласи</w:t>
      </w:r>
      <w:r w:rsidR="005D01E5">
        <w:t>я</w:t>
      </w:r>
      <w:r w:rsidRPr="00290842">
        <w:t xml:space="preserve"> супруга на приобретение указанного </w:t>
      </w:r>
      <w:r w:rsidR="0044379A">
        <w:t>и</w:t>
      </w:r>
      <w:r w:rsidRPr="00290842">
        <w:t xml:space="preserve">мущества (для физического лица); </w:t>
      </w:r>
    </w:p>
    <w:p w14:paraId="2DEB1F41" w14:textId="77777777" w:rsidR="008B4D19" w:rsidRPr="00290842" w:rsidRDefault="008B4D19" w:rsidP="008B4D19">
      <w:pPr>
        <w:pStyle w:val="Default"/>
        <w:tabs>
          <w:tab w:val="left" w:pos="1134"/>
        </w:tabs>
        <w:ind w:firstLine="709"/>
        <w:jc w:val="both"/>
      </w:pPr>
      <w:r w:rsidRPr="00290842">
        <w:t xml:space="preserve">- сканированную копию документа, подтверждающего полномочия руководителя; </w:t>
      </w:r>
    </w:p>
    <w:p w14:paraId="301ABB0F" w14:textId="77777777" w:rsidR="008B4D19" w:rsidRPr="00290842" w:rsidRDefault="008B4D19" w:rsidP="008B4D19">
      <w:pPr>
        <w:pStyle w:val="Default"/>
        <w:tabs>
          <w:tab w:val="left" w:pos="1134"/>
        </w:tabs>
        <w:ind w:firstLine="709"/>
        <w:jc w:val="both"/>
      </w:pPr>
      <w:r w:rsidRPr="00290842">
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14:paraId="317E65C4" w14:textId="77777777" w:rsidR="008B4D19" w:rsidRPr="00290842" w:rsidRDefault="008B4D19" w:rsidP="008B4D19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290842">
        <w:rPr>
          <w:b/>
          <w:color w:val="000000"/>
        </w:rPr>
        <w:t>Также всем претендентам необходимо дополнительно предоставить:</w:t>
      </w:r>
    </w:p>
    <w:p w14:paraId="5912DAE8" w14:textId="58BBC9AC" w:rsidR="008B4D19" w:rsidRPr="00290842" w:rsidRDefault="008B4D19" w:rsidP="00B415C1">
      <w:pPr>
        <w:pStyle w:val="Default"/>
        <w:tabs>
          <w:tab w:val="left" w:pos="1134"/>
        </w:tabs>
        <w:ind w:firstLine="709"/>
        <w:jc w:val="both"/>
      </w:pPr>
      <w:r w:rsidRPr="00290842">
        <w:t xml:space="preserve">- платежный документ (копия) с отметкой банка об исполнении, подтверждающий внесение задатка в счет обеспечения оплаты </w:t>
      </w:r>
      <w:r w:rsidR="0044379A">
        <w:t>и</w:t>
      </w:r>
      <w:r w:rsidRPr="00290842">
        <w:t xml:space="preserve">мущества, </w:t>
      </w:r>
      <w:r w:rsidR="00E63197">
        <w:t>выставленного на торги</w:t>
      </w:r>
      <w:r w:rsidRPr="00290842">
        <w:t>;</w:t>
      </w:r>
    </w:p>
    <w:p w14:paraId="4364D3CB" w14:textId="4C95E0C3" w:rsidR="008B4D19" w:rsidRPr="00290842" w:rsidRDefault="008B4D19" w:rsidP="00B415C1">
      <w:pPr>
        <w:pStyle w:val="Default"/>
        <w:tabs>
          <w:tab w:val="left" w:pos="1134"/>
        </w:tabs>
        <w:ind w:firstLine="709"/>
        <w:jc w:val="both"/>
      </w:pPr>
      <w:r w:rsidRPr="00290842">
        <w:t>- копия договора о задатке.</w:t>
      </w:r>
    </w:p>
    <w:p w14:paraId="0E1DE09A" w14:textId="286DCD2D" w:rsidR="008B4D19" w:rsidRPr="00290842" w:rsidRDefault="008B4D19" w:rsidP="008B4D19">
      <w:pPr>
        <w:pStyle w:val="Default"/>
        <w:tabs>
          <w:tab w:val="left" w:pos="1134"/>
        </w:tabs>
        <w:ind w:firstLine="709"/>
        <w:jc w:val="both"/>
      </w:pPr>
      <w:r w:rsidRPr="00290842">
        <w:t xml:space="preserve">Непредставление вышеперечисленных документов может служить основанием для не допуска к участию в </w:t>
      </w:r>
      <w:r w:rsidR="00B717DA">
        <w:t>торгах</w:t>
      </w:r>
      <w:r w:rsidRPr="00290842">
        <w:t>.</w:t>
      </w:r>
    </w:p>
    <w:p w14:paraId="17FE2E6F" w14:textId="77777777" w:rsidR="002D3452" w:rsidRPr="00290842" w:rsidRDefault="002D3452" w:rsidP="002D3452">
      <w:pPr>
        <w:ind w:firstLine="709"/>
        <w:jc w:val="both"/>
      </w:pPr>
    </w:p>
    <w:p w14:paraId="3E8DE170" w14:textId="77777777" w:rsidR="00B717DA" w:rsidRPr="001463BB" w:rsidRDefault="00B717DA" w:rsidP="00B717DA">
      <w:pPr>
        <w:pStyle w:val="af9"/>
        <w:tabs>
          <w:tab w:val="left" w:pos="1134"/>
        </w:tabs>
        <w:spacing w:before="120" w:after="120"/>
        <w:ind w:left="709"/>
        <w:jc w:val="both"/>
        <w:rPr>
          <w:rFonts w:ascii="Times New Roman" w:hAnsi="Times New Roman"/>
          <w:b/>
          <w:bCs/>
        </w:rPr>
      </w:pPr>
      <w:r w:rsidRPr="001463BB">
        <w:rPr>
          <w:rFonts w:ascii="Times New Roman" w:hAnsi="Times New Roman"/>
          <w:b/>
          <w:bCs/>
          <w:lang w:val="ru-RU"/>
        </w:rPr>
        <w:t>Этапы проведения торгов.</w:t>
      </w:r>
    </w:p>
    <w:p w14:paraId="640E59AE" w14:textId="77777777" w:rsidR="00B717DA" w:rsidRPr="001463BB" w:rsidRDefault="00B717DA" w:rsidP="00B717DA">
      <w:pPr>
        <w:pStyle w:val="af9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 w:rsidRPr="001463BB">
        <w:rPr>
          <w:rFonts w:ascii="Times New Roman" w:hAnsi="Times New Roman"/>
          <w:b/>
          <w:bCs/>
        </w:rPr>
        <w:t xml:space="preserve">Подача заявки на участие в </w:t>
      </w:r>
      <w:r w:rsidRPr="001463BB">
        <w:rPr>
          <w:rFonts w:ascii="Times New Roman" w:hAnsi="Times New Roman"/>
          <w:b/>
          <w:bCs/>
          <w:lang w:val="ru-RU"/>
        </w:rPr>
        <w:t>торгах</w:t>
      </w:r>
      <w:r w:rsidRPr="001463BB">
        <w:rPr>
          <w:rFonts w:ascii="Times New Roman" w:hAnsi="Times New Roman"/>
          <w:b/>
          <w:bCs/>
        </w:rPr>
        <w:t>:</w:t>
      </w:r>
    </w:p>
    <w:p w14:paraId="159359CE" w14:textId="77777777" w:rsidR="00B717DA" w:rsidRPr="001463BB" w:rsidRDefault="00B717DA" w:rsidP="00B717DA">
      <w:pPr>
        <w:pStyle w:val="Default"/>
        <w:tabs>
          <w:tab w:val="left" w:pos="1134"/>
        </w:tabs>
        <w:ind w:firstLine="709"/>
        <w:jc w:val="both"/>
        <w:rPr>
          <w:rFonts w:eastAsia="Calibri"/>
          <w:color w:val="auto"/>
          <w:lang w:val="x-none" w:eastAsia="x-none"/>
        </w:rPr>
      </w:pPr>
      <w:r w:rsidRPr="001463BB">
        <w:rPr>
          <w:rFonts w:eastAsia="Calibri"/>
          <w:color w:val="auto"/>
          <w:lang w:val="x-none" w:eastAsia="x-none"/>
        </w:rPr>
        <w:t>ЭТП обеспечивает для претендентов функционал подачи заявок на участие в аукционе.</w:t>
      </w:r>
    </w:p>
    <w:p w14:paraId="50E8F566" w14:textId="77777777" w:rsidR="00B717DA" w:rsidRPr="001463BB" w:rsidRDefault="00B717DA" w:rsidP="00B717DA">
      <w:pPr>
        <w:pStyle w:val="Default"/>
        <w:tabs>
          <w:tab w:val="left" w:pos="1134"/>
        </w:tabs>
        <w:ind w:firstLine="709"/>
        <w:jc w:val="both"/>
        <w:rPr>
          <w:rFonts w:eastAsia="Calibri"/>
          <w:color w:val="auto"/>
          <w:lang w:val="x-none" w:eastAsia="x-none"/>
        </w:rPr>
      </w:pPr>
      <w:r w:rsidRPr="001463BB">
        <w:rPr>
          <w:rFonts w:eastAsia="Calibri"/>
          <w:color w:val="auto"/>
          <w:lang w:val="x-none" w:eastAsia="x-none"/>
        </w:rPr>
        <w:t>Формирование и направление заявки на участие в процедуре производится претендентом в соответствии с Регламентом ЭТП, которое размещается в открытой части ЭТП.</w:t>
      </w:r>
    </w:p>
    <w:p w14:paraId="141B216D" w14:textId="77777777" w:rsidR="00B717DA" w:rsidRPr="001463BB" w:rsidRDefault="00B717DA" w:rsidP="00B717DA">
      <w:pPr>
        <w:pStyle w:val="Default"/>
        <w:tabs>
          <w:tab w:val="left" w:pos="1134"/>
        </w:tabs>
        <w:ind w:firstLine="709"/>
        <w:jc w:val="both"/>
        <w:rPr>
          <w:rFonts w:eastAsia="Calibri"/>
          <w:color w:val="auto"/>
          <w:lang w:val="x-none" w:eastAsia="x-none"/>
        </w:rPr>
      </w:pPr>
      <w:r w:rsidRPr="001463BB">
        <w:rPr>
          <w:rFonts w:eastAsia="Calibri"/>
          <w:color w:val="auto"/>
          <w:lang w:val="x-none" w:eastAsia="x-none"/>
        </w:rPr>
        <w:t>Срок представления (приема) заявок на участие в процедуре определяется Организатором аукциона в соответствии с данным Информационным сообщением к процедуре.</w:t>
      </w:r>
    </w:p>
    <w:p w14:paraId="6FDDFE21" w14:textId="77777777" w:rsidR="00B717DA" w:rsidRPr="001463BB" w:rsidRDefault="00B717DA" w:rsidP="00B717DA">
      <w:pPr>
        <w:pStyle w:val="Default"/>
        <w:tabs>
          <w:tab w:val="left" w:pos="1134"/>
        </w:tabs>
        <w:ind w:firstLine="709"/>
        <w:jc w:val="both"/>
        <w:rPr>
          <w:rFonts w:eastAsia="Calibri"/>
          <w:color w:val="auto"/>
          <w:lang w:val="x-none" w:eastAsia="x-none"/>
        </w:rPr>
      </w:pPr>
      <w:r w:rsidRPr="001463BB">
        <w:rPr>
          <w:rFonts w:eastAsia="Calibri"/>
          <w:color w:val="auto"/>
          <w:lang w:val="x-none" w:eastAsia="x-none"/>
        </w:rPr>
        <w:t>Претендент вправе подать заявку на участие в процедуре в любой момент, начиная с момента размещения на сайте площадки Извещения о проведении процедуры, и до предусмотренных Извещением о процедуре даты и времени окончания срока подачи заявок. Заявки направляются участником торгов на ЭТП в форме электронных документов, подписанных с помощью ЭП.</w:t>
      </w:r>
    </w:p>
    <w:p w14:paraId="326B2649" w14:textId="77777777" w:rsidR="00B717DA" w:rsidRPr="001463BB" w:rsidRDefault="00B717DA" w:rsidP="00B717DA">
      <w:pPr>
        <w:pStyle w:val="Default"/>
        <w:tabs>
          <w:tab w:val="left" w:pos="1134"/>
        </w:tabs>
        <w:ind w:firstLine="709"/>
        <w:jc w:val="both"/>
        <w:rPr>
          <w:rFonts w:eastAsia="Calibri"/>
          <w:color w:val="auto"/>
          <w:lang w:val="x-none" w:eastAsia="x-none"/>
        </w:rPr>
      </w:pPr>
      <w:r w:rsidRPr="001463BB">
        <w:rPr>
          <w:rFonts w:eastAsia="Calibri"/>
          <w:color w:val="auto"/>
          <w:lang w:val="x-none" w:eastAsia="x-none"/>
        </w:rPr>
        <w:t>Претендент вправе отозвать заявку на участие в процедуре не позднее окончания срока подачи заявок в соответствии с Извещением и Регламентом ЭТП, которые размещаются в открытой части ЭТП.</w:t>
      </w:r>
    </w:p>
    <w:p w14:paraId="53A88061" w14:textId="77777777" w:rsidR="00B717DA" w:rsidRPr="001463BB" w:rsidRDefault="00B717DA" w:rsidP="00B717DA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</w:p>
    <w:p w14:paraId="0251FC7B" w14:textId="77777777" w:rsidR="00B717DA" w:rsidRPr="001463BB" w:rsidRDefault="00B717DA" w:rsidP="00B717DA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1463BB">
        <w:rPr>
          <w:b/>
          <w:bCs/>
        </w:rPr>
        <w:t>Рассмотрение заявок и допуск к участию в торгах:</w:t>
      </w:r>
    </w:p>
    <w:p w14:paraId="1E4FBC19" w14:textId="77777777" w:rsidR="00B717DA" w:rsidRPr="001463BB" w:rsidRDefault="00B717DA" w:rsidP="00B717DA">
      <w:pPr>
        <w:pStyle w:val="Default"/>
        <w:tabs>
          <w:tab w:val="left" w:pos="1134"/>
        </w:tabs>
        <w:ind w:firstLine="709"/>
        <w:jc w:val="both"/>
      </w:pPr>
      <w:r w:rsidRPr="001463BB">
        <w:t>ЭТП обеспечивает для пользователей Организатора торгов, функционал по рассмотрению заявок на участие в процедурах в соответствии с Регламентом ЭТП, который размещается в открытой части ЭТП.</w:t>
      </w:r>
    </w:p>
    <w:p w14:paraId="73EFD483" w14:textId="77777777" w:rsidR="00B717DA" w:rsidRPr="001463BB" w:rsidRDefault="00B717DA" w:rsidP="00B717DA">
      <w:pPr>
        <w:pStyle w:val="Default"/>
        <w:tabs>
          <w:tab w:val="left" w:pos="1134"/>
        </w:tabs>
        <w:ind w:firstLine="709"/>
        <w:jc w:val="both"/>
      </w:pPr>
      <w:r w:rsidRPr="001463BB">
        <w:t>Сроки рассмотрения заявок устанавливаются Организатором торгов в ходе публикации извещения о проведении процедуры и определяются собственными потребностями или внутренними регламентами (при их наличии) Организатора торгов.</w:t>
      </w:r>
    </w:p>
    <w:p w14:paraId="52B896BB" w14:textId="77777777" w:rsidR="00B717DA" w:rsidRPr="001463BB" w:rsidRDefault="00B717DA" w:rsidP="00B717DA">
      <w:pPr>
        <w:pStyle w:val="Default"/>
        <w:tabs>
          <w:tab w:val="left" w:pos="1134"/>
        </w:tabs>
        <w:ind w:firstLine="709"/>
        <w:jc w:val="both"/>
      </w:pPr>
      <w:r w:rsidRPr="001463BB">
        <w:t>На ЭТП ведется учет принятых, возвращенных и отозванных заявок на участие в процедурах. После окончания срока подачи заявок, установленного Организатором торгов, заявки становятся доступны для рассмотрения.</w:t>
      </w:r>
    </w:p>
    <w:p w14:paraId="0E7B6891" w14:textId="77777777" w:rsidR="00B717DA" w:rsidRPr="001463BB" w:rsidRDefault="00B717DA" w:rsidP="00B717DA">
      <w:pPr>
        <w:pStyle w:val="Default"/>
        <w:tabs>
          <w:tab w:val="left" w:pos="1134"/>
        </w:tabs>
        <w:ind w:firstLine="709"/>
        <w:jc w:val="both"/>
      </w:pPr>
      <w:r w:rsidRPr="001463BB">
        <w:t xml:space="preserve">По итогам рассмотрения заявок Организатор торгов принимает решение о допуске (об отказе в допуске) пользователей к участию в торгах и формирует протокол рассмотрения заявок. </w:t>
      </w:r>
    </w:p>
    <w:p w14:paraId="2F6733FB" w14:textId="77777777" w:rsidR="00B717DA" w:rsidRPr="001463BB" w:rsidRDefault="00B717DA" w:rsidP="00B717DA">
      <w:pPr>
        <w:pStyle w:val="Default"/>
        <w:tabs>
          <w:tab w:val="left" w:pos="1134"/>
        </w:tabs>
        <w:ind w:firstLine="709"/>
        <w:jc w:val="both"/>
      </w:pPr>
      <w:r w:rsidRPr="001463BB">
        <w:t xml:space="preserve">Участник не допускается к участию в торгах в следующих случаях: </w:t>
      </w:r>
    </w:p>
    <w:p w14:paraId="2541EB98" w14:textId="77777777" w:rsidR="00B717DA" w:rsidRPr="001463BB" w:rsidRDefault="00B717DA" w:rsidP="00B717DA">
      <w:pPr>
        <w:pStyle w:val="Default"/>
        <w:tabs>
          <w:tab w:val="left" w:pos="1134"/>
        </w:tabs>
        <w:ind w:firstLine="709"/>
        <w:jc w:val="both"/>
      </w:pPr>
      <w:r w:rsidRPr="001463BB">
        <w:t xml:space="preserve">- заявка подана лицом, не уполномоченным участником на осуществление таких действий; </w:t>
      </w:r>
    </w:p>
    <w:p w14:paraId="6CF7DDAA" w14:textId="77777777" w:rsidR="00B717DA" w:rsidRPr="001463BB" w:rsidRDefault="00B717DA" w:rsidP="00B717DA">
      <w:pPr>
        <w:pStyle w:val="Default"/>
        <w:tabs>
          <w:tab w:val="left" w:pos="1134"/>
        </w:tabs>
        <w:ind w:firstLine="709"/>
        <w:jc w:val="both"/>
      </w:pPr>
      <w:r w:rsidRPr="001463BB">
        <w:t xml:space="preserve">- заявка подана после окончания срока приема заявок; </w:t>
      </w:r>
    </w:p>
    <w:p w14:paraId="7BFFAC7A" w14:textId="77777777" w:rsidR="00B717DA" w:rsidRPr="001463BB" w:rsidRDefault="00B717DA" w:rsidP="00B717DA">
      <w:pPr>
        <w:pStyle w:val="Default"/>
        <w:tabs>
          <w:tab w:val="left" w:pos="1134"/>
        </w:tabs>
        <w:ind w:firstLine="709"/>
        <w:jc w:val="both"/>
      </w:pPr>
      <w:r w:rsidRPr="001463BB">
        <w:t xml:space="preserve">- предоставлены не все документы по перечню, опубликованному в Информационном сообщении о проведении торгов; </w:t>
      </w:r>
    </w:p>
    <w:p w14:paraId="1A88CFEA" w14:textId="77777777" w:rsidR="00B717DA" w:rsidRPr="001463BB" w:rsidRDefault="00B717DA" w:rsidP="00B717DA">
      <w:pPr>
        <w:pStyle w:val="Default"/>
        <w:tabs>
          <w:tab w:val="left" w:pos="1134"/>
        </w:tabs>
        <w:ind w:firstLine="709"/>
        <w:jc w:val="both"/>
      </w:pPr>
      <w:r w:rsidRPr="001463BB">
        <w:t>- участником предоставлены недостоверные сведения;</w:t>
      </w:r>
    </w:p>
    <w:p w14:paraId="0D9D06C6" w14:textId="77777777" w:rsidR="00B717DA" w:rsidRPr="001463BB" w:rsidRDefault="00B717DA" w:rsidP="00B717DA">
      <w:pPr>
        <w:pStyle w:val="Default"/>
        <w:tabs>
          <w:tab w:val="left" w:pos="1134"/>
        </w:tabs>
        <w:ind w:firstLine="709"/>
        <w:jc w:val="both"/>
      </w:pPr>
      <w:r w:rsidRPr="001463BB">
        <w:lastRenderedPageBreak/>
        <w:t>- не внесена полная сумма задатка на реквизиты Оператора электронной торговой площадки, задаток внесен не в полном размере или внесен позже окончания срока приема заявок;</w:t>
      </w:r>
    </w:p>
    <w:p w14:paraId="5C198756" w14:textId="77777777" w:rsidR="00B717DA" w:rsidRPr="001463BB" w:rsidRDefault="00B717DA" w:rsidP="00B717DA">
      <w:pPr>
        <w:pStyle w:val="Default"/>
        <w:tabs>
          <w:tab w:val="left" w:pos="1134"/>
        </w:tabs>
        <w:ind w:firstLine="709"/>
        <w:jc w:val="both"/>
      </w:pPr>
      <w:r w:rsidRPr="001463BB">
        <w:t>- не соблюдены все требования к участнику, указанные в данном Информационном сообщении.</w:t>
      </w:r>
    </w:p>
    <w:p w14:paraId="213173B8" w14:textId="77777777" w:rsidR="00B717DA" w:rsidRPr="001463BB" w:rsidRDefault="00B717DA" w:rsidP="00B717DA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709"/>
        <w:jc w:val="both"/>
      </w:pPr>
      <w:r w:rsidRPr="001463BB">
        <w:t>Претендент приобретает статус участника торгов с момента подписания протокола определения участников торгов.</w:t>
      </w:r>
    </w:p>
    <w:p w14:paraId="01311305" w14:textId="77777777" w:rsidR="00B717DA" w:rsidRPr="001463BB" w:rsidRDefault="00B717DA" w:rsidP="00B717DA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709"/>
        <w:jc w:val="both"/>
      </w:pPr>
      <w:r w:rsidRPr="001463BB">
        <w:rPr>
          <w:color w:val="000000"/>
        </w:rPr>
        <w:t>ЭТП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торгов.</w:t>
      </w:r>
    </w:p>
    <w:p w14:paraId="52B34AA2" w14:textId="77777777" w:rsidR="00B717DA" w:rsidRPr="001463BB" w:rsidRDefault="00B717DA" w:rsidP="00B717DA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709"/>
        <w:jc w:val="both"/>
      </w:pPr>
      <w:r w:rsidRPr="001463BB">
        <w:t>Претенденты, признанные участниками торгов, а также претенденты, не допущенные к участию в торгах, уведомляются об этом путем отправки по электронной почте в срок не позднее следующего рабочего дня с момента подписания протокола определения участников торгов.</w:t>
      </w:r>
    </w:p>
    <w:p w14:paraId="4342FBF3" w14:textId="77777777" w:rsidR="00B717DA" w:rsidRPr="001463BB" w:rsidRDefault="00B717DA" w:rsidP="00B717DA">
      <w:pPr>
        <w:pStyle w:val="Default"/>
        <w:tabs>
          <w:tab w:val="left" w:pos="1134"/>
        </w:tabs>
        <w:jc w:val="both"/>
      </w:pPr>
    </w:p>
    <w:p w14:paraId="7BC86913" w14:textId="77777777" w:rsidR="00B717DA" w:rsidRPr="001463BB" w:rsidRDefault="00B717DA" w:rsidP="00B717DA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1463BB">
        <w:rPr>
          <w:b/>
          <w:bCs/>
        </w:rPr>
        <w:t>Порядок проведения торгов:</w:t>
      </w:r>
    </w:p>
    <w:p w14:paraId="5273E8E6" w14:textId="77777777" w:rsidR="00B717DA" w:rsidRPr="001463BB" w:rsidRDefault="00B717DA" w:rsidP="00B717DA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463BB">
        <w:rPr>
          <w:rFonts w:ascii="Times New Roman" w:hAnsi="Times New Roman"/>
        </w:rPr>
        <w:t>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проведении торгов.</w:t>
      </w:r>
    </w:p>
    <w:p w14:paraId="43BAA814" w14:textId="77777777" w:rsidR="00B717DA" w:rsidRPr="001463BB" w:rsidRDefault="00B717DA" w:rsidP="00B717DA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463BB">
        <w:rPr>
          <w:rFonts w:ascii="Times New Roman" w:hAnsi="Times New Roman"/>
        </w:rPr>
        <w:t>Организатор торгов проводит аукцион, в ходе которого предложения о цене заявляются участниками торгов открыто в ходе проведения торгов.</w:t>
      </w:r>
    </w:p>
    <w:p w14:paraId="6ACEF003" w14:textId="77777777" w:rsidR="00B717DA" w:rsidRPr="001463BB" w:rsidRDefault="00B717DA" w:rsidP="00B717DA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463BB">
        <w:rPr>
          <w:rFonts w:ascii="Times New Roman" w:hAnsi="Times New Roman"/>
        </w:rPr>
        <w:t xml:space="preserve">При подаче ценового предложения участником аукциона равного начальной цене, начинаются торги на повышение начальной цены. Повышение начальной цены производится на «шаг повышения цены». </w:t>
      </w:r>
    </w:p>
    <w:p w14:paraId="69AAF159" w14:textId="77777777" w:rsidR="00B717DA" w:rsidRPr="001463BB" w:rsidRDefault="00B717DA" w:rsidP="00B717DA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463BB">
        <w:rPr>
          <w:rFonts w:ascii="Times New Roman" w:hAnsi="Times New Roman"/>
        </w:rPr>
        <w:t>В ходе проведения торгов Участник обязан самостоятельно обеспечивать бесперебойный доступ к сети «Интернет», а также отслеживать обновление информации на странице с ходом торгов посредством использования заложенной в браузере функции обновления страницы или использования клавиши F5 на клавиатуре.</w:t>
      </w:r>
    </w:p>
    <w:p w14:paraId="5DF9C70F" w14:textId="77777777" w:rsidR="00B717DA" w:rsidRPr="001463BB" w:rsidRDefault="00B717DA" w:rsidP="00B717DA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463BB">
        <w:rPr>
          <w:rFonts w:ascii="Times New Roman" w:hAnsi="Times New Roman"/>
        </w:rPr>
        <w:t>Победителем торгов с открытой формой подачи предложений о цене признается участник торгов, предложивший максимальную цену за имущество, выставленное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ценового предложения торги признаются несостоявшимися.</w:t>
      </w:r>
    </w:p>
    <w:p w14:paraId="52568196" w14:textId="77777777" w:rsidR="00B717DA" w:rsidRPr="001463BB" w:rsidRDefault="00B717DA" w:rsidP="00B717DA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lang w:val="ru-RU"/>
        </w:rPr>
      </w:pPr>
    </w:p>
    <w:p w14:paraId="5BB629FD" w14:textId="77777777" w:rsidR="00B717DA" w:rsidRPr="001463BB" w:rsidRDefault="00B717DA" w:rsidP="00B717DA">
      <w:pPr>
        <w:pStyle w:val="af9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 w:rsidRPr="001463BB">
        <w:rPr>
          <w:rFonts w:ascii="Times New Roman" w:hAnsi="Times New Roman"/>
          <w:b/>
          <w:bCs/>
        </w:rPr>
        <w:t>Порядок подведения результатов торгов</w:t>
      </w:r>
    </w:p>
    <w:p w14:paraId="7675A839" w14:textId="77777777" w:rsidR="00B717DA" w:rsidRPr="001463BB" w:rsidRDefault="00B717DA" w:rsidP="00B717DA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463BB">
        <w:rPr>
          <w:rFonts w:ascii="Times New Roman" w:hAnsi="Times New Roman"/>
        </w:rPr>
        <w:t xml:space="preserve">По результатам проведения открытых торгов </w:t>
      </w:r>
      <w:r w:rsidRPr="001463BB">
        <w:rPr>
          <w:rFonts w:ascii="Times New Roman" w:hAnsi="Times New Roman"/>
          <w:lang w:val="ru-RU"/>
        </w:rPr>
        <w:t>Организатор</w:t>
      </w:r>
      <w:r w:rsidRPr="001463BB">
        <w:rPr>
          <w:rFonts w:ascii="Times New Roman" w:hAnsi="Times New Roman"/>
        </w:rPr>
        <w:t xml:space="preserve"> торгов после окончания открытых торгов составляет, утверждает и направляет оператору электронной площадки протокол о результатах проведения торгов.</w:t>
      </w:r>
    </w:p>
    <w:p w14:paraId="1AC38054" w14:textId="77777777" w:rsidR="00B717DA" w:rsidRPr="001463BB" w:rsidRDefault="00B717DA" w:rsidP="00B717DA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463BB">
        <w:rPr>
          <w:rFonts w:ascii="Times New Roman" w:hAnsi="Times New Roman"/>
        </w:rPr>
        <w:t xml:space="preserve">Протокол о результатах проведения торгов размещается оператором электронной площадки на электронной площадке после поступления протокола о результатах проведения торгов от </w:t>
      </w:r>
      <w:r w:rsidRPr="001463BB">
        <w:rPr>
          <w:rFonts w:ascii="Times New Roman" w:hAnsi="Times New Roman"/>
          <w:lang w:val="ru-RU"/>
        </w:rPr>
        <w:t>Организатора</w:t>
      </w:r>
      <w:r w:rsidRPr="001463BB">
        <w:rPr>
          <w:rFonts w:ascii="Times New Roman" w:hAnsi="Times New Roman"/>
        </w:rPr>
        <w:t xml:space="preserve"> торгов.</w:t>
      </w:r>
    </w:p>
    <w:p w14:paraId="117C35CE" w14:textId="7D6FB269" w:rsidR="00B717DA" w:rsidRPr="00B717DA" w:rsidRDefault="00B717DA" w:rsidP="00B717DA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463BB">
        <w:rPr>
          <w:rFonts w:ascii="Times New Roman" w:hAnsi="Times New Roman"/>
          <w:lang w:val="ru-RU"/>
        </w:rPr>
        <w:t>После</w:t>
      </w:r>
      <w:r w:rsidRPr="001463BB">
        <w:rPr>
          <w:rFonts w:ascii="Times New Roman" w:hAnsi="Times New Roman"/>
        </w:rPr>
        <w:t xml:space="preserve">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торгов.</w:t>
      </w:r>
    </w:p>
    <w:p w14:paraId="6528D9C1" w14:textId="77777777" w:rsidR="00B717DA" w:rsidRPr="001463BB" w:rsidRDefault="00B717DA" w:rsidP="00B717DA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709"/>
        <w:jc w:val="both"/>
      </w:pPr>
      <w:r w:rsidRPr="001463BB">
        <w:t>Протокол об итогах торгов с момента его утверждения Организатором торгов приобретает юридическую силу и является документом, удостоверяющим право победителя на заключение договора по итогам торгов.</w:t>
      </w:r>
    </w:p>
    <w:p w14:paraId="6B36AA9C" w14:textId="77777777" w:rsidR="00B717DA" w:rsidRPr="001463BB" w:rsidRDefault="00B717DA" w:rsidP="00B717DA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/>
        <w:jc w:val="both"/>
        <w:rPr>
          <w:b/>
        </w:rPr>
      </w:pPr>
    </w:p>
    <w:p w14:paraId="2B3C1949" w14:textId="31259700" w:rsidR="00B717DA" w:rsidRPr="001463BB" w:rsidRDefault="00B717DA" w:rsidP="00B717DA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/>
        <w:jc w:val="both"/>
        <w:rPr>
          <w:b/>
          <w:color w:val="000000"/>
        </w:rPr>
      </w:pPr>
      <w:r w:rsidRPr="001463BB">
        <w:rPr>
          <w:b/>
          <w:color w:val="000000"/>
        </w:rPr>
        <w:t>Условия заключения Договора</w:t>
      </w:r>
      <w:r>
        <w:rPr>
          <w:b/>
          <w:color w:val="000000"/>
        </w:rPr>
        <w:t xml:space="preserve"> купли-продажи</w:t>
      </w:r>
      <w:r w:rsidRPr="001463BB">
        <w:rPr>
          <w:b/>
          <w:color w:val="000000"/>
        </w:rPr>
        <w:t>, условия оплаты.</w:t>
      </w:r>
    </w:p>
    <w:p w14:paraId="34B190FD" w14:textId="762888AD" w:rsidR="00CA453D" w:rsidRDefault="00CA453D" w:rsidP="00CA453D">
      <w:pPr>
        <w:widowControl w:val="0"/>
        <w:tabs>
          <w:tab w:val="left" w:pos="10080"/>
        </w:tabs>
        <w:ind w:right="125" w:firstLine="709"/>
        <w:jc w:val="both"/>
      </w:pPr>
      <w:r>
        <w:rPr>
          <w:color w:val="000000"/>
        </w:rPr>
        <w:t xml:space="preserve">Договор купли-продажи </w:t>
      </w:r>
      <w:r>
        <w:t>заключается между ООО «</w:t>
      </w:r>
      <w:proofErr w:type="spellStart"/>
      <w:r>
        <w:t>ФинансБизнесГрупп</w:t>
      </w:r>
      <w:proofErr w:type="spellEnd"/>
      <w:r>
        <w:t xml:space="preserve">» и Победителем торгов </w:t>
      </w:r>
      <w:r w:rsidR="00697860">
        <w:t>в течение</w:t>
      </w:r>
      <w:r>
        <w:t xml:space="preserve"> 1 (Одного) месяца с даты подведения итогов торгов</w:t>
      </w:r>
      <w:r w:rsidR="00143A08">
        <w:t>.</w:t>
      </w:r>
      <w:r>
        <w:t xml:space="preserve"> </w:t>
      </w:r>
    </w:p>
    <w:p w14:paraId="1B14030B" w14:textId="778E6B33" w:rsidR="00CA453D" w:rsidRDefault="00CA453D" w:rsidP="00CA453D">
      <w:pPr>
        <w:widowControl w:val="0"/>
        <w:tabs>
          <w:tab w:val="left" w:pos="10080"/>
        </w:tabs>
        <w:ind w:right="125" w:firstLine="709"/>
        <w:jc w:val="both"/>
      </w:pPr>
      <w:r>
        <w:t xml:space="preserve">В случае признания торгов несостоявшимися по причине допуска к участию единственного участника, договор купли-продажи может быть заключен с единственным участником торгов, но не ниже начальной цены, </w:t>
      </w:r>
      <w:r w:rsidR="00697860">
        <w:t>в течение</w:t>
      </w:r>
      <w:r>
        <w:t xml:space="preserve"> 1 (Одного) месяца с даты признания </w:t>
      </w:r>
      <w:r>
        <w:lastRenderedPageBreak/>
        <w:t>торгов несостоявшимися</w:t>
      </w:r>
      <w:r w:rsidR="00334FF7">
        <w:t>.</w:t>
      </w:r>
    </w:p>
    <w:p w14:paraId="7895F5C9" w14:textId="123F95C9" w:rsidR="004829D5" w:rsidRDefault="00CA453D" w:rsidP="004829D5">
      <w:pPr>
        <w:widowControl w:val="0"/>
        <w:tabs>
          <w:tab w:val="left" w:pos="10080"/>
        </w:tabs>
        <w:ind w:right="125" w:firstLine="709"/>
        <w:jc w:val="both"/>
      </w:pPr>
      <w:r>
        <w:rPr>
          <w:color w:val="000000"/>
        </w:rPr>
        <w:t xml:space="preserve">Оплата цены продажи имущества, установленная в ходе торгов, за вычетом ранее внесенного задатка, производится </w:t>
      </w:r>
      <w:r>
        <w:t xml:space="preserve">Победителем торгов в </w:t>
      </w:r>
      <w:r w:rsidR="00334FF7">
        <w:t xml:space="preserve">срок не позднее </w:t>
      </w:r>
      <w:r>
        <w:t>1</w:t>
      </w:r>
      <w:r>
        <w:rPr>
          <w:bCs/>
        </w:rPr>
        <w:t xml:space="preserve">5 (Пятнадцати) </w:t>
      </w:r>
      <w:r w:rsidR="00334FF7">
        <w:rPr>
          <w:bCs/>
        </w:rPr>
        <w:t xml:space="preserve">календарных </w:t>
      </w:r>
      <w:r>
        <w:rPr>
          <w:bCs/>
        </w:rPr>
        <w:t xml:space="preserve">дней </w:t>
      </w:r>
      <w:r w:rsidR="00334FF7">
        <w:rPr>
          <w:bCs/>
        </w:rPr>
        <w:t xml:space="preserve">с даты </w:t>
      </w:r>
      <w:r>
        <w:rPr>
          <w:bCs/>
        </w:rPr>
        <w:t>заключения договора купли-продажи</w:t>
      </w:r>
      <w:r>
        <w:t>.</w:t>
      </w:r>
    </w:p>
    <w:p w14:paraId="7136C37C" w14:textId="37038E0E" w:rsidR="00973429" w:rsidRDefault="00973429" w:rsidP="00CA453D">
      <w:pPr>
        <w:widowControl w:val="0"/>
        <w:tabs>
          <w:tab w:val="left" w:pos="10080"/>
        </w:tabs>
        <w:ind w:right="125" w:firstLine="709"/>
        <w:jc w:val="both"/>
        <w:rPr>
          <w:color w:val="000000"/>
        </w:rPr>
      </w:pPr>
      <w:r>
        <w:t xml:space="preserve">В случае заключения договора купли-продажи с Единственным участником торгов, </w:t>
      </w:r>
      <w:r>
        <w:rPr>
          <w:color w:val="000000"/>
        </w:rPr>
        <w:t xml:space="preserve">оплата цены продажи имущества, установленная в ходе торгов, производится </w:t>
      </w:r>
      <w:r>
        <w:t>Единственным участником торгов в срок не позднее 1</w:t>
      </w:r>
      <w:r>
        <w:rPr>
          <w:bCs/>
        </w:rPr>
        <w:t>5 (Пятнадцати) календарных дней с даты заключения договора купли-продажи.</w:t>
      </w:r>
    </w:p>
    <w:p w14:paraId="58169101" w14:textId="77777777" w:rsidR="00CA453D" w:rsidRDefault="00CA453D" w:rsidP="00CA453D">
      <w:pPr>
        <w:ind w:firstLine="709"/>
        <w:jc w:val="both"/>
      </w:pPr>
      <w:r>
        <w:t>Переход имущества от ООО «</w:t>
      </w:r>
      <w:proofErr w:type="spellStart"/>
      <w:r>
        <w:t>ФинансБизнесГрупп</w:t>
      </w:r>
      <w:proofErr w:type="spellEnd"/>
      <w:r>
        <w:t xml:space="preserve">» к Победителю/Единственному участнику осуществляется в порядке и сроки согласно договору купли-продажи. </w:t>
      </w:r>
    </w:p>
    <w:p w14:paraId="4C908D49" w14:textId="77777777" w:rsidR="005F7C53" w:rsidRDefault="00CA453D" w:rsidP="005F7C53">
      <w:pPr>
        <w:widowControl w:val="0"/>
        <w:tabs>
          <w:tab w:val="left" w:pos="10080"/>
        </w:tabs>
        <w:ind w:right="125" w:firstLine="709"/>
        <w:jc w:val="both"/>
      </w:pPr>
      <w:r>
        <w:rPr>
          <w:color w:val="000000"/>
        </w:rPr>
        <w:t>Задаток, перечисленный Победителем для участия в торгах, засчитывается в счет оплаты имущества</w:t>
      </w:r>
      <w:r w:rsidR="005F7C53">
        <w:rPr>
          <w:color w:val="000000"/>
        </w:rPr>
        <w:t xml:space="preserve"> </w:t>
      </w:r>
      <w:r w:rsidR="005F7C53">
        <w:t xml:space="preserve">и </w:t>
      </w:r>
      <w:r w:rsidR="005F7C53" w:rsidRPr="006F5E3E">
        <w:t xml:space="preserve">перечисляется на расчетный счет Продавца </w:t>
      </w:r>
      <w:r w:rsidR="005F7C53">
        <w:t>Организатором торгов в срок не позднее 15 (Пятнадцати) календарных дней с даты заключения договора купли-продажи</w:t>
      </w:r>
      <w:r w:rsidR="005F7C53" w:rsidRPr="006F5E3E">
        <w:t>.</w:t>
      </w:r>
    </w:p>
    <w:p w14:paraId="74C5C121" w14:textId="2C62099A" w:rsidR="00CA453D" w:rsidRDefault="00CA453D" w:rsidP="00CA453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случае уклонения (отказа) Победителя от подписания протокола об итогах, заключения в указанный срок Договора купли-продажи или неисполнения в установленный срок обязательства по оплате имущества, он лишается права на его приобретение, сумма внесенного им задатка не возвращается. </w:t>
      </w:r>
    </w:p>
    <w:p w14:paraId="618F1329" w14:textId="63861E3A" w:rsidR="00CA453D" w:rsidRDefault="00CA453D" w:rsidP="00CA453D">
      <w:pPr>
        <w:ind w:firstLine="567"/>
        <w:jc w:val="both"/>
      </w:pPr>
      <w:r>
        <w:t>Возврат задатка осуществляется всем участникам торгов</w:t>
      </w:r>
      <w:r>
        <w:rPr>
          <w:color w:val="000000"/>
        </w:rPr>
        <w:t xml:space="preserve"> в течение 5 (Пяти) рабочих дней с даты </w:t>
      </w:r>
      <w:r>
        <w:rPr>
          <w:bCs/>
          <w:color w:val="000000"/>
        </w:rPr>
        <w:t xml:space="preserve">оформления протокола об итогах </w:t>
      </w:r>
      <w:r>
        <w:rPr>
          <w:color w:val="000000"/>
        </w:rPr>
        <w:t>торгов</w:t>
      </w:r>
      <w:r>
        <w:t>, за исключением Победителя.</w:t>
      </w:r>
    </w:p>
    <w:p w14:paraId="047E6565" w14:textId="77777777" w:rsidR="00973BA3" w:rsidRPr="00697860" w:rsidRDefault="00973BA3" w:rsidP="00B717DA">
      <w:pPr>
        <w:ind w:firstLine="709"/>
        <w:jc w:val="center"/>
      </w:pPr>
    </w:p>
    <w:sectPr w:rsidR="00973BA3" w:rsidRPr="00697860" w:rsidSect="00915068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D6A96"/>
    <w:multiLevelType w:val="hybridMultilevel"/>
    <w:tmpl w:val="7F8A3512"/>
    <w:lvl w:ilvl="0" w:tplc="A058D890">
      <w:start w:val="1"/>
      <w:numFmt w:val="bullet"/>
      <w:lvlText w:val="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14C75BE8"/>
    <w:multiLevelType w:val="hybridMultilevel"/>
    <w:tmpl w:val="3CBC720A"/>
    <w:lvl w:ilvl="0" w:tplc="FBBC0D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B642501"/>
    <w:multiLevelType w:val="multilevel"/>
    <w:tmpl w:val="C28287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  <w:b w:val="0"/>
      </w:rPr>
    </w:lvl>
  </w:abstractNum>
  <w:abstractNum w:abstractNumId="4">
    <w:nsid w:val="3BA56307"/>
    <w:multiLevelType w:val="hybridMultilevel"/>
    <w:tmpl w:val="8532621A"/>
    <w:lvl w:ilvl="0" w:tplc="FBBC0D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85EA5"/>
    <w:multiLevelType w:val="hybridMultilevel"/>
    <w:tmpl w:val="EABC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F1D47"/>
    <w:multiLevelType w:val="hybridMultilevel"/>
    <w:tmpl w:val="BBF4F8E2"/>
    <w:lvl w:ilvl="0" w:tplc="FBBC0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86B37"/>
    <w:multiLevelType w:val="hybridMultilevel"/>
    <w:tmpl w:val="D92ACF82"/>
    <w:lvl w:ilvl="0" w:tplc="FBBC0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A9116E"/>
    <w:multiLevelType w:val="hybridMultilevel"/>
    <w:tmpl w:val="592E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064C4"/>
    <w:multiLevelType w:val="multilevel"/>
    <w:tmpl w:val="207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EB"/>
    <w:rsid w:val="00001012"/>
    <w:rsid w:val="0000601C"/>
    <w:rsid w:val="00012D9B"/>
    <w:rsid w:val="0001559E"/>
    <w:rsid w:val="00017D2C"/>
    <w:rsid w:val="000202B8"/>
    <w:rsid w:val="000213CD"/>
    <w:rsid w:val="000242AF"/>
    <w:rsid w:val="000268AC"/>
    <w:rsid w:val="00031714"/>
    <w:rsid w:val="000317EA"/>
    <w:rsid w:val="00033BD4"/>
    <w:rsid w:val="00033E3B"/>
    <w:rsid w:val="00035ED8"/>
    <w:rsid w:val="000377FD"/>
    <w:rsid w:val="00037F9D"/>
    <w:rsid w:val="000422E7"/>
    <w:rsid w:val="00045735"/>
    <w:rsid w:val="00045D21"/>
    <w:rsid w:val="00045DF1"/>
    <w:rsid w:val="0004697B"/>
    <w:rsid w:val="00047140"/>
    <w:rsid w:val="000472AD"/>
    <w:rsid w:val="00053BA9"/>
    <w:rsid w:val="00054429"/>
    <w:rsid w:val="000545D2"/>
    <w:rsid w:val="0005495D"/>
    <w:rsid w:val="000552DE"/>
    <w:rsid w:val="00055B93"/>
    <w:rsid w:val="000603F2"/>
    <w:rsid w:val="0006293E"/>
    <w:rsid w:val="000638B9"/>
    <w:rsid w:val="000656DA"/>
    <w:rsid w:val="0007448E"/>
    <w:rsid w:val="00074537"/>
    <w:rsid w:val="00075E12"/>
    <w:rsid w:val="000760B3"/>
    <w:rsid w:val="000767E2"/>
    <w:rsid w:val="00076FBE"/>
    <w:rsid w:val="00077663"/>
    <w:rsid w:val="00081928"/>
    <w:rsid w:val="00082BA4"/>
    <w:rsid w:val="00085340"/>
    <w:rsid w:val="0008605F"/>
    <w:rsid w:val="00086E09"/>
    <w:rsid w:val="00092DD7"/>
    <w:rsid w:val="00092F45"/>
    <w:rsid w:val="000951A0"/>
    <w:rsid w:val="000A128E"/>
    <w:rsid w:val="000A47C6"/>
    <w:rsid w:val="000B67D1"/>
    <w:rsid w:val="000C0FE3"/>
    <w:rsid w:val="000C36AB"/>
    <w:rsid w:val="000C642D"/>
    <w:rsid w:val="000C6687"/>
    <w:rsid w:val="000D29EC"/>
    <w:rsid w:val="000D4459"/>
    <w:rsid w:val="000E2141"/>
    <w:rsid w:val="000E2FCA"/>
    <w:rsid w:val="000E4667"/>
    <w:rsid w:val="000E4FC4"/>
    <w:rsid w:val="000F2405"/>
    <w:rsid w:val="000F2E52"/>
    <w:rsid w:val="000F2FEF"/>
    <w:rsid w:val="000F3DC1"/>
    <w:rsid w:val="000F5163"/>
    <w:rsid w:val="001002AB"/>
    <w:rsid w:val="001028C9"/>
    <w:rsid w:val="0010455B"/>
    <w:rsid w:val="00104D47"/>
    <w:rsid w:val="00107BFB"/>
    <w:rsid w:val="0011038D"/>
    <w:rsid w:val="00110470"/>
    <w:rsid w:val="00110B3C"/>
    <w:rsid w:val="00110B47"/>
    <w:rsid w:val="0011163A"/>
    <w:rsid w:val="00111953"/>
    <w:rsid w:val="00111E99"/>
    <w:rsid w:val="001121D7"/>
    <w:rsid w:val="00113CBB"/>
    <w:rsid w:val="00113D38"/>
    <w:rsid w:val="00113F4E"/>
    <w:rsid w:val="00116879"/>
    <w:rsid w:val="00117555"/>
    <w:rsid w:val="0012120C"/>
    <w:rsid w:val="00133687"/>
    <w:rsid w:val="00134F89"/>
    <w:rsid w:val="0014329E"/>
    <w:rsid w:val="001432FD"/>
    <w:rsid w:val="00143A08"/>
    <w:rsid w:val="00144CAA"/>
    <w:rsid w:val="00150696"/>
    <w:rsid w:val="00160A78"/>
    <w:rsid w:val="00161062"/>
    <w:rsid w:val="00164826"/>
    <w:rsid w:val="00164CA5"/>
    <w:rsid w:val="001718EF"/>
    <w:rsid w:val="0017450F"/>
    <w:rsid w:val="00174557"/>
    <w:rsid w:val="00176283"/>
    <w:rsid w:val="00176C84"/>
    <w:rsid w:val="0017790A"/>
    <w:rsid w:val="00180480"/>
    <w:rsid w:val="00180537"/>
    <w:rsid w:val="00181556"/>
    <w:rsid w:val="00183359"/>
    <w:rsid w:val="00185F1D"/>
    <w:rsid w:val="00190864"/>
    <w:rsid w:val="001976D1"/>
    <w:rsid w:val="001A04D9"/>
    <w:rsid w:val="001A2057"/>
    <w:rsid w:val="001A538C"/>
    <w:rsid w:val="001B4E8D"/>
    <w:rsid w:val="001C0164"/>
    <w:rsid w:val="001C3260"/>
    <w:rsid w:val="001C3C14"/>
    <w:rsid w:val="001C6949"/>
    <w:rsid w:val="001C6AAB"/>
    <w:rsid w:val="001C6E43"/>
    <w:rsid w:val="001C7D73"/>
    <w:rsid w:val="001D001E"/>
    <w:rsid w:val="001D0DEF"/>
    <w:rsid w:val="001D30CD"/>
    <w:rsid w:val="001D3ED8"/>
    <w:rsid w:val="001D4473"/>
    <w:rsid w:val="001D58A9"/>
    <w:rsid w:val="001D78C5"/>
    <w:rsid w:val="001E00CB"/>
    <w:rsid w:val="001E0898"/>
    <w:rsid w:val="001E2105"/>
    <w:rsid w:val="001E26FC"/>
    <w:rsid w:val="001E348B"/>
    <w:rsid w:val="001F05B3"/>
    <w:rsid w:val="001F1E2D"/>
    <w:rsid w:val="001F1F82"/>
    <w:rsid w:val="001F2CD8"/>
    <w:rsid w:val="001F3782"/>
    <w:rsid w:val="001F5DB4"/>
    <w:rsid w:val="001F6084"/>
    <w:rsid w:val="001F79E9"/>
    <w:rsid w:val="002008E3"/>
    <w:rsid w:val="00201370"/>
    <w:rsid w:val="002028EF"/>
    <w:rsid w:val="00202FB4"/>
    <w:rsid w:val="002037D6"/>
    <w:rsid w:val="00205F01"/>
    <w:rsid w:val="00213752"/>
    <w:rsid w:val="00214956"/>
    <w:rsid w:val="00214B98"/>
    <w:rsid w:val="0021769A"/>
    <w:rsid w:val="002232D6"/>
    <w:rsid w:val="00224CDD"/>
    <w:rsid w:val="00225E3E"/>
    <w:rsid w:val="002262B3"/>
    <w:rsid w:val="0023086C"/>
    <w:rsid w:val="002325AB"/>
    <w:rsid w:val="00233683"/>
    <w:rsid w:val="00233A10"/>
    <w:rsid w:val="0023797E"/>
    <w:rsid w:val="0024357F"/>
    <w:rsid w:val="00244B79"/>
    <w:rsid w:val="00245212"/>
    <w:rsid w:val="00247552"/>
    <w:rsid w:val="0024777A"/>
    <w:rsid w:val="00252E15"/>
    <w:rsid w:val="002550DF"/>
    <w:rsid w:val="00256218"/>
    <w:rsid w:val="0025761F"/>
    <w:rsid w:val="00261958"/>
    <w:rsid w:val="0026242F"/>
    <w:rsid w:val="00262E36"/>
    <w:rsid w:val="00265C19"/>
    <w:rsid w:val="0026628A"/>
    <w:rsid w:val="002675DA"/>
    <w:rsid w:val="00267DC6"/>
    <w:rsid w:val="00267EAC"/>
    <w:rsid w:val="00271ACD"/>
    <w:rsid w:val="002739C0"/>
    <w:rsid w:val="0027507A"/>
    <w:rsid w:val="002757C0"/>
    <w:rsid w:val="002761C1"/>
    <w:rsid w:val="002773EA"/>
    <w:rsid w:val="00280270"/>
    <w:rsid w:val="0028031D"/>
    <w:rsid w:val="002828CC"/>
    <w:rsid w:val="002830AC"/>
    <w:rsid w:val="00283C70"/>
    <w:rsid w:val="00283E31"/>
    <w:rsid w:val="00283EDE"/>
    <w:rsid w:val="002862B9"/>
    <w:rsid w:val="002871E1"/>
    <w:rsid w:val="00287A63"/>
    <w:rsid w:val="00290800"/>
    <w:rsid w:val="00290842"/>
    <w:rsid w:val="00292528"/>
    <w:rsid w:val="0029683B"/>
    <w:rsid w:val="0029714F"/>
    <w:rsid w:val="002A3EC7"/>
    <w:rsid w:val="002A4D50"/>
    <w:rsid w:val="002A53DD"/>
    <w:rsid w:val="002A7A27"/>
    <w:rsid w:val="002B04AC"/>
    <w:rsid w:val="002B26FA"/>
    <w:rsid w:val="002B284C"/>
    <w:rsid w:val="002B336E"/>
    <w:rsid w:val="002B3521"/>
    <w:rsid w:val="002B4C0C"/>
    <w:rsid w:val="002B65FF"/>
    <w:rsid w:val="002B66D6"/>
    <w:rsid w:val="002B69CB"/>
    <w:rsid w:val="002B721F"/>
    <w:rsid w:val="002C3F76"/>
    <w:rsid w:val="002C534F"/>
    <w:rsid w:val="002C6357"/>
    <w:rsid w:val="002D2496"/>
    <w:rsid w:val="002D3452"/>
    <w:rsid w:val="002D55AD"/>
    <w:rsid w:val="002D5EC0"/>
    <w:rsid w:val="002D7AB8"/>
    <w:rsid w:val="002E1799"/>
    <w:rsid w:val="002E17AB"/>
    <w:rsid w:val="002E2AE8"/>
    <w:rsid w:val="002E3FC2"/>
    <w:rsid w:val="002E50C0"/>
    <w:rsid w:val="002F04AE"/>
    <w:rsid w:val="002F0FF2"/>
    <w:rsid w:val="002F2AA2"/>
    <w:rsid w:val="002F4AEA"/>
    <w:rsid w:val="002F64C8"/>
    <w:rsid w:val="002F68FF"/>
    <w:rsid w:val="00304C15"/>
    <w:rsid w:val="00305579"/>
    <w:rsid w:val="00306B88"/>
    <w:rsid w:val="00307135"/>
    <w:rsid w:val="00307E51"/>
    <w:rsid w:val="003101E2"/>
    <w:rsid w:val="00312594"/>
    <w:rsid w:val="0031528D"/>
    <w:rsid w:val="003172CB"/>
    <w:rsid w:val="0031765A"/>
    <w:rsid w:val="00320BFC"/>
    <w:rsid w:val="003235AC"/>
    <w:rsid w:val="00325771"/>
    <w:rsid w:val="00325FF7"/>
    <w:rsid w:val="00326CD1"/>
    <w:rsid w:val="00327BA9"/>
    <w:rsid w:val="00331E43"/>
    <w:rsid w:val="0033336B"/>
    <w:rsid w:val="00334FF7"/>
    <w:rsid w:val="003405A4"/>
    <w:rsid w:val="00340FA0"/>
    <w:rsid w:val="003435E4"/>
    <w:rsid w:val="00343A65"/>
    <w:rsid w:val="003450A1"/>
    <w:rsid w:val="00347CEA"/>
    <w:rsid w:val="00354D37"/>
    <w:rsid w:val="003604D2"/>
    <w:rsid w:val="00363B68"/>
    <w:rsid w:val="00365B27"/>
    <w:rsid w:val="003660DA"/>
    <w:rsid w:val="0036797B"/>
    <w:rsid w:val="00370A29"/>
    <w:rsid w:val="00371B2F"/>
    <w:rsid w:val="00373FE8"/>
    <w:rsid w:val="003746F1"/>
    <w:rsid w:val="00375985"/>
    <w:rsid w:val="0037630D"/>
    <w:rsid w:val="003821D7"/>
    <w:rsid w:val="00384684"/>
    <w:rsid w:val="00386455"/>
    <w:rsid w:val="00391718"/>
    <w:rsid w:val="00391734"/>
    <w:rsid w:val="003919DD"/>
    <w:rsid w:val="0039356C"/>
    <w:rsid w:val="0039588F"/>
    <w:rsid w:val="003A03AD"/>
    <w:rsid w:val="003A16ED"/>
    <w:rsid w:val="003A220D"/>
    <w:rsid w:val="003A33FB"/>
    <w:rsid w:val="003A67EC"/>
    <w:rsid w:val="003A7D77"/>
    <w:rsid w:val="003B1322"/>
    <w:rsid w:val="003B4411"/>
    <w:rsid w:val="003B54A3"/>
    <w:rsid w:val="003B7E59"/>
    <w:rsid w:val="003C0A7D"/>
    <w:rsid w:val="003C1ECF"/>
    <w:rsid w:val="003D0A59"/>
    <w:rsid w:val="003D30A5"/>
    <w:rsid w:val="003D39E6"/>
    <w:rsid w:val="003D3AE1"/>
    <w:rsid w:val="003D5144"/>
    <w:rsid w:val="003D5329"/>
    <w:rsid w:val="003D7822"/>
    <w:rsid w:val="003E0E3C"/>
    <w:rsid w:val="003F089D"/>
    <w:rsid w:val="003F38C8"/>
    <w:rsid w:val="003F610E"/>
    <w:rsid w:val="004003F8"/>
    <w:rsid w:val="00400F3F"/>
    <w:rsid w:val="00401B76"/>
    <w:rsid w:val="00401C70"/>
    <w:rsid w:val="00402EB2"/>
    <w:rsid w:val="00407FB7"/>
    <w:rsid w:val="00410F1E"/>
    <w:rsid w:val="00411669"/>
    <w:rsid w:val="00415434"/>
    <w:rsid w:val="00421601"/>
    <w:rsid w:val="00422A36"/>
    <w:rsid w:val="004234CD"/>
    <w:rsid w:val="004235DE"/>
    <w:rsid w:val="004256CC"/>
    <w:rsid w:val="00425CF5"/>
    <w:rsid w:val="00430675"/>
    <w:rsid w:val="004311FE"/>
    <w:rsid w:val="004354BC"/>
    <w:rsid w:val="00442A08"/>
    <w:rsid w:val="0044379A"/>
    <w:rsid w:val="00446BF2"/>
    <w:rsid w:val="00452C08"/>
    <w:rsid w:val="00454EBE"/>
    <w:rsid w:val="00457AD6"/>
    <w:rsid w:val="00457ED1"/>
    <w:rsid w:val="00460C7F"/>
    <w:rsid w:val="0046129B"/>
    <w:rsid w:val="004629EC"/>
    <w:rsid w:val="00465446"/>
    <w:rsid w:val="00466EF6"/>
    <w:rsid w:val="00467931"/>
    <w:rsid w:val="00470845"/>
    <w:rsid w:val="004709BC"/>
    <w:rsid w:val="00470E4B"/>
    <w:rsid w:val="004710AC"/>
    <w:rsid w:val="00471484"/>
    <w:rsid w:val="00472EAB"/>
    <w:rsid w:val="00473E01"/>
    <w:rsid w:val="00474F16"/>
    <w:rsid w:val="00476148"/>
    <w:rsid w:val="00477092"/>
    <w:rsid w:val="00477C0D"/>
    <w:rsid w:val="00482694"/>
    <w:rsid w:val="004829D5"/>
    <w:rsid w:val="00483366"/>
    <w:rsid w:val="00483FE2"/>
    <w:rsid w:val="0048598A"/>
    <w:rsid w:val="00485C3F"/>
    <w:rsid w:val="00486512"/>
    <w:rsid w:val="00486DD1"/>
    <w:rsid w:val="00492841"/>
    <w:rsid w:val="00492995"/>
    <w:rsid w:val="00495C19"/>
    <w:rsid w:val="004A112F"/>
    <w:rsid w:val="004A4B70"/>
    <w:rsid w:val="004A5DAF"/>
    <w:rsid w:val="004B1CC7"/>
    <w:rsid w:val="004B2ECD"/>
    <w:rsid w:val="004B3BEC"/>
    <w:rsid w:val="004B50FA"/>
    <w:rsid w:val="004C0DA8"/>
    <w:rsid w:val="004C27AF"/>
    <w:rsid w:val="004C2B12"/>
    <w:rsid w:val="004C353E"/>
    <w:rsid w:val="004C5C67"/>
    <w:rsid w:val="004C6E12"/>
    <w:rsid w:val="004D050E"/>
    <w:rsid w:val="004D216C"/>
    <w:rsid w:val="004D2334"/>
    <w:rsid w:val="004D36B3"/>
    <w:rsid w:val="004D3C9A"/>
    <w:rsid w:val="004D649E"/>
    <w:rsid w:val="004D7867"/>
    <w:rsid w:val="004E2D05"/>
    <w:rsid w:val="004E4BA4"/>
    <w:rsid w:val="004E6B98"/>
    <w:rsid w:val="004E77A0"/>
    <w:rsid w:val="004F35C0"/>
    <w:rsid w:val="004F429A"/>
    <w:rsid w:val="004F4994"/>
    <w:rsid w:val="00501600"/>
    <w:rsid w:val="00502A7D"/>
    <w:rsid w:val="005073C1"/>
    <w:rsid w:val="00514CBC"/>
    <w:rsid w:val="00514EB6"/>
    <w:rsid w:val="00515CED"/>
    <w:rsid w:val="0051698F"/>
    <w:rsid w:val="00517253"/>
    <w:rsid w:val="005179B0"/>
    <w:rsid w:val="005224A1"/>
    <w:rsid w:val="0052490B"/>
    <w:rsid w:val="00524966"/>
    <w:rsid w:val="00524F79"/>
    <w:rsid w:val="0052597E"/>
    <w:rsid w:val="005307D4"/>
    <w:rsid w:val="0053213B"/>
    <w:rsid w:val="00533656"/>
    <w:rsid w:val="00534B5F"/>
    <w:rsid w:val="005350A0"/>
    <w:rsid w:val="00535BFD"/>
    <w:rsid w:val="005412C5"/>
    <w:rsid w:val="005412DC"/>
    <w:rsid w:val="0054161C"/>
    <w:rsid w:val="00542CD0"/>
    <w:rsid w:val="00546702"/>
    <w:rsid w:val="00547496"/>
    <w:rsid w:val="0055065A"/>
    <w:rsid w:val="005509E3"/>
    <w:rsid w:val="00550FD7"/>
    <w:rsid w:val="005519EB"/>
    <w:rsid w:val="00553436"/>
    <w:rsid w:val="00555143"/>
    <w:rsid w:val="00555B48"/>
    <w:rsid w:val="00557993"/>
    <w:rsid w:val="00563DD4"/>
    <w:rsid w:val="00564424"/>
    <w:rsid w:val="005646C4"/>
    <w:rsid w:val="00564D3F"/>
    <w:rsid w:val="00566E7C"/>
    <w:rsid w:val="005729E9"/>
    <w:rsid w:val="005740C9"/>
    <w:rsid w:val="00575487"/>
    <w:rsid w:val="00576B4A"/>
    <w:rsid w:val="00580DA5"/>
    <w:rsid w:val="00583A88"/>
    <w:rsid w:val="00585DEB"/>
    <w:rsid w:val="00590480"/>
    <w:rsid w:val="00591073"/>
    <w:rsid w:val="0059172C"/>
    <w:rsid w:val="00592DA2"/>
    <w:rsid w:val="005942F8"/>
    <w:rsid w:val="005961A9"/>
    <w:rsid w:val="00596C12"/>
    <w:rsid w:val="00596FBE"/>
    <w:rsid w:val="005970D1"/>
    <w:rsid w:val="005A0020"/>
    <w:rsid w:val="005A3AF6"/>
    <w:rsid w:val="005A61B9"/>
    <w:rsid w:val="005B3B5D"/>
    <w:rsid w:val="005B3F87"/>
    <w:rsid w:val="005B4E73"/>
    <w:rsid w:val="005B67C8"/>
    <w:rsid w:val="005B6ABF"/>
    <w:rsid w:val="005C5301"/>
    <w:rsid w:val="005D01E5"/>
    <w:rsid w:val="005D398E"/>
    <w:rsid w:val="005E0812"/>
    <w:rsid w:val="005E7A5E"/>
    <w:rsid w:val="005F22CF"/>
    <w:rsid w:val="005F25FF"/>
    <w:rsid w:val="005F2FE3"/>
    <w:rsid w:val="005F3D4F"/>
    <w:rsid w:val="005F434F"/>
    <w:rsid w:val="005F5410"/>
    <w:rsid w:val="005F77CD"/>
    <w:rsid w:val="005F7911"/>
    <w:rsid w:val="005F7C53"/>
    <w:rsid w:val="00600912"/>
    <w:rsid w:val="006022D0"/>
    <w:rsid w:val="006049E1"/>
    <w:rsid w:val="00606A60"/>
    <w:rsid w:val="006123BF"/>
    <w:rsid w:val="00612F0A"/>
    <w:rsid w:val="00615E15"/>
    <w:rsid w:val="00621E52"/>
    <w:rsid w:val="006232BD"/>
    <w:rsid w:val="006256A1"/>
    <w:rsid w:val="006269EB"/>
    <w:rsid w:val="00626DAB"/>
    <w:rsid w:val="00627D20"/>
    <w:rsid w:val="00627D5A"/>
    <w:rsid w:val="006301A8"/>
    <w:rsid w:val="00630B45"/>
    <w:rsid w:val="00630F38"/>
    <w:rsid w:val="00633008"/>
    <w:rsid w:val="00636C3E"/>
    <w:rsid w:val="0063712A"/>
    <w:rsid w:val="00642134"/>
    <w:rsid w:val="0064276C"/>
    <w:rsid w:val="00643FA2"/>
    <w:rsid w:val="00644860"/>
    <w:rsid w:val="00645964"/>
    <w:rsid w:val="00646E04"/>
    <w:rsid w:val="00646FE2"/>
    <w:rsid w:val="00651654"/>
    <w:rsid w:val="0065302C"/>
    <w:rsid w:val="0065434B"/>
    <w:rsid w:val="0065497D"/>
    <w:rsid w:val="0066545E"/>
    <w:rsid w:val="006656FB"/>
    <w:rsid w:val="0066708B"/>
    <w:rsid w:val="0066770B"/>
    <w:rsid w:val="00670387"/>
    <w:rsid w:val="00670984"/>
    <w:rsid w:val="00673943"/>
    <w:rsid w:val="00674949"/>
    <w:rsid w:val="00674F41"/>
    <w:rsid w:val="00675F07"/>
    <w:rsid w:val="006804EF"/>
    <w:rsid w:val="00681185"/>
    <w:rsid w:val="006826E9"/>
    <w:rsid w:val="006876A6"/>
    <w:rsid w:val="0069032B"/>
    <w:rsid w:val="006921C0"/>
    <w:rsid w:val="00694518"/>
    <w:rsid w:val="00696705"/>
    <w:rsid w:val="00697860"/>
    <w:rsid w:val="006A1475"/>
    <w:rsid w:val="006A1EEE"/>
    <w:rsid w:val="006A36F3"/>
    <w:rsid w:val="006A530A"/>
    <w:rsid w:val="006A78AC"/>
    <w:rsid w:val="006B03D2"/>
    <w:rsid w:val="006B1CE3"/>
    <w:rsid w:val="006B24A9"/>
    <w:rsid w:val="006B2A0F"/>
    <w:rsid w:val="006B2C5D"/>
    <w:rsid w:val="006B3E6D"/>
    <w:rsid w:val="006B4421"/>
    <w:rsid w:val="006C0074"/>
    <w:rsid w:val="006C039E"/>
    <w:rsid w:val="006C1BAB"/>
    <w:rsid w:val="006C60D4"/>
    <w:rsid w:val="006D1B0E"/>
    <w:rsid w:val="006D1FED"/>
    <w:rsid w:val="006D630D"/>
    <w:rsid w:val="006D6DA0"/>
    <w:rsid w:val="006E090A"/>
    <w:rsid w:val="006E2E27"/>
    <w:rsid w:val="006E6003"/>
    <w:rsid w:val="006E78E0"/>
    <w:rsid w:val="006F31C5"/>
    <w:rsid w:val="006F5E3E"/>
    <w:rsid w:val="006F627D"/>
    <w:rsid w:val="006F64BE"/>
    <w:rsid w:val="006F7E91"/>
    <w:rsid w:val="0070018B"/>
    <w:rsid w:val="0070098F"/>
    <w:rsid w:val="00700A03"/>
    <w:rsid w:val="00702282"/>
    <w:rsid w:val="00710186"/>
    <w:rsid w:val="00711F4E"/>
    <w:rsid w:val="00712B5E"/>
    <w:rsid w:val="007133EF"/>
    <w:rsid w:val="007142D5"/>
    <w:rsid w:val="0071597A"/>
    <w:rsid w:val="00717E18"/>
    <w:rsid w:val="00720B32"/>
    <w:rsid w:val="007212A5"/>
    <w:rsid w:val="00721A1D"/>
    <w:rsid w:val="0072215E"/>
    <w:rsid w:val="00723876"/>
    <w:rsid w:val="00723A4E"/>
    <w:rsid w:val="0072759A"/>
    <w:rsid w:val="00732EEF"/>
    <w:rsid w:val="00735B97"/>
    <w:rsid w:val="00740AEC"/>
    <w:rsid w:val="00740FDD"/>
    <w:rsid w:val="00741CE7"/>
    <w:rsid w:val="007427E4"/>
    <w:rsid w:val="00742CA6"/>
    <w:rsid w:val="00744DB1"/>
    <w:rsid w:val="00746513"/>
    <w:rsid w:val="0075020C"/>
    <w:rsid w:val="007523FA"/>
    <w:rsid w:val="00752640"/>
    <w:rsid w:val="00756C9A"/>
    <w:rsid w:val="00756E75"/>
    <w:rsid w:val="00766E57"/>
    <w:rsid w:val="00776C2D"/>
    <w:rsid w:val="007827D7"/>
    <w:rsid w:val="00784E75"/>
    <w:rsid w:val="00790E07"/>
    <w:rsid w:val="007949B1"/>
    <w:rsid w:val="00794D71"/>
    <w:rsid w:val="00795566"/>
    <w:rsid w:val="007A0D7B"/>
    <w:rsid w:val="007A1BF7"/>
    <w:rsid w:val="007A1C5A"/>
    <w:rsid w:val="007A25C0"/>
    <w:rsid w:val="007A2D94"/>
    <w:rsid w:val="007A4F0F"/>
    <w:rsid w:val="007A6219"/>
    <w:rsid w:val="007A7A55"/>
    <w:rsid w:val="007B0031"/>
    <w:rsid w:val="007B0157"/>
    <w:rsid w:val="007B2B3C"/>
    <w:rsid w:val="007B7D67"/>
    <w:rsid w:val="007B7DD0"/>
    <w:rsid w:val="007B7E3E"/>
    <w:rsid w:val="007C2049"/>
    <w:rsid w:val="007C4398"/>
    <w:rsid w:val="007C69A5"/>
    <w:rsid w:val="007D0C25"/>
    <w:rsid w:val="007D1F1F"/>
    <w:rsid w:val="007D2BE9"/>
    <w:rsid w:val="007D4277"/>
    <w:rsid w:val="007D65FE"/>
    <w:rsid w:val="007E1F55"/>
    <w:rsid w:val="007E2E91"/>
    <w:rsid w:val="007E398F"/>
    <w:rsid w:val="007E5539"/>
    <w:rsid w:val="007E6751"/>
    <w:rsid w:val="007E6AE1"/>
    <w:rsid w:val="007F427B"/>
    <w:rsid w:val="007F5403"/>
    <w:rsid w:val="007F614F"/>
    <w:rsid w:val="007F66ED"/>
    <w:rsid w:val="007F6BE3"/>
    <w:rsid w:val="007F71B4"/>
    <w:rsid w:val="008033D9"/>
    <w:rsid w:val="00804267"/>
    <w:rsid w:val="008046C2"/>
    <w:rsid w:val="00805579"/>
    <w:rsid w:val="008122AC"/>
    <w:rsid w:val="00812838"/>
    <w:rsid w:val="00816477"/>
    <w:rsid w:val="00817661"/>
    <w:rsid w:val="00821CD8"/>
    <w:rsid w:val="0082275A"/>
    <w:rsid w:val="00824272"/>
    <w:rsid w:val="00824770"/>
    <w:rsid w:val="00825A09"/>
    <w:rsid w:val="00831B78"/>
    <w:rsid w:val="0083334D"/>
    <w:rsid w:val="00835291"/>
    <w:rsid w:val="00835849"/>
    <w:rsid w:val="008369C4"/>
    <w:rsid w:val="00840868"/>
    <w:rsid w:val="008423F3"/>
    <w:rsid w:val="00842A13"/>
    <w:rsid w:val="0084377E"/>
    <w:rsid w:val="008443EB"/>
    <w:rsid w:val="008444DF"/>
    <w:rsid w:val="00844CD1"/>
    <w:rsid w:val="00847D3D"/>
    <w:rsid w:val="00850D13"/>
    <w:rsid w:val="00853242"/>
    <w:rsid w:val="008536A7"/>
    <w:rsid w:val="008569B1"/>
    <w:rsid w:val="00856B2A"/>
    <w:rsid w:val="0086038D"/>
    <w:rsid w:val="00860BB2"/>
    <w:rsid w:val="00861470"/>
    <w:rsid w:val="00864C5A"/>
    <w:rsid w:val="00864FD4"/>
    <w:rsid w:val="0086595A"/>
    <w:rsid w:val="008725B7"/>
    <w:rsid w:val="008741B4"/>
    <w:rsid w:val="00874B87"/>
    <w:rsid w:val="008763A0"/>
    <w:rsid w:val="00881381"/>
    <w:rsid w:val="00881FD5"/>
    <w:rsid w:val="0088208B"/>
    <w:rsid w:val="00882115"/>
    <w:rsid w:val="008859DC"/>
    <w:rsid w:val="0088606F"/>
    <w:rsid w:val="0089030F"/>
    <w:rsid w:val="0089048C"/>
    <w:rsid w:val="00890EF3"/>
    <w:rsid w:val="00890FC8"/>
    <w:rsid w:val="00891414"/>
    <w:rsid w:val="008B0807"/>
    <w:rsid w:val="008B3029"/>
    <w:rsid w:val="008B3B87"/>
    <w:rsid w:val="008B3F60"/>
    <w:rsid w:val="008B4D19"/>
    <w:rsid w:val="008B62D9"/>
    <w:rsid w:val="008B6744"/>
    <w:rsid w:val="008C03B5"/>
    <w:rsid w:val="008C109F"/>
    <w:rsid w:val="008C1836"/>
    <w:rsid w:val="008C552F"/>
    <w:rsid w:val="008D0C36"/>
    <w:rsid w:val="008D2976"/>
    <w:rsid w:val="008D71EB"/>
    <w:rsid w:val="008D751F"/>
    <w:rsid w:val="008E011C"/>
    <w:rsid w:val="008E218E"/>
    <w:rsid w:val="008E3577"/>
    <w:rsid w:val="008E579B"/>
    <w:rsid w:val="008E5D05"/>
    <w:rsid w:val="008F190A"/>
    <w:rsid w:val="008F2C2E"/>
    <w:rsid w:val="008F3686"/>
    <w:rsid w:val="008F3730"/>
    <w:rsid w:val="008F3BAC"/>
    <w:rsid w:val="008F7FA9"/>
    <w:rsid w:val="00901A9E"/>
    <w:rsid w:val="00901BF2"/>
    <w:rsid w:val="00902661"/>
    <w:rsid w:val="009049B2"/>
    <w:rsid w:val="00905C15"/>
    <w:rsid w:val="00907E87"/>
    <w:rsid w:val="00911863"/>
    <w:rsid w:val="00915068"/>
    <w:rsid w:val="0091557A"/>
    <w:rsid w:val="009167C1"/>
    <w:rsid w:val="00916EA0"/>
    <w:rsid w:val="00922411"/>
    <w:rsid w:val="0092346E"/>
    <w:rsid w:val="009237AD"/>
    <w:rsid w:val="0092521B"/>
    <w:rsid w:val="00925E2E"/>
    <w:rsid w:val="0094336F"/>
    <w:rsid w:val="0094672B"/>
    <w:rsid w:val="00952250"/>
    <w:rsid w:val="009523E0"/>
    <w:rsid w:val="00954937"/>
    <w:rsid w:val="00956709"/>
    <w:rsid w:val="00961841"/>
    <w:rsid w:val="00961C5B"/>
    <w:rsid w:val="0096460D"/>
    <w:rsid w:val="00966012"/>
    <w:rsid w:val="0096778B"/>
    <w:rsid w:val="00967C9B"/>
    <w:rsid w:val="00970B68"/>
    <w:rsid w:val="00971D95"/>
    <w:rsid w:val="00973007"/>
    <w:rsid w:val="00973429"/>
    <w:rsid w:val="00973BA3"/>
    <w:rsid w:val="00980198"/>
    <w:rsid w:val="009802C7"/>
    <w:rsid w:val="009803E6"/>
    <w:rsid w:val="0098075C"/>
    <w:rsid w:val="00980BA9"/>
    <w:rsid w:val="0098272C"/>
    <w:rsid w:val="0098420C"/>
    <w:rsid w:val="00985832"/>
    <w:rsid w:val="009866A7"/>
    <w:rsid w:val="009915CE"/>
    <w:rsid w:val="00994E79"/>
    <w:rsid w:val="009961B8"/>
    <w:rsid w:val="009A2237"/>
    <w:rsid w:val="009A4F11"/>
    <w:rsid w:val="009A5FEB"/>
    <w:rsid w:val="009A647E"/>
    <w:rsid w:val="009B12B6"/>
    <w:rsid w:val="009B7026"/>
    <w:rsid w:val="009B71FF"/>
    <w:rsid w:val="009C2754"/>
    <w:rsid w:val="009C3BCC"/>
    <w:rsid w:val="009C5781"/>
    <w:rsid w:val="009C76C6"/>
    <w:rsid w:val="009D0461"/>
    <w:rsid w:val="009D17FB"/>
    <w:rsid w:val="009D3DD8"/>
    <w:rsid w:val="009D43C3"/>
    <w:rsid w:val="009D5591"/>
    <w:rsid w:val="009E0D97"/>
    <w:rsid w:val="009E32E9"/>
    <w:rsid w:val="009E47BB"/>
    <w:rsid w:val="009E6902"/>
    <w:rsid w:val="009F2040"/>
    <w:rsid w:val="009F4CEF"/>
    <w:rsid w:val="009F664B"/>
    <w:rsid w:val="009F6E65"/>
    <w:rsid w:val="009F7D9A"/>
    <w:rsid w:val="009F7F4C"/>
    <w:rsid w:val="00A01A48"/>
    <w:rsid w:val="00A021EB"/>
    <w:rsid w:val="00A026A1"/>
    <w:rsid w:val="00A04CD9"/>
    <w:rsid w:val="00A07C92"/>
    <w:rsid w:val="00A07F03"/>
    <w:rsid w:val="00A10745"/>
    <w:rsid w:val="00A123A5"/>
    <w:rsid w:val="00A13E5C"/>
    <w:rsid w:val="00A142B0"/>
    <w:rsid w:val="00A14A15"/>
    <w:rsid w:val="00A1615A"/>
    <w:rsid w:val="00A17441"/>
    <w:rsid w:val="00A221D7"/>
    <w:rsid w:val="00A23AAD"/>
    <w:rsid w:val="00A27922"/>
    <w:rsid w:val="00A30753"/>
    <w:rsid w:val="00A333CE"/>
    <w:rsid w:val="00A40973"/>
    <w:rsid w:val="00A4275C"/>
    <w:rsid w:val="00A4355C"/>
    <w:rsid w:val="00A4366E"/>
    <w:rsid w:val="00A43EE6"/>
    <w:rsid w:val="00A43EF6"/>
    <w:rsid w:val="00A455EC"/>
    <w:rsid w:val="00A464C2"/>
    <w:rsid w:val="00A476A7"/>
    <w:rsid w:val="00A47A85"/>
    <w:rsid w:val="00A521F8"/>
    <w:rsid w:val="00A52FA1"/>
    <w:rsid w:val="00A54C95"/>
    <w:rsid w:val="00A5794F"/>
    <w:rsid w:val="00A57F94"/>
    <w:rsid w:val="00A63764"/>
    <w:rsid w:val="00A6464B"/>
    <w:rsid w:val="00A647A4"/>
    <w:rsid w:val="00A64F2E"/>
    <w:rsid w:val="00A76E51"/>
    <w:rsid w:val="00A774F7"/>
    <w:rsid w:val="00A80225"/>
    <w:rsid w:val="00A80D6C"/>
    <w:rsid w:val="00A847C5"/>
    <w:rsid w:val="00A86DE7"/>
    <w:rsid w:val="00A87D47"/>
    <w:rsid w:val="00A90F16"/>
    <w:rsid w:val="00A94288"/>
    <w:rsid w:val="00A974A1"/>
    <w:rsid w:val="00AA0E4B"/>
    <w:rsid w:val="00AA2CF2"/>
    <w:rsid w:val="00AA2EF2"/>
    <w:rsid w:val="00AA6AEC"/>
    <w:rsid w:val="00AA6E91"/>
    <w:rsid w:val="00AA7593"/>
    <w:rsid w:val="00AA792A"/>
    <w:rsid w:val="00AA7D08"/>
    <w:rsid w:val="00AB0BCD"/>
    <w:rsid w:val="00AB2E35"/>
    <w:rsid w:val="00AB3DF5"/>
    <w:rsid w:val="00AB52EE"/>
    <w:rsid w:val="00AB5EDD"/>
    <w:rsid w:val="00AB6905"/>
    <w:rsid w:val="00AB775E"/>
    <w:rsid w:val="00AB77C3"/>
    <w:rsid w:val="00AB7E92"/>
    <w:rsid w:val="00AC1276"/>
    <w:rsid w:val="00AC17D7"/>
    <w:rsid w:val="00AC1B64"/>
    <w:rsid w:val="00AC286D"/>
    <w:rsid w:val="00AC2BC7"/>
    <w:rsid w:val="00AC34E9"/>
    <w:rsid w:val="00AC46E8"/>
    <w:rsid w:val="00AC495C"/>
    <w:rsid w:val="00AC53D9"/>
    <w:rsid w:val="00AC55CD"/>
    <w:rsid w:val="00AD22D7"/>
    <w:rsid w:val="00AD3B6E"/>
    <w:rsid w:val="00AD4B9B"/>
    <w:rsid w:val="00AD56D2"/>
    <w:rsid w:val="00AD7337"/>
    <w:rsid w:val="00AE1230"/>
    <w:rsid w:val="00AE2D09"/>
    <w:rsid w:val="00AE481C"/>
    <w:rsid w:val="00AE4C57"/>
    <w:rsid w:val="00AE524D"/>
    <w:rsid w:val="00AE5F91"/>
    <w:rsid w:val="00AE64A5"/>
    <w:rsid w:val="00AF3A54"/>
    <w:rsid w:val="00AF448A"/>
    <w:rsid w:val="00AF5022"/>
    <w:rsid w:val="00AF7877"/>
    <w:rsid w:val="00B021E0"/>
    <w:rsid w:val="00B02442"/>
    <w:rsid w:val="00B04A7B"/>
    <w:rsid w:val="00B04C25"/>
    <w:rsid w:val="00B06F47"/>
    <w:rsid w:val="00B07F6D"/>
    <w:rsid w:val="00B13A96"/>
    <w:rsid w:val="00B14EF5"/>
    <w:rsid w:val="00B15998"/>
    <w:rsid w:val="00B16354"/>
    <w:rsid w:val="00B1799A"/>
    <w:rsid w:val="00B201B4"/>
    <w:rsid w:val="00B20591"/>
    <w:rsid w:val="00B218E5"/>
    <w:rsid w:val="00B21A66"/>
    <w:rsid w:val="00B24094"/>
    <w:rsid w:val="00B2415E"/>
    <w:rsid w:val="00B25351"/>
    <w:rsid w:val="00B26727"/>
    <w:rsid w:val="00B271F4"/>
    <w:rsid w:val="00B27D2D"/>
    <w:rsid w:val="00B32475"/>
    <w:rsid w:val="00B34971"/>
    <w:rsid w:val="00B36A47"/>
    <w:rsid w:val="00B379A8"/>
    <w:rsid w:val="00B415C1"/>
    <w:rsid w:val="00B4177F"/>
    <w:rsid w:val="00B42A1B"/>
    <w:rsid w:val="00B46AD4"/>
    <w:rsid w:val="00B503B0"/>
    <w:rsid w:val="00B538D5"/>
    <w:rsid w:val="00B557ED"/>
    <w:rsid w:val="00B56791"/>
    <w:rsid w:val="00B56B9F"/>
    <w:rsid w:val="00B60012"/>
    <w:rsid w:val="00B6403F"/>
    <w:rsid w:val="00B66B74"/>
    <w:rsid w:val="00B717DA"/>
    <w:rsid w:val="00B71833"/>
    <w:rsid w:val="00B71B0E"/>
    <w:rsid w:val="00B71BA3"/>
    <w:rsid w:val="00B71D3F"/>
    <w:rsid w:val="00B778A1"/>
    <w:rsid w:val="00B77AD8"/>
    <w:rsid w:val="00B821CE"/>
    <w:rsid w:val="00B83D7F"/>
    <w:rsid w:val="00B86F91"/>
    <w:rsid w:val="00B96E5D"/>
    <w:rsid w:val="00BA0473"/>
    <w:rsid w:val="00BA3203"/>
    <w:rsid w:val="00BA3215"/>
    <w:rsid w:val="00BA3EAB"/>
    <w:rsid w:val="00BA4C84"/>
    <w:rsid w:val="00BA69C4"/>
    <w:rsid w:val="00BB7A90"/>
    <w:rsid w:val="00BC08D9"/>
    <w:rsid w:val="00BC136A"/>
    <w:rsid w:val="00BC14EC"/>
    <w:rsid w:val="00BC16F0"/>
    <w:rsid w:val="00BC7ECA"/>
    <w:rsid w:val="00BD07EB"/>
    <w:rsid w:val="00BD0C04"/>
    <w:rsid w:val="00BD0C6C"/>
    <w:rsid w:val="00BD2BDB"/>
    <w:rsid w:val="00BD53B6"/>
    <w:rsid w:val="00BE0728"/>
    <w:rsid w:val="00BE0D30"/>
    <w:rsid w:val="00BE28B2"/>
    <w:rsid w:val="00BE48E3"/>
    <w:rsid w:val="00BE6FD9"/>
    <w:rsid w:val="00BE7230"/>
    <w:rsid w:val="00BF3068"/>
    <w:rsid w:val="00BF43C4"/>
    <w:rsid w:val="00BF6908"/>
    <w:rsid w:val="00BF7AB6"/>
    <w:rsid w:val="00C00DE5"/>
    <w:rsid w:val="00C02A1D"/>
    <w:rsid w:val="00C058D0"/>
    <w:rsid w:val="00C062DB"/>
    <w:rsid w:val="00C06582"/>
    <w:rsid w:val="00C072AA"/>
    <w:rsid w:val="00C13109"/>
    <w:rsid w:val="00C131E3"/>
    <w:rsid w:val="00C15E29"/>
    <w:rsid w:val="00C174E2"/>
    <w:rsid w:val="00C22982"/>
    <w:rsid w:val="00C27245"/>
    <w:rsid w:val="00C30B05"/>
    <w:rsid w:val="00C30E4D"/>
    <w:rsid w:val="00C37451"/>
    <w:rsid w:val="00C41751"/>
    <w:rsid w:val="00C42334"/>
    <w:rsid w:val="00C44968"/>
    <w:rsid w:val="00C46BCC"/>
    <w:rsid w:val="00C4772C"/>
    <w:rsid w:val="00C50EA8"/>
    <w:rsid w:val="00C5363D"/>
    <w:rsid w:val="00C53B0D"/>
    <w:rsid w:val="00C53BA8"/>
    <w:rsid w:val="00C54622"/>
    <w:rsid w:val="00C5463E"/>
    <w:rsid w:val="00C55BED"/>
    <w:rsid w:val="00C56467"/>
    <w:rsid w:val="00C57169"/>
    <w:rsid w:val="00C61550"/>
    <w:rsid w:val="00C61A6F"/>
    <w:rsid w:val="00C65394"/>
    <w:rsid w:val="00C657FD"/>
    <w:rsid w:val="00C66AC9"/>
    <w:rsid w:val="00C70BAE"/>
    <w:rsid w:val="00C71B09"/>
    <w:rsid w:val="00C738E8"/>
    <w:rsid w:val="00C7592C"/>
    <w:rsid w:val="00C759D9"/>
    <w:rsid w:val="00C77CD5"/>
    <w:rsid w:val="00C81445"/>
    <w:rsid w:val="00C8478F"/>
    <w:rsid w:val="00C87748"/>
    <w:rsid w:val="00C92F77"/>
    <w:rsid w:val="00C93081"/>
    <w:rsid w:val="00C9342D"/>
    <w:rsid w:val="00C93BC5"/>
    <w:rsid w:val="00C95F3B"/>
    <w:rsid w:val="00C96134"/>
    <w:rsid w:val="00C9718F"/>
    <w:rsid w:val="00CA453D"/>
    <w:rsid w:val="00CA4938"/>
    <w:rsid w:val="00CA52FE"/>
    <w:rsid w:val="00CA545D"/>
    <w:rsid w:val="00CA7876"/>
    <w:rsid w:val="00CB1979"/>
    <w:rsid w:val="00CB68FF"/>
    <w:rsid w:val="00CC03F7"/>
    <w:rsid w:val="00CC1C29"/>
    <w:rsid w:val="00CC6015"/>
    <w:rsid w:val="00CD40D3"/>
    <w:rsid w:val="00CD5D8B"/>
    <w:rsid w:val="00CE0697"/>
    <w:rsid w:val="00CE17C6"/>
    <w:rsid w:val="00CE31D9"/>
    <w:rsid w:val="00CE60B9"/>
    <w:rsid w:val="00CE7B6B"/>
    <w:rsid w:val="00CF0F56"/>
    <w:rsid w:val="00CF30F2"/>
    <w:rsid w:val="00CF32F2"/>
    <w:rsid w:val="00CF32FE"/>
    <w:rsid w:val="00CF4DB5"/>
    <w:rsid w:val="00D00DF5"/>
    <w:rsid w:val="00D01101"/>
    <w:rsid w:val="00D02ADC"/>
    <w:rsid w:val="00D0467F"/>
    <w:rsid w:val="00D0537D"/>
    <w:rsid w:val="00D10469"/>
    <w:rsid w:val="00D10EE0"/>
    <w:rsid w:val="00D134D6"/>
    <w:rsid w:val="00D15E9F"/>
    <w:rsid w:val="00D20E43"/>
    <w:rsid w:val="00D21A4D"/>
    <w:rsid w:val="00D220D7"/>
    <w:rsid w:val="00D2305B"/>
    <w:rsid w:val="00D242C5"/>
    <w:rsid w:val="00D25BDF"/>
    <w:rsid w:val="00D266A1"/>
    <w:rsid w:val="00D26F77"/>
    <w:rsid w:val="00D301B7"/>
    <w:rsid w:val="00D330D9"/>
    <w:rsid w:val="00D33956"/>
    <w:rsid w:val="00D34589"/>
    <w:rsid w:val="00D3692E"/>
    <w:rsid w:val="00D37E65"/>
    <w:rsid w:val="00D40853"/>
    <w:rsid w:val="00D43C82"/>
    <w:rsid w:val="00D43FEA"/>
    <w:rsid w:val="00D461E0"/>
    <w:rsid w:val="00D468EF"/>
    <w:rsid w:val="00D50D3C"/>
    <w:rsid w:val="00D54019"/>
    <w:rsid w:val="00D55348"/>
    <w:rsid w:val="00D55DBD"/>
    <w:rsid w:val="00D573D3"/>
    <w:rsid w:val="00D57680"/>
    <w:rsid w:val="00D6199C"/>
    <w:rsid w:val="00D62554"/>
    <w:rsid w:val="00D62BE4"/>
    <w:rsid w:val="00D62BFA"/>
    <w:rsid w:val="00D63DAA"/>
    <w:rsid w:val="00D64819"/>
    <w:rsid w:val="00D6716A"/>
    <w:rsid w:val="00D6736F"/>
    <w:rsid w:val="00D70AE3"/>
    <w:rsid w:val="00D76C56"/>
    <w:rsid w:val="00D84852"/>
    <w:rsid w:val="00D857AF"/>
    <w:rsid w:val="00D85E74"/>
    <w:rsid w:val="00D86BAE"/>
    <w:rsid w:val="00D87AC2"/>
    <w:rsid w:val="00D90354"/>
    <w:rsid w:val="00D907A4"/>
    <w:rsid w:val="00D90B75"/>
    <w:rsid w:val="00D90E2F"/>
    <w:rsid w:val="00D91003"/>
    <w:rsid w:val="00D91664"/>
    <w:rsid w:val="00D93388"/>
    <w:rsid w:val="00D9429A"/>
    <w:rsid w:val="00D94486"/>
    <w:rsid w:val="00D9491C"/>
    <w:rsid w:val="00DA0BF1"/>
    <w:rsid w:val="00DA3CDB"/>
    <w:rsid w:val="00DA4850"/>
    <w:rsid w:val="00DA58DF"/>
    <w:rsid w:val="00DA6C8B"/>
    <w:rsid w:val="00DA77DC"/>
    <w:rsid w:val="00DA7C7A"/>
    <w:rsid w:val="00DB388E"/>
    <w:rsid w:val="00DB7556"/>
    <w:rsid w:val="00DB7C95"/>
    <w:rsid w:val="00DC00E1"/>
    <w:rsid w:val="00DC3E60"/>
    <w:rsid w:val="00DC42AA"/>
    <w:rsid w:val="00DC4D2E"/>
    <w:rsid w:val="00DC56AD"/>
    <w:rsid w:val="00DC6760"/>
    <w:rsid w:val="00DD4FC8"/>
    <w:rsid w:val="00DD65F4"/>
    <w:rsid w:val="00DD6E16"/>
    <w:rsid w:val="00DD7634"/>
    <w:rsid w:val="00DD76C0"/>
    <w:rsid w:val="00DE26D7"/>
    <w:rsid w:val="00DE66BE"/>
    <w:rsid w:val="00DF17BB"/>
    <w:rsid w:val="00DF2C5D"/>
    <w:rsid w:val="00DF4747"/>
    <w:rsid w:val="00DF48F0"/>
    <w:rsid w:val="00DF6A63"/>
    <w:rsid w:val="00E00552"/>
    <w:rsid w:val="00E00A18"/>
    <w:rsid w:val="00E0142F"/>
    <w:rsid w:val="00E04F22"/>
    <w:rsid w:val="00E06FC8"/>
    <w:rsid w:val="00E139A5"/>
    <w:rsid w:val="00E146C8"/>
    <w:rsid w:val="00E1487C"/>
    <w:rsid w:val="00E16516"/>
    <w:rsid w:val="00E2012C"/>
    <w:rsid w:val="00E20B71"/>
    <w:rsid w:val="00E20C71"/>
    <w:rsid w:val="00E220A4"/>
    <w:rsid w:val="00E26DC4"/>
    <w:rsid w:val="00E27303"/>
    <w:rsid w:val="00E313CA"/>
    <w:rsid w:val="00E31EF5"/>
    <w:rsid w:val="00E33B28"/>
    <w:rsid w:val="00E35FE4"/>
    <w:rsid w:val="00E36009"/>
    <w:rsid w:val="00E360AD"/>
    <w:rsid w:val="00E3741A"/>
    <w:rsid w:val="00E402D0"/>
    <w:rsid w:val="00E41AC4"/>
    <w:rsid w:val="00E41BE1"/>
    <w:rsid w:val="00E44704"/>
    <w:rsid w:val="00E47880"/>
    <w:rsid w:val="00E47AE2"/>
    <w:rsid w:val="00E50953"/>
    <w:rsid w:val="00E5197D"/>
    <w:rsid w:val="00E5412C"/>
    <w:rsid w:val="00E5475C"/>
    <w:rsid w:val="00E54B63"/>
    <w:rsid w:val="00E55324"/>
    <w:rsid w:val="00E55F42"/>
    <w:rsid w:val="00E55F87"/>
    <w:rsid w:val="00E55FE3"/>
    <w:rsid w:val="00E563F2"/>
    <w:rsid w:val="00E57428"/>
    <w:rsid w:val="00E61742"/>
    <w:rsid w:val="00E62A29"/>
    <w:rsid w:val="00E63197"/>
    <w:rsid w:val="00E6320E"/>
    <w:rsid w:val="00E63D8E"/>
    <w:rsid w:val="00E658DB"/>
    <w:rsid w:val="00E65B72"/>
    <w:rsid w:val="00E65FDD"/>
    <w:rsid w:val="00E72012"/>
    <w:rsid w:val="00E733AB"/>
    <w:rsid w:val="00E81CF1"/>
    <w:rsid w:val="00E81D60"/>
    <w:rsid w:val="00E86398"/>
    <w:rsid w:val="00E865FD"/>
    <w:rsid w:val="00E93188"/>
    <w:rsid w:val="00E93938"/>
    <w:rsid w:val="00E971F4"/>
    <w:rsid w:val="00EA0D1C"/>
    <w:rsid w:val="00EA10B4"/>
    <w:rsid w:val="00EA206F"/>
    <w:rsid w:val="00EA20F7"/>
    <w:rsid w:val="00EA2BF2"/>
    <w:rsid w:val="00EB03B9"/>
    <w:rsid w:val="00EB089B"/>
    <w:rsid w:val="00EB1E9F"/>
    <w:rsid w:val="00EB3858"/>
    <w:rsid w:val="00EB6341"/>
    <w:rsid w:val="00EC223B"/>
    <w:rsid w:val="00EC4E93"/>
    <w:rsid w:val="00EC7B8E"/>
    <w:rsid w:val="00ED225B"/>
    <w:rsid w:val="00ED2EB7"/>
    <w:rsid w:val="00ED31DA"/>
    <w:rsid w:val="00ED3E82"/>
    <w:rsid w:val="00ED445D"/>
    <w:rsid w:val="00EE1D27"/>
    <w:rsid w:val="00EE367C"/>
    <w:rsid w:val="00EE4B0D"/>
    <w:rsid w:val="00EE74AB"/>
    <w:rsid w:val="00EE7A3E"/>
    <w:rsid w:val="00EF05CD"/>
    <w:rsid w:val="00EF39A1"/>
    <w:rsid w:val="00EF5600"/>
    <w:rsid w:val="00EF5EFC"/>
    <w:rsid w:val="00F006CA"/>
    <w:rsid w:val="00F00EEC"/>
    <w:rsid w:val="00F010EF"/>
    <w:rsid w:val="00F01F24"/>
    <w:rsid w:val="00F056F5"/>
    <w:rsid w:val="00F05EC2"/>
    <w:rsid w:val="00F06F25"/>
    <w:rsid w:val="00F11C58"/>
    <w:rsid w:val="00F1228C"/>
    <w:rsid w:val="00F12F72"/>
    <w:rsid w:val="00F133EC"/>
    <w:rsid w:val="00F13AC0"/>
    <w:rsid w:val="00F169AC"/>
    <w:rsid w:val="00F16D48"/>
    <w:rsid w:val="00F16DA1"/>
    <w:rsid w:val="00F172CD"/>
    <w:rsid w:val="00F20251"/>
    <w:rsid w:val="00F20E09"/>
    <w:rsid w:val="00F21264"/>
    <w:rsid w:val="00F21E9B"/>
    <w:rsid w:val="00F23557"/>
    <w:rsid w:val="00F2475F"/>
    <w:rsid w:val="00F258EB"/>
    <w:rsid w:val="00F270F6"/>
    <w:rsid w:val="00F30C92"/>
    <w:rsid w:val="00F3216B"/>
    <w:rsid w:val="00F32D9F"/>
    <w:rsid w:val="00F33299"/>
    <w:rsid w:val="00F34219"/>
    <w:rsid w:val="00F34454"/>
    <w:rsid w:val="00F3488D"/>
    <w:rsid w:val="00F34CD0"/>
    <w:rsid w:val="00F353DD"/>
    <w:rsid w:val="00F37771"/>
    <w:rsid w:val="00F4093A"/>
    <w:rsid w:val="00F44110"/>
    <w:rsid w:val="00F53016"/>
    <w:rsid w:val="00F53B05"/>
    <w:rsid w:val="00F55465"/>
    <w:rsid w:val="00F55894"/>
    <w:rsid w:val="00F56A8C"/>
    <w:rsid w:val="00F575EB"/>
    <w:rsid w:val="00F60DA5"/>
    <w:rsid w:val="00F6379B"/>
    <w:rsid w:val="00F63CA0"/>
    <w:rsid w:val="00F64316"/>
    <w:rsid w:val="00F6512A"/>
    <w:rsid w:val="00F65DAE"/>
    <w:rsid w:val="00F6607C"/>
    <w:rsid w:val="00F6616A"/>
    <w:rsid w:val="00F67FDE"/>
    <w:rsid w:val="00F712B1"/>
    <w:rsid w:val="00F71368"/>
    <w:rsid w:val="00F719AA"/>
    <w:rsid w:val="00F75F4B"/>
    <w:rsid w:val="00F85E47"/>
    <w:rsid w:val="00F9085F"/>
    <w:rsid w:val="00F93D35"/>
    <w:rsid w:val="00F968F4"/>
    <w:rsid w:val="00F96960"/>
    <w:rsid w:val="00FA192B"/>
    <w:rsid w:val="00FA1FE5"/>
    <w:rsid w:val="00FA29C3"/>
    <w:rsid w:val="00FA4523"/>
    <w:rsid w:val="00FA5D3E"/>
    <w:rsid w:val="00FA7BD3"/>
    <w:rsid w:val="00FB0909"/>
    <w:rsid w:val="00FB45E9"/>
    <w:rsid w:val="00FB64C1"/>
    <w:rsid w:val="00FC079C"/>
    <w:rsid w:val="00FC0BA2"/>
    <w:rsid w:val="00FC0BE5"/>
    <w:rsid w:val="00FC20B2"/>
    <w:rsid w:val="00FC5C60"/>
    <w:rsid w:val="00FC5C77"/>
    <w:rsid w:val="00FD0114"/>
    <w:rsid w:val="00FD0692"/>
    <w:rsid w:val="00FD09BF"/>
    <w:rsid w:val="00FD2265"/>
    <w:rsid w:val="00FD2828"/>
    <w:rsid w:val="00FD2F49"/>
    <w:rsid w:val="00FD34EC"/>
    <w:rsid w:val="00FD5B88"/>
    <w:rsid w:val="00FD5FAA"/>
    <w:rsid w:val="00FD6D65"/>
    <w:rsid w:val="00FD7786"/>
    <w:rsid w:val="00FD79F6"/>
    <w:rsid w:val="00FD7E87"/>
    <w:rsid w:val="00FE1AB9"/>
    <w:rsid w:val="00FE21C1"/>
    <w:rsid w:val="00FE28B7"/>
    <w:rsid w:val="00FE5DDB"/>
    <w:rsid w:val="00FE768B"/>
    <w:rsid w:val="00FF0ADC"/>
    <w:rsid w:val="00FF1166"/>
    <w:rsid w:val="00FF2ADA"/>
    <w:rsid w:val="00FF4351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9F40C"/>
  <w15:docId w15:val="{54277C7B-D794-4705-8626-71F67339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EB"/>
    <w:rPr>
      <w:sz w:val="24"/>
      <w:szCs w:val="24"/>
    </w:rPr>
  </w:style>
  <w:style w:type="paragraph" w:styleId="1">
    <w:name w:val="heading 1"/>
    <w:basedOn w:val="a"/>
    <w:next w:val="a"/>
    <w:qFormat/>
    <w:rsid w:val="009A5FEB"/>
    <w:pPr>
      <w:pageBreakBefore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NTTimes/Cyrillic" w:hAnsi="NTTimes/Cyrillic"/>
      <w:b/>
      <w:sz w:val="36"/>
      <w:szCs w:val="20"/>
      <w:lang w:val="en-GB"/>
    </w:rPr>
  </w:style>
  <w:style w:type="paragraph" w:styleId="2">
    <w:name w:val="heading 2"/>
    <w:basedOn w:val="a"/>
    <w:next w:val="a"/>
    <w:qFormat/>
    <w:rsid w:val="009A5FEB"/>
    <w:pPr>
      <w:keepNext/>
      <w:keepLines/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rFonts w:ascii="NTTimes/Cyrillic" w:hAnsi="NTTimes/Cyrillic"/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5FEB"/>
    <w:pPr>
      <w:ind w:left="720"/>
      <w:jc w:val="both"/>
    </w:pPr>
    <w:rPr>
      <w:b/>
    </w:rPr>
  </w:style>
  <w:style w:type="paragraph" w:styleId="20">
    <w:name w:val="Body Text Indent 2"/>
    <w:basedOn w:val="a"/>
    <w:rsid w:val="009A5FEB"/>
    <w:pPr>
      <w:ind w:firstLine="360"/>
      <w:jc w:val="both"/>
    </w:pPr>
    <w:rPr>
      <w:b/>
    </w:rPr>
  </w:style>
  <w:style w:type="paragraph" w:styleId="a4">
    <w:name w:val="Block Text"/>
    <w:basedOn w:val="a"/>
    <w:rsid w:val="009A5FEB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szCs w:val="20"/>
    </w:rPr>
  </w:style>
  <w:style w:type="paragraph" w:customStyle="1" w:styleId="a5">
    <w:name w:val="готик текст"/>
    <w:rsid w:val="009A5FEB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a6">
    <w:name w:val="договор"/>
    <w:rsid w:val="009A5FEB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eastAsia="Calibri" w:hAnsi="Arial" w:cs="Arial"/>
      <w:color w:val="000000"/>
      <w:sz w:val="12"/>
      <w:szCs w:val="12"/>
      <w:lang w:eastAsia="en-US"/>
    </w:rPr>
  </w:style>
  <w:style w:type="character" w:styleId="a7">
    <w:name w:val="Hyperlink"/>
    <w:rsid w:val="0098420C"/>
    <w:rPr>
      <w:color w:val="0000FF"/>
      <w:u w:val="single"/>
    </w:rPr>
  </w:style>
  <w:style w:type="paragraph" w:styleId="a8">
    <w:name w:val="Balloon Text"/>
    <w:basedOn w:val="a"/>
    <w:semiHidden/>
    <w:rsid w:val="00D134D6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BC14E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75E12"/>
    <w:rPr>
      <w:color w:val="800080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FC079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C079C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C07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C079C"/>
    <w:rPr>
      <w:sz w:val="16"/>
      <w:szCs w:val="16"/>
    </w:rPr>
  </w:style>
  <w:style w:type="table" w:styleId="ab">
    <w:name w:val="Table Grid"/>
    <w:basedOn w:val="a1"/>
    <w:uiPriority w:val="59"/>
    <w:rsid w:val="00A12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514C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4C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4CB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14C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14CBC"/>
    <w:rPr>
      <w:b/>
      <w:bCs/>
    </w:rPr>
  </w:style>
  <w:style w:type="paragraph" w:styleId="af1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2"/>
    <w:uiPriority w:val="34"/>
    <w:qFormat/>
    <w:rsid w:val="008725B7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874B87"/>
    <w:pPr>
      <w:spacing w:before="100" w:beforeAutospacing="1" w:after="100" w:afterAutospacing="1"/>
    </w:pPr>
  </w:style>
  <w:style w:type="character" w:customStyle="1" w:styleId="af2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1"/>
    <w:uiPriority w:val="34"/>
    <w:rsid w:val="005412DC"/>
    <w:rPr>
      <w:sz w:val="24"/>
      <w:szCs w:val="24"/>
    </w:rPr>
  </w:style>
  <w:style w:type="character" w:customStyle="1" w:styleId="rvts48220">
    <w:name w:val="rvts48220"/>
    <w:basedOn w:val="a0"/>
    <w:rsid w:val="002757C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">
    <w:name w:val="Default"/>
    <w:rsid w:val="008B4D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Strong"/>
    <w:uiPriority w:val="22"/>
    <w:qFormat/>
    <w:rsid w:val="008B4D19"/>
    <w:rPr>
      <w:b/>
      <w:bCs/>
    </w:rPr>
  </w:style>
  <w:style w:type="paragraph" w:styleId="af5">
    <w:name w:val="No Spacing"/>
    <w:uiPriority w:val="99"/>
    <w:qFormat/>
    <w:rsid w:val="003A22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WBL2">
    <w:name w:val="FWB_L2"/>
    <w:basedOn w:val="a"/>
    <w:link w:val="FWBL2CharChar"/>
    <w:rsid w:val="00F34219"/>
    <w:pPr>
      <w:numPr>
        <w:ilvl w:val="1"/>
      </w:numPr>
      <w:tabs>
        <w:tab w:val="num" w:pos="720"/>
      </w:tabs>
      <w:spacing w:after="240"/>
      <w:jc w:val="both"/>
    </w:pPr>
    <w:rPr>
      <w:rFonts w:eastAsia="PMingLiU"/>
      <w:sz w:val="20"/>
      <w:szCs w:val="20"/>
      <w:lang w:val="en-GB" w:eastAsia="zh-TW"/>
    </w:rPr>
  </w:style>
  <w:style w:type="character" w:customStyle="1" w:styleId="FWBL2CharChar">
    <w:name w:val="FWB_L2 Char Char"/>
    <w:link w:val="FWBL2"/>
    <w:locked/>
    <w:rsid w:val="00F34219"/>
    <w:rPr>
      <w:rFonts w:eastAsia="PMingLiU"/>
      <w:lang w:val="en-GB" w:eastAsia="zh-TW"/>
    </w:rPr>
  </w:style>
  <w:style w:type="paragraph" w:styleId="af6">
    <w:name w:val="Body Text"/>
    <w:basedOn w:val="a"/>
    <w:link w:val="af7"/>
    <w:uiPriority w:val="99"/>
    <w:semiHidden/>
    <w:unhideWhenUsed/>
    <w:rsid w:val="009D5591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9D5591"/>
    <w:rPr>
      <w:sz w:val="24"/>
      <w:szCs w:val="24"/>
    </w:rPr>
  </w:style>
  <w:style w:type="character" w:styleId="af8">
    <w:name w:val="Emphasis"/>
    <w:basedOn w:val="a0"/>
    <w:uiPriority w:val="20"/>
    <w:qFormat/>
    <w:rsid w:val="005D01E5"/>
    <w:rPr>
      <w:i/>
      <w:iCs/>
    </w:rPr>
  </w:style>
  <w:style w:type="paragraph" w:customStyle="1" w:styleId="af9">
    <w:name w:val="Т Обычный"/>
    <w:basedOn w:val="a"/>
    <w:link w:val="afa"/>
    <w:uiPriority w:val="99"/>
    <w:rsid w:val="00B717DA"/>
    <w:pPr>
      <w:spacing w:before="60" w:after="60"/>
    </w:pPr>
    <w:rPr>
      <w:rFonts w:ascii="Calibri" w:eastAsia="Calibri" w:hAnsi="Calibri"/>
      <w:lang w:val="x-none" w:eastAsia="x-none"/>
    </w:rPr>
  </w:style>
  <w:style w:type="character" w:customStyle="1" w:styleId="afa">
    <w:name w:val="Т Обычный Знак"/>
    <w:link w:val="af9"/>
    <w:uiPriority w:val="99"/>
    <w:locked/>
    <w:rsid w:val="00B717DA"/>
    <w:rPr>
      <w:rFonts w:ascii="Calibri" w:eastAsia="Calibri" w:hAnsi="Calibri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paradise-grou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de.nist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i@paradise-group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atmashkin@fbg-leasing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ade.nist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2199</Words>
  <Characters>12537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Аукцион в электронной форме по продаже</vt:lpstr>
      <vt:lpstr>Аукцион в электронной форме по продаже</vt:lpstr>
    </vt:vector>
  </TitlesOfParts>
  <Company>Hewlett-Packard Company</Company>
  <LinksUpToDate>false</LinksUpToDate>
  <CharactersWithSpaces>14707</CharactersWithSpaces>
  <SharedDoc>false</SharedDoc>
  <HLinks>
    <vt:vector size="36" baseType="variant"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creator>aik11</dc:creator>
  <cp:lastModifiedBy>Admin</cp:lastModifiedBy>
  <cp:revision>14</cp:revision>
  <cp:lastPrinted>2019-09-24T14:28:00Z</cp:lastPrinted>
  <dcterms:created xsi:type="dcterms:W3CDTF">2020-09-14T11:53:00Z</dcterms:created>
  <dcterms:modified xsi:type="dcterms:W3CDTF">2020-09-15T12:02:00Z</dcterms:modified>
</cp:coreProperties>
</file>