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18D71" w14:textId="17A4333E" w:rsidR="00DD2C84" w:rsidRDefault="00F41138">
      <w:pPr>
        <w:pStyle w:val="a3"/>
      </w:pPr>
      <w:r>
        <w:rPr>
          <w:rStyle w:val="a4"/>
        </w:rPr>
        <w:t xml:space="preserve">РЕШЕНИЕ № </w:t>
      </w:r>
      <w:r>
        <w:rPr>
          <w:rStyle w:val="a4"/>
          <w:i/>
          <w:iCs/>
        </w:rPr>
        <w:t>763-АП/1</w:t>
      </w:r>
      <w:r>
        <w:t xml:space="preserve"> </w:t>
      </w:r>
    </w:p>
    <w:p w14:paraId="003C1EF7" w14:textId="77777777" w:rsidR="00DD2C84" w:rsidRDefault="00F41138">
      <w:pPr>
        <w:pStyle w:val="a3"/>
        <w:jc w:val="center"/>
      </w:pPr>
      <w:r>
        <w:t>О РЕЗУЛЬТАТАХ ТОРГОВ В ФОРМЕ АУКЦИОНА С ПОВЫШЕНИЕМ ЦЕНЫ</w:t>
      </w:r>
    </w:p>
    <w:p w14:paraId="1D7CA766" w14:textId="553098AC" w:rsidR="00DD2C84" w:rsidRDefault="00F41138">
      <w:pPr>
        <w:pStyle w:val="a3"/>
      </w:pPr>
      <w:r>
        <w:rPr>
          <w:rStyle w:val="a4"/>
        </w:rPr>
        <w:t>Дата подписания решения: «</w:t>
      </w:r>
      <w:r>
        <w:rPr>
          <w:rStyle w:val="a4"/>
          <w:i/>
          <w:iCs/>
        </w:rPr>
        <w:t>23» ноября 2020</w:t>
      </w:r>
      <w:r>
        <w:t xml:space="preserve"> </w:t>
      </w:r>
    </w:p>
    <w:p w14:paraId="522EBA57" w14:textId="111461C1" w:rsidR="00DD2C84" w:rsidRDefault="00F41138">
      <w:pPr>
        <w:pStyle w:val="a3"/>
      </w:pPr>
      <w:r>
        <w:rPr>
          <w:rStyle w:val="a4"/>
        </w:rPr>
        <w:t>Настоящее решение подписано в подтверждение следующего:</w:t>
      </w:r>
    </w:p>
    <w:p w14:paraId="65AF6C00" w14:textId="49B5F28B" w:rsidR="00DD2C84" w:rsidRDefault="00F41138">
      <w:pPr>
        <w:pStyle w:val="a3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«КОРТ» </w:t>
      </w:r>
    </w:p>
    <w:p w14:paraId="15CF3862" w14:textId="77777777" w:rsidR="00DD2C84" w:rsidRDefault="00F41138">
      <w:pPr>
        <w:pStyle w:val="a3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5"/>
          <w:b/>
          <w:bCs/>
        </w:rPr>
        <w:t xml:space="preserve">ПАО Сбербанк, Сибирский банк </w:t>
      </w:r>
    </w:p>
    <w:p w14:paraId="49B2CF28" w14:textId="77777777" w:rsidR="00DD2C84" w:rsidRDefault="00F41138">
      <w:pPr>
        <w:pStyle w:val="a3"/>
      </w:pPr>
      <w:r>
        <w:rPr>
          <w:u w:val="single"/>
        </w:rPr>
        <w:t>Форма торгов: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6BC21D47" w14:textId="77777777" w:rsidR="00DD2C84" w:rsidRDefault="00F41138">
      <w:pPr>
        <w:pStyle w:val="a3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5"/>
          <w:b/>
          <w:bCs/>
        </w:rPr>
        <w:t xml:space="preserve">Победителем торгов признается участник торгов, предложивший максимальную цену за имущество, являющееся предметом торгов. В случае, если не были представлены заявки на участие в торгах, к участию в торгах был допущен только один участник, либо в ходе торгов ни одним из участников торгов не было подано ценового предложения, торги признаются несостоявшимися. </w:t>
      </w:r>
    </w:p>
    <w:p w14:paraId="10EA0E47" w14:textId="77777777" w:rsidR="00DD2C84" w:rsidRDefault="00F41138">
      <w:pPr>
        <w:pStyle w:val="a3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5"/>
          <w:b/>
          <w:bCs/>
        </w:rPr>
        <w:t xml:space="preserve">Подведение итогов торгов осуществляется на электронной площадке «Новые информационные сервисы» (http://trade.nistp.ru/) и оформляется протоколом о результатах торгов либо решением о признании торгов несостоявшимися. </w:t>
      </w:r>
    </w:p>
    <w:p w14:paraId="71686CC9" w14:textId="32957B01" w:rsidR="00DD2C84" w:rsidRDefault="00F41138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</w:t>
      </w:r>
      <w:r w:rsidR="003679D9">
        <w:rPr>
          <w:rStyle w:val="a5"/>
          <w:b/>
          <w:bCs/>
        </w:rPr>
        <w:t>.</w:t>
      </w:r>
      <w:r>
        <w:rPr>
          <w:rStyle w:val="a5"/>
          <w:b/>
          <w:bCs/>
        </w:rPr>
        <w:t xml:space="preserve"> </w:t>
      </w:r>
    </w:p>
    <w:p w14:paraId="4E224B56" w14:textId="77777777" w:rsidR="00DD2C84" w:rsidRDefault="00F41138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 xml:space="preserve">Земельный участок по адресу: Красноярский край, р-н Емельяновский. </w:t>
      </w:r>
    </w:p>
    <w:p w14:paraId="14B106E0" w14:textId="77777777" w:rsidR="00DD2C84" w:rsidRDefault="00F41138">
      <w:pPr>
        <w:pStyle w:val="a3"/>
      </w:pPr>
      <w:r>
        <w:rPr>
          <w:rStyle w:val="a5"/>
          <w:b/>
          <w:bCs/>
        </w:rPr>
        <w:t xml:space="preserve">Земельный участок, находящийся в собственности ПАО Сбербанк, с категорией земель – земли сельскохозяйственного назначения общ. пл. 102 921 +/- 595 кв.м., адрес (местоположение): установлено относительно ориентира, расположенного за пределами участка. Ориентир п. Логовой. Участок находится примерно в 2,91 км по направлению на восток от ориентира. Почтовый адрес ориентира: Красноярский край, р-н Емельяновский, кадастровый номер 24:11:0220102:91. </w:t>
      </w:r>
    </w:p>
    <w:p w14:paraId="666170AD" w14:textId="77777777" w:rsidR="00DD2C84" w:rsidRDefault="00F41138">
      <w:pPr>
        <w:pStyle w:val="a3"/>
      </w:pPr>
      <w:r>
        <w:rPr>
          <w:u w:val="single"/>
        </w:rPr>
        <w:t xml:space="preserve">Начальная цена </w:t>
      </w:r>
      <w:proofErr w:type="gramStart"/>
      <w:r>
        <w:rPr>
          <w:u w:val="single"/>
        </w:rPr>
        <w:t>лота</w:t>
      </w:r>
      <w:r>
        <w:rPr>
          <w:rStyle w:val="a4"/>
          <w:i/>
          <w:iCs/>
        </w:rPr>
        <w:t>:  1316154.00</w:t>
      </w:r>
      <w:proofErr w:type="gramEnd"/>
      <w:r>
        <w:rPr>
          <w:rStyle w:val="a4"/>
          <w:i/>
          <w:iCs/>
        </w:rPr>
        <w:t xml:space="preserve"> </w:t>
      </w:r>
      <w:r>
        <w:t>рублей (в том числе НДС).</w:t>
      </w:r>
    </w:p>
    <w:p w14:paraId="743772FA" w14:textId="59E05E97" w:rsidR="00F41138" w:rsidRDefault="00F41138" w:rsidP="00F41138">
      <w:pPr>
        <w:pStyle w:val="a3"/>
      </w:pPr>
      <w:r>
        <w:lastRenderedPageBreak/>
        <w:t>В соответствии с протоколом №763-АП/1 об определении участников торгов в форме аукциона с повышением цены от «23» ноября 2020 г. на участие в торгах не было подано ни одной заявки, в связи с чем организатором торгов принято решение о признании торгов несостоявшимися.</w:t>
      </w:r>
    </w:p>
    <w:p w14:paraId="0E42E05A" w14:textId="77777777" w:rsidR="00F41138" w:rsidRDefault="00F41138" w:rsidP="00F41138">
      <w:pPr>
        <w:pStyle w:val="a3"/>
      </w:pPr>
      <w:r>
        <w:t>Организатор торгов</w:t>
      </w:r>
    </w:p>
    <w:p w14:paraId="36A5962B" w14:textId="77777777" w:rsidR="00F41138" w:rsidRDefault="00F41138" w:rsidP="00F41138">
      <w:pPr>
        <w:pStyle w:val="a3"/>
      </w:pPr>
      <w:r>
        <w:rPr>
          <w:rStyle w:val="a5"/>
          <w:b/>
          <w:bCs/>
        </w:rPr>
        <w:t>Общество с ограниченной ответственностью «КОРТ»</w:t>
      </w:r>
    </w:p>
    <w:p w14:paraId="097EAF50" w14:textId="77777777" w:rsidR="00F41138" w:rsidRDefault="00F41138" w:rsidP="00F41138">
      <w:pPr>
        <w:pStyle w:val="a3"/>
      </w:pPr>
      <w:r>
        <w:t>__________________________</w:t>
      </w:r>
    </w:p>
    <w:p w14:paraId="6C81CCB0" w14:textId="1CFEC0CE" w:rsidR="00DD2C84" w:rsidRDefault="00DD2C84" w:rsidP="00F41138">
      <w:pPr>
        <w:pStyle w:val="a3"/>
      </w:pPr>
    </w:p>
    <w:sectPr w:rsidR="00DD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38"/>
    <w:rsid w:val="003679D9"/>
    <w:rsid w:val="00DD2C84"/>
    <w:rsid w:val="00F4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61C74"/>
  <w15:chartTrackingRefBased/>
  <w15:docId w15:val="{3F25C35F-EC6A-4B3A-BA1F-F3BAA7C5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Рязанова Анна Александровна</dc:creator>
  <cp:keywords/>
  <dc:description/>
  <cp:lastModifiedBy>Рязанова Анна Александровна</cp:lastModifiedBy>
  <cp:revision>3</cp:revision>
  <dcterms:created xsi:type="dcterms:W3CDTF">2020-11-23T14:25:00Z</dcterms:created>
  <dcterms:modified xsi:type="dcterms:W3CDTF">2020-11-23T14:31:00Z</dcterms:modified>
</cp:coreProperties>
</file>