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5567" w14:textId="77777777" w:rsidR="004578FD" w:rsidRDefault="004578FD" w:rsidP="004578FD">
      <w:pPr>
        <w:autoSpaceDE w:val="0"/>
        <w:autoSpaceDN w:val="0"/>
        <w:adjustRightInd w:val="0"/>
        <w:jc w:val="center"/>
        <w:rPr>
          <w:b/>
          <w:bCs/>
        </w:rPr>
      </w:pPr>
      <w:r w:rsidRPr="00AD22A0">
        <w:rPr>
          <w:b/>
          <w:bCs/>
        </w:rPr>
        <w:t>Извещение о проведении продаж</w:t>
      </w:r>
      <w:r>
        <w:rPr>
          <w:b/>
          <w:bCs/>
        </w:rPr>
        <w:t>и посредством публичного предложения</w:t>
      </w:r>
      <w:r w:rsidRPr="00AD22A0">
        <w:rPr>
          <w:b/>
          <w:bCs/>
        </w:rPr>
        <w:t xml:space="preserve"> квар</w:t>
      </w:r>
      <w:r>
        <w:rPr>
          <w:b/>
          <w:bCs/>
        </w:rPr>
        <w:t xml:space="preserve">тиры, принадлежащей ПАО Сбербанк, расположенной по адресу: </w:t>
      </w:r>
      <w:r w:rsidRPr="00AD22A0">
        <w:rPr>
          <w:b/>
          <w:bCs/>
        </w:rPr>
        <w:t>Санкт-Петербург, наб. реки Фонтанки, дом 24, лит. А, кв. 47</w:t>
      </w:r>
    </w:p>
    <w:p w14:paraId="5CA42F80" w14:textId="77777777" w:rsidR="004578FD" w:rsidRPr="00290842" w:rsidRDefault="004578FD" w:rsidP="004578FD">
      <w:pPr>
        <w:jc w:val="center"/>
        <w:rPr>
          <w:b/>
          <w:bCs/>
        </w:rPr>
      </w:pPr>
    </w:p>
    <w:p w14:paraId="21BF2E99" w14:textId="77777777" w:rsidR="004578FD" w:rsidRPr="00D62DD3" w:rsidRDefault="004578FD" w:rsidP="004578FD">
      <w:pPr>
        <w:tabs>
          <w:tab w:val="left" w:pos="4680"/>
          <w:tab w:val="center" w:pos="4890"/>
        </w:tabs>
        <w:autoSpaceDE w:val="0"/>
        <w:autoSpaceDN w:val="0"/>
        <w:adjustRightInd w:val="0"/>
        <w:textAlignment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Pr="00D62DD3">
        <w:rPr>
          <w:b/>
        </w:rPr>
        <w:t>12 апреля 2021 г.</w:t>
      </w:r>
    </w:p>
    <w:p w14:paraId="3E6B690A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14:paraId="39A98D15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62DD3">
        <w:rPr>
          <w:b/>
        </w:rPr>
        <w:t xml:space="preserve">Организатор </w:t>
      </w:r>
      <w:r>
        <w:rPr>
          <w:b/>
        </w:rPr>
        <w:t>продажи</w:t>
      </w:r>
      <w:r w:rsidRPr="00D62DD3">
        <w:rPr>
          <w:b/>
        </w:rPr>
        <w:t xml:space="preserve">: </w:t>
      </w:r>
      <w:r w:rsidRPr="00D62DD3">
        <w:t>ООО «Ассет Менеджмент».</w:t>
      </w:r>
      <w:r w:rsidRPr="00D62DD3">
        <w:rPr>
          <w:b/>
        </w:rPr>
        <w:t xml:space="preserve"> </w:t>
      </w:r>
    </w:p>
    <w:p w14:paraId="38964069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62DD3">
        <w:rPr>
          <w:b/>
        </w:rPr>
        <w:t xml:space="preserve">Контактные данные Организатора </w:t>
      </w:r>
      <w:r>
        <w:rPr>
          <w:b/>
        </w:rPr>
        <w:t>продажи</w:t>
      </w:r>
      <w:r w:rsidRPr="00D62DD3">
        <w:rPr>
          <w:b/>
        </w:rPr>
        <w:t xml:space="preserve">: </w:t>
      </w:r>
      <w:r w:rsidRPr="00D62DD3">
        <w:t>тел.: 8 (495) 204-23-75, e-mail: trade@asset-m.ru</w:t>
      </w:r>
      <w:r w:rsidRPr="00D62DD3">
        <w:rPr>
          <w:b/>
        </w:rPr>
        <w:t xml:space="preserve">. </w:t>
      </w:r>
    </w:p>
    <w:p w14:paraId="7731D78E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62DD3">
        <w:rPr>
          <w:b/>
        </w:rPr>
        <w:t xml:space="preserve">Продавец: </w:t>
      </w:r>
      <w:r w:rsidRPr="00D62DD3">
        <w:t>ПАО Сбербанк.</w:t>
      </w:r>
      <w:r w:rsidRPr="00D62DD3">
        <w:rPr>
          <w:b/>
        </w:rPr>
        <w:t xml:space="preserve"> </w:t>
      </w:r>
    </w:p>
    <w:p w14:paraId="4E275381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</w:pPr>
      <w:r w:rsidRPr="00D62DD3">
        <w:rPr>
          <w:b/>
        </w:rPr>
        <w:t xml:space="preserve">Оператор электронной площадки: </w:t>
      </w:r>
      <w:r w:rsidRPr="00D62DD3">
        <w:t>Акционерное общество «Новые информационные системы» (АО «НИС»).</w:t>
      </w:r>
    </w:p>
    <w:p w14:paraId="55BB4B83" w14:textId="77777777" w:rsidR="004578FD" w:rsidRPr="00D62DD3" w:rsidRDefault="004578FD" w:rsidP="004578FD">
      <w:pPr>
        <w:jc w:val="both"/>
      </w:pPr>
      <w:r w:rsidRPr="00D62DD3">
        <w:rPr>
          <w:b/>
        </w:rPr>
        <w:t>Контактный телефон:</w:t>
      </w:r>
      <w:r w:rsidRPr="00D62DD3">
        <w:t xml:space="preserve"> +7(495) 653-81-62.</w:t>
      </w:r>
    </w:p>
    <w:p w14:paraId="0D4CBDA7" w14:textId="77777777" w:rsidR="004578FD" w:rsidRPr="00D62DD3" w:rsidRDefault="004578FD" w:rsidP="004578FD">
      <w:pPr>
        <w:jc w:val="both"/>
        <w:textAlignment w:val="top"/>
        <w:rPr>
          <w:u w:val="single"/>
        </w:rPr>
      </w:pPr>
      <w:r w:rsidRPr="00D62DD3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8" w:history="1">
        <w:r w:rsidRPr="00D62DD3">
          <w:rPr>
            <w:rStyle w:val="a7"/>
          </w:rPr>
          <w:t>http://trade.nistp.ru/</w:t>
        </w:r>
      </w:hyperlink>
      <w:r w:rsidRPr="00D62DD3">
        <w:rPr>
          <w:u w:val="single"/>
        </w:rPr>
        <w:t xml:space="preserve"> </w:t>
      </w:r>
      <w:r w:rsidRPr="00D62DD3">
        <w:t xml:space="preserve">и на сайте Организатора продажи </w:t>
      </w:r>
      <w:hyperlink r:id="rId9" w:history="1">
        <w:r w:rsidRPr="00D62DD3">
          <w:rPr>
            <w:rStyle w:val="a7"/>
            <w:lang w:val="en-US"/>
          </w:rPr>
          <w:t>http</w:t>
        </w:r>
        <w:r w:rsidRPr="00D62DD3">
          <w:rPr>
            <w:rStyle w:val="a7"/>
          </w:rPr>
          <w:t>://</w:t>
        </w:r>
        <w:r w:rsidRPr="00D62DD3">
          <w:rPr>
            <w:rStyle w:val="a7"/>
            <w:lang w:val="en-US"/>
          </w:rPr>
          <w:t>asset</w:t>
        </w:r>
        <w:r w:rsidRPr="00D62DD3">
          <w:rPr>
            <w:rStyle w:val="a7"/>
          </w:rPr>
          <w:t>-</w:t>
        </w:r>
        <w:r w:rsidRPr="00D62DD3">
          <w:rPr>
            <w:rStyle w:val="a7"/>
            <w:lang w:val="en-US"/>
          </w:rPr>
          <w:t>m</w:t>
        </w:r>
        <w:r w:rsidRPr="00D62DD3">
          <w:rPr>
            <w:rStyle w:val="a7"/>
          </w:rPr>
          <w:t>.</w:t>
        </w:r>
        <w:r w:rsidRPr="00D62DD3">
          <w:rPr>
            <w:rStyle w:val="a7"/>
            <w:lang w:val="en-US"/>
          </w:rPr>
          <w:t>ru</w:t>
        </w:r>
        <w:r w:rsidRPr="00D62DD3">
          <w:rPr>
            <w:rStyle w:val="a7"/>
          </w:rPr>
          <w:t>/</w:t>
        </w:r>
      </w:hyperlink>
      <w:r w:rsidRPr="00D62DD3">
        <w:t>.</w:t>
      </w:r>
    </w:p>
    <w:p w14:paraId="54147A12" w14:textId="77777777" w:rsidR="004578FD" w:rsidRPr="00D62DD3" w:rsidRDefault="004578FD" w:rsidP="004578FD">
      <w:pPr>
        <w:pStyle w:val="Default"/>
        <w:tabs>
          <w:tab w:val="left" w:pos="1134"/>
        </w:tabs>
        <w:jc w:val="both"/>
      </w:pPr>
      <w:r w:rsidRPr="00D62DD3">
        <w:rPr>
          <w:color w:val="auto"/>
        </w:rPr>
        <w:t xml:space="preserve">Продажа посредством публичного предложения проводится в соответствии с регламентом Электронной торговой площадки </w:t>
      </w:r>
      <w:r w:rsidRPr="00D62DD3">
        <w:t>АО «НИС» (далее ЭТП)</w:t>
      </w:r>
      <w:r w:rsidRPr="00D62DD3">
        <w:rPr>
          <w:color w:val="auto"/>
        </w:rPr>
        <w:t>.</w:t>
      </w:r>
    </w:p>
    <w:p w14:paraId="309BEC8A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D62DD3">
        <w:rPr>
          <w:color w:val="000000"/>
        </w:rPr>
        <w:t xml:space="preserve">Прием заявок осуществляется с 12:00 часов </w:t>
      </w:r>
      <w:r w:rsidRPr="00D62DD3">
        <w:rPr>
          <w:b/>
          <w:color w:val="000000"/>
        </w:rPr>
        <w:t>11.03.2021 г</w:t>
      </w:r>
      <w:r w:rsidRPr="00D62DD3">
        <w:rPr>
          <w:color w:val="000000"/>
        </w:rPr>
        <w:t xml:space="preserve">. до 15:00 часов </w:t>
      </w:r>
      <w:r w:rsidRPr="00D62DD3">
        <w:rPr>
          <w:b/>
          <w:color w:val="000000"/>
        </w:rPr>
        <w:t>08.04.2021 г.</w:t>
      </w:r>
      <w:r w:rsidRPr="00D62DD3">
        <w:rPr>
          <w:color w:val="000000"/>
        </w:rPr>
        <w:t xml:space="preserve"> по московскому времени. </w:t>
      </w:r>
    </w:p>
    <w:p w14:paraId="68CE4877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D62DD3">
        <w:rPr>
          <w:color w:val="000000"/>
        </w:rPr>
        <w:t xml:space="preserve">Задаток должен поступить на счет Оператора электронной площадки не позднее </w:t>
      </w:r>
      <w:r w:rsidRPr="00D62DD3">
        <w:rPr>
          <w:b/>
          <w:color w:val="000000"/>
        </w:rPr>
        <w:t>08.04.2021 г.</w:t>
      </w:r>
    </w:p>
    <w:p w14:paraId="4CBEF15E" w14:textId="77777777" w:rsidR="004578FD" w:rsidRPr="00D62DD3" w:rsidRDefault="004578FD" w:rsidP="004578FD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D62DD3">
        <w:t xml:space="preserve">Определение участников продажи посредством публичного предложения и оформление протокола определения участников продажи осуществляется с 15:00 по московскому времени </w:t>
      </w:r>
      <w:r w:rsidRPr="00D62DD3">
        <w:rPr>
          <w:b/>
        </w:rPr>
        <w:t xml:space="preserve">09.04.2021 г. </w:t>
      </w:r>
    </w:p>
    <w:p w14:paraId="543E91D1" w14:textId="77777777" w:rsidR="004578FD" w:rsidRPr="00A822C4" w:rsidRDefault="004578FD" w:rsidP="004578FD">
      <w:pPr>
        <w:tabs>
          <w:tab w:val="left" w:pos="0"/>
          <w:tab w:val="left" w:pos="284"/>
          <w:tab w:val="left" w:pos="1229"/>
        </w:tabs>
        <w:jc w:val="both"/>
      </w:pPr>
      <w:r w:rsidRPr="00D62DD3">
        <w:rPr>
          <w:color w:val="000000"/>
        </w:rPr>
        <w:t xml:space="preserve">Дата начала продажи </w:t>
      </w:r>
      <w:r w:rsidRPr="0041106A">
        <w:rPr>
          <w:color w:val="000000"/>
        </w:rPr>
        <w:t xml:space="preserve">посредством публичного предложения и подведение итогов продажи состоится </w:t>
      </w:r>
      <w:r w:rsidRPr="0041106A">
        <w:rPr>
          <w:b/>
          <w:color w:val="000000"/>
        </w:rPr>
        <w:t>12.04.2021 г. с 12:00 московского времени.</w:t>
      </w:r>
      <w:r w:rsidRPr="00E63D4F">
        <w:rPr>
          <w:b/>
          <w:color w:val="000000"/>
        </w:rPr>
        <w:t xml:space="preserve"> </w:t>
      </w:r>
    </w:p>
    <w:p w14:paraId="7F6CE3A0" w14:textId="77777777" w:rsidR="004578FD" w:rsidRPr="00290842" w:rsidRDefault="004578FD" w:rsidP="004578FD">
      <w:pPr>
        <w:jc w:val="center"/>
        <w:rPr>
          <w:bCs/>
        </w:rPr>
      </w:pPr>
    </w:p>
    <w:p w14:paraId="0F657620" w14:textId="77777777" w:rsidR="004578FD" w:rsidRDefault="004578FD" w:rsidP="004578FD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>Сведения об имуществе, выставленном на продажу:</w:t>
      </w:r>
    </w:p>
    <w:p w14:paraId="42716CFC" w14:textId="77777777" w:rsidR="004578FD" w:rsidRDefault="004578FD" w:rsidP="004578FD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№1.</w:t>
      </w:r>
    </w:p>
    <w:p w14:paraId="146EE4B4" w14:textId="77777777" w:rsidR="004578FD" w:rsidRPr="00CA5A41" w:rsidRDefault="004578FD" w:rsidP="004578FD">
      <w:pPr>
        <w:autoSpaceDE w:val="0"/>
        <w:autoSpaceDN w:val="0"/>
        <w:adjustRightInd w:val="0"/>
        <w:jc w:val="both"/>
      </w:pPr>
      <w:r w:rsidRPr="00AD22A0">
        <w:t>Квартира по адресу: Санкт-Петербург, наб. реки Фонтанки, дом 24, лит. А, кв. 47, кадастровый № 78:31:0001189:3200</w:t>
      </w:r>
    </w:p>
    <w:p w14:paraId="7D48891B" w14:textId="77777777" w:rsidR="004578FD" w:rsidRDefault="004578FD" w:rsidP="004578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 совершения продажи посредством публичного предложения,</w:t>
      </w:r>
      <w:r w:rsidRPr="00206237">
        <w:rPr>
          <w:color w:val="000000"/>
        </w:rPr>
        <w:t xml:space="preserve"> Объект никому не проданы, не являются предметом судебного разбирательства, не находятся под арестом, запрещением, не обременены правами третьих лиц.</w:t>
      </w:r>
    </w:p>
    <w:p w14:paraId="62C0C818" w14:textId="77777777" w:rsidR="004578FD" w:rsidRDefault="004578FD" w:rsidP="004578F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Обременения:</w:t>
      </w:r>
    </w:p>
    <w:p w14:paraId="18C92127" w14:textId="77777777" w:rsidR="004578FD" w:rsidRDefault="004578FD" w:rsidP="004578FD">
      <w:pPr>
        <w:keepNext/>
        <w:keepLines/>
        <w:jc w:val="both"/>
        <w:rPr>
          <w:color w:val="000000"/>
        </w:rPr>
      </w:pPr>
      <w:r w:rsidRPr="00642673">
        <w:rPr>
          <w:color w:val="000000"/>
        </w:rPr>
        <w:t xml:space="preserve">- </w:t>
      </w:r>
      <w:r>
        <w:rPr>
          <w:color w:val="000000"/>
        </w:rPr>
        <w:t>имеется перепланировка</w:t>
      </w:r>
      <w:r w:rsidRPr="00642673">
        <w:rPr>
          <w:color w:val="000000"/>
        </w:rPr>
        <w:t xml:space="preserve"> помещения</w:t>
      </w:r>
    </w:p>
    <w:p w14:paraId="7709A63D" w14:textId="77777777" w:rsidR="004578FD" w:rsidRPr="00642673" w:rsidRDefault="004578FD" w:rsidP="004578FD">
      <w:pPr>
        <w:keepNext/>
        <w:keepLines/>
        <w:jc w:val="both"/>
        <w:rPr>
          <w:color w:val="000000"/>
        </w:rPr>
      </w:pPr>
      <w:r w:rsidRPr="00642673">
        <w:rPr>
          <w:color w:val="000000"/>
        </w:rPr>
        <w:t>- Квартира № 47 находится в здании, расположенном по адресу: Санкт-Петербург, набережная реки Фонтанки, дом 24, литеры А, Б, Е (Фонтанки р. наб., 24) и являющимся объектом культурного наследия федерального значения «Дом, где жили: в 1880-е – 1890-е гг. – поэт Полонский Я.П., в 1882 – 1892 гг. – композитор Чайковский П.И.»</w:t>
      </w:r>
    </w:p>
    <w:p w14:paraId="483B6088" w14:textId="77777777" w:rsidR="004578FD" w:rsidRPr="00642673" w:rsidRDefault="004578FD" w:rsidP="004578FD">
      <w:pPr>
        <w:keepNext/>
        <w:keepLines/>
        <w:jc w:val="both"/>
        <w:rPr>
          <w:color w:val="000000"/>
        </w:rPr>
      </w:pPr>
      <w:r w:rsidRPr="00642673">
        <w:rPr>
          <w:color w:val="000000"/>
        </w:rPr>
        <w:t>Предмет охраны поименованного объекта утвержден распоряжением КГИОП от 04.07.2011 № 10-377 «Об утверждении перечня предметов охраны объекта культурного наследия федерального значения  «Дом, где жили: в 1880-е – 1890-е гг. – поэт Полонский Я.П., в 1882 – 1892 гг. – композитор Чайковский П.И.»</w:t>
      </w:r>
    </w:p>
    <w:p w14:paraId="28F30A50" w14:textId="77777777" w:rsidR="004578FD" w:rsidRDefault="004578FD" w:rsidP="004578FD">
      <w:pPr>
        <w:autoSpaceDE w:val="0"/>
        <w:autoSpaceDN w:val="0"/>
        <w:adjustRightInd w:val="0"/>
        <w:jc w:val="both"/>
        <w:rPr>
          <w:color w:val="000000"/>
        </w:rPr>
      </w:pPr>
      <w:r w:rsidRPr="00642673">
        <w:rPr>
          <w:color w:val="000000"/>
        </w:rPr>
        <w:t>Элементами архитектурно-художественной отделки в указанной квартире являются: в комнате №2 площадью 23,1 кв.м. – угловая круглая двухъярусная печь светлого рельефного изразца с растительными и геометрическим орнаментом, на высоком плинте, декорированная поясами иоников, бус, профилями; в завершении «корона» с цветочно-растительным орнаментом, купол с ребрами и чешуйчатым орнаментом и малая «корона» из бус и акантовых листьев; в комнате № 3 площадью 21,9 кв.м. – средистенная одноярусная печь белого изразца на профилированном плинте, с профилями в завершении; в комнате №5 площадью 46,5 кв.м. – двухъярусная угловая изразцовая печь (окрашена белой краской) на плинте с профилем по верхнему краю, с узким профилем, разделяющим ярусы, профилем и карнизом в завершении; дверцы топки душника прямоугольные.</w:t>
      </w:r>
    </w:p>
    <w:p w14:paraId="0EDF6ECA" w14:textId="77777777" w:rsidR="004578FD" w:rsidRPr="00CA5A41" w:rsidRDefault="004578FD" w:rsidP="004578FD">
      <w:pPr>
        <w:autoSpaceDE w:val="0"/>
        <w:autoSpaceDN w:val="0"/>
        <w:adjustRightInd w:val="0"/>
        <w:jc w:val="both"/>
        <w:rPr>
          <w:color w:val="000000"/>
        </w:rPr>
      </w:pPr>
    </w:p>
    <w:p w14:paraId="2CA9F90D" w14:textId="77777777" w:rsidR="004578FD" w:rsidRPr="007C4D3F" w:rsidRDefault="004578FD" w:rsidP="004578FD">
      <w:pPr>
        <w:autoSpaceDE w:val="0"/>
        <w:autoSpaceDN w:val="0"/>
        <w:adjustRightInd w:val="0"/>
        <w:jc w:val="both"/>
        <w:rPr>
          <w:highlight w:val="yellow"/>
        </w:rPr>
      </w:pPr>
      <w:r w:rsidRPr="007C4D3F">
        <w:rPr>
          <w:b/>
          <w:color w:val="000000"/>
        </w:rPr>
        <w:t xml:space="preserve">Начальная цена продажи - </w:t>
      </w:r>
      <w:r w:rsidRPr="00AD22A0">
        <w:rPr>
          <w:color w:val="000000"/>
        </w:rPr>
        <w:t xml:space="preserve">24 589 000,00 </w:t>
      </w:r>
      <w:r w:rsidRPr="007C4D3F">
        <w:rPr>
          <w:color w:val="000000"/>
        </w:rPr>
        <w:t>рублей (</w:t>
      </w:r>
      <w:r w:rsidRPr="00AD22A0">
        <w:rPr>
          <w:color w:val="000000"/>
        </w:rPr>
        <w:t>НДС не облагается</w:t>
      </w:r>
      <w:r w:rsidRPr="007C4D3F">
        <w:rPr>
          <w:color w:val="000000"/>
        </w:rPr>
        <w:t>).</w:t>
      </w:r>
    </w:p>
    <w:p w14:paraId="0FC42E02" w14:textId="77777777" w:rsidR="004578FD" w:rsidRPr="007C4D3F" w:rsidRDefault="004578FD" w:rsidP="004578FD">
      <w:pPr>
        <w:autoSpaceDE w:val="0"/>
        <w:autoSpaceDN w:val="0"/>
        <w:adjustRightInd w:val="0"/>
        <w:jc w:val="both"/>
      </w:pPr>
      <w:r>
        <w:rPr>
          <w:b/>
        </w:rPr>
        <w:t>Сумма з</w:t>
      </w:r>
      <w:r w:rsidRPr="007C4D3F">
        <w:rPr>
          <w:b/>
        </w:rPr>
        <w:t>адат</w:t>
      </w:r>
      <w:r>
        <w:rPr>
          <w:b/>
        </w:rPr>
        <w:t>ка</w:t>
      </w:r>
      <w:r w:rsidRPr="007C4D3F">
        <w:t xml:space="preserve"> – </w:t>
      </w:r>
      <w:r>
        <w:t>4 000 000,00</w:t>
      </w:r>
      <w:r w:rsidRPr="007C4D3F">
        <w:t xml:space="preserve"> рублей (НДС не облагается).</w:t>
      </w:r>
    </w:p>
    <w:p w14:paraId="7425C4BC" w14:textId="77777777" w:rsidR="004578FD" w:rsidRPr="003564E2" w:rsidRDefault="004578FD" w:rsidP="004578FD">
      <w:pPr>
        <w:autoSpaceDE w:val="0"/>
        <w:autoSpaceDN w:val="0"/>
        <w:adjustRightInd w:val="0"/>
        <w:jc w:val="both"/>
      </w:pPr>
      <w:r>
        <w:rPr>
          <w:b/>
        </w:rPr>
        <w:t>Шаг на повышение –</w:t>
      </w:r>
      <w:r>
        <w:t xml:space="preserve"> </w:t>
      </w:r>
      <w:r w:rsidRPr="00560026">
        <w:t>200 000</w:t>
      </w:r>
      <w:r>
        <w:t>,00 рублей.</w:t>
      </w:r>
    </w:p>
    <w:p w14:paraId="67F96179" w14:textId="77777777" w:rsidR="004578FD" w:rsidRDefault="004578FD" w:rsidP="004578FD">
      <w:pPr>
        <w:autoSpaceDE w:val="0"/>
        <w:autoSpaceDN w:val="0"/>
        <w:adjustRightInd w:val="0"/>
        <w:jc w:val="both"/>
      </w:pPr>
      <w:r w:rsidRPr="007C4D3F">
        <w:rPr>
          <w:b/>
        </w:rPr>
        <w:t>Шаг на понижение</w:t>
      </w:r>
      <w:r w:rsidRPr="007C4D3F">
        <w:t xml:space="preserve"> - </w:t>
      </w:r>
      <w:r>
        <w:t>15 этапов снижения стоимости каждые 20 мин:</w:t>
      </w:r>
    </w:p>
    <w:p w14:paraId="651D3E7D" w14:textId="77777777" w:rsidR="004578FD" w:rsidRDefault="004578FD" w:rsidP="004578FD">
      <w:pPr>
        <w:autoSpaceDE w:val="0"/>
        <w:autoSpaceDN w:val="0"/>
        <w:adjustRightInd w:val="0"/>
        <w:jc w:val="both"/>
      </w:pPr>
      <w:r>
        <w:t xml:space="preserve">       - 14 этапов шаг снижения 300 000 рублей</w:t>
      </w:r>
    </w:p>
    <w:p w14:paraId="2DF331F4" w14:textId="77777777" w:rsidR="004578FD" w:rsidRDefault="004578FD" w:rsidP="004578FD">
      <w:pPr>
        <w:autoSpaceDE w:val="0"/>
        <w:autoSpaceDN w:val="0"/>
        <w:adjustRightInd w:val="0"/>
        <w:jc w:val="both"/>
      </w:pPr>
      <w:r>
        <w:t xml:space="preserve">       - 15 этап шаг снижения 289 000 рублей</w:t>
      </w:r>
    </w:p>
    <w:p w14:paraId="65D030BC" w14:textId="77777777" w:rsidR="004578FD" w:rsidRDefault="004578FD" w:rsidP="004578FD">
      <w:pPr>
        <w:autoSpaceDE w:val="0"/>
        <w:autoSpaceDN w:val="0"/>
        <w:adjustRightInd w:val="0"/>
        <w:jc w:val="both"/>
        <w:rPr>
          <w:color w:val="000000"/>
        </w:rPr>
      </w:pPr>
      <w:r w:rsidRPr="007C4D3F">
        <w:rPr>
          <w:b/>
        </w:rPr>
        <w:t xml:space="preserve">Минимальная цена продажи </w:t>
      </w:r>
      <w:r w:rsidRPr="007C4D3F">
        <w:t xml:space="preserve">- </w:t>
      </w:r>
      <w:r>
        <w:t>20 100 000,00</w:t>
      </w:r>
      <w:r w:rsidRPr="007C4D3F">
        <w:t xml:space="preserve"> рублей (</w:t>
      </w:r>
      <w:r w:rsidRPr="00AD22A0">
        <w:rPr>
          <w:color w:val="000000"/>
        </w:rPr>
        <w:t>НДС не облагается</w:t>
      </w:r>
      <w:r w:rsidRPr="007C4D3F">
        <w:rPr>
          <w:color w:val="000000"/>
        </w:rPr>
        <w:t>).</w:t>
      </w:r>
    </w:p>
    <w:p w14:paraId="7EEA86FE" w14:textId="77777777" w:rsidR="004578FD" w:rsidRPr="007007F5" w:rsidRDefault="004578FD" w:rsidP="004578F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649B14B" w14:textId="77777777" w:rsidR="004578FD" w:rsidRPr="00D62DD3" w:rsidRDefault="004578FD" w:rsidP="004578FD">
      <w:pPr>
        <w:ind w:right="-57" w:firstLine="540"/>
        <w:jc w:val="both"/>
      </w:pPr>
      <w:r>
        <w:t>К участию в продаже</w:t>
      </w:r>
      <w:r w:rsidRPr="00290842">
        <w:t>, допускаются физические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продажи задатка, величина которого указана в Информационном сообщении.</w:t>
      </w:r>
    </w:p>
    <w:p w14:paraId="542336D4" w14:textId="77777777" w:rsidR="004578FD" w:rsidRDefault="004578FD" w:rsidP="004578FD">
      <w:pPr>
        <w:autoSpaceDE w:val="0"/>
        <w:autoSpaceDN w:val="0"/>
        <w:spacing w:before="120"/>
        <w:jc w:val="both"/>
        <w:rPr>
          <w:bCs/>
        </w:rPr>
      </w:pPr>
      <w:r w:rsidRPr="00D62DD3">
        <w:rPr>
          <w:bCs/>
        </w:rPr>
        <w:t xml:space="preserve">Ознакомиться с документацией, а также иными сведениями о Предмете </w:t>
      </w:r>
      <w:r>
        <w:rPr>
          <w:bCs/>
        </w:rPr>
        <w:t>продажи</w:t>
      </w:r>
      <w:r w:rsidRPr="00D62DD3">
        <w:rPr>
          <w:bCs/>
        </w:rPr>
        <w:t xml:space="preserve">, можно по предварительному запросу у Организатора </w:t>
      </w:r>
      <w:r>
        <w:rPr>
          <w:bCs/>
        </w:rPr>
        <w:t>продажи</w:t>
      </w:r>
      <w:r w:rsidRPr="00D62DD3">
        <w:rPr>
          <w:bCs/>
        </w:rPr>
        <w:t xml:space="preserve"> с момента начала приема заявок или по адресу места нахождения ПАО Сбербанк: СПб, Невский 99-101, телефон: +7 911 836 60 59; e-mail: dssamoylenko@sberbank.ru – Самойленко Денис Сергеевич. Дополнительную информацию о порядке проведения </w:t>
      </w:r>
      <w:r>
        <w:rPr>
          <w:bCs/>
        </w:rPr>
        <w:t>продажи</w:t>
      </w:r>
      <w:r w:rsidRPr="00D62DD3">
        <w:rPr>
          <w:bCs/>
        </w:rPr>
        <w:t xml:space="preserve"> можно запросить по телефону 8 (495) 204-23-75, e-mail: </w:t>
      </w:r>
      <w:hyperlink r:id="rId10" w:history="1">
        <w:r w:rsidRPr="00A95E9D">
          <w:rPr>
            <w:rStyle w:val="a7"/>
            <w:bCs/>
          </w:rPr>
          <w:t>trade@asset-m.ru</w:t>
        </w:r>
      </w:hyperlink>
      <w:r w:rsidRPr="00D62DD3">
        <w:rPr>
          <w:bCs/>
        </w:rPr>
        <w:t xml:space="preserve">. </w:t>
      </w:r>
    </w:p>
    <w:p w14:paraId="65FB3FC6" w14:textId="77777777" w:rsidR="004578FD" w:rsidRPr="00290842" w:rsidRDefault="004578FD" w:rsidP="004578FD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>Заявка на участие в продаже:</w:t>
      </w:r>
    </w:p>
    <w:p w14:paraId="72CA8A2F" w14:textId="77777777" w:rsidR="004578FD" w:rsidRPr="00290842" w:rsidRDefault="004578FD" w:rsidP="004578FD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Информационным сообщением (Извещением) о продаже и Регламентом ЭТП АО «НИС» </w:t>
      </w:r>
      <w:hyperlink r:id="rId11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5F24258F" w14:textId="77777777" w:rsidR="004578FD" w:rsidRPr="00290842" w:rsidRDefault="004578FD" w:rsidP="004578FD">
      <w:pPr>
        <w:autoSpaceDE w:val="0"/>
        <w:autoSpaceDN w:val="0"/>
        <w:jc w:val="both"/>
        <w:rPr>
          <w:b/>
        </w:rPr>
      </w:pPr>
      <w:r w:rsidRPr="00290842">
        <w:rPr>
          <w:b/>
        </w:rPr>
        <w:t>Требования к претендентам на участие в продаже:</w:t>
      </w:r>
    </w:p>
    <w:p w14:paraId="08C1BBCA" w14:textId="77777777" w:rsidR="004578FD" w:rsidRPr="00290842" w:rsidRDefault="004578FD" w:rsidP="004578FD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продаже необходимо зарегистрироваться на ЭТП АО «НИС» </w:t>
      </w:r>
    </w:p>
    <w:p w14:paraId="0B4DE9E3" w14:textId="77777777" w:rsidR="004578FD" w:rsidRPr="00290842" w:rsidRDefault="004578FD" w:rsidP="004578FD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>ба</w:t>
      </w:r>
      <w:r>
        <w:rPr>
          <w:bCs/>
        </w:rPr>
        <w:t xml:space="preserve">нковские реквизиты </w:t>
      </w:r>
      <w:r>
        <w:rPr>
          <w:color w:val="000000"/>
        </w:rPr>
        <w:t>электронной торговой площадки АО «НИС»</w:t>
      </w:r>
      <w:r w:rsidRPr="00290842">
        <w:rPr>
          <w:bCs/>
        </w:rPr>
        <w:t>:</w:t>
      </w:r>
    </w:p>
    <w:p w14:paraId="4712511A" w14:textId="77777777" w:rsidR="004578FD" w:rsidRDefault="004578FD" w:rsidP="004578FD">
      <w:pPr>
        <w:jc w:val="both"/>
        <w:outlineLvl w:val="0"/>
        <w:rPr>
          <w:b/>
          <w:bCs/>
        </w:rPr>
      </w:pPr>
    </w:p>
    <w:p w14:paraId="24BE2FA8" w14:textId="77777777" w:rsidR="004578FD" w:rsidRPr="00D62DD3" w:rsidRDefault="004578FD" w:rsidP="004578FD">
      <w:pPr>
        <w:jc w:val="both"/>
        <w:outlineLvl w:val="0"/>
        <w:rPr>
          <w:b/>
          <w:bCs/>
        </w:rPr>
      </w:pPr>
      <w:r w:rsidRPr="00D62DD3">
        <w:rPr>
          <w:b/>
          <w:bCs/>
        </w:rPr>
        <w:t>АО НИС: ОГРН 1127746228972 ИНН </w:t>
      </w:r>
      <w:hyperlink r:id="rId12" w:history="1">
        <w:r w:rsidRPr="00D62DD3">
          <w:rPr>
            <w:rStyle w:val="a7"/>
            <w:b/>
            <w:bCs/>
          </w:rPr>
          <w:t>7725752265</w:t>
        </w:r>
      </w:hyperlink>
      <w:r w:rsidRPr="00D62DD3">
        <w:rPr>
          <w:b/>
          <w:bCs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14:paraId="2F371860" w14:textId="77777777" w:rsidR="004578FD" w:rsidRPr="00D62DD3" w:rsidRDefault="004578FD" w:rsidP="004578FD">
      <w:pPr>
        <w:jc w:val="both"/>
        <w:outlineLvl w:val="0"/>
        <w:rPr>
          <w:b/>
          <w:bCs/>
        </w:rPr>
      </w:pPr>
    </w:p>
    <w:p w14:paraId="6FAED444" w14:textId="77777777" w:rsidR="004578FD" w:rsidRPr="00D62DD3" w:rsidRDefault="004578FD" w:rsidP="004578FD">
      <w:pPr>
        <w:jc w:val="both"/>
        <w:outlineLvl w:val="0"/>
        <w:rPr>
          <w:b/>
          <w:bCs/>
        </w:rPr>
      </w:pPr>
      <w:r w:rsidRPr="00D62DD3">
        <w:rPr>
          <w:b/>
          <w:bCs/>
        </w:rPr>
        <w:t>В назначении платежа необходимо указать: «Перевод задатка на участие в торгах процедура №________, Лот №____».</w:t>
      </w:r>
    </w:p>
    <w:p w14:paraId="21123A27" w14:textId="77777777" w:rsidR="004578FD" w:rsidRDefault="004578FD" w:rsidP="004578FD">
      <w:pPr>
        <w:jc w:val="both"/>
        <w:outlineLvl w:val="0"/>
      </w:pPr>
    </w:p>
    <w:p w14:paraId="534DB0F9" w14:textId="77777777" w:rsidR="004578FD" w:rsidRPr="000465CD" w:rsidRDefault="004578FD" w:rsidP="004578FD">
      <w:pPr>
        <w:spacing w:line="240" w:lineRule="atLeast"/>
        <w:jc w:val="both"/>
      </w:pPr>
      <w:r w:rsidRPr="000465CD">
        <w:t>В установленный извещением срок предоставить:</w:t>
      </w:r>
    </w:p>
    <w:p w14:paraId="668B333F" w14:textId="77777777" w:rsidR="004578FD" w:rsidRPr="000465CD" w:rsidRDefault="004578FD" w:rsidP="004578FD">
      <w:pPr>
        <w:spacing w:line="240" w:lineRule="atLeast"/>
        <w:jc w:val="both"/>
      </w:pPr>
      <w:r w:rsidRPr="000465CD">
        <w:t>- необходимую информацию о претенденте на ЭТП АО «НИС»,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 и др.;</w:t>
      </w:r>
    </w:p>
    <w:p w14:paraId="0539DC38" w14:textId="77777777" w:rsidR="004578FD" w:rsidRPr="000465CD" w:rsidRDefault="004578FD" w:rsidP="004578FD">
      <w:pPr>
        <w:ind w:right="-57" w:firstLine="540"/>
        <w:jc w:val="both"/>
      </w:pPr>
      <w:r w:rsidRPr="000465CD">
        <w:t>Приложить следующие документы:</w:t>
      </w:r>
    </w:p>
    <w:p w14:paraId="17C20C24" w14:textId="77777777" w:rsidR="004578FD" w:rsidRPr="000465CD" w:rsidRDefault="004578FD" w:rsidP="004578FD">
      <w:pPr>
        <w:ind w:right="-57"/>
        <w:jc w:val="both"/>
      </w:pPr>
      <w:r w:rsidRPr="000465CD">
        <w:t xml:space="preserve">- сканированную копию выписки из ЕГРЮЛ (для юридического лица), выписку из ЕГРИП (для ИП) полученные не более чем за 1 месяц до подачи заявки;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ИП, </w:t>
      </w:r>
      <w:r w:rsidRPr="000465CD">
        <w:rPr>
          <w:rStyle w:val="af4"/>
        </w:rPr>
        <w:t xml:space="preserve">либо лист записи (в случае регистрации после 1 января 2017 г.) </w:t>
      </w:r>
      <w:r w:rsidRPr="000465CD">
        <w:t xml:space="preserve">нужного реестра – ЕРГЮЛ (для юридического лица) или ЕГРИП (для ИП)); сканированная копия паспорта (для физического лица и ИП); копии полученных не более чем за 1 месяц надлежащим образом заверенных переводов на русский язык паспорта (для иностранного физического лица или ИП),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A58729C" w14:textId="77777777" w:rsidR="004578FD" w:rsidRPr="000465CD" w:rsidRDefault="004578FD" w:rsidP="004578FD">
      <w:pPr>
        <w:ind w:right="-57"/>
        <w:jc w:val="both"/>
      </w:pPr>
      <w:r w:rsidRPr="000465CD">
        <w:lastRenderedPageBreak/>
        <w:t>- финансовую отчетность: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7E31809E" w14:textId="77777777" w:rsidR="004578FD" w:rsidRPr="000465CD" w:rsidRDefault="004578FD" w:rsidP="004578FD">
      <w:pPr>
        <w:ind w:right="-57"/>
        <w:jc w:val="both"/>
      </w:pPr>
      <w:r w:rsidRPr="000465CD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</w:t>
      </w:r>
      <w:r>
        <w:t>продажи</w:t>
      </w:r>
      <w:r w:rsidRPr="000465CD">
        <w:t xml:space="preserve">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</w:t>
      </w:r>
      <w:r>
        <w:t xml:space="preserve"> нотариально удостоверенное</w:t>
      </w:r>
      <w:r w:rsidRPr="000465CD">
        <w:t xml:space="preserve"> согласие супруга на приобретение указанного имущества (для физического лица);</w:t>
      </w:r>
    </w:p>
    <w:p w14:paraId="4C202535" w14:textId="77777777" w:rsidR="004578FD" w:rsidRPr="000465CD" w:rsidRDefault="004578FD" w:rsidP="004578FD">
      <w:pPr>
        <w:ind w:right="-57"/>
        <w:jc w:val="both"/>
      </w:pPr>
      <w:r w:rsidRPr="000465CD">
        <w:t xml:space="preserve">-  сканированную копию документа, подтверждающего полномочия руководителя; </w:t>
      </w:r>
    </w:p>
    <w:p w14:paraId="08404D2E" w14:textId="77777777" w:rsidR="004578FD" w:rsidRPr="000465CD" w:rsidRDefault="004578FD" w:rsidP="004578FD">
      <w:pPr>
        <w:ind w:right="-57"/>
        <w:jc w:val="both"/>
      </w:pPr>
      <w:r w:rsidRPr="000465CD">
        <w:t>- доверенность или иной документ, подтверждающий полномочия лица, действовать от имени заявителя (в случае подачи заявки уполномоченным лицом).</w:t>
      </w:r>
    </w:p>
    <w:p w14:paraId="25DD98E8" w14:textId="77777777" w:rsidR="004578FD" w:rsidRDefault="004578FD" w:rsidP="004578F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B38D4">
        <w:rPr>
          <w:color w:val="000000"/>
        </w:rPr>
        <w:t>Также всем претендентам необходимо дополнительно предоставить:</w:t>
      </w:r>
    </w:p>
    <w:p w14:paraId="413FC2CA" w14:textId="77777777" w:rsidR="004578FD" w:rsidRDefault="004578FD" w:rsidP="004578FD">
      <w:pPr>
        <w:jc w:val="both"/>
        <w:rPr>
          <w:color w:val="000000"/>
        </w:rPr>
      </w:pPr>
      <w:r w:rsidRPr="002B38D4">
        <w:rPr>
          <w:color w:val="000000"/>
        </w:rPr>
        <w:t xml:space="preserve">- платежный документ (копия) с отметкой банка об исполнении, подтверждающий внесение задатка в счет обеспечения оплаты имущества, реализуемого на </w:t>
      </w:r>
      <w:r>
        <w:rPr>
          <w:color w:val="000000"/>
        </w:rPr>
        <w:t xml:space="preserve">продаже </w:t>
      </w:r>
      <w:r w:rsidRPr="00290842">
        <w:t>посредством публичного предложения</w:t>
      </w:r>
      <w:r w:rsidRPr="002B38D4">
        <w:rPr>
          <w:color w:val="000000"/>
        </w:rPr>
        <w:t>;</w:t>
      </w:r>
    </w:p>
    <w:p w14:paraId="4620964D" w14:textId="77777777" w:rsidR="004578FD" w:rsidRPr="002B38D4" w:rsidRDefault="004578FD" w:rsidP="004578FD">
      <w:pPr>
        <w:jc w:val="both"/>
        <w:rPr>
          <w:color w:val="000000"/>
        </w:rPr>
      </w:pPr>
      <w:r>
        <w:rPr>
          <w:color w:val="000000"/>
        </w:rPr>
        <w:t>- копия договора о задатке.</w:t>
      </w:r>
    </w:p>
    <w:p w14:paraId="6B32D66C" w14:textId="77777777" w:rsidR="004578FD" w:rsidRPr="002B38D4" w:rsidRDefault="004578FD" w:rsidP="004578FD">
      <w:pPr>
        <w:ind w:firstLine="709"/>
        <w:jc w:val="both"/>
        <w:rPr>
          <w:color w:val="000000"/>
        </w:rPr>
      </w:pPr>
      <w:r w:rsidRPr="002B38D4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1858CDE5" w14:textId="77777777" w:rsidR="004578FD" w:rsidRDefault="004578FD" w:rsidP="004578FD">
      <w:pPr>
        <w:ind w:firstLine="709"/>
        <w:jc w:val="both"/>
        <w:rPr>
          <w:color w:val="000000"/>
        </w:rPr>
      </w:pPr>
      <w:r w:rsidRPr="002B38D4">
        <w:rPr>
          <w:color w:val="000000"/>
        </w:rPr>
        <w:t>Непредставление вышеперечисленных документов может служить основа</w:t>
      </w:r>
      <w:r>
        <w:rPr>
          <w:color w:val="000000"/>
        </w:rPr>
        <w:t>нием для не допуска к участию в продаже</w:t>
      </w:r>
      <w:r w:rsidRPr="002B38D4">
        <w:rPr>
          <w:color w:val="000000"/>
        </w:rPr>
        <w:t>.</w:t>
      </w:r>
    </w:p>
    <w:p w14:paraId="21DF89F5" w14:textId="77777777" w:rsidR="004578FD" w:rsidRPr="00290842" w:rsidRDefault="004578FD" w:rsidP="004578FD">
      <w:pPr>
        <w:ind w:firstLine="709"/>
        <w:jc w:val="both"/>
      </w:pPr>
    </w:p>
    <w:p w14:paraId="17BC4596" w14:textId="77777777" w:rsidR="004578FD" w:rsidRPr="00E63D4F" w:rsidRDefault="004578FD" w:rsidP="004578FD">
      <w:pPr>
        <w:pStyle w:val="af6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E63D4F">
        <w:rPr>
          <w:rFonts w:ascii="Times New Roman" w:hAnsi="Times New Roman"/>
          <w:b/>
          <w:bCs/>
          <w:lang w:val="ru-RU"/>
        </w:rPr>
        <w:t xml:space="preserve">ЭТАПЫ ПРОВЕДЕНИЯ </w:t>
      </w:r>
      <w:r>
        <w:rPr>
          <w:rFonts w:ascii="Times New Roman" w:hAnsi="Times New Roman"/>
          <w:b/>
          <w:bCs/>
          <w:lang w:val="ru-RU"/>
        </w:rPr>
        <w:t>ПРОДАЖИ</w:t>
      </w:r>
      <w:r w:rsidRPr="00E63D4F">
        <w:rPr>
          <w:rFonts w:ascii="Times New Roman" w:hAnsi="Times New Roman"/>
          <w:b/>
          <w:bCs/>
        </w:rPr>
        <w:t>.</w:t>
      </w:r>
    </w:p>
    <w:p w14:paraId="2CC64D35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63D4F">
        <w:rPr>
          <w:rFonts w:ascii="Times New Roman" w:hAnsi="Times New Roman"/>
          <w:b/>
          <w:bCs/>
        </w:rPr>
        <w:t xml:space="preserve">Подача заявки на участие в </w:t>
      </w:r>
      <w:r>
        <w:rPr>
          <w:rFonts w:ascii="Times New Roman" w:hAnsi="Times New Roman"/>
          <w:b/>
          <w:bCs/>
          <w:lang w:val="ru-RU"/>
        </w:rPr>
        <w:t>продаже</w:t>
      </w:r>
      <w:r w:rsidRPr="00E63D4F">
        <w:rPr>
          <w:rFonts w:ascii="Times New Roman" w:hAnsi="Times New Roman"/>
          <w:b/>
          <w:bCs/>
        </w:rPr>
        <w:t>:</w:t>
      </w:r>
    </w:p>
    <w:p w14:paraId="4E8CA931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ЭТП обеспечивает для </w:t>
      </w:r>
      <w:r>
        <w:rPr>
          <w:rFonts w:ascii="Times New Roman" w:hAnsi="Times New Roman"/>
          <w:lang w:val="ru-RU"/>
        </w:rPr>
        <w:t xml:space="preserve">претендентов </w:t>
      </w:r>
      <w:r w:rsidRPr="00E63D4F">
        <w:rPr>
          <w:rFonts w:ascii="Times New Roman" w:hAnsi="Times New Roman"/>
        </w:rPr>
        <w:t xml:space="preserve">функционал подачи заявок на участие в </w:t>
      </w:r>
      <w:r>
        <w:rPr>
          <w:rFonts w:ascii="Times New Roman" w:hAnsi="Times New Roman"/>
          <w:lang w:val="ru-RU"/>
        </w:rPr>
        <w:t>продаже</w:t>
      </w:r>
      <w:r w:rsidRPr="00E63D4F">
        <w:rPr>
          <w:rFonts w:ascii="Times New Roman" w:hAnsi="Times New Roman"/>
        </w:rPr>
        <w:t>.</w:t>
      </w:r>
    </w:p>
    <w:p w14:paraId="0543ACD3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Формирование и направление заявки на участие в процедуре производится </w:t>
      </w:r>
      <w:r w:rsidRPr="00E63D4F">
        <w:rPr>
          <w:rFonts w:ascii="Times New Roman" w:hAnsi="Times New Roman"/>
          <w:lang w:val="ru-RU"/>
        </w:rPr>
        <w:t xml:space="preserve">претендентами </w:t>
      </w:r>
      <w:r>
        <w:rPr>
          <w:rFonts w:ascii="Times New Roman" w:hAnsi="Times New Roman"/>
          <w:lang w:val="ru-RU"/>
        </w:rPr>
        <w:t>продажи</w:t>
      </w:r>
      <w:r w:rsidRPr="00E63D4F">
        <w:rPr>
          <w:rFonts w:ascii="Times New Roman" w:hAnsi="Times New Roman"/>
        </w:rPr>
        <w:t xml:space="preserve"> в соответствии с </w:t>
      </w:r>
      <w:r w:rsidRPr="00E63D4F">
        <w:rPr>
          <w:rFonts w:ascii="Times New Roman" w:hAnsi="Times New Roman"/>
          <w:lang w:val="ru-RU"/>
        </w:rPr>
        <w:t>Регламентом</w:t>
      </w:r>
      <w:r w:rsidRPr="00E63D4F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1049BCF9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E63D4F">
        <w:rPr>
          <w:rFonts w:ascii="Times New Roman" w:hAnsi="Times New Roman"/>
          <w:lang w:val="ru-RU"/>
        </w:rPr>
        <w:t xml:space="preserve">Организатором </w:t>
      </w:r>
      <w:r>
        <w:rPr>
          <w:rFonts w:ascii="Times New Roman" w:hAnsi="Times New Roman"/>
          <w:lang w:val="ru-RU"/>
        </w:rPr>
        <w:t>продажи</w:t>
      </w:r>
      <w:r w:rsidRPr="00E63D4F">
        <w:rPr>
          <w:rFonts w:ascii="Times New Roman" w:hAnsi="Times New Roman"/>
          <w:lang w:val="ru-RU"/>
        </w:rPr>
        <w:t xml:space="preserve"> </w:t>
      </w:r>
      <w:r w:rsidRPr="00E63D4F">
        <w:rPr>
          <w:rFonts w:ascii="Times New Roman" w:hAnsi="Times New Roman"/>
        </w:rPr>
        <w:t xml:space="preserve">в соответствии с данным </w:t>
      </w:r>
      <w:r w:rsidRPr="00E63D4F">
        <w:rPr>
          <w:rFonts w:ascii="Times New Roman" w:hAnsi="Times New Roman"/>
          <w:lang w:val="ru-RU"/>
        </w:rPr>
        <w:t>Информационным сообщением</w:t>
      </w:r>
      <w:r w:rsidRPr="00E63D4F">
        <w:rPr>
          <w:rFonts w:ascii="Times New Roman" w:hAnsi="Times New Roman"/>
        </w:rPr>
        <w:t xml:space="preserve"> к процедуре.</w:t>
      </w:r>
    </w:p>
    <w:p w14:paraId="77E35746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Претендент на участие в</w:t>
      </w:r>
      <w:r w:rsidRPr="00E63D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продаже</w:t>
      </w:r>
      <w:r w:rsidRPr="00E63D4F">
        <w:rPr>
          <w:rFonts w:ascii="Times New Roman" w:hAnsi="Times New Roman"/>
        </w:rPr>
        <w:t xml:space="preserve"> вправе подать заявку на участие в процедуре в любой момент, начиная с момента размещения на сайте площадки </w:t>
      </w:r>
      <w:r w:rsidRPr="00E63D4F">
        <w:rPr>
          <w:rFonts w:ascii="Times New Roman" w:hAnsi="Times New Roman"/>
          <w:lang w:val="ru-RU"/>
        </w:rPr>
        <w:t>Извещения</w:t>
      </w:r>
      <w:r w:rsidRPr="00E63D4F">
        <w:rPr>
          <w:rFonts w:ascii="Times New Roman" w:hAnsi="Times New Roman"/>
        </w:rPr>
        <w:t xml:space="preserve"> о проведении процедуры, и до предусмотренных </w:t>
      </w:r>
      <w:r w:rsidRPr="00E63D4F">
        <w:rPr>
          <w:rFonts w:ascii="Times New Roman" w:hAnsi="Times New Roman"/>
          <w:lang w:val="ru-RU"/>
        </w:rPr>
        <w:t>Извещением</w:t>
      </w:r>
      <w:r w:rsidRPr="00E63D4F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претендентом </w:t>
      </w:r>
      <w:r w:rsidRPr="00E63D4F">
        <w:rPr>
          <w:rFonts w:ascii="Times New Roman" w:hAnsi="Times New Roman"/>
          <w:lang w:val="ru-RU"/>
        </w:rPr>
        <w:t xml:space="preserve">на участие в </w:t>
      </w:r>
      <w:r>
        <w:rPr>
          <w:rFonts w:ascii="Times New Roman" w:hAnsi="Times New Roman"/>
        </w:rPr>
        <w:t>продаже</w:t>
      </w:r>
      <w:r w:rsidRPr="00E63D4F">
        <w:rPr>
          <w:rFonts w:ascii="Times New Roman" w:hAnsi="Times New Roman"/>
        </w:rPr>
        <w:t xml:space="preserve"> на ЭТП в форме электронных документов, подписанных с помощью ЭП.</w:t>
      </w:r>
    </w:p>
    <w:p w14:paraId="679808D2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  <w:lang w:val="ru-RU"/>
        </w:rPr>
        <w:t xml:space="preserve">Претендент </w:t>
      </w:r>
      <w:r w:rsidRPr="00E63D4F">
        <w:rPr>
          <w:rFonts w:ascii="Times New Roman" w:hAnsi="Times New Roman"/>
        </w:rPr>
        <w:t xml:space="preserve">вправе отозвать заявку на участие в процедуре не позднее окончания срока подачи заявок в соответствии с </w:t>
      </w:r>
      <w:r w:rsidRPr="00E63D4F">
        <w:rPr>
          <w:rFonts w:ascii="Times New Roman" w:hAnsi="Times New Roman"/>
          <w:lang w:val="ru-RU"/>
        </w:rPr>
        <w:t>Извещением и Регламентом</w:t>
      </w:r>
      <w:r w:rsidRPr="00E63D4F">
        <w:rPr>
          <w:rFonts w:ascii="Times New Roman" w:hAnsi="Times New Roman"/>
        </w:rPr>
        <w:t xml:space="preserve"> ЭТП, котор</w:t>
      </w:r>
      <w:r w:rsidRPr="00E63D4F">
        <w:rPr>
          <w:rFonts w:ascii="Times New Roman" w:hAnsi="Times New Roman"/>
          <w:lang w:val="ru-RU"/>
        </w:rPr>
        <w:t>ые</w:t>
      </w:r>
      <w:r w:rsidRPr="00E63D4F">
        <w:rPr>
          <w:rFonts w:ascii="Times New Roman" w:hAnsi="Times New Roman"/>
        </w:rPr>
        <w:t xml:space="preserve"> размещаются в открытой части ЭТП. </w:t>
      </w:r>
    </w:p>
    <w:p w14:paraId="4E974BD0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1D443724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63D4F">
        <w:rPr>
          <w:b/>
          <w:bCs/>
        </w:rPr>
        <w:t xml:space="preserve">Рассмотрение заявок и допуск к участию в </w:t>
      </w:r>
      <w:r>
        <w:rPr>
          <w:b/>
          <w:bCs/>
        </w:rPr>
        <w:t>продаже</w:t>
      </w:r>
      <w:r w:rsidRPr="00E63D4F">
        <w:rPr>
          <w:b/>
          <w:bCs/>
        </w:rPr>
        <w:t>:</w:t>
      </w:r>
    </w:p>
    <w:p w14:paraId="5D042BFB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</w:pPr>
      <w:r w:rsidRPr="00E63D4F">
        <w:t xml:space="preserve">ЭТП обеспечивает для пользователей Организатора </w:t>
      </w:r>
      <w:r>
        <w:t>продажи</w:t>
      </w:r>
      <w:r w:rsidRPr="00E63D4F">
        <w:t>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0418161A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</w:pPr>
      <w:r w:rsidRPr="00E63D4F">
        <w:t xml:space="preserve">Сроки рассмотрения заявок устанавливаются Организатором </w:t>
      </w:r>
      <w:r>
        <w:t>продажи</w:t>
      </w:r>
      <w:r w:rsidRPr="00E63D4F">
        <w:t xml:space="preserve">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</w:t>
      </w:r>
      <w:r>
        <w:t>продажи</w:t>
      </w:r>
      <w:r w:rsidRPr="00E63D4F">
        <w:t>.</w:t>
      </w:r>
    </w:p>
    <w:p w14:paraId="2B1495B9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</w:pPr>
      <w:r w:rsidRPr="00E63D4F">
        <w:lastRenderedPageBreak/>
        <w:t xml:space="preserve"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</w:t>
      </w:r>
      <w:r>
        <w:t>продажи</w:t>
      </w:r>
      <w:r w:rsidRPr="00E63D4F">
        <w:t>, заявки становятся доступны для рассмотрения.</w:t>
      </w:r>
    </w:p>
    <w:p w14:paraId="4FC0AF7A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</w:pPr>
      <w:r w:rsidRPr="00E63D4F">
        <w:t xml:space="preserve">По итогам рассмотрения заявок Организатор </w:t>
      </w:r>
      <w:r>
        <w:t>продажи</w:t>
      </w:r>
      <w:r w:rsidRPr="00E63D4F">
        <w:t xml:space="preserve"> принимает решение о допуске (об отказе в допуске) пользователей к участию в </w:t>
      </w:r>
      <w:r>
        <w:t>продаже</w:t>
      </w:r>
      <w:r w:rsidRPr="00E63D4F">
        <w:t xml:space="preserve"> и формирует протокол рассмотрения заявок. </w:t>
      </w:r>
    </w:p>
    <w:p w14:paraId="2E18A9EC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</w:pPr>
      <w:r w:rsidRPr="00E63D4F">
        <w:t xml:space="preserve">Претендент не допускается к участию в </w:t>
      </w:r>
      <w:r>
        <w:t>продаже</w:t>
      </w:r>
      <w:r w:rsidRPr="00E63D4F">
        <w:t xml:space="preserve"> в следующих случаях: </w:t>
      </w:r>
    </w:p>
    <w:p w14:paraId="033B8AF8" w14:textId="77777777" w:rsidR="004578FD" w:rsidRPr="00E63D4F" w:rsidRDefault="004578FD" w:rsidP="004578FD">
      <w:pPr>
        <w:pStyle w:val="Default"/>
        <w:tabs>
          <w:tab w:val="left" w:pos="1134"/>
        </w:tabs>
        <w:ind w:left="709"/>
        <w:jc w:val="both"/>
      </w:pPr>
      <w:r w:rsidRPr="00E63D4F">
        <w:t xml:space="preserve">- заявка подана лицом, не уполномоченным претендентом на осуществление таких действий; </w:t>
      </w:r>
    </w:p>
    <w:p w14:paraId="1E4F0378" w14:textId="77777777" w:rsidR="004578FD" w:rsidRPr="00E63D4F" w:rsidRDefault="004578FD" w:rsidP="004578FD">
      <w:pPr>
        <w:pStyle w:val="Default"/>
        <w:tabs>
          <w:tab w:val="left" w:pos="1134"/>
        </w:tabs>
        <w:ind w:left="709"/>
        <w:jc w:val="both"/>
      </w:pPr>
      <w:r w:rsidRPr="00E63D4F">
        <w:t xml:space="preserve">- предоставлены не все документы по перечню, опубликованному в Информационном сообщении о проведении </w:t>
      </w:r>
      <w:r>
        <w:t>продажи</w:t>
      </w:r>
      <w:r w:rsidRPr="00E63D4F">
        <w:t xml:space="preserve">; </w:t>
      </w:r>
    </w:p>
    <w:p w14:paraId="5844CEFD" w14:textId="77777777" w:rsidR="004578FD" w:rsidRPr="00E63D4F" w:rsidRDefault="004578FD" w:rsidP="004578FD">
      <w:pPr>
        <w:pStyle w:val="Default"/>
        <w:tabs>
          <w:tab w:val="left" w:pos="1134"/>
        </w:tabs>
        <w:ind w:left="709"/>
        <w:jc w:val="both"/>
      </w:pPr>
      <w:r w:rsidRPr="00E63D4F">
        <w:t>- претендентом предоставлены недостоверные сведения;</w:t>
      </w:r>
    </w:p>
    <w:p w14:paraId="62C599D3" w14:textId="77777777" w:rsidR="004578FD" w:rsidRPr="00E63D4F" w:rsidRDefault="004578FD" w:rsidP="004578FD">
      <w:pPr>
        <w:pStyle w:val="Default"/>
        <w:tabs>
          <w:tab w:val="left" w:pos="1134"/>
        </w:tabs>
        <w:ind w:left="709"/>
        <w:jc w:val="both"/>
      </w:pPr>
      <w:r w:rsidRPr="00E63D4F">
        <w:t>- не внесен размер задатка на реквизиты указанные в данном Информационном сообщении в установленный срок или внесен не в полном размере;</w:t>
      </w:r>
    </w:p>
    <w:p w14:paraId="51AB0C4B" w14:textId="77777777" w:rsidR="004578FD" w:rsidRPr="00E63D4F" w:rsidRDefault="004578FD" w:rsidP="004578FD">
      <w:pPr>
        <w:pStyle w:val="Default"/>
        <w:tabs>
          <w:tab w:val="left" w:pos="1134"/>
        </w:tabs>
        <w:ind w:left="709"/>
        <w:jc w:val="both"/>
      </w:pPr>
      <w:r w:rsidRPr="00E63D4F">
        <w:t>- не соблюдены все требования к претенденту, указанные в данном Информационном сообщении.</w:t>
      </w:r>
    </w:p>
    <w:p w14:paraId="2A036E84" w14:textId="77777777" w:rsidR="004578FD" w:rsidRPr="00E63D4F" w:rsidRDefault="004578FD" w:rsidP="004578FD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E63D4F">
        <w:t xml:space="preserve">Претендент приобретает статус участника </w:t>
      </w:r>
      <w:r>
        <w:t>продажи</w:t>
      </w:r>
      <w:r w:rsidRPr="00E63D4F">
        <w:t xml:space="preserve"> с момента подписания протокола определения участников </w:t>
      </w:r>
      <w:r>
        <w:t>продажи</w:t>
      </w:r>
      <w:r w:rsidRPr="00E63D4F">
        <w:t>.</w:t>
      </w:r>
    </w:p>
    <w:p w14:paraId="60B38C8D" w14:textId="77777777" w:rsidR="004578FD" w:rsidRPr="00E63D4F" w:rsidRDefault="004578FD" w:rsidP="004578FD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E63D4F">
        <w:rPr>
          <w:color w:val="000000"/>
        </w:rPr>
        <w:t xml:space="preserve"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</w:t>
      </w:r>
      <w:r>
        <w:rPr>
          <w:color w:val="000000"/>
        </w:rPr>
        <w:t>продажи</w:t>
      </w:r>
      <w:r w:rsidRPr="00E63D4F">
        <w:rPr>
          <w:color w:val="000000"/>
        </w:rPr>
        <w:t xml:space="preserve"> или об отказе в признании участниками </w:t>
      </w:r>
      <w:r>
        <w:rPr>
          <w:color w:val="000000"/>
        </w:rPr>
        <w:t>продажи</w:t>
      </w:r>
      <w:r w:rsidRPr="00E63D4F">
        <w:rPr>
          <w:color w:val="000000"/>
        </w:rPr>
        <w:t xml:space="preserve"> с приложением копии протокола об определении участников </w:t>
      </w:r>
      <w:r>
        <w:rPr>
          <w:color w:val="000000"/>
        </w:rPr>
        <w:t>продажи</w:t>
      </w:r>
      <w:r w:rsidRPr="00E63D4F">
        <w:rPr>
          <w:color w:val="000000"/>
        </w:rPr>
        <w:t>.</w:t>
      </w:r>
    </w:p>
    <w:p w14:paraId="6323EBD1" w14:textId="77777777" w:rsidR="004578FD" w:rsidRPr="00E63D4F" w:rsidRDefault="004578FD" w:rsidP="004578FD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E63D4F">
        <w:t xml:space="preserve">Претенденты, признанные участниками </w:t>
      </w:r>
      <w:r>
        <w:t>продажи</w:t>
      </w:r>
      <w:r w:rsidRPr="00E63D4F">
        <w:t xml:space="preserve">, а также претенденты, не допущенные к участию в </w:t>
      </w:r>
      <w:r>
        <w:t>продаже</w:t>
      </w:r>
      <w:r w:rsidRPr="00E63D4F">
        <w:t xml:space="preserve">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</w:t>
      </w:r>
      <w:r>
        <w:t>продажи</w:t>
      </w:r>
      <w:r w:rsidRPr="00E63D4F">
        <w:t>.</w:t>
      </w:r>
    </w:p>
    <w:p w14:paraId="741A8EA9" w14:textId="77777777" w:rsidR="004578FD" w:rsidRPr="00E63D4F" w:rsidRDefault="004578FD" w:rsidP="004578FD">
      <w:pPr>
        <w:pStyle w:val="Default"/>
        <w:tabs>
          <w:tab w:val="left" w:pos="1134"/>
        </w:tabs>
        <w:jc w:val="both"/>
      </w:pPr>
    </w:p>
    <w:p w14:paraId="39DFCC27" w14:textId="77777777" w:rsidR="004578FD" w:rsidRPr="00E63D4F" w:rsidRDefault="004578FD" w:rsidP="004578F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Порядок проведения продажи посредством публичного предложения</w:t>
      </w:r>
      <w:r w:rsidRPr="00E63D4F">
        <w:rPr>
          <w:b/>
          <w:bCs/>
        </w:rPr>
        <w:t>:</w:t>
      </w:r>
    </w:p>
    <w:p w14:paraId="59A7B73A" w14:textId="77777777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77F66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lang w:val="ru-RU"/>
        </w:rPr>
        <w:t>продаже</w:t>
      </w:r>
      <w:r w:rsidRPr="00D77F66">
        <w:rPr>
          <w:rFonts w:ascii="Times New Roman" w:hAnsi="Times New Roman"/>
        </w:rPr>
        <w:t xml:space="preserve"> могут принимать участие только лица, признанные участниками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Продажа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проводится</w:t>
      </w:r>
      <w:r w:rsidRPr="00D77F66">
        <w:rPr>
          <w:rFonts w:ascii="Times New Roman" w:hAnsi="Times New Roman"/>
        </w:rPr>
        <w:t xml:space="preserve"> на электронной площадке в день и время, указанные в сообщении о проведении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>.</w:t>
      </w:r>
    </w:p>
    <w:p w14:paraId="122D1BB7" w14:textId="77777777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77F66">
        <w:rPr>
          <w:rFonts w:ascii="Times New Roman" w:hAnsi="Times New Roman"/>
        </w:rPr>
        <w:t xml:space="preserve">Организатор </w:t>
      </w:r>
      <w:r>
        <w:rPr>
          <w:rFonts w:ascii="Times New Roman" w:hAnsi="Times New Roman"/>
          <w:lang w:val="ru-RU"/>
        </w:rPr>
        <w:t>продажи</w:t>
      </w:r>
      <w:r>
        <w:rPr>
          <w:rFonts w:ascii="Times New Roman" w:hAnsi="Times New Roman"/>
        </w:rPr>
        <w:t xml:space="preserve"> проводит продажу</w:t>
      </w:r>
      <w:r w:rsidRPr="00D77F66">
        <w:rPr>
          <w:rFonts w:ascii="Times New Roman" w:hAnsi="Times New Roman"/>
        </w:rPr>
        <w:t xml:space="preserve">, в ходе которого предложения о цене заявляются участниками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 открыто в ходе проведения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>.</w:t>
      </w:r>
    </w:p>
    <w:p w14:paraId="678D07AE" w14:textId="77777777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77F66">
        <w:rPr>
          <w:rFonts w:ascii="Times New Roman" w:hAnsi="Times New Roman"/>
        </w:rPr>
        <w:t xml:space="preserve">При подаче ценового предложения участником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 равного начальной цене, </w:t>
      </w:r>
      <w:r>
        <w:rPr>
          <w:rFonts w:ascii="Times New Roman" w:hAnsi="Times New Roman"/>
          <w:lang w:val="ru-RU"/>
        </w:rPr>
        <w:t>начинается</w:t>
      </w:r>
      <w:r w:rsidRPr="00D77F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продажа</w:t>
      </w:r>
      <w:r w:rsidRPr="00D77F66">
        <w:rPr>
          <w:rFonts w:ascii="Times New Roman" w:hAnsi="Times New Roman"/>
        </w:rPr>
        <w:t xml:space="preserve"> на повышение начальной цены. Повышение начальной цены производится на «шаг повышения цены». </w:t>
      </w:r>
    </w:p>
    <w:p w14:paraId="286C9400" w14:textId="77777777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77F66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14:paraId="68768C27" w14:textId="77777777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77F66">
        <w:rPr>
          <w:rFonts w:ascii="Times New Roman" w:hAnsi="Times New Roman"/>
        </w:rPr>
        <w:t xml:space="preserve"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</w:t>
      </w:r>
      <w:r>
        <w:rPr>
          <w:rFonts w:ascii="Times New Roman" w:hAnsi="Times New Roman"/>
          <w:lang w:val="ru-RU"/>
        </w:rPr>
        <w:t>начинается продажа</w:t>
      </w:r>
      <w:r w:rsidRPr="00D77F66">
        <w:rPr>
          <w:rFonts w:ascii="Times New Roman" w:hAnsi="Times New Roman"/>
        </w:rPr>
        <w:t xml:space="preserve"> на повышение цены.</w:t>
      </w:r>
    </w:p>
    <w:p w14:paraId="26EBB14D" w14:textId="77777777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проведения продажи </w:t>
      </w:r>
      <w:r w:rsidRPr="00D77F66">
        <w:rPr>
          <w:rFonts w:ascii="Times New Roman" w:hAnsi="Times New Roman"/>
        </w:rPr>
        <w:t xml:space="preserve">Участник обязан самостоятельно обеспечивать бесперебойный доступ к сети «Интернет», а также отслеживать обновление информации на странице с ходом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 посредством использования заложенной в браузере функции обновления страницы или использования клавиши F5 на клавиатуре.</w:t>
      </w:r>
    </w:p>
    <w:p w14:paraId="3AFD977D" w14:textId="194C884A" w:rsidR="004578FD" w:rsidRPr="00D77F66" w:rsidRDefault="004578FD" w:rsidP="004578F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77F66">
        <w:rPr>
          <w:rFonts w:ascii="Times New Roman" w:hAnsi="Times New Roman"/>
        </w:rPr>
        <w:t xml:space="preserve">Победителем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 с открытой формой подачи предложений о цене признается участник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, предложивший максимальную цену за имущество, выставленное на </w:t>
      </w:r>
      <w:r>
        <w:rPr>
          <w:rFonts w:ascii="Times New Roman" w:hAnsi="Times New Roman"/>
          <w:lang w:val="ru-RU"/>
        </w:rPr>
        <w:t>продажу</w:t>
      </w:r>
      <w:r w:rsidRPr="00D77F66">
        <w:rPr>
          <w:rFonts w:ascii="Times New Roman" w:hAnsi="Times New Roman"/>
        </w:rPr>
        <w:t xml:space="preserve">. В случае, если на </w:t>
      </w:r>
      <w:r>
        <w:rPr>
          <w:rFonts w:ascii="Times New Roman" w:hAnsi="Times New Roman"/>
          <w:lang w:val="ru-RU"/>
        </w:rPr>
        <w:t>продажу</w:t>
      </w:r>
      <w:r w:rsidRPr="00D77F66">
        <w:rPr>
          <w:rFonts w:ascii="Times New Roman" w:hAnsi="Times New Roman"/>
        </w:rPr>
        <w:t xml:space="preserve"> было допущено менее двух участников</w:t>
      </w:r>
      <w:r w:rsidR="001B65EC">
        <w:rPr>
          <w:rFonts w:ascii="Times New Roman" w:hAnsi="Times New Roman"/>
          <w:lang w:val="ru-RU"/>
        </w:rPr>
        <w:t>,</w:t>
      </w:r>
      <w:r w:rsidRPr="00D77F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продаж</w:t>
      </w:r>
      <w:r w:rsidR="001B65EC">
        <w:rPr>
          <w:rFonts w:ascii="Times New Roman" w:hAnsi="Times New Roman"/>
          <w:lang w:val="ru-RU"/>
        </w:rPr>
        <w:t>а</w:t>
      </w:r>
      <w:r w:rsidRPr="00D77F66">
        <w:rPr>
          <w:rFonts w:ascii="Times New Roman" w:hAnsi="Times New Roman"/>
        </w:rPr>
        <w:t xml:space="preserve"> призна</w:t>
      </w:r>
      <w:r w:rsidR="001B65EC">
        <w:rPr>
          <w:rFonts w:ascii="Times New Roman" w:hAnsi="Times New Roman"/>
          <w:lang w:val="ru-RU"/>
        </w:rPr>
        <w:t>ет</w:t>
      </w:r>
      <w:r w:rsidRPr="00D77F66">
        <w:rPr>
          <w:rFonts w:ascii="Times New Roman" w:hAnsi="Times New Roman"/>
        </w:rPr>
        <w:t>ся несостоявш</w:t>
      </w:r>
      <w:r w:rsidR="001B65EC">
        <w:rPr>
          <w:rFonts w:ascii="Times New Roman" w:hAnsi="Times New Roman"/>
          <w:lang w:val="ru-RU"/>
        </w:rPr>
        <w:t>ей</w:t>
      </w:r>
      <w:r w:rsidRPr="00D77F66">
        <w:rPr>
          <w:rFonts w:ascii="Times New Roman" w:hAnsi="Times New Roman"/>
        </w:rPr>
        <w:t xml:space="preserve">ся. В случае, если ни одним из участников </w:t>
      </w:r>
      <w:r>
        <w:rPr>
          <w:rFonts w:ascii="Times New Roman" w:hAnsi="Times New Roman"/>
          <w:lang w:val="ru-RU"/>
        </w:rPr>
        <w:t>продажи</w:t>
      </w:r>
      <w:r w:rsidRPr="00D77F66">
        <w:rPr>
          <w:rFonts w:ascii="Times New Roman" w:hAnsi="Times New Roman"/>
        </w:rPr>
        <w:t xml:space="preserve"> не было подано ценового предложения</w:t>
      </w:r>
      <w:r w:rsidR="001B65EC">
        <w:rPr>
          <w:rFonts w:ascii="Times New Roman" w:hAnsi="Times New Roman"/>
          <w:lang w:val="ru-RU"/>
        </w:rPr>
        <w:t>,</w:t>
      </w:r>
      <w:r w:rsidRPr="00D77F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продаж</w:t>
      </w:r>
      <w:r w:rsidR="001B65EC">
        <w:rPr>
          <w:rFonts w:ascii="Times New Roman" w:hAnsi="Times New Roman"/>
          <w:lang w:val="ru-RU"/>
        </w:rPr>
        <w:t>а</w:t>
      </w:r>
      <w:r w:rsidRPr="00D77F66">
        <w:rPr>
          <w:rFonts w:ascii="Times New Roman" w:hAnsi="Times New Roman"/>
        </w:rPr>
        <w:t xml:space="preserve"> призна</w:t>
      </w:r>
      <w:r w:rsidR="001B65EC">
        <w:rPr>
          <w:rFonts w:ascii="Times New Roman" w:hAnsi="Times New Roman"/>
          <w:lang w:val="ru-RU"/>
        </w:rPr>
        <w:t>е</w:t>
      </w:r>
      <w:r w:rsidRPr="00D77F66">
        <w:rPr>
          <w:rFonts w:ascii="Times New Roman" w:hAnsi="Times New Roman"/>
        </w:rPr>
        <w:t>тся несостоявш</w:t>
      </w:r>
      <w:r w:rsidR="001B65EC">
        <w:rPr>
          <w:rFonts w:ascii="Times New Roman" w:hAnsi="Times New Roman"/>
          <w:lang w:val="ru-RU"/>
        </w:rPr>
        <w:t>ей</w:t>
      </w:r>
      <w:r w:rsidRPr="00D77F66">
        <w:rPr>
          <w:rFonts w:ascii="Times New Roman" w:hAnsi="Times New Roman"/>
        </w:rPr>
        <w:t>ся.</w:t>
      </w:r>
    </w:p>
    <w:p w14:paraId="2DA958F3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14:paraId="54C62124" w14:textId="77777777" w:rsidR="004578FD" w:rsidRPr="003C5360" w:rsidRDefault="004578FD" w:rsidP="004578FD">
      <w:pPr>
        <w:pStyle w:val="af6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lang w:val="ru-RU"/>
        </w:rPr>
      </w:pPr>
      <w:r w:rsidRPr="00E63D4F">
        <w:rPr>
          <w:rFonts w:ascii="Times New Roman" w:hAnsi="Times New Roman"/>
          <w:b/>
          <w:bCs/>
        </w:rPr>
        <w:t xml:space="preserve">Порядок подведения результатов </w:t>
      </w:r>
      <w:r>
        <w:rPr>
          <w:rFonts w:ascii="Times New Roman" w:hAnsi="Times New Roman"/>
          <w:b/>
          <w:bCs/>
          <w:lang w:val="ru-RU"/>
        </w:rPr>
        <w:t>продажи</w:t>
      </w:r>
    </w:p>
    <w:p w14:paraId="4FF24B20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Организатор</w:t>
      </w:r>
      <w:r>
        <w:rPr>
          <w:rFonts w:ascii="Times New Roman" w:hAnsi="Times New Roman"/>
        </w:rPr>
        <w:t xml:space="preserve"> продажи</w:t>
      </w:r>
      <w:r>
        <w:rPr>
          <w:rFonts w:ascii="Times New Roman" w:hAnsi="Times New Roman"/>
          <w:lang w:val="ru-RU"/>
        </w:rPr>
        <w:t xml:space="preserve"> посредством публичного предложения</w:t>
      </w:r>
      <w:r>
        <w:rPr>
          <w:rFonts w:ascii="Times New Roman" w:hAnsi="Times New Roman"/>
        </w:rPr>
        <w:t xml:space="preserve"> после окончания</w:t>
      </w:r>
      <w:r w:rsidRPr="00E63D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продажи</w:t>
      </w:r>
      <w:r w:rsidRPr="00E63D4F">
        <w:rPr>
          <w:rFonts w:ascii="Times New Roman" w:hAnsi="Times New Roman"/>
        </w:rPr>
        <w:t xml:space="preserve"> составляет, утверждает и направляет оператору электронной площадки протокол о результатах проведения </w:t>
      </w:r>
      <w:r>
        <w:rPr>
          <w:rFonts w:ascii="Times New Roman" w:hAnsi="Times New Roman"/>
        </w:rPr>
        <w:t>продажи</w:t>
      </w:r>
      <w:r w:rsidRPr="00E63D4F">
        <w:rPr>
          <w:rFonts w:ascii="Times New Roman" w:hAnsi="Times New Roman"/>
        </w:rPr>
        <w:t>.</w:t>
      </w:r>
    </w:p>
    <w:p w14:paraId="1D38FDCB" w14:textId="77777777" w:rsidR="004578FD" w:rsidRPr="00E63D4F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Протокол о результатах проведения </w:t>
      </w:r>
      <w:r>
        <w:rPr>
          <w:rFonts w:ascii="Times New Roman" w:hAnsi="Times New Roman"/>
        </w:rPr>
        <w:t>продажи</w:t>
      </w:r>
      <w:r w:rsidRPr="00E63D4F">
        <w:rPr>
          <w:rFonts w:ascii="Times New Roman" w:hAnsi="Times New Roman"/>
        </w:rPr>
        <w:t xml:space="preserve"> размещается оператором электронной площадки на электронной площадке после поступления протокола о результатах проведения </w:t>
      </w:r>
      <w:r>
        <w:rPr>
          <w:rFonts w:ascii="Times New Roman" w:hAnsi="Times New Roman"/>
        </w:rPr>
        <w:t>продажи</w:t>
      </w:r>
      <w:r w:rsidRPr="00E63D4F">
        <w:rPr>
          <w:rFonts w:ascii="Times New Roman" w:hAnsi="Times New Roman"/>
        </w:rPr>
        <w:t xml:space="preserve"> от организатора </w:t>
      </w:r>
      <w:r>
        <w:rPr>
          <w:rFonts w:ascii="Times New Roman" w:hAnsi="Times New Roman"/>
        </w:rPr>
        <w:t>продажи</w:t>
      </w:r>
      <w:r w:rsidRPr="00E63D4F">
        <w:rPr>
          <w:rFonts w:ascii="Times New Roman" w:hAnsi="Times New Roman"/>
        </w:rPr>
        <w:t>.</w:t>
      </w:r>
    </w:p>
    <w:p w14:paraId="2E6D0F31" w14:textId="77777777" w:rsidR="004578FD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  <w:lang w:val="ru-RU"/>
        </w:rPr>
        <w:t>После</w:t>
      </w:r>
      <w:r w:rsidRPr="00E63D4F">
        <w:rPr>
          <w:rFonts w:ascii="Times New Roman" w:hAnsi="Times New Roman"/>
        </w:rPr>
        <w:t xml:space="preserve"> размещения на электронной площадке протокола о результатах проведения </w:t>
      </w:r>
      <w:r>
        <w:rPr>
          <w:rFonts w:ascii="Times New Roman" w:hAnsi="Times New Roman"/>
        </w:rPr>
        <w:t>продажи</w:t>
      </w:r>
      <w:r w:rsidRPr="00E63D4F">
        <w:rPr>
          <w:rFonts w:ascii="Times New Roman" w:hAnsi="Times New Roman"/>
        </w:rPr>
        <w:t xml:space="preserve"> оператор электронной площадки обязан направить такой протокол в</w:t>
      </w:r>
      <w:r>
        <w:rPr>
          <w:rFonts w:ascii="Times New Roman" w:hAnsi="Times New Roman"/>
        </w:rPr>
        <w:t>сем участникам продажи.</w:t>
      </w:r>
    </w:p>
    <w:p w14:paraId="28EC985A" w14:textId="77777777" w:rsidR="004578FD" w:rsidRPr="004545F3" w:rsidRDefault="004578FD" w:rsidP="004578F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eastAsia="Times New Roman" w:hAnsi="Times New Roman"/>
          <w:lang w:eastAsia="ru-RU"/>
        </w:rPr>
        <w:t xml:space="preserve">Протокол об итогах </w:t>
      </w:r>
      <w:r>
        <w:rPr>
          <w:rFonts w:ascii="Times New Roman" w:eastAsia="Times New Roman" w:hAnsi="Times New Roman"/>
          <w:lang w:eastAsia="ru-RU"/>
        </w:rPr>
        <w:t>продажи</w:t>
      </w:r>
      <w:r w:rsidRPr="00E63D4F">
        <w:rPr>
          <w:rFonts w:ascii="Times New Roman" w:eastAsia="Times New Roman" w:hAnsi="Times New Roman"/>
          <w:lang w:eastAsia="ru-RU"/>
        </w:rPr>
        <w:t xml:space="preserve"> с момента его утверждения Организатором </w:t>
      </w:r>
      <w:r>
        <w:rPr>
          <w:rFonts w:ascii="Times New Roman" w:eastAsia="Times New Roman" w:hAnsi="Times New Roman"/>
          <w:lang w:eastAsia="ru-RU"/>
        </w:rPr>
        <w:t>продажи</w:t>
      </w:r>
      <w:r w:rsidRPr="00E63D4F">
        <w:rPr>
          <w:rFonts w:ascii="Times New Roman" w:eastAsia="Times New Roman" w:hAnsi="Times New Roman"/>
          <w:lang w:eastAsia="ru-RU"/>
        </w:rPr>
        <w:t xml:space="preserve"> приобретает юридическую силу и является документом, удостоверяющим право победителя на заключение договора по итогам </w:t>
      </w:r>
      <w:r>
        <w:rPr>
          <w:rFonts w:ascii="Times New Roman" w:eastAsia="Times New Roman" w:hAnsi="Times New Roman"/>
          <w:lang w:eastAsia="ru-RU"/>
        </w:rPr>
        <w:t>продажи</w:t>
      </w:r>
      <w:r w:rsidRPr="00E63D4F">
        <w:rPr>
          <w:rFonts w:ascii="Times New Roman" w:eastAsia="Times New Roman" w:hAnsi="Times New Roman"/>
          <w:lang w:eastAsia="ru-RU"/>
        </w:rPr>
        <w:t>.</w:t>
      </w:r>
    </w:p>
    <w:p w14:paraId="179D8E76" w14:textId="77777777" w:rsidR="004578FD" w:rsidRPr="00E63D4F" w:rsidRDefault="004578FD" w:rsidP="004578FD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b/>
        </w:rPr>
      </w:pPr>
    </w:p>
    <w:p w14:paraId="126F0F93" w14:textId="77777777" w:rsidR="004578FD" w:rsidRPr="00E63D4F" w:rsidRDefault="004578FD" w:rsidP="004578FD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b/>
        </w:rPr>
      </w:pPr>
      <w:r w:rsidRPr="00E63D4F">
        <w:rPr>
          <w:b/>
        </w:rPr>
        <w:t>Условия заключения Договора купли-продажи, условия оплаты.</w:t>
      </w:r>
    </w:p>
    <w:p w14:paraId="49B5318D" w14:textId="6054EE3E" w:rsidR="004578FD" w:rsidRPr="00DD22EA" w:rsidRDefault="004578FD" w:rsidP="004578FD">
      <w:pPr>
        <w:widowControl w:val="0"/>
        <w:tabs>
          <w:tab w:val="left" w:pos="10080"/>
        </w:tabs>
        <w:ind w:right="125" w:firstLine="709"/>
        <w:jc w:val="both"/>
      </w:pPr>
      <w:r w:rsidRPr="00E63D4F">
        <w:rPr>
          <w:color w:val="000000"/>
        </w:rPr>
        <w:t xml:space="preserve">Договор купли-продажи </w:t>
      </w:r>
      <w:r>
        <w:t>заключается между ПАО Сбербанк</w:t>
      </w:r>
      <w:r w:rsidRPr="00E63D4F">
        <w:t xml:space="preserve"> и Победителем </w:t>
      </w:r>
      <w:r>
        <w:t>продажи</w:t>
      </w:r>
      <w:r w:rsidR="00ED2319">
        <w:t xml:space="preserve">/Единственным участником продажи </w:t>
      </w:r>
      <w:r w:rsidRPr="00E63D4F">
        <w:t xml:space="preserve">в </w:t>
      </w:r>
      <w:r w:rsidRPr="00B941D0">
        <w:t>течение 3 календарных дней</w:t>
      </w:r>
      <w:r w:rsidRPr="00DD22EA">
        <w:t xml:space="preserve"> с даты подведения итогов продажи.</w:t>
      </w:r>
      <w:r w:rsidR="00ED2319">
        <w:t xml:space="preserve"> Договор с Единственным участником продажи заключается по минимальной цене продажи.</w:t>
      </w:r>
    </w:p>
    <w:p w14:paraId="473ABC13" w14:textId="77777777" w:rsidR="004578FD" w:rsidRDefault="004578FD" w:rsidP="004578FD">
      <w:pPr>
        <w:ind w:firstLine="709"/>
        <w:jc w:val="both"/>
      </w:pPr>
      <w:r>
        <w:t xml:space="preserve">Оплата цены продажи Имущества производится Покупателем (Победителем продажи, Единственным участником продажи) путем безналичного перечисления денежных средств на счет Продавца, в </w:t>
      </w:r>
      <w:r w:rsidRPr="00B941D0">
        <w:t>течение 3 календарных дней</w:t>
      </w:r>
      <w:r>
        <w:t xml:space="preserve"> с даты заключения договора купли-продажи.</w:t>
      </w:r>
    </w:p>
    <w:p w14:paraId="334DF42D" w14:textId="77777777" w:rsidR="004578FD" w:rsidRPr="00DD22EA" w:rsidRDefault="004578FD" w:rsidP="004578FD">
      <w:pPr>
        <w:ind w:firstLine="709"/>
        <w:jc w:val="both"/>
      </w:pPr>
      <w:r w:rsidRPr="00DD22EA">
        <w:t>При уклонении (отказе) Победителя продажи от подписания в установленный срок Договора, подлежащего заключению по итогам продажи, оплаты цены Имущества, определенной по итогам продажи,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14:paraId="509D42EE" w14:textId="77777777" w:rsidR="004578FD" w:rsidRPr="00DD22EA" w:rsidRDefault="004578FD" w:rsidP="004578FD">
      <w:pPr>
        <w:ind w:firstLine="567"/>
        <w:jc w:val="both"/>
        <w:rPr>
          <w:color w:val="000000"/>
        </w:rPr>
      </w:pPr>
      <w:r w:rsidRPr="00DD22EA">
        <w:rPr>
          <w:color w:val="000000"/>
        </w:rPr>
        <w:t xml:space="preserve">Задаток, перечисленный Победителем продажи для участия в продаже, засчитывается в счет оплаты Имущества. </w:t>
      </w:r>
    </w:p>
    <w:p w14:paraId="3C1D8378" w14:textId="77777777" w:rsidR="004578FD" w:rsidRPr="00F61D5E" w:rsidRDefault="004578FD" w:rsidP="004578FD">
      <w:pPr>
        <w:ind w:firstLine="567"/>
        <w:jc w:val="both"/>
        <w:rPr>
          <w:color w:val="000000"/>
        </w:rPr>
      </w:pPr>
      <w:r w:rsidRPr="00DD22EA">
        <w:rPr>
          <w:color w:val="000000"/>
        </w:rPr>
        <w:t xml:space="preserve">Участникам продажи, не ставшими Победителями, суммы внесенных ими задатков возвращаются в течение 5 (Пяти) рабочих дней с даты </w:t>
      </w:r>
      <w:r w:rsidRPr="00DD22EA">
        <w:rPr>
          <w:bCs/>
          <w:color w:val="000000"/>
        </w:rPr>
        <w:t xml:space="preserve">оформления протокола об итогах </w:t>
      </w:r>
      <w:r w:rsidRPr="00DD22EA">
        <w:rPr>
          <w:color w:val="000000"/>
        </w:rPr>
        <w:t>продажи.</w:t>
      </w:r>
      <w:r w:rsidRPr="00F61D5E">
        <w:rPr>
          <w:color w:val="000000"/>
        </w:rPr>
        <w:t xml:space="preserve"> </w:t>
      </w:r>
    </w:p>
    <w:p w14:paraId="534978B8" w14:textId="77777777" w:rsidR="004578FD" w:rsidRPr="00F61D5E" w:rsidRDefault="004578FD" w:rsidP="004578FD">
      <w:pPr>
        <w:widowControl w:val="0"/>
        <w:tabs>
          <w:tab w:val="left" w:pos="10080"/>
        </w:tabs>
        <w:ind w:right="125" w:firstLine="709"/>
        <w:jc w:val="both"/>
        <w:rPr>
          <w:b/>
        </w:rPr>
      </w:pPr>
    </w:p>
    <w:p w14:paraId="44A91AC9" w14:textId="77777777" w:rsidR="004578FD" w:rsidRPr="003A220D" w:rsidRDefault="004578FD" w:rsidP="004578FD">
      <w:pPr>
        <w:pStyle w:val="Default"/>
        <w:tabs>
          <w:tab w:val="left" w:pos="1134"/>
        </w:tabs>
        <w:ind w:firstLine="709"/>
        <w:jc w:val="both"/>
      </w:pPr>
    </w:p>
    <w:p w14:paraId="047E6565" w14:textId="77777777" w:rsidR="00973BA3" w:rsidRPr="004578FD" w:rsidRDefault="00973BA3" w:rsidP="004578FD"/>
    <w:sectPr w:rsidR="00973BA3" w:rsidRPr="004578FD" w:rsidSect="009150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0BCE" w14:textId="77777777" w:rsidR="00140D86" w:rsidRDefault="00ED2319">
      <w:r>
        <w:separator/>
      </w:r>
    </w:p>
  </w:endnote>
  <w:endnote w:type="continuationSeparator" w:id="0">
    <w:p w14:paraId="46F4878E" w14:textId="77777777" w:rsidR="00140D86" w:rsidRDefault="00ED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E86B" w14:textId="77777777" w:rsidR="00762754" w:rsidRDefault="001B65EC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D515" w14:textId="77777777" w:rsidR="00762754" w:rsidRDefault="004578FD">
    <w:pPr>
      <w:pStyle w:val="afa"/>
    </w:pPr>
    <w:r>
      <w:rPr>
        <w:noProof/>
      </w:rPr>
      <w:drawing>
        <wp:inline distT="0" distB="0" distL="0" distR="0" wp14:anchorId="5B66A2A9" wp14:editId="0B7B19BF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CABC" w14:textId="77777777" w:rsidR="00762754" w:rsidRDefault="001B65E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6427" w14:textId="77777777" w:rsidR="00140D86" w:rsidRDefault="00ED2319">
      <w:r>
        <w:separator/>
      </w:r>
    </w:p>
  </w:footnote>
  <w:footnote w:type="continuationSeparator" w:id="0">
    <w:p w14:paraId="4C3793EA" w14:textId="77777777" w:rsidR="00140D86" w:rsidRDefault="00ED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7919" w14:textId="77777777" w:rsidR="00762754" w:rsidRDefault="001B65EC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76D6" w14:textId="77777777" w:rsidR="00762754" w:rsidRDefault="001B65EC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063F" w14:textId="77777777" w:rsidR="00762754" w:rsidRDefault="001B65E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476D2"/>
    <w:multiLevelType w:val="hybridMultilevel"/>
    <w:tmpl w:val="E81AB498"/>
    <w:lvl w:ilvl="0" w:tplc="4FEA3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0D86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B65EC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06237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0EBD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38D4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564E2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C5360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06A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8FD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2624C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0026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D4449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1480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7F5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57E04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4D3F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49B2"/>
    <w:rsid w:val="00905C15"/>
    <w:rsid w:val="009070D7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11FB"/>
    <w:rsid w:val="009B1963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14F5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A0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5A41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6CA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0AFC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2DD3"/>
    <w:rsid w:val="00D63DAA"/>
    <w:rsid w:val="00D64819"/>
    <w:rsid w:val="00D6716A"/>
    <w:rsid w:val="00D6736F"/>
    <w:rsid w:val="00D70AE3"/>
    <w:rsid w:val="00D76C56"/>
    <w:rsid w:val="00D77F6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22EA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5DF2"/>
    <w:rsid w:val="00E06FC8"/>
    <w:rsid w:val="00E139A5"/>
    <w:rsid w:val="00E146C8"/>
    <w:rsid w:val="00E1487C"/>
    <w:rsid w:val="00E2012C"/>
    <w:rsid w:val="00E20B71"/>
    <w:rsid w:val="00E20C71"/>
    <w:rsid w:val="00E220A4"/>
    <w:rsid w:val="00E265D2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852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319"/>
    <w:rsid w:val="00ED2EB7"/>
    <w:rsid w:val="00ED31DA"/>
    <w:rsid w:val="00ED3E82"/>
    <w:rsid w:val="00ED445D"/>
    <w:rsid w:val="00EE1D27"/>
    <w:rsid w:val="00EE4B0D"/>
    <w:rsid w:val="00EE74AB"/>
    <w:rsid w:val="00EE7A3E"/>
    <w:rsid w:val="00EF02E4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1084"/>
    <w:rsid w:val="00F85E47"/>
    <w:rsid w:val="00F9085F"/>
    <w:rsid w:val="00F93D35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A93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 Обычный"/>
    <w:basedOn w:val="a"/>
    <w:link w:val="af7"/>
    <w:uiPriority w:val="99"/>
    <w:rsid w:val="00641480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7">
    <w:name w:val="Т Обычный Знак"/>
    <w:link w:val="af6"/>
    <w:uiPriority w:val="99"/>
    <w:locked/>
    <w:rsid w:val="00641480"/>
    <w:rPr>
      <w:rFonts w:ascii="Calibri" w:eastAsia="Calibri" w:hAnsi="Calibri"/>
      <w:sz w:val="24"/>
      <w:szCs w:val="24"/>
      <w:lang w:val="x-none" w:eastAsia="x-none"/>
    </w:rPr>
  </w:style>
  <w:style w:type="paragraph" w:styleId="af8">
    <w:name w:val="header"/>
    <w:basedOn w:val="a"/>
    <w:link w:val="af9"/>
    <w:uiPriority w:val="99"/>
    <w:unhideWhenUsed/>
    <w:rsid w:val="004578F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578FD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4578F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57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772575226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ade@asset-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set-m.ru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A28A458C2DB1E793F7441BF95E1A9AB.dms.sberbank.ru/EA28A458C2DB1E793F7441BF95E1A9AB-0DE5A2D1CD43B4E8888F301D0DFD4D9D-ED44E2D623F3B54BC7F17387D185B98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1190-C71B-4E7D-8887-CB0B5AD9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1931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15204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Admin</cp:lastModifiedBy>
  <cp:revision>33</cp:revision>
  <cp:lastPrinted>2019-09-24T14:28:00Z</cp:lastPrinted>
  <dcterms:created xsi:type="dcterms:W3CDTF">2019-09-24T09:33:00Z</dcterms:created>
  <dcterms:modified xsi:type="dcterms:W3CDTF">2021-03-10T15:48:00Z</dcterms:modified>
</cp:coreProperties>
</file>