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F1C" w:rsidRPr="001C0360" w:rsidRDefault="00485F1C" w:rsidP="00485F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C0360">
        <w:rPr>
          <w:rFonts w:ascii="Times New Roman" w:hAnsi="Times New Roman"/>
          <w:b/>
          <w:sz w:val="24"/>
          <w:szCs w:val="24"/>
          <w:lang w:eastAsia="ru-RU"/>
        </w:rPr>
        <w:t xml:space="preserve">Извещение о проведении торгов по продаже прав (требований) </w:t>
      </w:r>
      <w:r w:rsidRPr="001C0360">
        <w:rPr>
          <w:rFonts w:ascii="Times New Roman" w:hAnsi="Times New Roman"/>
          <w:b/>
          <w:bCs/>
          <w:sz w:val="24"/>
          <w:szCs w:val="24"/>
        </w:rPr>
        <w:t xml:space="preserve">ПАО Сбербанк </w:t>
      </w:r>
      <w:r w:rsidRPr="001C0360">
        <w:rPr>
          <w:rFonts w:ascii="Times New Roman" w:hAnsi="Times New Roman"/>
          <w:b/>
          <w:sz w:val="24"/>
          <w:szCs w:val="24"/>
          <w:lang w:eastAsia="ru-RU"/>
        </w:rPr>
        <w:t xml:space="preserve">по обязательствам к </w:t>
      </w:r>
      <w:r w:rsidR="002509A6">
        <w:rPr>
          <w:rFonts w:ascii="Times New Roman" w:hAnsi="Times New Roman"/>
          <w:b/>
          <w:bCs/>
          <w:sz w:val="24"/>
          <w:szCs w:val="24"/>
        </w:rPr>
        <w:t>ООО «</w:t>
      </w:r>
      <w:proofErr w:type="spellStart"/>
      <w:r w:rsidR="002509A6">
        <w:rPr>
          <w:rFonts w:ascii="Times New Roman" w:hAnsi="Times New Roman"/>
          <w:b/>
          <w:bCs/>
          <w:sz w:val="24"/>
          <w:szCs w:val="24"/>
        </w:rPr>
        <w:t>Фрут</w:t>
      </w:r>
      <w:proofErr w:type="spellEnd"/>
      <w:r w:rsidR="002509A6">
        <w:rPr>
          <w:rFonts w:ascii="Times New Roman" w:hAnsi="Times New Roman"/>
          <w:b/>
          <w:bCs/>
          <w:sz w:val="24"/>
          <w:szCs w:val="24"/>
        </w:rPr>
        <w:t xml:space="preserve"> Сервис» и</w:t>
      </w:r>
      <w:r w:rsidRPr="001C0360">
        <w:rPr>
          <w:rFonts w:ascii="Times New Roman" w:hAnsi="Times New Roman"/>
          <w:b/>
          <w:bCs/>
          <w:sz w:val="24"/>
          <w:szCs w:val="24"/>
        </w:rPr>
        <w:t xml:space="preserve"> ООО «</w:t>
      </w:r>
      <w:proofErr w:type="spellStart"/>
      <w:r w:rsidRPr="001C0360">
        <w:rPr>
          <w:rFonts w:ascii="Times New Roman" w:hAnsi="Times New Roman"/>
          <w:b/>
          <w:bCs/>
          <w:sz w:val="24"/>
          <w:szCs w:val="24"/>
        </w:rPr>
        <w:t>Фрут</w:t>
      </w:r>
      <w:proofErr w:type="spellEnd"/>
      <w:r w:rsidRPr="001C036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C0360">
        <w:rPr>
          <w:rFonts w:ascii="Times New Roman" w:hAnsi="Times New Roman"/>
          <w:b/>
          <w:bCs/>
          <w:sz w:val="24"/>
          <w:szCs w:val="24"/>
        </w:rPr>
        <w:t>Сэт</w:t>
      </w:r>
      <w:proofErr w:type="spellEnd"/>
      <w:r w:rsidRPr="001C0360">
        <w:rPr>
          <w:rFonts w:ascii="Times New Roman" w:hAnsi="Times New Roman"/>
          <w:b/>
          <w:bCs/>
          <w:sz w:val="24"/>
          <w:szCs w:val="24"/>
        </w:rPr>
        <w:t>».</w:t>
      </w:r>
    </w:p>
    <w:p w:rsidR="00485F1C" w:rsidRPr="001C0360" w:rsidRDefault="00485F1C" w:rsidP="00485F1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5F1C" w:rsidRPr="001C0360" w:rsidRDefault="002509A6" w:rsidP="00485F1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2509A6">
        <w:rPr>
          <w:rFonts w:ascii="Times New Roman" w:hAnsi="Times New Roman"/>
          <w:b/>
          <w:sz w:val="24"/>
          <w:szCs w:val="24"/>
          <w:lang w:eastAsia="ru-RU"/>
        </w:rPr>
        <w:t>28 мая 2021</w:t>
      </w:r>
      <w:r w:rsidR="00485F1C" w:rsidRPr="002509A6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485F1C" w:rsidRPr="001C0360" w:rsidRDefault="00485F1C" w:rsidP="00485F1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485F1C" w:rsidRPr="001C0360" w:rsidRDefault="00485F1C" w:rsidP="00485F1C">
      <w:pPr>
        <w:widowControl w:val="0"/>
        <w:tabs>
          <w:tab w:val="left" w:pos="10476"/>
        </w:tabs>
        <w:overflowPunct w:val="0"/>
        <w:autoSpaceDE w:val="0"/>
        <w:autoSpaceDN w:val="0"/>
        <w:adjustRightInd w:val="0"/>
        <w:spacing w:after="0" w:line="240" w:lineRule="auto"/>
        <w:ind w:right="-14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1C0360">
        <w:rPr>
          <w:rFonts w:ascii="Times New Roman" w:hAnsi="Times New Roman"/>
          <w:b/>
          <w:sz w:val="24"/>
          <w:szCs w:val="24"/>
          <w:lang w:eastAsia="ru-RU"/>
        </w:rPr>
        <w:t>Организатор торгов:</w:t>
      </w:r>
      <w:r w:rsidRPr="001C0360">
        <w:rPr>
          <w:rFonts w:ascii="Times New Roman" w:hAnsi="Times New Roman"/>
          <w:sz w:val="24"/>
          <w:szCs w:val="24"/>
          <w:lang w:eastAsia="ru-RU"/>
        </w:rPr>
        <w:t xml:space="preserve"> ООО «</w:t>
      </w:r>
      <w:proofErr w:type="spellStart"/>
      <w:r w:rsidRPr="001C0360">
        <w:rPr>
          <w:rFonts w:ascii="Times New Roman" w:hAnsi="Times New Roman"/>
          <w:sz w:val="24"/>
          <w:szCs w:val="24"/>
          <w:lang w:eastAsia="ru-RU"/>
        </w:rPr>
        <w:t>Ассет</w:t>
      </w:r>
      <w:proofErr w:type="spellEnd"/>
      <w:r w:rsidRPr="001C0360">
        <w:rPr>
          <w:rFonts w:ascii="Times New Roman" w:hAnsi="Times New Roman"/>
          <w:sz w:val="24"/>
          <w:szCs w:val="24"/>
          <w:lang w:eastAsia="ru-RU"/>
        </w:rPr>
        <w:t xml:space="preserve"> Менеджмент». </w:t>
      </w:r>
    </w:p>
    <w:p w:rsidR="00485F1C" w:rsidRPr="001C0360" w:rsidRDefault="00485F1C" w:rsidP="00485F1C">
      <w:pPr>
        <w:pStyle w:val="ab"/>
        <w:ind w:left="0"/>
        <w:jc w:val="both"/>
        <w:rPr>
          <w:rFonts w:eastAsia="Calibri"/>
          <w:lang w:eastAsia="en-US"/>
        </w:rPr>
      </w:pPr>
      <w:r w:rsidRPr="001C0360">
        <w:rPr>
          <w:b/>
        </w:rPr>
        <w:t xml:space="preserve">Контактные данные Организатора </w:t>
      </w:r>
      <w:r w:rsidRPr="001C0360">
        <w:rPr>
          <w:b/>
          <w:lang w:val="ru-RU"/>
        </w:rPr>
        <w:t>торгов</w:t>
      </w:r>
      <w:r w:rsidRPr="001C0360">
        <w:rPr>
          <w:b/>
        </w:rPr>
        <w:t xml:space="preserve">: </w:t>
      </w:r>
      <w:r w:rsidRPr="001C0360">
        <w:t xml:space="preserve">тел.: </w:t>
      </w:r>
      <w:r w:rsidRPr="001C0360">
        <w:rPr>
          <w:rFonts w:eastAsia="Calibri"/>
          <w:lang w:eastAsia="en-US"/>
        </w:rPr>
        <w:t xml:space="preserve">8 (495) 204-23-75, </w:t>
      </w:r>
      <w:r w:rsidRPr="001C0360">
        <w:rPr>
          <w:rFonts w:eastAsia="Calibri"/>
          <w:lang w:val="en-US" w:eastAsia="en-US"/>
        </w:rPr>
        <w:t>e</w:t>
      </w:r>
      <w:r w:rsidRPr="001C0360">
        <w:rPr>
          <w:rFonts w:eastAsia="Calibri"/>
          <w:lang w:eastAsia="en-US"/>
        </w:rPr>
        <w:t>-</w:t>
      </w:r>
      <w:proofErr w:type="spellStart"/>
      <w:r w:rsidRPr="001C0360">
        <w:rPr>
          <w:rFonts w:eastAsia="Calibri"/>
          <w:lang w:val="en-US" w:eastAsia="en-US"/>
        </w:rPr>
        <w:t>mail</w:t>
      </w:r>
      <w:proofErr w:type="spellEnd"/>
      <w:r w:rsidRPr="001C0360">
        <w:rPr>
          <w:rFonts w:eastAsia="Calibri"/>
          <w:lang w:eastAsia="en-US"/>
        </w:rPr>
        <w:t xml:space="preserve">: </w:t>
      </w:r>
      <w:hyperlink r:id="rId7" w:history="1">
        <w:r w:rsidRPr="001C0360">
          <w:rPr>
            <w:rStyle w:val="a8"/>
            <w:lang w:val="en-US"/>
          </w:rPr>
          <w:t>trade</w:t>
        </w:r>
        <w:r w:rsidRPr="001C0360">
          <w:rPr>
            <w:rStyle w:val="a8"/>
          </w:rPr>
          <w:t>@</w:t>
        </w:r>
        <w:proofErr w:type="spellStart"/>
        <w:r w:rsidRPr="001C0360">
          <w:rPr>
            <w:rStyle w:val="a8"/>
            <w:lang w:val="en-US"/>
          </w:rPr>
          <w:t>asset</w:t>
        </w:r>
        <w:proofErr w:type="spellEnd"/>
        <w:r w:rsidRPr="001C0360">
          <w:rPr>
            <w:rStyle w:val="a8"/>
          </w:rPr>
          <w:t>-</w:t>
        </w:r>
        <w:r w:rsidRPr="001C0360">
          <w:rPr>
            <w:rStyle w:val="a8"/>
            <w:lang w:val="en-US"/>
          </w:rPr>
          <w:t>m</w:t>
        </w:r>
        <w:r w:rsidRPr="001C0360">
          <w:rPr>
            <w:rStyle w:val="a8"/>
          </w:rPr>
          <w:t>.</w:t>
        </w:r>
        <w:proofErr w:type="spellStart"/>
        <w:r w:rsidRPr="001C0360">
          <w:rPr>
            <w:rStyle w:val="a8"/>
            <w:lang w:val="en-US"/>
          </w:rPr>
          <w:t>ru</w:t>
        </w:r>
        <w:proofErr w:type="spellEnd"/>
      </w:hyperlink>
      <w:r w:rsidRPr="001C0360">
        <w:t>.</w:t>
      </w:r>
      <w:r w:rsidRPr="001C0360">
        <w:rPr>
          <w:rFonts w:eastAsia="Calibri"/>
          <w:lang w:eastAsia="en-US"/>
        </w:rPr>
        <w:t xml:space="preserve"> </w:t>
      </w:r>
    </w:p>
    <w:p w:rsidR="00485F1C" w:rsidRPr="001C0360" w:rsidRDefault="00485F1C" w:rsidP="00485F1C">
      <w:pPr>
        <w:pStyle w:val="ab"/>
        <w:ind w:left="0"/>
        <w:jc w:val="both"/>
        <w:rPr>
          <w:rFonts w:eastAsia="Calibri"/>
          <w:lang w:eastAsia="en-US"/>
        </w:rPr>
      </w:pPr>
      <w:r w:rsidRPr="001C0360">
        <w:rPr>
          <w:rFonts w:eastAsia="Calibri"/>
          <w:b/>
          <w:lang w:eastAsia="en-US"/>
        </w:rPr>
        <w:t>Продавец:</w:t>
      </w:r>
      <w:r w:rsidRPr="001C0360">
        <w:rPr>
          <w:rFonts w:eastAsia="Calibri"/>
          <w:lang w:eastAsia="en-US"/>
        </w:rPr>
        <w:t xml:space="preserve"> </w:t>
      </w:r>
      <w:r w:rsidRPr="001C0360">
        <w:rPr>
          <w:rFonts w:eastAsia="Calibri"/>
          <w:lang w:val="ru-RU" w:eastAsia="en-US"/>
        </w:rPr>
        <w:t>ПАО «Сбербанк».</w:t>
      </w:r>
      <w:r w:rsidRPr="001C0360">
        <w:rPr>
          <w:rFonts w:eastAsia="Calibri"/>
          <w:lang w:eastAsia="en-US"/>
        </w:rPr>
        <w:t xml:space="preserve"> </w:t>
      </w:r>
    </w:p>
    <w:p w:rsidR="00485F1C" w:rsidRPr="001C0360" w:rsidRDefault="00485F1C" w:rsidP="00485F1C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0360">
        <w:rPr>
          <w:rFonts w:ascii="Times New Roman" w:eastAsia="Times New Roman" w:hAnsi="Times New Roman"/>
          <w:b/>
          <w:sz w:val="24"/>
          <w:szCs w:val="24"/>
          <w:lang w:eastAsia="ru-RU"/>
        </w:rPr>
        <w:t>Торги</w:t>
      </w:r>
      <w:r w:rsidRPr="001C036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в форме электронного аукциона, открытого по составу участников и с открытой формой </w:t>
      </w:r>
      <w:r w:rsidRPr="001C03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подачи предложений о цене на понижение и повышение цены (далее – торги).</w:t>
      </w:r>
    </w:p>
    <w:p w:rsidR="00485F1C" w:rsidRPr="001C0360" w:rsidRDefault="00485F1C" w:rsidP="00485F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360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торгов</w:t>
      </w:r>
      <w:r w:rsidRPr="001C0360">
        <w:rPr>
          <w:rFonts w:ascii="Times New Roman" w:hAnsi="Times New Roman"/>
          <w:b/>
          <w:sz w:val="24"/>
          <w:szCs w:val="24"/>
        </w:rPr>
        <w:t xml:space="preserve">: </w:t>
      </w:r>
      <w:r w:rsidRPr="001C0360">
        <w:rPr>
          <w:rFonts w:ascii="Times New Roman" w:hAnsi="Times New Roman"/>
          <w:sz w:val="24"/>
          <w:szCs w:val="24"/>
        </w:rPr>
        <w:t xml:space="preserve">торги проводятся на сайте Оператора электронной площадки АО «НИС» - </w:t>
      </w:r>
      <w:hyperlink r:id="rId8" w:history="1">
        <w:r w:rsidRPr="001C0360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Pr="001C0360">
          <w:rPr>
            <w:rStyle w:val="a8"/>
            <w:rFonts w:ascii="Times New Roman" w:hAnsi="Times New Roman"/>
            <w:sz w:val="24"/>
            <w:szCs w:val="24"/>
          </w:rPr>
          <w:t>://</w:t>
        </w:r>
        <w:r w:rsidRPr="001C0360">
          <w:rPr>
            <w:rStyle w:val="a8"/>
            <w:rFonts w:ascii="Times New Roman" w:hAnsi="Times New Roman"/>
            <w:sz w:val="24"/>
            <w:szCs w:val="24"/>
            <w:lang w:val="en-US"/>
          </w:rPr>
          <w:t>trade</w:t>
        </w:r>
        <w:r w:rsidRPr="001C0360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1C0360">
          <w:rPr>
            <w:rStyle w:val="a8"/>
            <w:rFonts w:ascii="Times New Roman" w:hAnsi="Times New Roman"/>
            <w:sz w:val="24"/>
            <w:szCs w:val="24"/>
            <w:lang w:val="en-US"/>
          </w:rPr>
          <w:t>nistp</w:t>
        </w:r>
        <w:proofErr w:type="spellEnd"/>
        <w:r w:rsidRPr="001C0360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1C0360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1C0360">
          <w:rPr>
            <w:rStyle w:val="a8"/>
            <w:rFonts w:ascii="Times New Roman" w:hAnsi="Times New Roman"/>
            <w:sz w:val="24"/>
            <w:szCs w:val="24"/>
          </w:rPr>
          <w:t>/</w:t>
        </w:r>
      </w:hyperlink>
      <w:r w:rsidRPr="001C0360">
        <w:rPr>
          <w:rFonts w:ascii="Times New Roman" w:hAnsi="Times New Roman"/>
          <w:sz w:val="24"/>
          <w:szCs w:val="24"/>
        </w:rPr>
        <w:t xml:space="preserve">. </w:t>
      </w:r>
    </w:p>
    <w:p w:rsidR="00485F1C" w:rsidRPr="001C0360" w:rsidRDefault="00485F1C" w:rsidP="00485F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0360">
        <w:rPr>
          <w:rFonts w:ascii="Times New Roman" w:hAnsi="Times New Roman"/>
          <w:b/>
          <w:sz w:val="24"/>
          <w:szCs w:val="24"/>
          <w:lang w:eastAsia="ru-RU"/>
        </w:rPr>
        <w:t>Контактный телефон:</w:t>
      </w:r>
      <w:r w:rsidRPr="001C0360">
        <w:rPr>
          <w:rFonts w:ascii="Times New Roman" w:hAnsi="Times New Roman"/>
          <w:sz w:val="24"/>
          <w:szCs w:val="24"/>
          <w:lang w:eastAsia="ru-RU"/>
        </w:rPr>
        <w:t xml:space="preserve"> +7(495) 653-81-62.</w:t>
      </w:r>
    </w:p>
    <w:p w:rsidR="00485F1C" w:rsidRPr="001C0360" w:rsidRDefault="00485F1C" w:rsidP="00485F1C">
      <w:pPr>
        <w:spacing w:after="9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C0360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сообщение о торгах в электронной форме размещается в сети Интернет на сайте: АО «НИС»: </w:t>
      </w:r>
      <w:r w:rsidRPr="001C03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http://trade.nistp.ru/ </w:t>
      </w:r>
      <w:r w:rsidRPr="001C0360"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сайте Организатора торгов </w:t>
      </w:r>
      <w:hyperlink r:id="rId9" w:history="1">
        <w:r w:rsidRPr="001C0360">
          <w:rPr>
            <w:rStyle w:val="a8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Pr="001C0360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Pr="001C0360">
          <w:rPr>
            <w:rStyle w:val="a8"/>
            <w:rFonts w:ascii="Times New Roman" w:eastAsia="Times New Roman" w:hAnsi="Times New Roman"/>
            <w:sz w:val="24"/>
            <w:szCs w:val="24"/>
            <w:lang w:val="en-US" w:eastAsia="ru-RU"/>
          </w:rPr>
          <w:t>asset</w:t>
        </w:r>
        <w:r w:rsidRPr="001C0360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1C0360">
          <w:rPr>
            <w:rStyle w:val="a8"/>
            <w:rFonts w:ascii="Times New Roman" w:eastAsia="Times New Roman" w:hAnsi="Times New Roman"/>
            <w:sz w:val="24"/>
            <w:szCs w:val="24"/>
            <w:lang w:val="en-US" w:eastAsia="ru-RU"/>
          </w:rPr>
          <w:t>m</w:t>
        </w:r>
        <w:r w:rsidRPr="001C0360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1C0360">
          <w:rPr>
            <w:rStyle w:val="a8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  <w:r w:rsidRPr="001C0360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/</w:t>
        </w:r>
      </w:hyperlink>
      <w:r w:rsidRPr="001C036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85F1C" w:rsidRPr="001C0360" w:rsidRDefault="00485F1C" w:rsidP="00485F1C">
      <w:pPr>
        <w:pStyle w:val="Default"/>
        <w:tabs>
          <w:tab w:val="left" w:pos="1134"/>
        </w:tabs>
        <w:jc w:val="both"/>
      </w:pPr>
      <w:r w:rsidRPr="001C0360">
        <w:rPr>
          <w:color w:val="auto"/>
        </w:rPr>
        <w:t xml:space="preserve">Торги проходят в соответствии с регламентом Электронной торговой площадки </w:t>
      </w:r>
      <w:r w:rsidRPr="001C0360">
        <w:t>АО «НИС» (далее ЭТП) и настоящим Извещением о проведении торгов (Далее – Извещение)</w:t>
      </w:r>
      <w:r w:rsidRPr="001C0360">
        <w:rPr>
          <w:color w:val="auto"/>
        </w:rPr>
        <w:t>.</w:t>
      </w:r>
    </w:p>
    <w:p w:rsidR="00485F1C" w:rsidRPr="0097723B" w:rsidRDefault="00485F1C" w:rsidP="00485F1C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 w:rsidRPr="001C0360">
        <w:rPr>
          <w:rFonts w:ascii="Times New Roman" w:hAnsi="Times New Roman"/>
          <w:color w:val="000000"/>
          <w:sz w:val="24"/>
          <w:szCs w:val="24"/>
        </w:rPr>
        <w:t xml:space="preserve">Прием заявок осуществляется </w:t>
      </w:r>
      <w:r w:rsidRPr="0097723B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Pr="0097723B">
        <w:rPr>
          <w:rFonts w:ascii="Times New Roman" w:hAnsi="Times New Roman"/>
          <w:b/>
          <w:color w:val="000000"/>
          <w:sz w:val="24"/>
          <w:szCs w:val="24"/>
        </w:rPr>
        <w:t>10:00</w:t>
      </w:r>
      <w:r w:rsidR="002509A6">
        <w:rPr>
          <w:rFonts w:ascii="Times New Roman" w:hAnsi="Times New Roman"/>
          <w:color w:val="000000"/>
          <w:sz w:val="24"/>
          <w:szCs w:val="24"/>
        </w:rPr>
        <w:t xml:space="preserve"> часов </w:t>
      </w:r>
      <w:r w:rsidR="002509A6" w:rsidRPr="002509A6">
        <w:rPr>
          <w:rFonts w:ascii="Times New Roman" w:hAnsi="Times New Roman"/>
          <w:b/>
          <w:color w:val="000000"/>
          <w:sz w:val="24"/>
          <w:szCs w:val="24"/>
        </w:rPr>
        <w:t>18</w:t>
      </w:r>
      <w:r w:rsidRPr="002509A6">
        <w:rPr>
          <w:rFonts w:ascii="Times New Roman" w:hAnsi="Times New Roman"/>
          <w:b/>
          <w:color w:val="000000"/>
          <w:sz w:val="24"/>
          <w:szCs w:val="24"/>
        </w:rPr>
        <w:t>.03.</w:t>
      </w:r>
      <w:r w:rsidRPr="0097723B">
        <w:rPr>
          <w:rFonts w:ascii="Times New Roman" w:hAnsi="Times New Roman"/>
          <w:b/>
          <w:color w:val="000000"/>
          <w:sz w:val="24"/>
          <w:szCs w:val="24"/>
        </w:rPr>
        <w:t>2021 г</w:t>
      </w:r>
      <w:r w:rsidRPr="0097723B">
        <w:rPr>
          <w:rFonts w:ascii="Times New Roman" w:hAnsi="Times New Roman"/>
          <w:color w:val="000000"/>
          <w:sz w:val="24"/>
          <w:szCs w:val="24"/>
        </w:rPr>
        <w:t xml:space="preserve">. до </w:t>
      </w:r>
      <w:r w:rsidRPr="0097723B">
        <w:rPr>
          <w:rFonts w:ascii="Times New Roman" w:hAnsi="Times New Roman"/>
          <w:b/>
          <w:color w:val="000000"/>
          <w:sz w:val="24"/>
          <w:szCs w:val="24"/>
        </w:rPr>
        <w:t>18:00</w:t>
      </w:r>
      <w:r w:rsidRPr="0097723B">
        <w:rPr>
          <w:rFonts w:ascii="Times New Roman" w:hAnsi="Times New Roman"/>
          <w:color w:val="000000"/>
          <w:sz w:val="24"/>
          <w:szCs w:val="24"/>
        </w:rPr>
        <w:t xml:space="preserve"> часов </w:t>
      </w:r>
      <w:r w:rsidRPr="002509A6">
        <w:rPr>
          <w:rFonts w:ascii="Times New Roman" w:hAnsi="Times New Roman"/>
          <w:b/>
          <w:color w:val="000000"/>
          <w:sz w:val="24"/>
          <w:szCs w:val="24"/>
        </w:rPr>
        <w:t>11.05.</w:t>
      </w:r>
      <w:r w:rsidRPr="0097723B">
        <w:rPr>
          <w:rFonts w:ascii="Times New Roman" w:hAnsi="Times New Roman"/>
          <w:b/>
          <w:color w:val="000000"/>
          <w:sz w:val="24"/>
          <w:szCs w:val="24"/>
        </w:rPr>
        <w:t>2021г</w:t>
      </w:r>
      <w:r w:rsidRPr="0097723B">
        <w:rPr>
          <w:rFonts w:ascii="Times New Roman" w:hAnsi="Times New Roman"/>
          <w:color w:val="000000"/>
          <w:sz w:val="24"/>
          <w:szCs w:val="24"/>
        </w:rPr>
        <w:t xml:space="preserve">. по московскому времени. </w:t>
      </w:r>
    </w:p>
    <w:p w:rsidR="00485F1C" w:rsidRPr="0097723B" w:rsidRDefault="00485F1C" w:rsidP="00485F1C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 w:rsidRPr="0097723B">
        <w:rPr>
          <w:rFonts w:ascii="Times New Roman" w:hAnsi="Times New Roman"/>
          <w:color w:val="000000"/>
          <w:sz w:val="24"/>
          <w:szCs w:val="24"/>
        </w:rPr>
        <w:t xml:space="preserve">Задаток должен поступить на счет Оператора электронной площадки не позднее </w:t>
      </w:r>
      <w:r w:rsidR="00122EA9">
        <w:rPr>
          <w:rFonts w:ascii="Times New Roman" w:hAnsi="Times New Roman"/>
          <w:b/>
          <w:color w:val="000000"/>
          <w:sz w:val="24"/>
          <w:szCs w:val="24"/>
        </w:rPr>
        <w:t>11.05.</w:t>
      </w:r>
      <w:r w:rsidRPr="0097723B">
        <w:rPr>
          <w:rFonts w:ascii="Times New Roman" w:hAnsi="Times New Roman"/>
          <w:b/>
          <w:color w:val="000000"/>
          <w:sz w:val="24"/>
          <w:szCs w:val="24"/>
        </w:rPr>
        <w:t>2021 г.</w:t>
      </w:r>
    </w:p>
    <w:p w:rsidR="00485F1C" w:rsidRPr="0097723B" w:rsidRDefault="00485F1C" w:rsidP="00485F1C">
      <w:pPr>
        <w:widowControl w:val="0"/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97723B">
        <w:rPr>
          <w:rFonts w:ascii="Times New Roman" w:hAnsi="Times New Roman"/>
          <w:sz w:val="24"/>
          <w:szCs w:val="24"/>
        </w:rPr>
        <w:t xml:space="preserve">Рассмотрение заявок, определение участников торгов в электронной форме и оформление протокола определения участников торгов </w:t>
      </w:r>
      <w:r w:rsidR="002509A6">
        <w:rPr>
          <w:rFonts w:ascii="Times New Roman" w:hAnsi="Times New Roman"/>
          <w:b/>
          <w:sz w:val="24"/>
          <w:szCs w:val="24"/>
        </w:rPr>
        <w:t>25.05.</w:t>
      </w:r>
      <w:r w:rsidRPr="0097723B">
        <w:rPr>
          <w:rFonts w:ascii="Times New Roman" w:hAnsi="Times New Roman"/>
          <w:b/>
          <w:sz w:val="24"/>
          <w:szCs w:val="24"/>
        </w:rPr>
        <w:t xml:space="preserve">2021 г. </w:t>
      </w:r>
    </w:p>
    <w:p w:rsidR="00485F1C" w:rsidRPr="001C0360" w:rsidRDefault="00485F1C" w:rsidP="00485F1C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97723B">
        <w:rPr>
          <w:rFonts w:ascii="Times New Roman" w:hAnsi="Times New Roman"/>
          <w:sz w:val="24"/>
          <w:szCs w:val="24"/>
        </w:rPr>
        <w:t xml:space="preserve">Дата и время начала проведения торгов в электронной форме </w:t>
      </w:r>
      <w:r w:rsidRPr="0097723B">
        <w:rPr>
          <w:rFonts w:ascii="Times New Roman" w:hAnsi="Times New Roman"/>
          <w:b/>
          <w:sz w:val="24"/>
          <w:szCs w:val="24"/>
        </w:rPr>
        <w:t>28.05.2021 г. в 12:00 московского времени.</w:t>
      </w:r>
    </w:p>
    <w:p w:rsidR="00485F1C" w:rsidRPr="001C0360" w:rsidRDefault="00485F1C" w:rsidP="00485F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485F1C" w:rsidRPr="001C0360" w:rsidRDefault="00485F1C" w:rsidP="00485F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1C0360">
        <w:rPr>
          <w:rFonts w:ascii="Times New Roman" w:hAnsi="Times New Roman"/>
          <w:b/>
          <w:color w:val="000000"/>
          <w:sz w:val="24"/>
          <w:szCs w:val="24"/>
        </w:rPr>
        <w:t>Предмет торгов в электронной форме: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5953"/>
      </w:tblGrid>
      <w:tr w:rsidR="00485F1C" w:rsidRPr="001C0360" w:rsidTr="00612D35">
        <w:tc>
          <w:tcPr>
            <w:tcW w:w="3681" w:type="dxa"/>
            <w:shd w:val="clear" w:color="auto" w:fill="auto"/>
            <w:vAlign w:val="center"/>
          </w:tcPr>
          <w:p w:rsidR="00485F1C" w:rsidRPr="001C0360" w:rsidRDefault="00485F1C" w:rsidP="00612D35">
            <w:pPr>
              <w:tabs>
                <w:tab w:val="left" w:pos="462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C0360">
              <w:rPr>
                <w:rFonts w:ascii="Times New Roman" w:hAnsi="Times New Roman"/>
                <w:b/>
                <w:sz w:val="24"/>
                <w:szCs w:val="24"/>
              </w:rPr>
              <w:t>Состав лота / предмет договора уступки прав (требований)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85F1C" w:rsidRPr="001C0360" w:rsidRDefault="00485F1C" w:rsidP="00485F1C">
            <w:pPr>
              <w:pStyle w:val="ab"/>
              <w:numPr>
                <w:ilvl w:val="1"/>
                <w:numId w:val="5"/>
              </w:numPr>
              <w:contextualSpacing w:val="0"/>
              <w:jc w:val="both"/>
            </w:pPr>
            <w:r w:rsidRPr="001C0360">
              <w:t xml:space="preserve"> Права (требования) в полном объеме к ООО «</w:t>
            </w:r>
            <w:proofErr w:type="spellStart"/>
            <w:r w:rsidRPr="001C0360">
              <w:t>Фрут</w:t>
            </w:r>
            <w:proofErr w:type="spellEnd"/>
            <w:r w:rsidRPr="001C0360">
              <w:t xml:space="preserve"> Сервис» ИНН 7816271061 (далее – Должник 1), вытекающие из:</w:t>
            </w:r>
          </w:p>
          <w:p w:rsidR="00485F1C" w:rsidRPr="001C0360" w:rsidRDefault="00485F1C" w:rsidP="00612D35">
            <w:pPr>
              <w:pStyle w:val="ab"/>
              <w:ind w:left="360"/>
              <w:jc w:val="both"/>
            </w:pPr>
          </w:p>
          <w:p w:rsidR="00485F1C" w:rsidRPr="001C0360" w:rsidRDefault="00485F1C" w:rsidP="00485F1C">
            <w:pPr>
              <w:pStyle w:val="ab"/>
              <w:numPr>
                <w:ilvl w:val="2"/>
                <w:numId w:val="5"/>
              </w:numPr>
              <w:contextualSpacing w:val="0"/>
              <w:jc w:val="both"/>
            </w:pPr>
            <w:r w:rsidRPr="001C0360">
              <w:t>договора № 0055-1-102919-АСРМ об открытии ВКЛ от 20.03.2019 г. (далее – Кредитный договор 1);</w:t>
            </w:r>
          </w:p>
          <w:p w:rsidR="00485F1C" w:rsidRPr="001C0360" w:rsidRDefault="00485F1C" w:rsidP="00485F1C">
            <w:pPr>
              <w:pStyle w:val="ab"/>
              <w:numPr>
                <w:ilvl w:val="2"/>
                <w:numId w:val="5"/>
              </w:numPr>
              <w:contextualSpacing w:val="0"/>
              <w:jc w:val="both"/>
            </w:pPr>
            <w:r w:rsidRPr="001C0360">
              <w:t>договора № 0055-1-119218-АСРМ об открытии ВКЛ с дифференцированными процентными ставками от 09.10.2018 г. (далее – Кредитный договор 2)</w:t>
            </w:r>
          </w:p>
          <w:p w:rsidR="00485F1C" w:rsidRPr="001C0360" w:rsidRDefault="00485F1C" w:rsidP="00612D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360">
              <w:rPr>
                <w:rFonts w:ascii="Times New Roman" w:hAnsi="Times New Roman"/>
                <w:sz w:val="24"/>
                <w:szCs w:val="24"/>
              </w:rPr>
              <w:t>и обеспечительных договоров, заключенных в обеспечение исполнения Должником 1 обязательств по Кредитному договору 1 и Кредитному договору 2, приведенных в Приложении № 1.3 к настоящему решению.</w:t>
            </w:r>
          </w:p>
          <w:p w:rsidR="00485F1C" w:rsidRPr="001C0360" w:rsidRDefault="00485F1C" w:rsidP="00612D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F1C" w:rsidRPr="001C0360" w:rsidRDefault="00485F1C" w:rsidP="00612D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360">
              <w:rPr>
                <w:rFonts w:ascii="Times New Roman" w:hAnsi="Times New Roman"/>
                <w:sz w:val="24"/>
                <w:szCs w:val="24"/>
              </w:rPr>
              <w:t xml:space="preserve">Права (требования) к ООО «Актив» ИНН 7804482371 (далее – Поручитель), вытекающие из договора поручительства № 0055-1-119218-АСРМ-П2 от </w:t>
            </w:r>
            <w:r w:rsidRPr="001C0360">
              <w:rPr>
                <w:rFonts w:ascii="Times New Roman" w:hAnsi="Times New Roman"/>
                <w:sz w:val="24"/>
                <w:szCs w:val="24"/>
              </w:rPr>
              <w:lastRenderedPageBreak/>
              <w:t>09.10.2018 г., заключенного в обеспечение исполнение обязательств по Кредитному договору 2 не передаются Цессионарию вследствие ликвидации Поручителя.</w:t>
            </w:r>
          </w:p>
          <w:p w:rsidR="00485F1C" w:rsidRPr="001C0360" w:rsidRDefault="00485F1C" w:rsidP="00612D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F1C" w:rsidRPr="001C0360" w:rsidRDefault="00485F1C" w:rsidP="00485F1C">
            <w:pPr>
              <w:pStyle w:val="ab"/>
              <w:numPr>
                <w:ilvl w:val="1"/>
                <w:numId w:val="5"/>
              </w:numPr>
              <w:contextualSpacing w:val="0"/>
              <w:jc w:val="both"/>
            </w:pPr>
            <w:r w:rsidRPr="001C0360">
              <w:t xml:space="preserve"> Права (требования) в полном объеме к ООО «</w:t>
            </w:r>
            <w:proofErr w:type="spellStart"/>
            <w:r w:rsidRPr="001C0360">
              <w:t>Фрут</w:t>
            </w:r>
            <w:proofErr w:type="spellEnd"/>
            <w:r w:rsidRPr="001C0360">
              <w:t xml:space="preserve"> </w:t>
            </w:r>
            <w:proofErr w:type="spellStart"/>
            <w:r w:rsidRPr="001C0360">
              <w:t>Сэт</w:t>
            </w:r>
            <w:proofErr w:type="spellEnd"/>
            <w:r w:rsidRPr="001C0360">
              <w:t>» ИНН 7816271022 (далее – Должник 2), вытекающие из:</w:t>
            </w:r>
          </w:p>
          <w:p w:rsidR="00485F1C" w:rsidRPr="001C0360" w:rsidRDefault="00485F1C" w:rsidP="00485F1C">
            <w:pPr>
              <w:pStyle w:val="ab"/>
              <w:numPr>
                <w:ilvl w:val="2"/>
                <w:numId w:val="5"/>
              </w:numPr>
              <w:contextualSpacing w:val="0"/>
              <w:jc w:val="both"/>
            </w:pPr>
            <w:r w:rsidRPr="001C0360">
              <w:t>договора № 0055-1-102819-АСРМ об открытии ВКЛ от 20.03.2019 г. (далее – Кредитный договор 3);</w:t>
            </w:r>
          </w:p>
          <w:p w:rsidR="00485F1C" w:rsidRPr="001C0360" w:rsidRDefault="00485F1C" w:rsidP="00485F1C">
            <w:pPr>
              <w:pStyle w:val="ab"/>
              <w:numPr>
                <w:ilvl w:val="2"/>
                <w:numId w:val="5"/>
              </w:numPr>
              <w:contextualSpacing w:val="0"/>
              <w:jc w:val="both"/>
            </w:pPr>
            <w:r w:rsidRPr="001C0360">
              <w:t>договора № 0055-1-119118-АСРМ об открытии ВКЛ с дифференцированными процентными ставками от 09.10.2018 г. (далее – Кредитный договор 4)</w:t>
            </w:r>
          </w:p>
          <w:p w:rsidR="00485F1C" w:rsidRPr="001C0360" w:rsidRDefault="00485F1C" w:rsidP="00612D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360">
              <w:rPr>
                <w:rFonts w:ascii="Times New Roman" w:hAnsi="Times New Roman"/>
                <w:sz w:val="24"/>
                <w:szCs w:val="24"/>
              </w:rPr>
              <w:t>и обеспечительных договоров, заключенных в обеспечение исполнения Должником 2 обязательств по Кредитному договору 3 и Кредитному договору 4, приведенных в Приложении № 1.3 к настоящему решению.</w:t>
            </w:r>
          </w:p>
          <w:p w:rsidR="00485F1C" w:rsidRPr="001C0360" w:rsidRDefault="00485F1C" w:rsidP="00612D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F1C" w:rsidRPr="001C0360" w:rsidRDefault="00485F1C" w:rsidP="00612D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360">
              <w:rPr>
                <w:rFonts w:ascii="Times New Roman" w:hAnsi="Times New Roman"/>
                <w:sz w:val="24"/>
                <w:szCs w:val="24"/>
              </w:rPr>
              <w:t>Права (требования) к Поручителю, вытекающие из договора поручительства № 0055-1-119118-АСРМ-П2 от 09.10.2018 г., заключенного в обеспечение исполнение обязательств по Кредитному договору 4 не передаются Цессионарию вследствие ликвидации Поручителя.</w:t>
            </w:r>
          </w:p>
          <w:p w:rsidR="00485F1C" w:rsidRPr="001C0360" w:rsidRDefault="00485F1C" w:rsidP="00612D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F1C" w:rsidRPr="001C0360" w:rsidRDefault="00485F1C" w:rsidP="00612D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360">
              <w:rPr>
                <w:rFonts w:ascii="Times New Roman" w:hAnsi="Times New Roman"/>
                <w:sz w:val="24"/>
                <w:szCs w:val="24"/>
              </w:rPr>
              <w:t>(далее совместно именуемые – Кредитные договоры)</w:t>
            </w:r>
          </w:p>
          <w:p w:rsidR="00485F1C" w:rsidRPr="001C0360" w:rsidRDefault="00485F1C" w:rsidP="00612D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F1C" w:rsidRPr="001C0360" w:rsidRDefault="00485F1C" w:rsidP="00485F1C">
            <w:pPr>
              <w:pStyle w:val="ab"/>
              <w:numPr>
                <w:ilvl w:val="1"/>
                <w:numId w:val="5"/>
              </w:numPr>
              <w:contextualSpacing w:val="0"/>
              <w:jc w:val="both"/>
            </w:pPr>
            <w:r w:rsidRPr="001C0360">
              <w:t xml:space="preserve">Судебные расходы Цедента, понесенные за подачу исковых заявлений о взыскании долга по Кредитным договорам, в случае если на дату подписания договора уступки прав (требований) будут вынесены и вступят в законную силу решения суда о взыскании с ответчиков в пользу Цедента уплаченной Цедентом госпошлины за подачу соответствующих исков. </w:t>
            </w:r>
          </w:p>
        </w:tc>
      </w:tr>
      <w:tr w:rsidR="00485F1C" w:rsidRPr="001C0360" w:rsidTr="00612D35">
        <w:tc>
          <w:tcPr>
            <w:tcW w:w="3681" w:type="dxa"/>
            <w:shd w:val="clear" w:color="auto" w:fill="auto"/>
            <w:vAlign w:val="center"/>
          </w:tcPr>
          <w:p w:rsidR="00485F1C" w:rsidRPr="001C0360" w:rsidRDefault="00485F1C" w:rsidP="00485F1C">
            <w:pPr>
              <w:pStyle w:val="ab"/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 w:rsidRPr="001C0360">
              <w:rPr>
                <w:b/>
              </w:rPr>
              <w:lastRenderedPageBreak/>
              <w:t>Цедент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85F1C" w:rsidRPr="001C0360" w:rsidRDefault="00485F1C" w:rsidP="00612D35">
            <w:pPr>
              <w:pStyle w:val="ab"/>
              <w:widowControl w:val="0"/>
              <w:ind w:left="0"/>
              <w:jc w:val="both"/>
            </w:pPr>
            <w:r w:rsidRPr="001C0360">
              <w:t>ПАО Сбербанк, в лице Головного отделения по Санкт-Петербургу Северо-Западного банка</w:t>
            </w:r>
          </w:p>
        </w:tc>
      </w:tr>
      <w:tr w:rsidR="00485F1C" w:rsidRPr="001C0360" w:rsidTr="00612D35">
        <w:tc>
          <w:tcPr>
            <w:tcW w:w="3681" w:type="dxa"/>
            <w:shd w:val="clear" w:color="auto" w:fill="auto"/>
            <w:vAlign w:val="center"/>
          </w:tcPr>
          <w:p w:rsidR="00485F1C" w:rsidRPr="001C0360" w:rsidRDefault="00485F1C" w:rsidP="00485F1C">
            <w:pPr>
              <w:pStyle w:val="ab"/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 w:rsidRPr="001C0360">
              <w:rPr>
                <w:b/>
              </w:rPr>
              <w:t>Цессионарий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85F1C" w:rsidRPr="001C0360" w:rsidRDefault="00485F1C" w:rsidP="00612D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360">
              <w:rPr>
                <w:rFonts w:ascii="Times New Roman" w:hAnsi="Times New Roman"/>
                <w:sz w:val="24"/>
                <w:szCs w:val="24"/>
              </w:rPr>
              <w:t xml:space="preserve">Победитель торгов, либо лицо, признанное единственным участником </w:t>
            </w:r>
          </w:p>
        </w:tc>
      </w:tr>
      <w:tr w:rsidR="00485F1C" w:rsidRPr="001C0360" w:rsidTr="00612D35">
        <w:tc>
          <w:tcPr>
            <w:tcW w:w="3681" w:type="dxa"/>
            <w:shd w:val="clear" w:color="auto" w:fill="auto"/>
            <w:vAlign w:val="center"/>
          </w:tcPr>
          <w:p w:rsidR="00485F1C" w:rsidRPr="001C0360" w:rsidRDefault="00485F1C" w:rsidP="00485F1C">
            <w:pPr>
              <w:pStyle w:val="ab"/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 w:rsidRPr="001C0360">
              <w:rPr>
                <w:b/>
              </w:rPr>
              <w:lastRenderedPageBreak/>
              <w:t>Сумма уступаемой задолженности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85F1C" w:rsidRPr="001C0360" w:rsidRDefault="00485F1C" w:rsidP="00612D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360">
              <w:rPr>
                <w:rFonts w:ascii="Times New Roman" w:hAnsi="Times New Roman"/>
                <w:sz w:val="24"/>
                <w:szCs w:val="24"/>
              </w:rPr>
              <w:t xml:space="preserve">724 949 635 руб. 82 </w:t>
            </w:r>
            <w:proofErr w:type="gramStart"/>
            <w:r w:rsidRPr="001C0360">
              <w:rPr>
                <w:rFonts w:ascii="Times New Roman" w:hAnsi="Times New Roman"/>
                <w:sz w:val="24"/>
                <w:szCs w:val="24"/>
              </w:rPr>
              <w:t>коп.,</w:t>
            </w:r>
            <w:proofErr w:type="gramEnd"/>
            <w:r w:rsidRPr="001C0360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485F1C" w:rsidRPr="001C0360" w:rsidRDefault="00485F1C" w:rsidP="00612D35">
            <w:pPr>
              <w:pStyle w:val="ab"/>
              <w:ind w:left="33"/>
              <w:jc w:val="both"/>
            </w:pPr>
          </w:p>
          <w:p w:rsidR="00485F1C" w:rsidRPr="001C0360" w:rsidRDefault="00485F1C" w:rsidP="00485F1C">
            <w:pPr>
              <w:pStyle w:val="ab"/>
              <w:numPr>
                <w:ilvl w:val="1"/>
                <w:numId w:val="2"/>
              </w:numPr>
              <w:ind w:left="459" w:hanging="459"/>
              <w:contextualSpacing w:val="0"/>
              <w:jc w:val="both"/>
            </w:pPr>
            <w:r w:rsidRPr="001C0360">
              <w:t>480 838 311 руб. 39 коп. по Кредитному договору 1, из которых:</w:t>
            </w:r>
          </w:p>
          <w:p w:rsidR="00485F1C" w:rsidRPr="001C0360" w:rsidRDefault="00485F1C" w:rsidP="00485F1C">
            <w:pPr>
              <w:pStyle w:val="ab"/>
              <w:numPr>
                <w:ilvl w:val="0"/>
                <w:numId w:val="3"/>
              </w:numPr>
              <w:ind w:left="459" w:hanging="459"/>
              <w:contextualSpacing w:val="0"/>
              <w:jc w:val="both"/>
            </w:pPr>
            <w:r w:rsidRPr="001C0360">
              <w:t>480 838 311 руб. 39 коп. – просроченная ссудная задолженность;</w:t>
            </w:r>
          </w:p>
          <w:p w:rsidR="00485F1C" w:rsidRPr="001C0360" w:rsidRDefault="00485F1C" w:rsidP="00612D35">
            <w:pPr>
              <w:pStyle w:val="ab"/>
              <w:ind w:left="458" w:hanging="458"/>
              <w:jc w:val="both"/>
            </w:pPr>
          </w:p>
          <w:p w:rsidR="00485F1C" w:rsidRPr="001C0360" w:rsidRDefault="00485F1C" w:rsidP="00485F1C">
            <w:pPr>
              <w:pStyle w:val="ab"/>
              <w:numPr>
                <w:ilvl w:val="1"/>
                <w:numId w:val="2"/>
              </w:numPr>
              <w:ind w:left="458" w:hanging="458"/>
              <w:contextualSpacing w:val="0"/>
              <w:jc w:val="both"/>
            </w:pPr>
            <w:r w:rsidRPr="001C0360">
              <w:t>1 229 108 руб. 07 коп. по Кредитному договору 2, из которых:</w:t>
            </w:r>
          </w:p>
          <w:p w:rsidR="00485F1C" w:rsidRPr="001C0360" w:rsidRDefault="00485F1C" w:rsidP="00485F1C">
            <w:pPr>
              <w:pStyle w:val="ab"/>
              <w:numPr>
                <w:ilvl w:val="0"/>
                <w:numId w:val="4"/>
              </w:numPr>
              <w:ind w:left="458" w:hanging="458"/>
              <w:contextualSpacing w:val="0"/>
              <w:jc w:val="both"/>
            </w:pPr>
            <w:r w:rsidRPr="001C0360">
              <w:t>1 229 108 руб. 07 коп. – неустойка за несвоевременное погашение кредита.</w:t>
            </w:r>
          </w:p>
          <w:p w:rsidR="00485F1C" w:rsidRPr="001C0360" w:rsidRDefault="00485F1C" w:rsidP="00612D35">
            <w:pPr>
              <w:pStyle w:val="ab"/>
              <w:ind w:left="458" w:hanging="458"/>
              <w:jc w:val="both"/>
            </w:pPr>
          </w:p>
          <w:p w:rsidR="00485F1C" w:rsidRPr="001C0360" w:rsidRDefault="00485F1C" w:rsidP="00485F1C">
            <w:pPr>
              <w:pStyle w:val="ab"/>
              <w:numPr>
                <w:ilvl w:val="1"/>
                <w:numId w:val="2"/>
              </w:numPr>
              <w:ind w:left="459" w:hanging="459"/>
              <w:contextualSpacing w:val="0"/>
              <w:jc w:val="both"/>
            </w:pPr>
            <w:r w:rsidRPr="001C0360">
              <w:t>240 392 278 руб. 46 коп. по Кредитному договору 3, из которых:</w:t>
            </w:r>
          </w:p>
          <w:p w:rsidR="00485F1C" w:rsidRPr="001C0360" w:rsidRDefault="00485F1C" w:rsidP="00485F1C">
            <w:pPr>
              <w:pStyle w:val="ab"/>
              <w:numPr>
                <w:ilvl w:val="0"/>
                <w:numId w:val="4"/>
              </w:numPr>
              <w:ind w:left="459" w:hanging="459"/>
              <w:contextualSpacing w:val="0"/>
              <w:jc w:val="both"/>
            </w:pPr>
            <w:r w:rsidRPr="001C0360">
              <w:t>240 392 278 руб. 46 коп. – просроченная ссудная задолженность.</w:t>
            </w:r>
          </w:p>
          <w:p w:rsidR="00485F1C" w:rsidRPr="001C0360" w:rsidRDefault="00485F1C" w:rsidP="00612D35">
            <w:pPr>
              <w:pStyle w:val="ab"/>
              <w:ind w:left="360"/>
              <w:jc w:val="both"/>
            </w:pPr>
          </w:p>
          <w:p w:rsidR="00485F1C" w:rsidRPr="001C0360" w:rsidRDefault="00485F1C" w:rsidP="00485F1C">
            <w:pPr>
              <w:pStyle w:val="ab"/>
              <w:numPr>
                <w:ilvl w:val="1"/>
                <w:numId w:val="2"/>
              </w:numPr>
              <w:ind w:left="458" w:hanging="458"/>
              <w:contextualSpacing w:val="0"/>
              <w:jc w:val="both"/>
            </w:pPr>
            <w:r w:rsidRPr="001C0360">
              <w:t>2 489 937 руб. 90 коп. по Кредитному договору 4, из которых:</w:t>
            </w:r>
          </w:p>
          <w:p w:rsidR="00485F1C" w:rsidRPr="001C0360" w:rsidRDefault="00485F1C" w:rsidP="00612D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360">
              <w:rPr>
                <w:rFonts w:ascii="Times New Roman" w:hAnsi="Times New Roman"/>
                <w:sz w:val="24"/>
                <w:szCs w:val="24"/>
              </w:rPr>
              <w:t>2 489 937 руб. 90 коп – неустойка за несвоевременное погашение кредита.</w:t>
            </w:r>
          </w:p>
          <w:p w:rsidR="00485F1C" w:rsidRPr="001C0360" w:rsidRDefault="00485F1C" w:rsidP="00612D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5F1C" w:rsidRPr="001C0360" w:rsidRDefault="00485F1C" w:rsidP="00612D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360">
              <w:rPr>
                <w:rFonts w:ascii="Times New Roman" w:hAnsi="Times New Roman"/>
                <w:sz w:val="24"/>
                <w:szCs w:val="24"/>
              </w:rPr>
              <w:t>В случае изменения суммы уступаемых прав (требований) на дату уступки, Стороны обязуются заключить дополнительное соглашение к Договору с указанием суммы уступаемых требований.</w:t>
            </w:r>
          </w:p>
        </w:tc>
      </w:tr>
      <w:tr w:rsidR="00485F1C" w:rsidRPr="001C0360" w:rsidTr="00612D35">
        <w:tc>
          <w:tcPr>
            <w:tcW w:w="3681" w:type="dxa"/>
            <w:shd w:val="clear" w:color="auto" w:fill="auto"/>
            <w:vAlign w:val="center"/>
          </w:tcPr>
          <w:p w:rsidR="00485F1C" w:rsidRPr="001C0360" w:rsidRDefault="00485F1C" w:rsidP="00485F1C">
            <w:pPr>
              <w:pStyle w:val="ab"/>
              <w:numPr>
                <w:ilvl w:val="0"/>
                <w:numId w:val="2"/>
              </w:numPr>
              <w:ind w:left="284" w:hanging="284"/>
              <w:rPr>
                <w:b/>
              </w:rPr>
            </w:pPr>
            <w:r w:rsidRPr="001C0360">
              <w:rPr>
                <w:b/>
              </w:rPr>
              <w:t>Торги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85F1C" w:rsidRPr="001C0360" w:rsidRDefault="00485F1C" w:rsidP="00612D35">
            <w:pPr>
              <w:pStyle w:val="ab"/>
              <w:ind w:left="0"/>
              <w:jc w:val="both"/>
            </w:pPr>
            <w:r w:rsidRPr="001C0360">
              <w:t>В форме аукциона с применением метода понижения начальной цены (голландский аукцион), открытого по составу участников и по способу подачи предложений.</w:t>
            </w:r>
          </w:p>
        </w:tc>
      </w:tr>
      <w:tr w:rsidR="00485F1C" w:rsidRPr="001C0360" w:rsidTr="00612D35">
        <w:tc>
          <w:tcPr>
            <w:tcW w:w="3681" w:type="dxa"/>
            <w:shd w:val="clear" w:color="auto" w:fill="auto"/>
            <w:vAlign w:val="center"/>
          </w:tcPr>
          <w:p w:rsidR="00485F1C" w:rsidRPr="001C0360" w:rsidRDefault="00485F1C" w:rsidP="00485F1C">
            <w:pPr>
              <w:pStyle w:val="ab"/>
              <w:numPr>
                <w:ilvl w:val="0"/>
                <w:numId w:val="2"/>
              </w:numPr>
              <w:ind w:left="284" w:hanging="284"/>
              <w:rPr>
                <w:b/>
              </w:rPr>
            </w:pPr>
            <w:r w:rsidRPr="001C0360">
              <w:rPr>
                <w:b/>
              </w:rPr>
              <w:t>Параметры аукциона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85F1C" w:rsidRPr="001C0360" w:rsidRDefault="00485F1C" w:rsidP="00485F1C">
            <w:pPr>
              <w:pStyle w:val="ab"/>
              <w:numPr>
                <w:ilvl w:val="1"/>
                <w:numId w:val="2"/>
              </w:numPr>
              <w:ind w:left="0" w:firstLine="0"/>
              <w:contextualSpacing w:val="0"/>
              <w:jc w:val="both"/>
            </w:pPr>
            <w:r w:rsidRPr="001C0360">
              <w:t xml:space="preserve">Начальная цена продажи – 724 949 635 руб. 82 коп., </w:t>
            </w:r>
            <w:r w:rsidRPr="001C0360">
              <w:rPr>
                <w:spacing w:val="-2"/>
                <w:lang w:eastAsia="ru-RU"/>
              </w:rPr>
              <w:t>НДС не облагается</w:t>
            </w:r>
          </w:p>
          <w:p w:rsidR="00485F1C" w:rsidRPr="001C0360" w:rsidRDefault="00485F1C" w:rsidP="00485F1C">
            <w:pPr>
              <w:pStyle w:val="ab"/>
              <w:numPr>
                <w:ilvl w:val="1"/>
                <w:numId w:val="2"/>
              </w:numPr>
              <w:ind w:left="0" w:firstLine="0"/>
              <w:contextualSpacing w:val="0"/>
              <w:jc w:val="both"/>
            </w:pPr>
            <w:r w:rsidRPr="001C0360">
              <w:t>Минимальная цена (цена отсечения) – 330 000 000 руб. 82 коп.,</w:t>
            </w:r>
            <w:r w:rsidRPr="001C0360">
              <w:rPr>
                <w:spacing w:val="-2"/>
              </w:rPr>
              <w:t xml:space="preserve"> </w:t>
            </w:r>
            <w:r w:rsidRPr="001C0360">
              <w:rPr>
                <w:spacing w:val="-2"/>
                <w:lang w:eastAsia="ru-RU"/>
              </w:rPr>
              <w:t>НДС не облагается</w:t>
            </w:r>
            <w:r w:rsidRPr="001C0360">
              <w:t>;</w:t>
            </w:r>
          </w:p>
          <w:p w:rsidR="00485F1C" w:rsidRPr="001C0360" w:rsidRDefault="00485F1C" w:rsidP="00485F1C">
            <w:pPr>
              <w:pStyle w:val="ab"/>
              <w:numPr>
                <w:ilvl w:val="1"/>
                <w:numId w:val="2"/>
              </w:numPr>
              <w:ind w:left="0" w:firstLine="0"/>
              <w:contextualSpacing w:val="0"/>
              <w:jc w:val="both"/>
            </w:pPr>
            <w:r w:rsidRPr="001C0360">
              <w:t xml:space="preserve">Задаток – 15% от минимальной цены, указанной в </w:t>
            </w:r>
            <w:proofErr w:type="spellStart"/>
            <w:r w:rsidRPr="001C0360">
              <w:t>пп</w:t>
            </w:r>
            <w:proofErr w:type="spellEnd"/>
            <w:r w:rsidRPr="001C0360">
              <w:t xml:space="preserve">. 6.2. в размере 49 500 000 руб. 13 коп., </w:t>
            </w:r>
            <w:r w:rsidRPr="001C0360">
              <w:rPr>
                <w:spacing w:val="-2"/>
                <w:lang w:eastAsia="ru-RU"/>
              </w:rPr>
              <w:t>НДС не облагается</w:t>
            </w:r>
            <w:r w:rsidRPr="001C0360">
              <w:t>;</w:t>
            </w:r>
          </w:p>
          <w:p w:rsidR="00485F1C" w:rsidRPr="001C0360" w:rsidRDefault="00485F1C" w:rsidP="00485F1C">
            <w:pPr>
              <w:pStyle w:val="ab"/>
              <w:numPr>
                <w:ilvl w:val="1"/>
                <w:numId w:val="2"/>
              </w:numPr>
              <w:ind w:left="0" w:firstLine="0"/>
              <w:contextualSpacing w:val="0"/>
              <w:jc w:val="both"/>
            </w:pPr>
            <w:r w:rsidRPr="001C0360">
              <w:t>Шаг на повышение – 1 000 000,00 руб.;</w:t>
            </w:r>
          </w:p>
          <w:p w:rsidR="00485F1C" w:rsidRPr="001C0360" w:rsidRDefault="00485F1C" w:rsidP="00485F1C">
            <w:pPr>
              <w:pStyle w:val="ab"/>
              <w:numPr>
                <w:ilvl w:val="1"/>
                <w:numId w:val="2"/>
              </w:numPr>
              <w:ind w:left="0" w:firstLine="0"/>
              <w:contextualSpacing w:val="0"/>
              <w:jc w:val="both"/>
            </w:pPr>
            <w:r w:rsidRPr="001C0360">
              <w:t>Шаг на понижение – определяется исходя из 20 шагов аукциона равными суммами по 19 747 481 руб. 75 коп., до минимальной цены (цены отсечения);</w:t>
            </w:r>
          </w:p>
          <w:p w:rsidR="00485F1C" w:rsidRPr="001C0360" w:rsidRDefault="00485F1C" w:rsidP="00612D35">
            <w:pPr>
              <w:pStyle w:val="ab"/>
              <w:ind w:left="0"/>
              <w:jc w:val="both"/>
            </w:pPr>
            <w:r w:rsidRPr="001C0360">
              <w:t xml:space="preserve"> </w:t>
            </w:r>
          </w:p>
        </w:tc>
      </w:tr>
      <w:tr w:rsidR="00485F1C" w:rsidRPr="001C0360" w:rsidTr="00612D35">
        <w:tc>
          <w:tcPr>
            <w:tcW w:w="3681" w:type="dxa"/>
            <w:shd w:val="clear" w:color="auto" w:fill="auto"/>
            <w:vAlign w:val="center"/>
          </w:tcPr>
          <w:p w:rsidR="00485F1C" w:rsidRPr="001C0360" w:rsidRDefault="00485F1C" w:rsidP="00485F1C">
            <w:pPr>
              <w:pStyle w:val="ab"/>
              <w:numPr>
                <w:ilvl w:val="0"/>
                <w:numId w:val="2"/>
              </w:numPr>
              <w:ind w:left="284" w:hanging="284"/>
              <w:rPr>
                <w:b/>
              </w:rPr>
            </w:pPr>
            <w:r w:rsidRPr="001C0360">
              <w:rPr>
                <w:b/>
              </w:rPr>
              <w:t>Отказ от проведения торгов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85F1C" w:rsidRPr="001C0360" w:rsidRDefault="00485F1C" w:rsidP="00612D35">
            <w:pPr>
              <w:pStyle w:val="ab"/>
              <w:ind w:left="0"/>
              <w:jc w:val="both"/>
            </w:pPr>
            <w:r w:rsidRPr="001C0360">
              <w:t>Цедент вправе отказаться от проведения торгов в любое время, но не позднее чем за 4 рабочих дня до наступления даты их проведения.</w:t>
            </w:r>
          </w:p>
        </w:tc>
      </w:tr>
      <w:tr w:rsidR="00485F1C" w:rsidRPr="001C0360" w:rsidTr="00612D35">
        <w:tc>
          <w:tcPr>
            <w:tcW w:w="3681" w:type="dxa"/>
            <w:shd w:val="clear" w:color="auto" w:fill="auto"/>
            <w:vAlign w:val="center"/>
          </w:tcPr>
          <w:p w:rsidR="00485F1C" w:rsidRPr="001C0360" w:rsidRDefault="00485F1C" w:rsidP="00485F1C">
            <w:pPr>
              <w:pStyle w:val="ab"/>
              <w:numPr>
                <w:ilvl w:val="0"/>
                <w:numId w:val="2"/>
              </w:numPr>
              <w:rPr>
                <w:b/>
              </w:rPr>
            </w:pPr>
            <w:r w:rsidRPr="001C0360">
              <w:rPr>
                <w:b/>
              </w:rPr>
              <w:t>Срок заключения договора уступки прав (требований)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85F1C" w:rsidRPr="001C0360" w:rsidRDefault="00485F1C" w:rsidP="00612D35">
            <w:pPr>
              <w:pStyle w:val="ab"/>
              <w:ind w:left="0"/>
              <w:jc w:val="both"/>
            </w:pPr>
            <w:r w:rsidRPr="001C0360">
              <w:t>В течение 5 рабочих дней после предоставления организатором торгов протокола об итогах торгов / протокола о признании открытых торгов несостоявшимися (в случае допуска к участию в торгах единственного участника), а также комплекта документов, представленного победителем торгов / единственным участником торгов, для заключения договора уступки прав (требований).</w:t>
            </w:r>
          </w:p>
        </w:tc>
      </w:tr>
      <w:tr w:rsidR="00485F1C" w:rsidRPr="001C0360" w:rsidTr="00612D35">
        <w:tc>
          <w:tcPr>
            <w:tcW w:w="3681" w:type="dxa"/>
            <w:shd w:val="clear" w:color="auto" w:fill="auto"/>
            <w:vAlign w:val="center"/>
          </w:tcPr>
          <w:p w:rsidR="00485F1C" w:rsidRPr="001C0360" w:rsidRDefault="00485F1C" w:rsidP="00485F1C">
            <w:pPr>
              <w:pStyle w:val="ab"/>
              <w:numPr>
                <w:ilvl w:val="0"/>
                <w:numId w:val="2"/>
              </w:numPr>
              <w:rPr>
                <w:b/>
              </w:rPr>
            </w:pPr>
            <w:r w:rsidRPr="001C0360">
              <w:rPr>
                <w:b/>
              </w:rPr>
              <w:t>Момент перехода прав (требований) к Цессионарию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85F1C" w:rsidRPr="001C0360" w:rsidRDefault="00485F1C" w:rsidP="00612D35">
            <w:pPr>
              <w:pStyle w:val="ab"/>
              <w:ind w:left="0"/>
              <w:jc w:val="both"/>
            </w:pPr>
            <w:r w:rsidRPr="001C0360">
              <w:t>Переход прав (требований) происходит в момент поступления на счет Цедента денежных средств за приобретенные права (требования) в полном объеме.</w:t>
            </w:r>
          </w:p>
        </w:tc>
      </w:tr>
      <w:tr w:rsidR="00485F1C" w:rsidRPr="001C0360" w:rsidTr="00612D35">
        <w:tc>
          <w:tcPr>
            <w:tcW w:w="3681" w:type="dxa"/>
            <w:shd w:val="clear" w:color="auto" w:fill="auto"/>
            <w:vAlign w:val="center"/>
          </w:tcPr>
          <w:p w:rsidR="00485F1C" w:rsidRPr="001C0360" w:rsidRDefault="00485F1C" w:rsidP="00485F1C">
            <w:pPr>
              <w:pStyle w:val="ab"/>
              <w:numPr>
                <w:ilvl w:val="0"/>
                <w:numId w:val="2"/>
              </w:numPr>
              <w:rPr>
                <w:b/>
              </w:rPr>
            </w:pPr>
            <w:r w:rsidRPr="001C0360">
              <w:rPr>
                <w:b/>
              </w:rPr>
              <w:t>Цена договора уступки прав (требований)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85F1C" w:rsidRPr="001C0360" w:rsidRDefault="00485F1C" w:rsidP="00612D35">
            <w:pPr>
              <w:pStyle w:val="ab"/>
              <w:ind w:left="0" w:firstLine="317"/>
              <w:jc w:val="both"/>
            </w:pPr>
            <w:r w:rsidRPr="001C0360">
              <w:t xml:space="preserve">Цена, сформированная на торгах, но не менее цены отсечения, установленной в </w:t>
            </w:r>
            <w:proofErr w:type="spellStart"/>
            <w:r w:rsidRPr="001C0360">
              <w:t>пп</w:t>
            </w:r>
            <w:proofErr w:type="spellEnd"/>
            <w:r w:rsidRPr="001C0360">
              <w:t>. 6.2,</w:t>
            </w:r>
          </w:p>
          <w:p w:rsidR="00485F1C" w:rsidRPr="001C0360" w:rsidRDefault="00485F1C" w:rsidP="00612D35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360">
              <w:rPr>
                <w:rFonts w:ascii="Times New Roman" w:hAnsi="Times New Roman"/>
                <w:sz w:val="24"/>
                <w:szCs w:val="24"/>
              </w:rPr>
              <w:t xml:space="preserve">При заключении договора цессии с единственным участником цена договора не может быть ниже цены отсечения, указанной </w:t>
            </w:r>
            <w:proofErr w:type="spellStart"/>
            <w:r w:rsidRPr="001C0360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1C0360">
              <w:rPr>
                <w:rFonts w:ascii="Times New Roman" w:hAnsi="Times New Roman"/>
                <w:sz w:val="24"/>
                <w:szCs w:val="24"/>
              </w:rPr>
              <w:t xml:space="preserve">. 6.2, </w:t>
            </w:r>
          </w:p>
          <w:p w:rsidR="00485F1C" w:rsidRPr="001C0360" w:rsidRDefault="00485F1C" w:rsidP="00612D35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360">
              <w:rPr>
                <w:rFonts w:ascii="Times New Roman" w:hAnsi="Times New Roman"/>
                <w:sz w:val="24"/>
                <w:szCs w:val="24"/>
              </w:rPr>
              <w:t xml:space="preserve">Цена договора уступки прав не подлежит изменению при изменении объема уступаемых </w:t>
            </w:r>
            <w:proofErr w:type="gramStart"/>
            <w:r w:rsidRPr="001C0360">
              <w:rPr>
                <w:rFonts w:ascii="Times New Roman" w:hAnsi="Times New Roman"/>
                <w:sz w:val="24"/>
                <w:szCs w:val="24"/>
              </w:rPr>
              <w:t>прав..</w:t>
            </w:r>
            <w:proofErr w:type="gramEnd"/>
          </w:p>
        </w:tc>
      </w:tr>
      <w:tr w:rsidR="00485F1C" w:rsidRPr="001C0360" w:rsidTr="00612D35">
        <w:tc>
          <w:tcPr>
            <w:tcW w:w="3681" w:type="dxa"/>
            <w:shd w:val="clear" w:color="auto" w:fill="auto"/>
            <w:vAlign w:val="center"/>
          </w:tcPr>
          <w:p w:rsidR="00485F1C" w:rsidRPr="001C0360" w:rsidRDefault="00485F1C" w:rsidP="00485F1C">
            <w:pPr>
              <w:pStyle w:val="ab"/>
              <w:numPr>
                <w:ilvl w:val="0"/>
                <w:numId w:val="2"/>
              </w:numPr>
              <w:rPr>
                <w:b/>
              </w:rPr>
            </w:pPr>
            <w:r w:rsidRPr="001C0360">
              <w:rPr>
                <w:b/>
              </w:rPr>
              <w:t>Условия и срок оплаты Цессионарием приобретаемых прав (требований)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85F1C" w:rsidRPr="001C0360" w:rsidRDefault="00485F1C" w:rsidP="00612D35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360">
              <w:rPr>
                <w:rFonts w:ascii="Times New Roman" w:hAnsi="Times New Roman"/>
                <w:sz w:val="24"/>
                <w:szCs w:val="24"/>
              </w:rPr>
              <w:t xml:space="preserve">Оплата по договору уступки прав (требований) в размере разницы между ценой договора уступки прав (требований), определенной по итогам торгов и суммой денежных средств, перечисленных в качестве задатка, осуществляется Цессионарием в течение 5 рабочих дней с даты подписания договора уступки прав (требований). </w:t>
            </w:r>
          </w:p>
          <w:p w:rsidR="00485F1C" w:rsidRPr="001C0360" w:rsidRDefault="00485F1C" w:rsidP="00612D35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360">
              <w:rPr>
                <w:rFonts w:ascii="Times New Roman" w:hAnsi="Times New Roman"/>
                <w:sz w:val="24"/>
                <w:szCs w:val="24"/>
              </w:rPr>
              <w:t>При этом, сумма денежных средств, внесенных победителем торгов в качестве задатка, на основании п. 5 ст. 448 ГК РФ засчитывается в счет исполнения обязательств по оплате договора уступки прав (требований) и подлежит перечислению Цеденту организатором торгов в полном объёме в течение 2 рабочих дней с даты подписания договора уступки прав (требований).</w:t>
            </w:r>
          </w:p>
          <w:p w:rsidR="00485F1C" w:rsidRPr="001C0360" w:rsidRDefault="00485F1C" w:rsidP="00612D35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360">
              <w:rPr>
                <w:rFonts w:ascii="Times New Roman" w:hAnsi="Times New Roman"/>
                <w:sz w:val="24"/>
                <w:szCs w:val="24"/>
              </w:rPr>
              <w:t>В случае заключения договора уступки прав (требований) с единственным участником торгов – денежные средства в полном объеме перечисляются Цессионарием в течение 5 рабочих дней с даты заключения договора уступки прав (требований).</w:t>
            </w:r>
          </w:p>
        </w:tc>
      </w:tr>
      <w:tr w:rsidR="00485F1C" w:rsidRPr="001C0360" w:rsidTr="00612D35">
        <w:tc>
          <w:tcPr>
            <w:tcW w:w="3681" w:type="dxa"/>
            <w:shd w:val="clear" w:color="auto" w:fill="auto"/>
            <w:vAlign w:val="center"/>
          </w:tcPr>
          <w:p w:rsidR="00485F1C" w:rsidRPr="001C0360" w:rsidRDefault="00485F1C" w:rsidP="00485F1C">
            <w:pPr>
              <w:pStyle w:val="ab"/>
              <w:numPr>
                <w:ilvl w:val="0"/>
                <w:numId w:val="2"/>
              </w:numPr>
              <w:rPr>
                <w:b/>
              </w:rPr>
            </w:pPr>
            <w:r w:rsidRPr="001C0360">
              <w:rPr>
                <w:b/>
              </w:rPr>
              <w:t>Форма договора уступки прав (требований)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85F1C" w:rsidRPr="001C0360" w:rsidRDefault="00485F1C" w:rsidP="00612D35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360">
              <w:rPr>
                <w:rFonts w:ascii="Times New Roman" w:hAnsi="Times New Roman"/>
                <w:sz w:val="24"/>
                <w:szCs w:val="24"/>
              </w:rPr>
              <w:t>Простая письменная</w:t>
            </w:r>
          </w:p>
        </w:tc>
      </w:tr>
      <w:tr w:rsidR="00485F1C" w:rsidRPr="001C0360" w:rsidTr="00612D35">
        <w:tc>
          <w:tcPr>
            <w:tcW w:w="3681" w:type="dxa"/>
            <w:shd w:val="clear" w:color="auto" w:fill="auto"/>
            <w:vAlign w:val="center"/>
          </w:tcPr>
          <w:p w:rsidR="00485F1C" w:rsidRPr="001C0360" w:rsidRDefault="00485F1C" w:rsidP="00485F1C">
            <w:pPr>
              <w:pStyle w:val="ab"/>
              <w:numPr>
                <w:ilvl w:val="0"/>
                <w:numId w:val="2"/>
              </w:numPr>
              <w:tabs>
                <w:tab w:val="left" w:pos="462"/>
              </w:tabs>
              <w:rPr>
                <w:b/>
              </w:rPr>
            </w:pPr>
            <w:r w:rsidRPr="001C0360">
              <w:rPr>
                <w:b/>
              </w:rPr>
              <w:t xml:space="preserve">Отлагательные условия заключения договора уступки прав (требований) / </w:t>
            </w:r>
            <w:proofErr w:type="spellStart"/>
            <w:r w:rsidRPr="001C0360">
              <w:rPr>
                <w:b/>
              </w:rPr>
              <w:t>отменительные</w:t>
            </w:r>
            <w:proofErr w:type="spellEnd"/>
            <w:r w:rsidRPr="001C0360">
              <w:rPr>
                <w:b/>
              </w:rPr>
              <w:t xml:space="preserve"> условия договора уступки прав (требований)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85F1C" w:rsidRPr="001C0360" w:rsidRDefault="00485F1C" w:rsidP="00612D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360">
              <w:rPr>
                <w:rFonts w:ascii="Times New Roman" w:hAnsi="Times New Roman"/>
                <w:sz w:val="24"/>
                <w:szCs w:val="24"/>
              </w:rPr>
              <w:t>В случае, если сделка подлежит корпоративному одобрению, Цессионарий обязан предоставить протоколы общего собрания участников (решение единственного участника), оформленные в установленном законом порядке (ст. 67.1 ГК РФ), о согласии на совершение крупных сделок/сделок с заинтересованностью/сделок о заключении с Цедентом договора уступки прав (требований), требующих одобрения в соответствии с законодательством и уставом общества.</w:t>
            </w:r>
            <w:r w:rsidRPr="001C0360">
              <w:rPr>
                <w:rFonts w:ascii="Times New Roman" w:hAnsi="Times New Roman"/>
                <w:color w:val="1F497D"/>
                <w:sz w:val="24"/>
                <w:szCs w:val="24"/>
                <w:highlight w:val="yellow"/>
              </w:rPr>
              <w:t xml:space="preserve"> </w:t>
            </w:r>
          </w:p>
        </w:tc>
      </w:tr>
    </w:tbl>
    <w:p w:rsidR="00485F1C" w:rsidRPr="001C0360" w:rsidRDefault="00485F1C" w:rsidP="00485F1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0360">
        <w:rPr>
          <w:rFonts w:ascii="Times New Roman" w:hAnsi="Times New Roman"/>
          <w:bCs/>
          <w:sz w:val="24"/>
          <w:szCs w:val="24"/>
        </w:rPr>
        <w:t>Ознакомиться с документацией, а также иными сведениями о Предмете торгов, можно по предварительному запросу у Организатора торгов с момента начала приема заявок или по адресу места нахождения Продавца</w:t>
      </w:r>
      <w:r w:rsidRPr="00F16AA9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г.</w:t>
      </w:r>
      <w:r w:rsidRPr="00F16AA9">
        <w:rPr>
          <w:rFonts w:ascii="Times New Roman" w:hAnsi="Times New Roman"/>
          <w:bCs/>
          <w:sz w:val="24"/>
          <w:szCs w:val="24"/>
        </w:rPr>
        <w:t xml:space="preserve"> Санкт-Петербург, ул. Красного текстильщика, д. 2, тел.: (800) 707-00-70 добавочный 6069-2913, e-</w:t>
      </w:r>
      <w:proofErr w:type="spellStart"/>
      <w:r w:rsidRPr="00F16AA9">
        <w:rPr>
          <w:rFonts w:ascii="Times New Roman" w:hAnsi="Times New Roman"/>
          <w:bCs/>
          <w:sz w:val="24"/>
          <w:szCs w:val="24"/>
        </w:rPr>
        <w:t>mail</w:t>
      </w:r>
      <w:proofErr w:type="spellEnd"/>
      <w:r w:rsidRPr="00F16AA9">
        <w:rPr>
          <w:rFonts w:ascii="Times New Roman" w:hAnsi="Times New Roman"/>
          <w:bCs/>
          <w:sz w:val="24"/>
          <w:szCs w:val="24"/>
        </w:rPr>
        <w:t xml:space="preserve">: baesipov@sberbank.ru. </w:t>
      </w:r>
      <w:r w:rsidRPr="00F16AA9">
        <w:t>Дополнительную</w:t>
      </w:r>
      <w:r w:rsidRPr="001C0360">
        <w:rPr>
          <w:rStyle w:val="rvts48220"/>
          <w:rFonts w:ascii="Times New Roman" w:hAnsi="Times New Roman"/>
          <w:bCs/>
          <w:sz w:val="24"/>
          <w:szCs w:val="24"/>
        </w:rPr>
        <w:t xml:space="preserve"> информацию о порядке проведения торгов можно запросить по телефону </w:t>
      </w:r>
      <w:r w:rsidRPr="001C0360">
        <w:rPr>
          <w:rFonts w:ascii="Times New Roman" w:hAnsi="Times New Roman"/>
          <w:sz w:val="24"/>
          <w:szCs w:val="24"/>
        </w:rPr>
        <w:t xml:space="preserve">8 (495) 204-23-75, </w:t>
      </w:r>
      <w:r w:rsidRPr="001C0360">
        <w:rPr>
          <w:rFonts w:ascii="Times New Roman" w:hAnsi="Times New Roman"/>
          <w:sz w:val="24"/>
          <w:szCs w:val="24"/>
          <w:lang w:val="en-US"/>
        </w:rPr>
        <w:t>e</w:t>
      </w:r>
      <w:r w:rsidRPr="001C0360">
        <w:rPr>
          <w:rFonts w:ascii="Times New Roman" w:hAnsi="Times New Roman"/>
          <w:sz w:val="24"/>
          <w:szCs w:val="24"/>
        </w:rPr>
        <w:t>-</w:t>
      </w:r>
      <w:r w:rsidRPr="001C0360">
        <w:rPr>
          <w:rFonts w:ascii="Times New Roman" w:hAnsi="Times New Roman"/>
          <w:sz w:val="24"/>
          <w:szCs w:val="24"/>
          <w:lang w:val="en-US"/>
        </w:rPr>
        <w:t>mail</w:t>
      </w:r>
      <w:r w:rsidRPr="001C0360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1C0360">
          <w:rPr>
            <w:rStyle w:val="a8"/>
            <w:rFonts w:ascii="Times New Roman" w:hAnsi="Times New Roman"/>
            <w:sz w:val="24"/>
            <w:szCs w:val="24"/>
            <w:lang w:val="en-US"/>
          </w:rPr>
          <w:t>trade</w:t>
        </w:r>
        <w:r w:rsidRPr="001C0360">
          <w:rPr>
            <w:rStyle w:val="a8"/>
            <w:rFonts w:ascii="Times New Roman" w:hAnsi="Times New Roman"/>
            <w:sz w:val="24"/>
            <w:szCs w:val="24"/>
          </w:rPr>
          <w:t>@</w:t>
        </w:r>
        <w:r w:rsidRPr="001C0360">
          <w:rPr>
            <w:rStyle w:val="a8"/>
            <w:rFonts w:ascii="Times New Roman" w:hAnsi="Times New Roman"/>
            <w:sz w:val="24"/>
            <w:szCs w:val="24"/>
            <w:lang w:val="en-US"/>
          </w:rPr>
          <w:t>asset</w:t>
        </w:r>
        <w:r w:rsidRPr="001C0360">
          <w:rPr>
            <w:rStyle w:val="a8"/>
            <w:rFonts w:ascii="Times New Roman" w:hAnsi="Times New Roman"/>
            <w:sz w:val="24"/>
            <w:szCs w:val="24"/>
          </w:rPr>
          <w:t>-</w:t>
        </w:r>
        <w:r w:rsidRPr="001C0360">
          <w:rPr>
            <w:rStyle w:val="a8"/>
            <w:rFonts w:ascii="Times New Roman" w:hAnsi="Times New Roman"/>
            <w:sz w:val="24"/>
            <w:szCs w:val="24"/>
            <w:lang w:val="en-US"/>
          </w:rPr>
          <w:t>m</w:t>
        </w:r>
        <w:r w:rsidRPr="001C0360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1C0360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1C0360">
        <w:rPr>
          <w:rStyle w:val="rvts48220"/>
          <w:rFonts w:ascii="Times New Roman" w:hAnsi="Times New Roman"/>
          <w:bCs/>
          <w:sz w:val="24"/>
          <w:szCs w:val="24"/>
        </w:rPr>
        <w:t xml:space="preserve">. </w:t>
      </w:r>
    </w:p>
    <w:p w:rsidR="00485F1C" w:rsidRPr="001C0360" w:rsidRDefault="00485F1C" w:rsidP="00485F1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360">
        <w:rPr>
          <w:rFonts w:ascii="Times New Roman" w:hAnsi="Times New Roman"/>
          <w:b/>
          <w:bCs/>
          <w:sz w:val="24"/>
          <w:szCs w:val="24"/>
        </w:rPr>
        <w:t>Заявка на участие в торгах:</w:t>
      </w:r>
    </w:p>
    <w:p w:rsidR="00485F1C" w:rsidRPr="001C0360" w:rsidRDefault="00485F1C" w:rsidP="00485F1C">
      <w:pPr>
        <w:pStyle w:val="a7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</w:pPr>
      <w:r w:rsidRPr="001C0360">
        <w:t xml:space="preserve">Форма заявки и порядок ее подачи: в соответствии с Извещением о торгах в электронной форме и Регламентом ЭТП АО «НИС» </w:t>
      </w:r>
      <w:hyperlink r:id="rId11" w:history="1">
        <w:r w:rsidRPr="001C0360">
          <w:rPr>
            <w:rStyle w:val="a8"/>
          </w:rPr>
          <w:t>http://trade.nistp.ru/</w:t>
        </w:r>
      </w:hyperlink>
      <w:r w:rsidRPr="001C0360">
        <w:t xml:space="preserve"> </w:t>
      </w:r>
    </w:p>
    <w:p w:rsidR="00485F1C" w:rsidRPr="001C0360" w:rsidRDefault="00485F1C" w:rsidP="00485F1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0360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претендентам на участие в торгах:</w:t>
      </w:r>
    </w:p>
    <w:p w:rsidR="00485F1C" w:rsidRPr="001C0360" w:rsidRDefault="00485F1C" w:rsidP="00485F1C">
      <w:pPr>
        <w:pStyle w:val="a7"/>
        <w:tabs>
          <w:tab w:val="left" w:pos="993"/>
          <w:tab w:val="left" w:pos="1134"/>
        </w:tabs>
        <w:spacing w:before="0" w:beforeAutospacing="0" w:after="0" w:afterAutospacing="0"/>
        <w:jc w:val="both"/>
      </w:pPr>
      <w:r w:rsidRPr="001C0360">
        <w:t xml:space="preserve">1. Для участия в торгах необходимо зарегистрироваться на ЭТП АО «НИС» </w:t>
      </w:r>
    </w:p>
    <w:p w:rsidR="00485F1C" w:rsidRPr="001C0360" w:rsidRDefault="00485F1C" w:rsidP="00485F1C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0360">
        <w:rPr>
          <w:rFonts w:ascii="Times New Roman" w:eastAsia="Times New Roman" w:hAnsi="Times New Roman"/>
          <w:sz w:val="24"/>
          <w:szCs w:val="24"/>
          <w:lang w:eastAsia="ru-RU"/>
        </w:rPr>
        <w:t xml:space="preserve">2. Внести задаток на </w:t>
      </w:r>
      <w:r w:rsidRPr="001C0360">
        <w:rPr>
          <w:rFonts w:ascii="Times New Roman" w:eastAsia="Times New Roman" w:hAnsi="Times New Roman"/>
          <w:bCs/>
          <w:sz w:val="24"/>
          <w:szCs w:val="24"/>
          <w:lang w:eastAsia="ru-RU"/>
        </w:rPr>
        <w:t>банковские реквизиты Оператора электронной площадки:</w:t>
      </w:r>
    </w:p>
    <w:p w:rsidR="00485F1C" w:rsidRPr="001C0360" w:rsidRDefault="00485F1C" w:rsidP="00485F1C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85F1C" w:rsidRDefault="003D691B" w:rsidP="00485F1C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D691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АО НИС: ОГРН 1127746228972 ИНН 7725752265 р/с 40702810800000024981 в Филиал «Центральный» Банка ВТБ (ПАО) в г. Москве, БИК 044525411, корреспондентский счёт 30101810145250000411. </w:t>
      </w:r>
    </w:p>
    <w:p w:rsidR="003D691B" w:rsidRPr="001C0360" w:rsidRDefault="003D691B" w:rsidP="00485F1C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485F1C" w:rsidRPr="001C0360" w:rsidRDefault="00485F1C" w:rsidP="00485F1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0360">
        <w:rPr>
          <w:rFonts w:ascii="Times New Roman" w:hAnsi="Times New Roman"/>
          <w:b/>
          <w:color w:val="000000"/>
          <w:sz w:val="24"/>
          <w:szCs w:val="24"/>
        </w:rPr>
        <w:t>В назначении платежа необходимо указать: «Перевод задатка на участие в торгах процедура №________, Лот №____».</w:t>
      </w:r>
    </w:p>
    <w:p w:rsidR="00485F1C" w:rsidRPr="001C0360" w:rsidRDefault="00485F1C" w:rsidP="00485F1C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485F1C" w:rsidRPr="001C0360" w:rsidRDefault="00485F1C" w:rsidP="00485F1C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C0360">
        <w:rPr>
          <w:rFonts w:ascii="Times New Roman" w:hAnsi="Times New Roman"/>
          <w:sz w:val="24"/>
          <w:szCs w:val="24"/>
        </w:rPr>
        <w:t>3. В установленный извещением срок предоставить:</w:t>
      </w:r>
    </w:p>
    <w:p w:rsidR="00485F1C" w:rsidRPr="001C0360" w:rsidRDefault="00485F1C" w:rsidP="00485F1C">
      <w:pPr>
        <w:pStyle w:val="Default"/>
        <w:tabs>
          <w:tab w:val="left" w:pos="1134"/>
        </w:tabs>
        <w:ind w:firstLine="709"/>
        <w:jc w:val="both"/>
      </w:pPr>
      <w:r w:rsidRPr="001C0360">
        <w:t xml:space="preserve">- заявку на участие в торгах, которая должна содержать следующие сведения: наименование, организационно-правовая форма, место нахождения, почтовый адрес заявителя, банковские реквизиты, номер ОГРН (для 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электронной почты заявителя, ИНН; и приложить следующие документы: </w:t>
      </w:r>
    </w:p>
    <w:p w:rsidR="00485F1C" w:rsidRPr="001C0360" w:rsidRDefault="00485F1C" w:rsidP="00485F1C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C0360">
        <w:rPr>
          <w:rFonts w:ascii="Times New Roman" w:hAnsi="Times New Roman"/>
          <w:sz w:val="24"/>
          <w:szCs w:val="24"/>
        </w:rPr>
        <w:t xml:space="preserve">- сканированную копию выписки из ЕГРЮЛ (для юридического лица), выписку из ЕГРИП (для ИП) полученные не более чем за 1 месяц до подачи заявки; копии учредительных и иных документов, подтверждающих правовой статус претендента как юридического лица (устав, свидетельства о постановке на учет в налоговом органе, о внесении в Единый государственный реестр юридических лиц и ИП, </w:t>
      </w:r>
      <w:r w:rsidRPr="001C0360">
        <w:rPr>
          <w:rStyle w:val="ad"/>
          <w:rFonts w:ascii="Times New Roman" w:hAnsi="Times New Roman"/>
          <w:b w:val="0"/>
          <w:sz w:val="24"/>
          <w:szCs w:val="24"/>
        </w:rPr>
        <w:t>либо лист записи (в случае регистрации после 1 января 2017 г.)</w:t>
      </w:r>
      <w:r w:rsidRPr="001C0360">
        <w:rPr>
          <w:rStyle w:val="ad"/>
          <w:rFonts w:ascii="Times New Roman" w:hAnsi="Times New Roman"/>
          <w:sz w:val="24"/>
          <w:szCs w:val="24"/>
        </w:rPr>
        <w:t xml:space="preserve"> </w:t>
      </w:r>
      <w:r w:rsidRPr="001C0360">
        <w:rPr>
          <w:rFonts w:ascii="Times New Roman" w:hAnsi="Times New Roman"/>
          <w:sz w:val="24"/>
          <w:szCs w:val="24"/>
        </w:rPr>
        <w:t xml:space="preserve">нужного реестра – ЕРГЮЛ (для юридического лица) или ЕГРИП (для ИП)); сканированная копия паспорта (для физического лица и ИП); копия свидетельства о постановке на учет физического лица в налоговом органе (для физического лица); копии полученных не более чем за 1 месяц надлежащим образом заверенных переводов на русский язык паспорта (для иностранного физического лица или ИП),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</w:t>
      </w:r>
    </w:p>
    <w:p w:rsidR="00485F1C" w:rsidRPr="001C0360" w:rsidRDefault="00485F1C" w:rsidP="00485F1C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C0360">
        <w:rPr>
          <w:rFonts w:ascii="Times New Roman" w:hAnsi="Times New Roman"/>
          <w:sz w:val="24"/>
          <w:szCs w:val="24"/>
        </w:rPr>
        <w:t>- финансовую отчетность, заверенную надлежащим образом: бухгалтерский баланс (формы №1, №2) на последнюю отчетную дату (или за время существования юридического лица), а также за последний полный календарный год;</w:t>
      </w:r>
    </w:p>
    <w:p w:rsidR="00485F1C" w:rsidRPr="001C0360" w:rsidRDefault="00485F1C" w:rsidP="00485F1C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1C0360">
        <w:rPr>
          <w:rFonts w:ascii="Times New Roman" w:hAnsi="Times New Roman"/>
          <w:sz w:val="24"/>
          <w:szCs w:val="24"/>
        </w:rPr>
        <w:t xml:space="preserve">- сканированную копию решения об одобрении или о совершении крупной сделки, сделки с заинтересованностью, если требование о необходимости наличия такого решения для совершения крупной сделки или сделки с заинтересованностью установлено законодательством Российской Федерации и (или) учредительными документами юридического лица и если для участника открытых торгов приобретение предмета торгов или внесение задатка является крупной сделкой или сделкой с заинтересованностью; согласие собственника государственного или муниципального предприятия, в случае если это необходимо в соответствии с уставом предприятия (для юридического лица); </w:t>
      </w:r>
    </w:p>
    <w:p w:rsidR="00485F1C" w:rsidRPr="001C0360" w:rsidRDefault="00485F1C" w:rsidP="00485F1C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7723B">
        <w:rPr>
          <w:rFonts w:ascii="Times New Roman" w:hAnsi="Times New Roman"/>
          <w:sz w:val="24"/>
          <w:szCs w:val="24"/>
        </w:rPr>
        <w:t>- нотариально удостоверенное согласие супруга/супруги на приобретение предмета торгов, либо брачный договор, устанавливающий иной режим совместной собственности (для физического лица и ИП), либо нотариально удостоверенное заявление об отсутствии брака;</w:t>
      </w:r>
      <w:r w:rsidRPr="001C0360">
        <w:rPr>
          <w:rFonts w:ascii="Times New Roman" w:hAnsi="Times New Roman"/>
          <w:sz w:val="24"/>
          <w:szCs w:val="24"/>
        </w:rPr>
        <w:t xml:space="preserve"> </w:t>
      </w:r>
    </w:p>
    <w:p w:rsidR="00485F1C" w:rsidRPr="001C0360" w:rsidRDefault="00485F1C" w:rsidP="00485F1C">
      <w:pPr>
        <w:spacing w:after="0" w:line="240" w:lineRule="auto"/>
        <w:ind w:right="-57" w:firstLine="540"/>
        <w:jc w:val="both"/>
        <w:rPr>
          <w:rFonts w:ascii="Times New Roman" w:hAnsi="Times New Roman"/>
          <w:sz w:val="24"/>
          <w:szCs w:val="24"/>
        </w:rPr>
      </w:pPr>
      <w:r w:rsidRPr="001C0360">
        <w:rPr>
          <w:rFonts w:ascii="Times New Roman" w:hAnsi="Times New Roman"/>
          <w:sz w:val="24"/>
          <w:szCs w:val="24"/>
        </w:rPr>
        <w:t xml:space="preserve">- сканированную копию документа, подтверждающего полномочия руководителя; </w:t>
      </w:r>
    </w:p>
    <w:p w:rsidR="00485F1C" w:rsidRPr="001C0360" w:rsidRDefault="00485F1C" w:rsidP="00485F1C">
      <w:pPr>
        <w:spacing w:after="0" w:line="240" w:lineRule="auto"/>
        <w:ind w:right="-57" w:firstLine="540"/>
        <w:jc w:val="both"/>
        <w:rPr>
          <w:rFonts w:ascii="Times New Roman" w:hAnsi="Times New Roman"/>
          <w:sz w:val="24"/>
          <w:szCs w:val="24"/>
        </w:rPr>
      </w:pPr>
      <w:r w:rsidRPr="001C0360">
        <w:rPr>
          <w:rFonts w:ascii="Times New Roman" w:hAnsi="Times New Roman"/>
          <w:sz w:val="24"/>
          <w:szCs w:val="24"/>
        </w:rPr>
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</w:r>
    </w:p>
    <w:p w:rsidR="00485F1C" w:rsidRPr="001C0360" w:rsidRDefault="00485F1C" w:rsidP="00485F1C">
      <w:pPr>
        <w:spacing w:after="0" w:line="240" w:lineRule="auto"/>
        <w:ind w:right="-57" w:firstLine="540"/>
        <w:jc w:val="both"/>
        <w:rPr>
          <w:rFonts w:ascii="Times New Roman" w:hAnsi="Times New Roman"/>
          <w:sz w:val="24"/>
          <w:szCs w:val="24"/>
        </w:rPr>
      </w:pPr>
      <w:r w:rsidRPr="001C0360">
        <w:rPr>
          <w:rFonts w:ascii="Times New Roman" w:hAnsi="Times New Roman"/>
          <w:sz w:val="24"/>
          <w:szCs w:val="24"/>
        </w:rPr>
        <w:t xml:space="preserve">- информацию о цепочке собственников, включая бенефициаров (в том числе конечных), с подтверждением соответствующими документами </w:t>
      </w:r>
      <w:r w:rsidRPr="001C0360">
        <w:rPr>
          <w:rFonts w:ascii="Times New Roman" w:eastAsia="Times New Roman" w:hAnsi="Times New Roman"/>
          <w:sz w:val="24"/>
          <w:szCs w:val="24"/>
          <w:lang w:eastAsia="ru-RU"/>
        </w:rPr>
        <w:t xml:space="preserve">(документ оформляется по приложенной в документации </w:t>
      </w:r>
      <w:proofErr w:type="gramStart"/>
      <w:r w:rsidRPr="001C0360">
        <w:rPr>
          <w:rFonts w:ascii="Times New Roman" w:eastAsia="Times New Roman" w:hAnsi="Times New Roman"/>
          <w:sz w:val="24"/>
          <w:szCs w:val="24"/>
          <w:lang w:eastAsia="ru-RU"/>
        </w:rPr>
        <w:t>форме</w:t>
      </w:r>
      <w:proofErr w:type="gramEnd"/>
      <w:r w:rsidRPr="001C0360">
        <w:rPr>
          <w:rFonts w:ascii="Times New Roman" w:eastAsia="Times New Roman" w:hAnsi="Times New Roman"/>
          <w:sz w:val="24"/>
          <w:szCs w:val="24"/>
          <w:lang w:eastAsia="ru-RU"/>
        </w:rPr>
        <w:t xml:space="preserve"> и скан-копия прикладывается в состав документов, подаваемых с заявкой на участие в торгах)</w:t>
      </w:r>
      <w:r w:rsidRPr="001C0360">
        <w:rPr>
          <w:rFonts w:ascii="Times New Roman" w:hAnsi="Times New Roman"/>
          <w:sz w:val="24"/>
          <w:szCs w:val="24"/>
        </w:rPr>
        <w:t xml:space="preserve">; </w:t>
      </w:r>
    </w:p>
    <w:p w:rsidR="00485F1C" w:rsidRPr="001C0360" w:rsidRDefault="00485F1C" w:rsidP="00485F1C">
      <w:pPr>
        <w:spacing w:after="0" w:line="240" w:lineRule="auto"/>
        <w:ind w:right="-57" w:firstLine="540"/>
        <w:jc w:val="both"/>
        <w:rPr>
          <w:rFonts w:ascii="Times New Roman" w:hAnsi="Times New Roman"/>
          <w:sz w:val="24"/>
          <w:szCs w:val="24"/>
        </w:rPr>
      </w:pPr>
      <w:r w:rsidRPr="001C0360">
        <w:rPr>
          <w:rFonts w:ascii="Times New Roman" w:hAnsi="Times New Roman"/>
          <w:sz w:val="24"/>
          <w:szCs w:val="24"/>
        </w:rPr>
        <w:t>-  сведения о наличии/отсутствии заинтересованности/</w:t>
      </w:r>
      <w:proofErr w:type="spellStart"/>
      <w:r w:rsidRPr="001C0360">
        <w:rPr>
          <w:rFonts w:ascii="Times New Roman" w:hAnsi="Times New Roman"/>
          <w:sz w:val="24"/>
          <w:szCs w:val="24"/>
        </w:rPr>
        <w:t>аффилированности</w:t>
      </w:r>
      <w:proofErr w:type="spellEnd"/>
      <w:r w:rsidRPr="001C0360">
        <w:rPr>
          <w:rFonts w:ascii="Times New Roman" w:hAnsi="Times New Roman"/>
          <w:sz w:val="24"/>
          <w:szCs w:val="24"/>
        </w:rPr>
        <w:t xml:space="preserve"> между претендентом (лицом, внесшим задаток и заявку) и</w:t>
      </w:r>
      <w:r w:rsidRPr="001C03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723B">
        <w:rPr>
          <w:rFonts w:ascii="Times New Roman" w:hAnsi="Times New Roman"/>
          <w:b/>
          <w:bCs/>
          <w:sz w:val="24"/>
          <w:szCs w:val="24"/>
        </w:rPr>
        <w:t>ООО «</w:t>
      </w:r>
      <w:proofErr w:type="spellStart"/>
      <w:r w:rsidRPr="0097723B">
        <w:rPr>
          <w:rFonts w:ascii="Times New Roman" w:hAnsi="Times New Roman"/>
          <w:b/>
          <w:bCs/>
          <w:sz w:val="24"/>
          <w:szCs w:val="24"/>
        </w:rPr>
        <w:t>Фрут</w:t>
      </w:r>
      <w:proofErr w:type="spellEnd"/>
      <w:r w:rsidRPr="0097723B">
        <w:rPr>
          <w:rFonts w:ascii="Times New Roman" w:hAnsi="Times New Roman"/>
          <w:b/>
          <w:bCs/>
          <w:sz w:val="24"/>
          <w:szCs w:val="24"/>
        </w:rPr>
        <w:t xml:space="preserve"> Сервис», ООО «</w:t>
      </w:r>
      <w:proofErr w:type="spellStart"/>
      <w:r w:rsidRPr="0097723B">
        <w:rPr>
          <w:rFonts w:ascii="Times New Roman" w:hAnsi="Times New Roman"/>
          <w:b/>
          <w:bCs/>
          <w:sz w:val="24"/>
          <w:szCs w:val="24"/>
        </w:rPr>
        <w:t>Фрут</w:t>
      </w:r>
      <w:proofErr w:type="spellEnd"/>
      <w:r w:rsidRPr="0097723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97723B">
        <w:rPr>
          <w:rFonts w:ascii="Times New Roman" w:hAnsi="Times New Roman"/>
          <w:b/>
          <w:bCs/>
          <w:sz w:val="24"/>
          <w:szCs w:val="24"/>
        </w:rPr>
        <w:t>Сэт</w:t>
      </w:r>
      <w:proofErr w:type="spellEnd"/>
      <w:r w:rsidRPr="0097723B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97723B">
        <w:rPr>
          <w:rFonts w:ascii="Times New Roman" w:hAnsi="Times New Roman"/>
          <w:b/>
          <w:sz w:val="24"/>
          <w:szCs w:val="24"/>
        </w:rPr>
        <w:t>и связанными с ними лицами</w:t>
      </w:r>
      <w:r w:rsidRPr="0097723B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Pr="009772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подтверждении платежеспособности</w:t>
      </w:r>
      <w:r w:rsidRPr="001C03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 отсутствии предъявленных к нему исков, а также признаков неплатежеспособности/недостаточности имущества в соответствии с критериями, установленными Федеральным законом от 26.10.2002 №127-ФЗ «О несостоятельности (банкротстве)»</w:t>
      </w:r>
      <w:r w:rsidRPr="001C036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C0360">
        <w:rPr>
          <w:rFonts w:ascii="Times New Roman" w:eastAsia="Times New Roman" w:hAnsi="Times New Roman"/>
          <w:sz w:val="24"/>
          <w:szCs w:val="24"/>
          <w:lang w:eastAsia="ru-RU"/>
        </w:rPr>
        <w:t>(документ оформляется по приложенной в документации форме и скан-копия прикладывается в состав документов, подаваемых с заявкой на участие в торгах)</w:t>
      </w:r>
      <w:r w:rsidRPr="001C0360">
        <w:rPr>
          <w:rFonts w:ascii="Times New Roman" w:hAnsi="Times New Roman"/>
          <w:sz w:val="24"/>
          <w:szCs w:val="24"/>
        </w:rPr>
        <w:t>;</w:t>
      </w:r>
    </w:p>
    <w:p w:rsidR="00485F1C" w:rsidRPr="001C0360" w:rsidRDefault="00485F1C" w:rsidP="00485F1C">
      <w:pPr>
        <w:spacing w:after="0" w:line="240" w:lineRule="auto"/>
        <w:ind w:right="-57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360">
        <w:rPr>
          <w:rFonts w:ascii="Times New Roman" w:hAnsi="Times New Roman"/>
          <w:sz w:val="24"/>
          <w:szCs w:val="24"/>
        </w:rPr>
        <w:t xml:space="preserve">- согласие на обработку персональных данных (для ИП и для физического лица) </w:t>
      </w:r>
      <w:r w:rsidRPr="001C0360">
        <w:rPr>
          <w:rFonts w:ascii="Times New Roman" w:eastAsia="Times New Roman" w:hAnsi="Times New Roman"/>
          <w:sz w:val="24"/>
          <w:szCs w:val="24"/>
          <w:lang w:eastAsia="ru-RU"/>
        </w:rPr>
        <w:t>(документ оформляется по приложенной в документации форме, и скан-копия прикладывается в состав документов, подаваемых с заявкой на участие в торгах).</w:t>
      </w:r>
    </w:p>
    <w:p w:rsidR="00485F1C" w:rsidRPr="001C0360" w:rsidRDefault="00485F1C" w:rsidP="00485F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0360">
        <w:rPr>
          <w:rFonts w:ascii="Times New Roman" w:eastAsia="Times New Roman" w:hAnsi="Times New Roman"/>
          <w:b/>
          <w:sz w:val="24"/>
          <w:szCs w:val="24"/>
          <w:lang w:eastAsia="ru-RU"/>
        </w:rPr>
        <w:t>Также всем претендентам необходимо дополнительно предоставить:</w:t>
      </w:r>
    </w:p>
    <w:p w:rsidR="00485F1C" w:rsidRPr="001C0360" w:rsidRDefault="00485F1C" w:rsidP="00485F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360">
        <w:rPr>
          <w:rFonts w:ascii="Times New Roman" w:eastAsia="Times New Roman" w:hAnsi="Times New Roman"/>
          <w:sz w:val="24"/>
          <w:szCs w:val="24"/>
          <w:lang w:eastAsia="ru-RU"/>
        </w:rPr>
        <w:t>- платежный документ (копия) с отметкой банка об исполнении, подтверждающий внесение задатка в счет обеспечения оплаты предмета торгов, реализуемого на аукционе;</w:t>
      </w:r>
    </w:p>
    <w:p w:rsidR="00485F1C" w:rsidRPr="001C0360" w:rsidRDefault="00485F1C" w:rsidP="00485F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360">
        <w:rPr>
          <w:rFonts w:ascii="Times New Roman" w:eastAsia="Times New Roman" w:hAnsi="Times New Roman"/>
          <w:sz w:val="24"/>
          <w:szCs w:val="24"/>
          <w:lang w:eastAsia="ru-RU"/>
        </w:rPr>
        <w:t>- копию договора о задатке.</w:t>
      </w:r>
    </w:p>
    <w:p w:rsidR="00485F1C" w:rsidRPr="001C0360" w:rsidRDefault="00485F1C" w:rsidP="00485F1C">
      <w:pPr>
        <w:widowControl w:val="0"/>
        <w:tabs>
          <w:tab w:val="right" w:leader="dot" w:pos="4762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360">
        <w:rPr>
          <w:rFonts w:ascii="Times New Roman" w:eastAsia="Times New Roman" w:hAnsi="Times New Roman"/>
          <w:sz w:val="24"/>
          <w:szCs w:val="24"/>
          <w:lang w:eastAsia="ru-RU"/>
        </w:rPr>
        <w:t>Указанные документы в части их оформления и содержания должны соответствовать требованиям законодательства РФ.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язык.</w:t>
      </w:r>
    </w:p>
    <w:p w:rsidR="00485F1C" w:rsidRPr="001C0360" w:rsidRDefault="00485F1C" w:rsidP="00485F1C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1C0360">
        <w:rPr>
          <w:color w:val="auto"/>
        </w:rPr>
        <w:t>Непредставление вышеперечисленных документов может служить основанием для не допуска к участию в торгах.</w:t>
      </w:r>
    </w:p>
    <w:p w:rsidR="00485F1C" w:rsidRPr="001C0360" w:rsidRDefault="00485F1C" w:rsidP="00485F1C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</w:p>
    <w:p w:rsidR="00485F1C" w:rsidRPr="001C0360" w:rsidRDefault="00485F1C" w:rsidP="00485F1C">
      <w:pPr>
        <w:pStyle w:val="a9"/>
        <w:tabs>
          <w:tab w:val="left" w:pos="1134"/>
        </w:tabs>
        <w:spacing w:before="120" w:after="120"/>
        <w:ind w:left="709"/>
        <w:jc w:val="both"/>
        <w:rPr>
          <w:rFonts w:ascii="Times New Roman" w:hAnsi="Times New Roman"/>
          <w:b/>
          <w:bCs/>
        </w:rPr>
      </w:pPr>
      <w:r w:rsidRPr="001C0360">
        <w:rPr>
          <w:rFonts w:ascii="Times New Roman" w:hAnsi="Times New Roman"/>
          <w:b/>
          <w:bCs/>
          <w:lang w:val="ru-RU"/>
        </w:rPr>
        <w:t>Этапы проведения торгов.</w:t>
      </w:r>
    </w:p>
    <w:p w:rsidR="00485F1C" w:rsidRPr="001C0360" w:rsidRDefault="00485F1C" w:rsidP="00485F1C">
      <w:pPr>
        <w:pStyle w:val="a9"/>
        <w:tabs>
          <w:tab w:val="left" w:pos="1134"/>
        </w:tabs>
        <w:spacing w:before="0" w:after="0"/>
        <w:ind w:left="709"/>
        <w:jc w:val="both"/>
        <w:rPr>
          <w:rFonts w:ascii="Times New Roman" w:hAnsi="Times New Roman"/>
          <w:b/>
          <w:bCs/>
        </w:rPr>
      </w:pPr>
      <w:r w:rsidRPr="001C0360">
        <w:rPr>
          <w:rFonts w:ascii="Times New Roman" w:hAnsi="Times New Roman"/>
          <w:b/>
          <w:bCs/>
        </w:rPr>
        <w:t>Подача заявки на участие в торгах:</w:t>
      </w:r>
    </w:p>
    <w:p w:rsidR="00485F1C" w:rsidRPr="001C0360" w:rsidRDefault="00485F1C" w:rsidP="00485F1C">
      <w:pPr>
        <w:pStyle w:val="a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1C0360">
        <w:rPr>
          <w:rFonts w:ascii="Times New Roman" w:hAnsi="Times New Roman"/>
        </w:rPr>
        <w:t xml:space="preserve">ЭТП обеспечивает для </w:t>
      </w:r>
      <w:r w:rsidRPr="001C0360">
        <w:rPr>
          <w:rFonts w:ascii="Times New Roman" w:hAnsi="Times New Roman"/>
          <w:lang w:val="ru-RU"/>
        </w:rPr>
        <w:t xml:space="preserve">претендентов (заявителей) на участие в </w:t>
      </w:r>
      <w:r w:rsidRPr="001C0360">
        <w:rPr>
          <w:rFonts w:ascii="Times New Roman" w:hAnsi="Times New Roman"/>
        </w:rPr>
        <w:t>торгах функционал подачи заявок.</w:t>
      </w:r>
    </w:p>
    <w:p w:rsidR="00485F1C" w:rsidRPr="001C0360" w:rsidRDefault="00485F1C" w:rsidP="00485F1C">
      <w:pPr>
        <w:pStyle w:val="a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1C0360">
        <w:rPr>
          <w:rFonts w:ascii="Times New Roman" w:hAnsi="Times New Roman"/>
        </w:rPr>
        <w:t xml:space="preserve">Формирование и направление заявки на участие в </w:t>
      </w:r>
      <w:r w:rsidRPr="001C0360">
        <w:rPr>
          <w:rFonts w:ascii="Times New Roman" w:hAnsi="Times New Roman"/>
          <w:lang w:val="ru-RU"/>
        </w:rPr>
        <w:t>торгах</w:t>
      </w:r>
      <w:r w:rsidRPr="001C0360">
        <w:rPr>
          <w:rFonts w:ascii="Times New Roman" w:hAnsi="Times New Roman"/>
        </w:rPr>
        <w:t xml:space="preserve"> производится </w:t>
      </w:r>
      <w:r w:rsidRPr="001C0360">
        <w:rPr>
          <w:rFonts w:ascii="Times New Roman" w:hAnsi="Times New Roman"/>
          <w:lang w:val="ru-RU"/>
        </w:rPr>
        <w:t>претендентом</w:t>
      </w:r>
      <w:r w:rsidRPr="001C0360">
        <w:rPr>
          <w:rFonts w:ascii="Times New Roman" w:hAnsi="Times New Roman"/>
        </w:rPr>
        <w:t xml:space="preserve"> в соответствии с </w:t>
      </w:r>
      <w:r w:rsidRPr="001C0360">
        <w:rPr>
          <w:rFonts w:ascii="Times New Roman" w:hAnsi="Times New Roman"/>
          <w:lang w:val="ru-RU"/>
        </w:rPr>
        <w:t>Регламентом</w:t>
      </w:r>
      <w:r w:rsidRPr="001C0360">
        <w:rPr>
          <w:rFonts w:ascii="Times New Roman" w:hAnsi="Times New Roman"/>
        </w:rPr>
        <w:t xml:space="preserve"> ЭТП, которое размещается в открытой части ЭТП.</w:t>
      </w:r>
    </w:p>
    <w:p w:rsidR="00485F1C" w:rsidRPr="001C0360" w:rsidRDefault="00485F1C" w:rsidP="00485F1C">
      <w:pPr>
        <w:pStyle w:val="a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1C0360">
        <w:rPr>
          <w:rFonts w:ascii="Times New Roman" w:hAnsi="Times New Roman"/>
          <w:lang w:val="ru-RU"/>
        </w:rPr>
        <w:t>Претендент</w:t>
      </w:r>
      <w:r w:rsidRPr="001C0360">
        <w:rPr>
          <w:rFonts w:ascii="Times New Roman" w:hAnsi="Times New Roman"/>
        </w:rPr>
        <w:t xml:space="preserve"> вправе подать заявку на участие в торгах в любой момент, </w:t>
      </w:r>
      <w:proofErr w:type="gramStart"/>
      <w:r w:rsidRPr="001C0360">
        <w:rPr>
          <w:rFonts w:ascii="Times New Roman" w:hAnsi="Times New Roman"/>
          <w:lang w:val="ru-RU"/>
        </w:rPr>
        <w:t xml:space="preserve">с </w:t>
      </w:r>
      <w:r w:rsidRPr="001C0360">
        <w:rPr>
          <w:rFonts w:ascii="Times New Roman" w:hAnsi="Times New Roman"/>
        </w:rPr>
        <w:t> </w:t>
      </w:r>
      <w:r w:rsidRPr="001C0360">
        <w:rPr>
          <w:rFonts w:ascii="Times New Roman" w:hAnsi="Times New Roman"/>
          <w:lang w:val="ru-RU"/>
        </w:rPr>
        <w:t>даты</w:t>
      </w:r>
      <w:proofErr w:type="gramEnd"/>
      <w:r w:rsidRPr="001C0360">
        <w:rPr>
          <w:rFonts w:ascii="Times New Roman" w:hAnsi="Times New Roman"/>
          <w:lang w:val="ru-RU"/>
        </w:rPr>
        <w:t xml:space="preserve"> и времени</w:t>
      </w:r>
      <w:r w:rsidRPr="001C0360">
        <w:rPr>
          <w:rFonts w:ascii="Times New Roman" w:hAnsi="Times New Roman"/>
        </w:rPr>
        <w:t xml:space="preserve"> </w:t>
      </w:r>
      <w:r w:rsidRPr="001C0360">
        <w:rPr>
          <w:rFonts w:ascii="Times New Roman" w:hAnsi="Times New Roman"/>
          <w:lang w:val="ru-RU"/>
        </w:rPr>
        <w:t xml:space="preserve">начала приема заявок </w:t>
      </w:r>
      <w:r w:rsidRPr="001C0360">
        <w:rPr>
          <w:rFonts w:ascii="Times New Roman" w:hAnsi="Times New Roman"/>
        </w:rPr>
        <w:t>и до </w:t>
      </w:r>
      <w:r w:rsidRPr="001C0360">
        <w:rPr>
          <w:rFonts w:ascii="Times New Roman" w:hAnsi="Times New Roman"/>
          <w:lang w:val="ru-RU"/>
        </w:rPr>
        <w:t xml:space="preserve">даты и времени </w:t>
      </w:r>
      <w:r w:rsidRPr="001C0360">
        <w:rPr>
          <w:rFonts w:ascii="Times New Roman" w:hAnsi="Times New Roman"/>
        </w:rPr>
        <w:t>окончания срока подачи заявок</w:t>
      </w:r>
      <w:r w:rsidRPr="001C0360">
        <w:rPr>
          <w:rFonts w:ascii="Times New Roman" w:hAnsi="Times New Roman"/>
          <w:lang w:val="ru-RU"/>
        </w:rPr>
        <w:t>,</w:t>
      </w:r>
      <w:r w:rsidRPr="001C0360">
        <w:rPr>
          <w:rFonts w:ascii="Times New Roman" w:hAnsi="Times New Roman"/>
        </w:rPr>
        <w:t xml:space="preserve"> предусмотренных </w:t>
      </w:r>
      <w:r w:rsidRPr="001C0360">
        <w:rPr>
          <w:rFonts w:ascii="Times New Roman" w:hAnsi="Times New Roman"/>
          <w:lang w:val="ru-RU"/>
        </w:rPr>
        <w:t>Извещением</w:t>
      </w:r>
      <w:r w:rsidRPr="001C0360">
        <w:rPr>
          <w:rFonts w:ascii="Times New Roman" w:hAnsi="Times New Roman"/>
        </w:rPr>
        <w:t xml:space="preserve"> о </w:t>
      </w:r>
      <w:r w:rsidRPr="001C0360">
        <w:rPr>
          <w:rFonts w:ascii="Times New Roman" w:hAnsi="Times New Roman"/>
          <w:lang w:val="ru-RU"/>
        </w:rPr>
        <w:t>торгах</w:t>
      </w:r>
      <w:r w:rsidRPr="001C0360">
        <w:rPr>
          <w:rFonts w:ascii="Times New Roman" w:hAnsi="Times New Roman"/>
        </w:rPr>
        <w:t>. Заявки направляются на ЭТП в форме электронных документов, подписанных с помощью ЭП</w:t>
      </w:r>
      <w:r w:rsidRPr="001C0360">
        <w:rPr>
          <w:rFonts w:ascii="Times New Roman" w:hAnsi="Times New Roman"/>
          <w:lang w:val="ru-RU"/>
        </w:rPr>
        <w:t xml:space="preserve"> (электронная подпись)</w:t>
      </w:r>
      <w:r w:rsidRPr="001C0360">
        <w:rPr>
          <w:rFonts w:ascii="Times New Roman" w:hAnsi="Times New Roman"/>
        </w:rPr>
        <w:t>.</w:t>
      </w:r>
    </w:p>
    <w:p w:rsidR="00485F1C" w:rsidRPr="001C0360" w:rsidRDefault="00485F1C" w:rsidP="00485F1C">
      <w:pPr>
        <w:pStyle w:val="a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1C0360">
        <w:rPr>
          <w:rFonts w:ascii="Times New Roman" w:hAnsi="Times New Roman"/>
          <w:lang w:val="ru-RU"/>
        </w:rPr>
        <w:t>Претендент</w:t>
      </w:r>
      <w:r w:rsidRPr="001C0360">
        <w:rPr>
          <w:rFonts w:ascii="Times New Roman" w:hAnsi="Times New Roman"/>
        </w:rPr>
        <w:t xml:space="preserve"> вправе отозвать заявку на участие в процедуре не позднее окончания срока подачи заявок в соответствии с </w:t>
      </w:r>
      <w:r w:rsidRPr="001C0360">
        <w:rPr>
          <w:rFonts w:ascii="Times New Roman" w:hAnsi="Times New Roman"/>
          <w:lang w:val="ru-RU"/>
        </w:rPr>
        <w:t>Извещением и Регламентом</w:t>
      </w:r>
      <w:r w:rsidRPr="001C0360">
        <w:rPr>
          <w:rFonts w:ascii="Times New Roman" w:hAnsi="Times New Roman"/>
        </w:rPr>
        <w:t xml:space="preserve"> ЭТП, котор</w:t>
      </w:r>
      <w:r w:rsidRPr="001C0360">
        <w:rPr>
          <w:rFonts w:ascii="Times New Roman" w:hAnsi="Times New Roman"/>
          <w:lang w:val="ru-RU"/>
        </w:rPr>
        <w:t>ые</w:t>
      </w:r>
      <w:r w:rsidRPr="001C0360">
        <w:rPr>
          <w:rFonts w:ascii="Times New Roman" w:hAnsi="Times New Roman"/>
        </w:rPr>
        <w:t xml:space="preserve"> размещаются в открытой части ЭТП. </w:t>
      </w:r>
    </w:p>
    <w:p w:rsidR="00485F1C" w:rsidRPr="001C0360" w:rsidRDefault="00485F1C" w:rsidP="00485F1C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</w:p>
    <w:p w:rsidR="00485F1C" w:rsidRPr="001C0360" w:rsidRDefault="00485F1C" w:rsidP="00485F1C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  <w:r w:rsidRPr="001C0360">
        <w:rPr>
          <w:b/>
          <w:bCs/>
        </w:rPr>
        <w:t>Рассмотрение заявок и допуск к участию в торгах:</w:t>
      </w:r>
    </w:p>
    <w:p w:rsidR="00485F1C" w:rsidRPr="001C0360" w:rsidRDefault="00485F1C" w:rsidP="00485F1C">
      <w:pPr>
        <w:pStyle w:val="Default"/>
        <w:tabs>
          <w:tab w:val="left" w:pos="1134"/>
        </w:tabs>
        <w:ind w:firstLine="709"/>
        <w:jc w:val="both"/>
      </w:pPr>
      <w:bookmarkStart w:id="1" w:name="_Hlk63174580"/>
      <w:r w:rsidRPr="001C0360">
        <w:t>ЭТП обеспечивает для пользователей Организатора торгов, функционал по рассмотрению заявок на участие в процедурах в соответствии с Регламентом ЭТП, который размещается в открытой части ЭТП.</w:t>
      </w:r>
    </w:p>
    <w:p w:rsidR="00485F1C" w:rsidRPr="001C0360" w:rsidRDefault="00485F1C" w:rsidP="00485F1C">
      <w:pPr>
        <w:pStyle w:val="Default"/>
        <w:tabs>
          <w:tab w:val="left" w:pos="1134"/>
        </w:tabs>
        <w:ind w:firstLine="709"/>
        <w:jc w:val="both"/>
      </w:pPr>
      <w:r w:rsidRPr="001C0360">
        <w:t>Сроки рассмотрения заявок устанавливаются Организатором торгов в ходе публикации извещения о проведении торгов и определяются собственными потребностями или внутренними регламентами (при их наличии) Организатора торгов.</w:t>
      </w:r>
    </w:p>
    <w:p w:rsidR="00485F1C" w:rsidRPr="001C0360" w:rsidRDefault="00485F1C" w:rsidP="00485F1C">
      <w:pPr>
        <w:pStyle w:val="Default"/>
        <w:tabs>
          <w:tab w:val="left" w:pos="1134"/>
        </w:tabs>
        <w:ind w:firstLine="709"/>
        <w:jc w:val="both"/>
      </w:pPr>
      <w:r w:rsidRPr="001C0360">
        <w:t>На ЭТП ведется учет принятых и отозванных заявок на участие в процедурах. После окончания срока подачи заявок, установленного Организатором торгов, заявки становятся доступны для рассмотрения.</w:t>
      </w:r>
    </w:p>
    <w:p w:rsidR="00485F1C" w:rsidRPr="001C0360" w:rsidRDefault="00485F1C" w:rsidP="00485F1C">
      <w:pPr>
        <w:pStyle w:val="Default"/>
        <w:tabs>
          <w:tab w:val="left" w:pos="1134"/>
        </w:tabs>
        <w:ind w:firstLine="709"/>
        <w:jc w:val="both"/>
      </w:pPr>
      <w:r w:rsidRPr="001C0360">
        <w:t xml:space="preserve">По итогам рассмотрения заявок Организатор торгов принимает решение о допуске (об отказе в допуске) Претендентов к участию в торгах и формирует протокол по итогам рассмотрения заявок. </w:t>
      </w:r>
    </w:p>
    <w:p w:rsidR="00485F1C" w:rsidRPr="001C0360" w:rsidRDefault="00485F1C" w:rsidP="00485F1C">
      <w:pPr>
        <w:pStyle w:val="Default"/>
        <w:tabs>
          <w:tab w:val="left" w:pos="1134"/>
        </w:tabs>
        <w:ind w:firstLine="709"/>
        <w:jc w:val="both"/>
      </w:pPr>
      <w:r w:rsidRPr="001C0360">
        <w:t xml:space="preserve">Претенденты не допускается к участию в торгах в следующих случаях: </w:t>
      </w:r>
    </w:p>
    <w:p w:rsidR="00485F1C" w:rsidRPr="001C0360" w:rsidRDefault="00485F1C" w:rsidP="00485F1C">
      <w:pPr>
        <w:pStyle w:val="Default"/>
        <w:tabs>
          <w:tab w:val="left" w:pos="1134"/>
        </w:tabs>
        <w:ind w:left="709"/>
        <w:jc w:val="both"/>
      </w:pPr>
      <w:r w:rsidRPr="001C0360">
        <w:t xml:space="preserve">- заявка подана лицом, не уполномоченным на осуществление таких действий; </w:t>
      </w:r>
    </w:p>
    <w:p w:rsidR="00485F1C" w:rsidRPr="001C0360" w:rsidRDefault="00485F1C" w:rsidP="00485F1C">
      <w:pPr>
        <w:pStyle w:val="Default"/>
        <w:tabs>
          <w:tab w:val="left" w:pos="1134"/>
        </w:tabs>
        <w:ind w:left="709"/>
        <w:jc w:val="both"/>
      </w:pPr>
      <w:r w:rsidRPr="001C0360">
        <w:t xml:space="preserve">- предоставлены не все документы по перечню, опубликованному в Извещении о проведении торгов; </w:t>
      </w:r>
    </w:p>
    <w:p w:rsidR="00485F1C" w:rsidRPr="001C0360" w:rsidRDefault="00485F1C" w:rsidP="00485F1C">
      <w:pPr>
        <w:pStyle w:val="Default"/>
        <w:tabs>
          <w:tab w:val="left" w:pos="1134"/>
        </w:tabs>
        <w:ind w:left="709"/>
        <w:jc w:val="both"/>
      </w:pPr>
      <w:r w:rsidRPr="001C0360">
        <w:t>- заявителем предоставлены недостоверные сведения;</w:t>
      </w:r>
    </w:p>
    <w:p w:rsidR="00485F1C" w:rsidRPr="001C0360" w:rsidRDefault="00485F1C" w:rsidP="00485F1C">
      <w:pPr>
        <w:pStyle w:val="Default"/>
        <w:tabs>
          <w:tab w:val="left" w:pos="1134"/>
        </w:tabs>
        <w:ind w:left="709"/>
        <w:jc w:val="both"/>
      </w:pPr>
      <w:r w:rsidRPr="001C0360">
        <w:t>- задаток не внесен на указанные в Извещении реквизиты, внесен не в полном размере или позже даты, указанной в Извещении;</w:t>
      </w:r>
    </w:p>
    <w:p w:rsidR="00485F1C" w:rsidRPr="001C0360" w:rsidRDefault="00485F1C" w:rsidP="00485F1C">
      <w:pPr>
        <w:pStyle w:val="Default"/>
        <w:tabs>
          <w:tab w:val="left" w:pos="1134"/>
        </w:tabs>
        <w:ind w:left="709"/>
        <w:jc w:val="both"/>
      </w:pPr>
      <w:r w:rsidRPr="001C0360">
        <w:t>- не соблюдены все требования к участнику, указанные в Извещении.</w:t>
      </w:r>
    </w:p>
    <w:p w:rsidR="00485F1C" w:rsidRPr="001C0360" w:rsidRDefault="00485F1C" w:rsidP="00485F1C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1C0360">
        <w:rPr>
          <w:rFonts w:ascii="Times New Roman" w:hAnsi="Times New Roman"/>
          <w:sz w:val="24"/>
          <w:szCs w:val="24"/>
        </w:rPr>
        <w:t>Претендент приобретает статус участника торгов с момента подписания протокола определения участников торгов.</w:t>
      </w:r>
    </w:p>
    <w:p w:rsidR="00485F1C" w:rsidRPr="001C0360" w:rsidRDefault="00485F1C" w:rsidP="00485F1C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1C0360">
        <w:rPr>
          <w:rFonts w:ascii="Times New Roman" w:hAnsi="Times New Roman"/>
          <w:sz w:val="24"/>
          <w:szCs w:val="24"/>
        </w:rPr>
        <w:t>Претенденты, признанные участниками торгов, а также претенденты, не допущенные к участию в торгах, уведомляются об этом путем отправки по электронной почте в срок не позднее следующего рабочего дня с момента подписания протокола определения участников торгов.</w:t>
      </w:r>
    </w:p>
    <w:bookmarkEnd w:id="1"/>
    <w:p w:rsidR="00485F1C" w:rsidRPr="001C0360" w:rsidRDefault="00485F1C" w:rsidP="00485F1C">
      <w:pPr>
        <w:pStyle w:val="Default"/>
        <w:tabs>
          <w:tab w:val="left" w:pos="1134"/>
        </w:tabs>
        <w:jc w:val="both"/>
      </w:pPr>
    </w:p>
    <w:p w:rsidR="00485F1C" w:rsidRPr="001C0360" w:rsidRDefault="00485F1C" w:rsidP="00485F1C">
      <w:pPr>
        <w:pStyle w:val="Default"/>
        <w:tabs>
          <w:tab w:val="left" w:pos="1134"/>
        </w:tabs>
        <w:ind w:firstLine="709"/>
        <w:jc w:val="both"/>
        <w:rPr>
          <w:b/>
          <w:bCs/>
        </w:rPr>
      </w:pPr>
      <w:r w:rsidRPr="001C0360">
        <w:rPr>
          <w:b/>
          <w:bCs/>
        </w:rPr>
        <w:t>Порядок проведения торгов:</w:t>
      </w:r>
    </w:p>
    <w:p w:rsidR="00485F1C" w:rsidRPr="001C0360" w:rsidRDefault="00485F1C" w:rsidP="00485F1C">
      <w:pPr>
        <w:pStyle w:val="a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1C0360">
        <w:rPr>
          <w:rFonts w:ascii="Times New Roman" w:hAnsi="Times New Roman"/>
        </w:rPr>
        <w:t xml:space="preserve">В торгах могут принимать участие только лица, признанные участниками торгов. Торги проводятся на электронной площадке в день и время, указанные в </w:t>
      </w:r>
      <w:r w:rsidRPr="001C0360">
        <w:rPr>
          <w:rFonts w:ascii="Times New Roman" w:hAnsi="Times New Roman"/>
          <w:lang w:val="ru-RU"/>
        </w:rPr>
        <w:t>Извещении</w:t>
      </w:r>
      <w:r w:rsidRPr="001C0360">
        <w:rPr>
          <w:rFonts w:ascii="Times New Roman" w:hAnsi="Times New Roman"/>
        </w:rPr>
        <w:t xml:space="preserve"> о проведении торгов.</w:t>
      </w:r>
    </w:p>
    <w:p w:rsidR="00485F1C" w:rsidRPr="001C0360" w:rsidRDefault="00485F1C" w:rsidP="00485F1C">
      <w:pPr>
        <w:pStyle w:val="a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1C0360">
        <w:rPr>
          <w:rFonts w:ascii="Times New Roman" w:hAnsi="Times New Roman"/>
        </w:rPr>
        <w:t>Организатор торгов проводит аукцион, в ходе которого предложения о цене заявляются участниками торгов открыто в ходе проведения торгов.</w:t>
      </w:r>
    </w:p>
    <w:p w:rsidR="00485F1C" w:rsidRPr="001C0360" w:rsidRDefault="00485F1C" w:rsidP="00485F1C">
      <w:pPr>
        <w:pStyle w:val="a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1C0360">
        <w:rPr>
          <w:rFonts w:ascii="Times New Roman" w:hAnsi="Times New Roman"/>
        </w:rPr>
        <w:t xml:space="preserve">При подаче ценового предложения участником аукциона равного начальной цене, начинаются торги на повышение начальной цены. Повышение начальной цены производится на «шаг повышения цены». </w:t>
      </w:r>
    </w:p>
    <w:p w:rsidR="00485F1C" w:rsidRPr="001C0360" w:rsidRDefault="00485F1C" w:rsidP="00485F1C">
      <w:pPr>
        <w:pStyle w:val="a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1C0360">
        <w:rPr>
          <w:rFonts w:ascii="Times New Roman" w:hAnsi="Times New Roman"/>
        </w:rPr>
        <w:t>В случае если не было подано ни одного ценового предложения, равного начальной цене, то начальная цена понижается на «шаг понижения цены».</w:t>
      </w:r>
    </w:p>
    <w:p w:rsidR="00485F1C" w:rsidRPr="001C0360" w:rsidRDefault="00485F1C" w:rsidP="00485F1C">
      <w:pPr>
        <w:pStyle w:val="a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1C0360">
        <w:rPr>
          <w:rFonts w:ascii="Times New Roman" w:hAnsi="Times New Roman"/>
        </w:rPr>
        <w:t xml:space="preserve">По окончании времени ожидания ценовых предложений, цена снижается до минимальной цены продажи. Если было подано ценовое предложение на </w:t>
      </w:r>
      <w:r w:rsidRPr="001C0360">
        <w:rPr>
          <w:rFonts w:ascii="Times New Roman" w:hAnsi="Times New Roman"/>
          <w:lang w:val="ru-RU"/>
        </w:rPr>
        <w:t xml:space="preserve">одном из </w:t>
      </w:r>
      <w:r w:rsidRPr="001C0360">
        <w:rPr>
          <w:rFonts w:ascii="Times New Roman" w:hAnsi="Times New Roman"/>
        </w:rPr>
        <w:t>этап</w:t>
      </w:r>
      <w:r w:rsidRPr="001C0360">
        <w:rPr>
          <w:rFonts w:ascii="Times New Roman" w:hAnsi="Times New Roman"/>
          <w:lang w:val="ru-RU"/>
        </w:rPr>
        <w:t>ов</w:t>
      </w:r>
      <w:r w:rsidRPr="001C0360">
        <w:rPr>
          <w:rFonts w:ascii="Times New Roman" w:hAnsi="Times New Roman"/>
        </w:rPr>
        <w:t xml:space="preserve"> снижения цены, то начинаются торги на повышение цены.</w:t>
      </w:r>
    </w:p>
    <w:p w:rsidR="00485F1C" w:rsidRPr="001C0360" w:rsidRDefault="00485F1C" w:rsidP="00485F1C">
      <w:pPr>
        <w:pStyle w:val="a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bookmarkStart w:id="2" w:name="_Hlk63175396"/>
      <w:r w:rsidRPr="001C0360">
        <w:rPr>
          <w:rFonts w:ascii="Times New Roman" w:hAnsi="Times New Roman"/>
        </w:rPr>
        <w:t>В ходе проведения торгов участник обязан самостоятельно обеспечивать бесперебойный доступ к сети «Интернет», а также отслеживать обновление информации на странице с ходом торгов посредством использования заложенной в браузере функции обновления страницы или использования клавиши F5 на клавиатуре.</w:t>
      </w:r>
    </w:p>
    <w:p w:rsidR="00485F1C" w:rsidRPr="001C0360" w:rsidRDefault="00485F1C" w:rsidP="00485F1C">
      <w:pPr>
        <w:pStyle w:val="a9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/>
        </w:rPr>
      </w:pPr>
      <w:r w:rsidRPr="001C0360">
        <w:rPr>
          <w:rFonts w:ascii="Times New Roman" w:hAnsi="Times New Roman"/>
        </w:rPr>
        <w:t xml:space="preserve">Победителем торгов с открытой формой подачи предложений о цене признается участник торгов, предложивший максимальную цену за </w:t>
      </w:r>
      <w:r w:rsidRPr="001C0360">
        <w:rPr>
          <w:rFonts w:ascii="Times New Roman" w:hAnsi="Times New Roman"/>
          <w:lang w:val="ru-RU"/>
        </w:rPr>
        <w:t>права (требования)</w:t>
      </w:r>
      <w:r w:rsidRPr="001C0360">
        <w:rPr>
          <w:rFonts w:ascii="Times New Roman" w:hAnsi="Times New Roman"/>
        </w:rPr>
        <w:t>, выставленн</w:t>
      </w:r>
      <w:r w:rsidRPr="001C0360">
        <w:rPr>
          <w:rFonts w:ascii="Times New Roman" w:hAnsi="Times New Roman"/>
          <w:lang w:val="ru-RU"/>
        </w:rPr>
        <w:t>ые</w:t>
      </w:r>
      <w:r w:rsidRPr="001C0360">
        <w:rPr>
          <w:rFonts w:ascii="Times New Roman" w:hAnsi="Times New Roman"/>
        </w:rPr>
        <w:t xml:space="preserve"> на торги. В случае, если на торги было допущено менее двух участников торги признаются несостоявшимися. В случае, если ни одним из участников торгов не было подано ценового предложения торги признаются несостоявшимися.</w:t>
      </w:r>
    </w:p>
    <w:bookmarkEnd w:id="2"/>
    <w:p w:rsidR="00485F1C" w:rsidRPr="001C0360" w:rsidRDefault="00485F1C" w:rsidP="00485F1C">
      <w:pPr>
        <w:pStyle w:val="a9"/>
        <w:tabs>
          <w:tab w:val="left" w:pos="1134"/>
        </w:tabs>
        <w:spacing w:before="0" w:after="0"/>
        <w:ind w:firstLine="709"/>
        <w:jc w:val="both"/>
        <w:rPr>
          <w:rFonts w:ascii="Times New Roman" w:eastAsia="Times New Roman" w:hAnsi="Times New Roman"/>
          <w:b/>
          <w:color w:val="000000"/>
          <w:lang w:val="ru-RU" w:eastAsia="ru-RU"/>
        </w:rPr>
      </w:pPr>
    </w:p>
    <w:p w:rsidR="00485F1C" w:rsidRPr="001C0360" w:rsidRDefault="00485F1C" w:rsidP="00485F1C">
      <w:pPr>
        <w:pStyle w:val="a9"/>
        <w:tabs>
          <w:tab w:val="left" w:pos="1134"/>
        </w:tabs>
        <w:spacing w:before="0" w:after="0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1C0360">
        <w:rPr>
          <w:rFonts w:ascii="Times New Roman" w:eastAsia="Times New Roman" w:hAnsi="Times New Roman"/>
          <w:b/>
          <w:color w:val="000000"/>
          <w:lang w:eastAsia="ru-RU"/>
        </w:rPr>
        <w:t>Условия заключения Договора уступки прав (требований), условия оплаты.</w:t>
      </w:r>
    </w:p>
    <w:p w:rsidR="00485F1C" w:rsidRPr="0097723B" w:rsidRDefault="00485F1C" w:rsidP="00485F1C">
      <w:pPr>
        <w:widowControl w:val="0"/>
        <w:tabs>
          <w:tab w:val="left" w:pos="10080"/>
        </w:tabs>
        <w:spacing w:after="0" w:line="240" w:lineRule="auto"/>
        <w:ind w:right="125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23B">
        <w:rPr>
          <w:rFonts w:ascii="Times New Roman" w:hAnsi="Times New Roman"/>
          <w:color w:val="000000"/>
          <w:sz w:val="24"/>
          <w:szCs w:val="24"/>
          <w:lang w:eastAsia="ru-RU"/>
        </w:rPr>
        <w:t>Договор уступки прав (требований) заключается с Цессионарием (Победителем торгов) в течение 5 (</w:t>
      </w:r>
      <w:r w:rsidRPr="0097723B">
        <w:rPr>
          <w:rFonts w:ascii="Times New Roman" w:eastAsia="Times New Roman" w:hAnsi="Times New Roman"/>
          <w:sz w:val="24"/>
          <w:szCs w:val="24"/>
          <w:lang w:eastAsia="ru-RU"/>
        </w:rPr>
        <w:t>пяти</w:t>
      </w:r>
      <w:r w:rsidRPr="0097723B">
        <w:rPr>
          <w:rFonts w:ascii="Times New Roman" w:hAnsi="Times New Roman"/>
          <w:color w:val="000000"/>
          <w:sz w:val="24"/>
          <w:szCs w:val="24"/>
          <w:lang w:eastAsia="ru-RU"/>
        </w:rPr>
        <w:t>) рабочих дней с даты подписания протокола об итогах торгов</w:t>
      </w:r>
      <w:r w:rsidRPr="0097723B">
        <w:rPr>
          <w:rFonts w:ascii="Times New Roman" w:hAnsi="Times New Roman"/>
          <w:sz w:val="24"/>
          <w:szCs w:val="24"/>
          <w:lang w:eastAsia="ru-RU"/>
        </w:rPr>
        <w:t>.</w:t>
      </w:r>
    </w:p>
    <w:p w:rsidR="00485F1C" w:rsidRPr="0097723B" w:rsidRDefault="00485F1C" w:rsidP="00485F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23B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признания торгов несостоявшимися по причине подачи единственной заявки на участие в торгах Продавец вправе подписать договор уступки прав требований с Единственным участником торгов в течение </w:t>
      </w:r>
      <w:r w:rsidRPr="0097723B">
        <w:rPr>
          <w:rFonts w:ascii="Times New Roman" w:hAnsi="Times New Roman"/>
          <w:color w:val="000000"/>
          <w:sz w:val="24"/>
          <w:szCs w:val="24"/>
          <w:lang w:eastAsia="ru-RU"/>
        </w:rPr>
        <w:t>5 (</w:t>
      </w:r>
      <w:r w:rsidRPr="0097723B">
        <w:rPr>
          <w:rFonts w:ascii="Times New Roman" w:eastAsia="Times New Roman" w:hAnsi="Times New Roman"/>
          <w:sz w:val="24"/>
          <w:szCs w:val="24"/>
          <w:lang w:eastAsia="ru-RU"/>
        </w:rPr>
        <w:t>пяти</w:t>
      </w:r>
      <w:r w:rsidRPr="009772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</w:t>
      </w:r>
      <w:r w:rsidRPr="0097723B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рабочих дней с даты признания торгов несостоявшимся </w:t>
      </w:r>
      <w:r w:rsidRPr="0097723B">
        <w:rPr>
          <w:rFonts w:ascii="Times New Roman" w:hAnsi="Times New Roman"/>
          <w:sz w:val="24"/>
          <w:szCs w:val="24"/>
          <w:lang w:eastAsia="ru-RU"/>
        </w:rPr>
        <w:t xml:space="preserve">по предложенной </w:t>
      </w:r>
      <w:r w:rsidRPr="0097723B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Единственным участником </w:t>
      </w:r>
      <w:r w:rsidRPr="0097723B">
        <w:rPr>
          <w:rFonts w:ascii="Times New Roman" w:hAnsi="Times New Roman"/>
          <w:sz w:val="24"/>
          <w:szCs w:val="24"/>
          <w:lang w:eastAsia="ru-RU"/>
        </w:rPr>
        <w:t>цене реализации прав (требований), согласованной с Продавцом, но не ниже минимальной цены (цены отсечения).</w:t>
      </w:r>
    </w:p>
    <w:p w:rsidR="00485F1C" w:rsidRPr="001C0360" w:rsidRDefault="00485F1C" w:rsidP="00485F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23B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цены продажи прав (требований), установленная в ходе торгов, за вычетом ранее внесенного задатка, производится Цессионарием (Победителем торгов) путем перечисления денежных средств в течение 5 (пяти) рабочих дней с даты подведения итогов торгов на расчетный счет Продавца, указанный в проекте договора цессии. </w:t>
      </w:r>
      <w:r w:rsidRPr="0097723B">
        <w:rPr>
          <w:rFonts w:ascii="Times New Roman" w:hAnsi="Times New Roman"/>
          <w:sz w:val="24"/>
          <w:szCs w:val="24"/>
        </w:rPr>
        <w:t>В случае заключения договора уступки прав (требований) с Единственным участником торгов – денежные средства в полном объеме перечисляются цессионарием в течение 5 рабочих дней с даты заключения договора уступки прав (требований).</w:t>
      </w:r>
    </w:p>
    <w:p w:rsidR="00485F1C" w:rsidRPr="001C0360" w:rsidRDefault="00485F1C" w:rsidP="00485F1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03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Задаток, перечисленный Победителем торгов для участия в торгах, засчитывается в счет оплаты прав. </w:t>
      </w:r>
    </w:p>
    <w:p w:rsidR="00D95CFA" w:rsidRPr="00930A8B" w:rsidRDefault="00485F1C" w:rsidP="00485F1C">
      <w:pPr>
        <w:rPr>
          <w:rFonts w:ascii="Times New Roman" w:hAnsi="Times New Roman"/>
          <w:sz w:val="24"/>
        </w:rPr>
      </w:pPr>
      <w:r w:rsidRPr="001C03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Участникам торгов, не ставшим Победителями, суммы внесенных ими задатков возвращаются в течение 5 (Пяти) рабочих дней с даты </w:t>
      </w:r>
      <w:r w:rsidRPr="001C036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оформления протокола об итогах</w:t>
      </w:r>
      <w:r w:rsidRPr="003F6FA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3F6F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аукциона.</w:t>
      </w:r>
    </w:p>
    <w:sectPr w:rsidR="00D95CFA" w:rsidRPr="00930A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C0C" w:rsidRDefault="00F50C0C" w:rsidP="00485F1C">
      <w:pPr>
        <w:spacing w:after="0" w:line="240" w:lineRule="auto"/>
      </w:pPr>
      <w:r>
        <w:separator/>
      </w:r>
    </w:p>
  </w:endnote>
  <w:endnote w:type="continuationSeparator" w:id="0">
    <w:p w:rsidR="00F50C0C" w:rsidRDefault="00F50C0C" w:rsidP="0048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F1C" w:rsidRDefault="00485F1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F1C" w:rsidRDefault="00485F1C">
    <w:pPr>
      <w:pStyle w:val="a5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F1C" w:rsidRDefault="00485F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C0C" w:rsidRDefault="00F50C0C" w:rsidP="00485F1C">
      <w:pPr>
        <w:spacing w:after="0" w:line="240" w:lineRule="auto"/>
      </w:pPr>
      <w:r>
        <w:separator/>
      </w:r>
    </w:p>
  </w:footnote>
  <w:footnote w:type="continuationSeparator" w:id="0">
    <w:p w:rsidR="00F50C0C" w:rsidRDefault="00F50C0C" w:rsidP="00485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F1C" w:rsidRDefault="00485F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F1C" w:rsidRDefault="00485F1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F1C" w:rsidRDefault="00485F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F462D"/>
    <w:multiLevelType w:val="multilevel"/>
    <w:tmpl w:val="05781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5805705"/>
    <w:multiLevelType w:val="multilevel"/>
    <w:tmpl w:val="C7186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">
    <w:nsid w:val="5A9C6F11"/>
    <w:multiLevelType w:val="multilevel"/>
    <w:tmpl w:val="7BA4A8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B703057"/>
    <w:multiLevelType w:val="hybridMultilevel"/>
    <w:tmpl w:val="050C06E8"/>
    <w:lvl w:ilvl="0" w:tplc="82F8CE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1D2F8B"/>
    <w:multiLevelType w:val="hybridMultilevel"/>
    <w:tmpl w:val="50227886"/>
    <w:lvl w:ilvl="0" w:tplc="82F8CE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1C"/>
    <w:rsid w:val="00122EA9"/>
    <w:rsid w:val="002509A6"/>
    <w:rsid w:val="003D691B"/>
    <w:rsid w:val="00485F1C"/>
    <w:rsid w:val="00930A8B"/>
    <w:rsid w:val="00BC1211"/>
    <w:rsid w:val="00C631C3"/>
    <w:rsid w:val="00D95CFA"/>
    <w:rsid w:val="00F5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F8274B6-79D6-455D-8C5E-6D13764D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F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5F1C"/>
  </w:style>
  <w:style w:type="paragraph" w:styleId="a5">
    <w:name w:val="footer"/>
    <w:basedOn w:val="a"/>
    <w:link w:val="a6"/>
    <w:uiPriority w:val="99"/>
    <w:unhideWhenUsed/>
    <w:rsid w:val="00485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5F1C"/>
  </w:style>
  <w:style w:type="paragraph" w:styleId="a7">
    <w:name w:val="Normal (Web)"/>
    <w:basedOn w:val="a"/>
    <w:uiPriority w:val="99"/>
    <w:rsid w:val="00485F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85F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uiPriority w:val="99"/>
    <w:rsid w:val="00485F1C"/>
    <w:rPr>
      <w:rFonts w:cs="Times New Roman"/>
      <w:color w:val="0000FF"/>
      <w:u w:val="single"/>
    </w:rPr>
  </w:style>
  <w:style w:type="paragraph" w:customStyle="1" w:styleId="a9">
    <w:name w:val="Т Обычный"/>
    <w:basedOn w:val="a"/>
    <w:link w:val="aa"/>
    <w:uiPriority w:val="99"/>
    <w:rsid w:val="00485F1C"/>
    <w:pPr>
      <w:spacing w:before="60" w:after="60" w:line="240" w:lineRule="auto"/>
    </w:pPr>
    <w:rPr>
      <w:sz w:val="24"/>
      <w:szCs w:val="24"/>
      <w:lang w:val="x-none" w:eastAsia="x-none"/>
    </w:rPr>
  </w:style>
  <w:style w:type="character" w:customStyle="1" w:styleId="aa">
    <w:name w:val="Т Обычный Знак"/>
    <w:link w:val="a9"/>
    <w:uiPriority w:val="99"/>
    <w:locked/>
    <w:rsid w:val="00485F1C"/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rvts48220">
    <w:name w:val="rvts48220"/>
    <w:rsid w:val="00485F1C"/>
    <w:rPr>
      <w:rFonts w:ascii="Arial" w:hAnsi="Arial"/>
      <w:color w:val="000000"/>
      <w:sz w:val="20"/>
      <w:u w:val="none"/>
      <w:effect w:val="none"/>
    </w:rPr>
  </w:style>
  <w:style w:type="paragraph" w:styleId="ab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Paragraphe de liste1"/>
    <w:basedOn w:val="a"/>
    <w:link w:val="ac"/>
    <w:uiPriority w:val="34"/>
    <w:qFormat/>
    <w:rsid w:val="00485F1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c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b"/>
    <w:uiPriority w:val="34"/>
    <w:locked/>
    <w:rsid w:val="00485F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Strong"/>
    <w:uiPriority w:val="22"/>
    <w:qFormat/>
    <w:rsid w:val="00485F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de.nistp.r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de@asset-m.r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rade.nistp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trade@asset-m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sset-m.ru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6AFC26D9E4EC27A092A984BC874499D5.dms.sberbank.ru/6AFC26D9E4EC27A092A984BC874499D5-E04115C4F8C29D1F67DCE04F606D62F7-63F73B69B9C4665744EC0CC1B5E0C9B8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2539</Words>
  <Characters>16613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19114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Николай Евгеньевич</dc:creator>
  <cp:keywords/>
  <dc:description/>
  <cp:lastModifiedBy>Admin</cp:lastModifiedBy>
  <cp:revision>4</cp:revision>
  <dcterms:created xsi:type="dcterms:W3CDTF">2021-03-17T10:08:00Z</dcterms:created>
  <dcterms:modified xsi:type="dcterms:W3CDTF">2021-04-05T08:10:00Z</dcterms:modified>
</cp:coreProperties>
</file>