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«____»</w:t>
      </w:r>
      <w:r w:rsidR="00D631DC">
        <w:rPr>
          <w:rFonts w:ascii="Times New Roman" w:hAnsi="Times New Roman" w:cs="Times New Roman"/>
          <w:sz w:val="21"/>
          <w:szCs w:val="21"/>
        </w:rPr>
        <w:t>____________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12A5174A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313A2E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9D5BDD">
        <w:rPr>
          <w:rFonts w:ascii="Times New Roman" w:hAnsi="Times New Roman" w:cs="Times New Roman"/>
          <w:color w:val="000000"/>
          <w:sz w:val="22"/>
          <w:szCs w:val="22"/>
        </w:rPr>
        <w:t>б/н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9D5BDD">
        <w:rPr>
          <w:rFonts w:ascii="Times New Roman" w:hAnsi="Times New Roman" w:cs="Times New Roman"/>
          <w:color w:val="000000"/>
          <w:sz w:val="22"/>
          <w:szCs w:val="22"/>
        </w:rPr>
        <w:t>28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9D5BDD">
        <w:rPr>
          <w:rFonts w:ascii="Times New Roman" w:hAnsi="Times New Roman" w:cs="Times New Roman"/>
          <w:color w:val="000000"/>
          <w:sz w:val="22"/>
          <w:szCs w:val="22"/>
        </w:rPr>
        <w:t>ма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2E44B412" w:rsidR="00B25E72" w:rsidRPr="009D5BDD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перечисляет на счет, </w:t>
      </w:r>
      <w:r w:rsidR="004670B6" w:rsidRPr="009D5BDD">
        <w:rPr>
          <w:rFonts w:ascii="Times New Roman" w:hAnsi="Times New Roman" w:cs="Times New Roman"/>
          <w:sz w:val="22"/>
          <w:szCs w:val="22"/>
        </w:rPr>
        <w:t>указанный в п.2.1.</w:t>
      </w:r>
      <w:r w:rsidR="00CC06B2" w:rsidRPr="009D5BDD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9D5BDD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9D5BDD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9D5BDD" w:rsidRPr="009D5BDD">
        <w:rPr>
          <w:rFonts w:ascii="Times New Roman" w:hAnsi="Times New Roman" w:cs="Times New Roman"/>
          <w:sz w:val="22"/>
          <w:szCs w:val="22"/>
        </w:rPr>
        <w:t>1 000 000,00</w:t>
      </w:r>
      <w:r w:rsidR="00B13285" w:rsidRPr="009D5BDD">
        <w:rPr>
          <w:rFonts w:ascii="Times New Roman" w:hAnsi="Times New Roman" w:cs="Times New Roman"/>
          <w:sz w:val="22"/>
          <w:szCs w:val="22"/>
        </w:rPr>
        <w:t xml:space="preserve"> (</w:t>
      </w:r>
      <w:r w:rsidR="009D5BDD" w:rsidRPr="009D5BDD">
        <w:rPr>
          <w:rFonts w:ascii="Times New Roman" w:hAnsi="Times New Roman" w:cs="Times New Roman"/>
          <w:sz w:val="22"/>
          <w:szCs w:val="22"/>
        </w:rPr>
        <w:t>один ми</w:t>
      </w:r>
      <w:r w:rsidR="00621318">
        <w:rPr>
          <w:rFonts w:ascii="Times New Roman" w:hAnsi="Times New Roman" w:cs="Times New Roman"/>
          <w:sz w:val="22"/>
          <w:szCs w:val="22"/>
        </w:rPr>
        <w:t>л</w:t>
      </w:r>
      <w:r w:rsidR="009D5BDD" w:rsidRPr="009D5BDD">
        <w:rPr>
          <w:rFonts w:ascii="Times New Roman" w:hAnsi="Times New Roman" w:cs="Times New Roman"/>
          <w:sz w:val="22"/>
          <w:szCs w:val="22"/>
        </w:rPr>
        <w:t>лион</w:t>
      </w:r>
      <w:r w:rsidR="00B13285" w:rsidRPr="009D5BDD">
        <w:rPr>
          <w:rFonts w:ascii="Times New Roman" w:hAnsi="Times New Roman" w:cs="Times New Roman"/>
          <w:sz w:val="22"/>
          <w:szCs w:val="22"/>
        </w:rPr>
        <w:t>)</w:t>
      </w:r>
      <w:r w:rsidR="00CE5EF1" w:rsidRPr="009D5BDD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9D5BDD">
        <w:rPr>
          <w:rFonts w:ascii="Times New Roman" w:hAnsi="Times New Roman" w:cs="Times New Roman"/>
          <w:sz w:val="22"/>
          <w:szCs w:val="22"/>
        </w:rPr>
        <w:t>руб.</w:t>
      </w:r>
      <w:r w:rsidR="004D5C84" w:rsidRPr="009D5BDD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9D5BDD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9D5BDD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9D5BDD">
        <w:rPr>
          <w:rFonts w:ascii="Times New Roman" w:hAnsi="Times New Roman" w:cs="Times New Roman"/>
          <w:sz w:val="22"/>
          <w:szCs w:val="22"/>
        </w:rPr>
        <w:t xml:space="preserve">, </w:t>
      </w:r>
      <w:r w:rsidRPr="009D5BDD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 w:rsidRPr="009D5BDD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9D5BDD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9D5BDD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9D5BDD" w:rsidRPr="009D5BDD">
        <w:rPr>
          <w:rFonts w:ascii="Times New Roman" w:hAnsi="Times New Roman" w:cs="Times New Roman"/>
          <w:sz w:val="22"/>
          <w:szCs w:val="22"/>
        </w:rPr>
        <w:t xml:space="preserve">обыкновенных именных акций АО «КБ «Искра», находящихся в залоге Банка, по обязательствам Акционерного общества «Красноярское конструкторское бюро «Искра» (ИНН 2463029755, ОГРН 1022402130156, адрес местонахождения: 660028, </w:t>
      </w:r>
      <w:proofErr w:type="spellStart"/>
      <w:r w:rsidR="009D5BDD" w:rsidRPr="009D5BDD">
        <w:rPr>
          <w:rFonts w:ascii="Times New Roman" w:hAnsi="Times New Roman" w:cs="Times New Roman"/>
          <w:sz w:val="22"/>
          <w:szCs w:val="22"/>
        </w:rPr>
        <w:t>г.Красноярск</w:t>
      </w:r>
      <w:proofErr w:type="spellEnd"/>
      <w:r w:rsidR="009D5BDD" w:rsidRPr="009D5BD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D5BDD" w:rsidRPr="009D5BDD">
        <w:rPr>
          <w:rFonts w:ascii="Times New Roman" w:hAnsi="Times New Roman" w:cs="Times New Roman"/>
          <w:sz w:val="22"/>
          <w:szCs w:val="22"/>
        </w:rPr>
        <w:t>ул.Телевизорная</w:t>
      </w:r>
      <w:proofErr w:type="spellEnd"/>
      <w:r w:rsidR="009D5BDD" w:rsidRPr="009D5BDD">
        <w:rPr>
          <w:rFonts w:ascii="Times New Roman" w:hAnsi="Times New Roman" w:cs="Times New Roman"/>
          <w:sz w:val="22"/>
          <w:szCs w:val="22"/>
        </w:rPr>
        <w:t>, 1)</w:t>
      </w:r>
      <w:r w:rsidR="00DF678E" w:rsidRPr="009D5BDD">
        <w:rPr>
          <w:rFonts w:ascii="Times New Roman" w:hAnsi="Times New Roman" w:cs="Times New Roman"/>
          <w:sz w:val="22"/>
          <w:szCs w:val="22"/>
        </w:rPr>
        <w:t xml:space="preserve">, </w:t>
      </w:r>
      <w:r w:rsidR="00215F54" w:rsidRPr="009D5BDD">
        <w:rPr>
          <w:rFonts w:ascii="Times New Roman" w:hAnsi="Times New Roman" w:cs="Times New Roman"/>
          <w:sz w:val="22"/>
          <w:szCs w:val="22"/>
        </w:rPr>
        <w:t xml:space="preserve">по Лоту № </w:t>
      </w:r>
      <w:r w:rsidR="009D5BDD" w:rsidRPr="009D5BDD">
        <w:rPr>
          <w:rFonts w:ascii="Times New Roman" w:hAnsi="Times New Roman" w:cs="Times New Roman"/>
          <w:sz w:val="22"/>
          <w:szCs w:val="22"/>
        </w:rPr>
        <w:t>1</w:t>
      </w:r>
      <w:r w:rsidR="00215F54" w:rsidRPr="009D5BDD">
        <w:rPr>
          <w:rFonts w:ascii="Times New Roman" w:hAnsi="Times New Roman" w:cs="Times New Roman"/>
          <w:sz w:val="22"/>
          <w:szCs w:val="22"/>
        </w:rPr>
        <w:t>, код торгов ______</w:t>
      </w:r>
      <w:r w:rsidR="007C44CC" w:rsidRPr="009D5BDD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9D5BDD">
        <w:rPr>
          <w:rFonts w:ascii="Times New Roman" w:hAnsi="Times New Roman" w:cs="Times New Roman"/>
          <w:sz w:val="22"/>
          <w:szCs w:val="22"/>
        </w:rPr>
        <w:t>,</w:t>
      </w:r>
      <w:r w:rsidR="00215F54" w:rsidRPr="009D5BDD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</w:t>
      </w:r>
      <w:r w:rsidR="00B25E72" w:rsidRPr="009D5BDD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0D843EF8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75F58916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2FF04B55" w:rsidR="00E8045B" w:rsidRPr="009D5BDD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D5BDD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9D5BDD">
        <w:rPr>
          <w:rFonts w:ascii="Times New Roman" w:hAnsi="Times New Roman" w:cs="Times New Roman"/>
          <w:sz w:val="22"/>
          <w:szCs w:val="22"/>
        </w:rPr>
        <w:t xml:space="preserve"> «</w:t>
      </w:r>
      <w:r w:rsidR="009D5BDD" w:rsidRPr="009D5BDD">
        <w:rPr>
          <w:rFonts w:ascii="Times New Roman" w:hAnsi="Times New Roman" w:cs="Times New Roman"/>
          <w:sz w:val="22"/>
          <w:szCs w:val="22"/>
        </w:rPr>
        <w:t>Задаток за участие в торгах по лоту № 1, код торгов №__</w:t>
      </w:r>
      <w:r w:rsidRPr="009D5BDD">
        <w:rPr>
          <w:rFonts w:ascii="Times New Roman" w:eastAsia="Calibri" w:hAnsi="Times New Roman" w:cs="Times New Roman"/>
          <w:sz w:val="22"/>
          <w:szCs w:val="22"/>
        </w:rPr>
        <w:t>»</w:t>
      </w:r>
      <w:r w:rsidRPr="009D5BDD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FF94C1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49E83651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неперечисления</w:t>
      </w:r>
      <w:proofErr w:type="spellEnd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6766140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ПАО Сбербанк, Красноярское отделение №8646 Сибирского банка ПАО Сбербанк</w:t>
            </w:r>
          </w:p>
          <w:p w14:paraId="367DD4C1" w14:textId="6077207D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Местонахождение: Россия, 117997, г. Москва, </w:t>
            </w:r>
            <w:r w:rsidR="001624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Вавилова, д. 19,</w:t>
            </w:r>
          </w:p>
          <w:p w14:paraId="1457B760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660028, г. Красноярск, пр. Свободный, д. 46,</w:t>
            </w:r>
          </w:p>
          <w:p w14:paraId="04228764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Корр</w:t>
            </w:r>
            <w:proofErr w:type="spellEnd"/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/счет № 30101810800000000627 в Отделении по Красноярскому краю в Сибирском ГУ Банка</w:t>
            </w:r>
          </w:p>
          <w:p w14:paraId="71994917" w14:textId="0A545FFF" w:rsidR="00443EFE" w:rsidRPr="009D5BDD" w:rsidRDefault="00443EFE" w:rsidP="00443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России, р/с № 47422810131009999998,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624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Pr="009D5BD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040407627, ИНН 7707083893, </w:t>
            </w:r>
            <w:r w:rsidR="00162411" w:rsidRPr="009D5BD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9D5BD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КПП </w:t>
            </w:r>
            <w:r w:rsidR="009D5BDD" w:rsidRPr="009D5BDD">
              <w:rPr>
                <w:rFonts w:ascii="Times New Roman" w:hAnsi="Times New Roman" w:cs="Times New Roman"/>
                <w:sz w:val="22"/>
                <w:szCs w:val="22"/>
              </w:rPr>
              <w:t>540602001</w:t>
            </w:r>
            <w:r w:rsidRPr="009D5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AE01590" w14:textId="605D2D22" w:rsidR="00B25E72" w:rsidRPr="00313A2E" w:rsidRDefault="00B25E72" w:rsidP="00443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BDD">
              <w:rPr>
                <w:rFonts w:ascii="Times New Roman" w:hAnsi="Times New Roman" w:cs="Times New Roman"/>
                <w:sz w:val="22"/>
                <w:szCs w:val="22"/>
              </w:rPr>
              <w:t>(в лице ООО «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Матяш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621318"/>
    <w:sectPr w:rsidR="00D51FC0" w:rsidSect="0077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62411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43EFE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21318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9D5BDD"/>
    <w:rsid w:val="00A02D93"/>
    <w:rsid w:val="00A80587"/>
    <w:rsid w:val="00A841A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6</cp:revision>
  <dcterms:created xsi:type="dcterms:W3CDTF">2021-01-15T10:21:00Z</dcterms:created>
  <dcterms:modified xsi:type="dcterms:W3CDTF">2021-05-28T12:51:00Z</dcterms:modified>
</cp:coreProperties>
</file>