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A96F22" w:rsidRDefault="00C61910" w:rsidP="00C53F10">
      <w:pPr>
        <w:pStyle w:val="23"/>
        <w:widowControl w:val="0"/>
        <w:ind w:firstLine="720"/>
        <w:jc w:val="center"/>
        <w:rPr>
          <w:bCs w:val="0"/>
          <w:sz w:val="22"/>
          <w:szCs w:val="22"/>
        </w:rPr>
      </w:pPr>
      <w:r w:rsidRPr="00A96F22">
        <w:rPr>
          <w:bCs w:val="0"/>
          <w:sz w:val="22"/>
          <w:szCs w:val="22"/>
        </w:rPr>
        <w:t xml:space="preserve">ДОГОВОР УСТУПКИ ПРАВ (ТРЕБОВАНИЙ) № </w:t>
      </w:r>
      <w:r w:rsidR="0014762C" w:rsidRPr="00A96F22">
        <w:rPr>
          <w:bCs w:val="0"/>
          <w:sz w:val="22"/>
          <w:szCs w:val="22"/>
        </w:rPr>
        <w:t>8626-1-100120-Ц</w:t>
      </w:r>
    </w:p>
    <w:p w:rsidR="00C61910" w:rsidRPr="00A96F22" w:rsidRDefault="00C61910" w:rsidP="00C53F10">
      <w:pPr>
        <w:pStyle w:val="af6"/>
        <w:rPr>
          <w:b w:val="0"/>
          <w:bCs w:val="0"/>
          <w:sz w:val="22"/>
          <w:szCs w:val="22"/>
        </w:rPr>
      </w:pPr>
    </w:p>
    <w:p w:rsidR="00C61910" w:rsidRPr="00A96F22" w:rsidRDefault="0014762C" w:rsidP="00C53F10">
      <w:pPr>
        <w:pStyle w:val="23"/>
        <w:jc w:val="center"/>
        <w:rPr>
          <w:b w:val="0"/>
          <w:bCs w:val="0"/>
          <w:sz w:val="22"/>
          <w:szCs w:val="22"/>
        </w:rPr>
      </w:pPr>
      <w:r w:rsidRPr="00A96F22">
        <w:rPr>
          <w:b w:val="0"/>
          <w:bCs w:val="0"/>
          <w:sz w:val="22"/>
          <w:szCs w:val="22"/>
        </w:rPr>
        <w:t>г. Санкт-Петербург</w:t>
      </w:r>
      <w:r w:rsidRPr="00A96F22">
        <w:rPr>
          <w:b w:val="0"/>
          <w:bCs w:val="0"/>
          <w:sz w:val="22"/>
          <w:szCs w:val="22"/>
        </w:rPr>
        <w:tab/>
      </w:r>
      <w:r w:rsidRPr="00A96F22">
        <w:rPr>
          <w:b w:val="0"/>
          <w:bCs w:val="0"/>
          <w:sz w:val="22"/>
          <w:szCs w:val="22"/>
        </w:rPr>
        <w:tab/>
      </w:r>
      <w:r w:rsidRPr="00A96F22">
        <w:rPr>
          <w:b w:val="0"/>
          <w:bCs w:val="0"/>
          <w:sz w:val="22"/>
          <w:szCs w:val="22"/>
        </w:rPr>
        <w:tab/>
      </w:r>
      <w:r w:rsidRPr="00A96F22">
        <w:rPr>
          <w:b w:val="0"/>
          <w:bCs w:val="0"/>
          <w:sz w:val="22"/>
          <w:szCs w:val="22"/>
        </w:rPr>
        <w:tab/>
      </w:r>
      <w:r w:rsidRPr="00A96F22">
        <w:rPr>
          <w:b w:val="0"/>
          <w:bCs w:val="0"/>
          <w:sz w:val="22"/>
          <w:szCs w:val="22"/>
        </w:rPr>
        <w:tab/>
      </w:r>
      <w:r w:rsidRPr="00A96F22">
        <w:rPr>
          <w:b w:val="0"/>
          <w:bCs w:val="0"/>
          <w:sz w:val="22"/>
          <w:szCs w:val="22"/>
        </w:rPr>
        <w:tab/>
      </w:r>
      <w:r w:rsidRPr="00A96F22">
        <w:rPr>
          <w:b w:val="0"/>
          <w:bCs w:val="0"/>
          <w:sz w:val="22"/>
          <w:szCs w:val="22"/>
        </w:rPr>
        <w:tab/>
      </w:r>
      <w:r w:rsidR="00C61910" w:rsidRPr="00A96F22">
        <w:rPr>
          <w:b w:val="0"/>
          <w:bCs w:val="0"/>
          <w:sz w:val="22"/>
          <w:szCs w:val="22"/>
        </w:rPr>
        <w:t>«___» ____</w:t>
      </w:r>
      <w:r w:rsidR="00E12D13" w:rsidRPr="00A96F22">
        <w:rPr>
          <w:b w:val="0"/>
          <w:bCs w:val="0"/>
          <w:sz w:val="22"/>
          <w:szCs w:val="22"/>
        </w:rPr>
        <w:t>__</w:t>
      </w:r>
      <w:r w:rsidR="00C61910" w:rsidRPr="00A96F22">
        <w:rPr>
          <w:b w:val="0"/>
          <w:bCs w:val="0"/>
          <w:sz w:val="22"/>
          <w:szCs w:val="22"/>
        </w:rPr>
        <w:t>__</w:t>
      </w:r>
      <w:r w:rsidRPr="00A96F22">
        <w:rPr>
          <w:b w:val="0"/>
          <w:bCs w:val="0"/>
          <w:sz w:val="22"/>
          <w:szCs w:val="22"/>
        </w:rPr>
        <w:t xml:space="preserve"> 2021 </w:t>
      </w:r>
      <w:r w:rsidR="00C61910" w:rsidRPr="00A96F22">
        <w:rPr>
          <w:b w:val="0"/>
          <w:bCs w:val="0"/>
          <w:sz w:val="22"/>
          <w:szCs w:val="22"/>
        </w:rPr>
        <w:t>г.</w:t>
      </w:r>
    </w:p>
    <w:p w:rsidR="00C61910" w:rsidRPr="00A96F22" w:rsidRDefault="00C61910" w:rsidP="00C53F10">
      <w:pPr>
        <w:jc w:val="center"/>
        <w:rPr>
          <w:sz w:val="22"/>
          <w:szCs w:val="22"/>
        </w:rPr>
      </w:pPr>
    </w:p>
    <w:p w:rsidR="0014762C" w:rsidRPr="00A96F22" w:rsidRDefault="0014762C" w:rsidP="00C53F10">
      <w:pPr>
        <w:ind w:firstLine="567"/>
        <w:jc w:val="both"/>
        <w:rPr>
          <w:sz w:val="22"/>
          <w:szCs w:val="22"/>
        </w:rPr>
      </w:pPr>
      <w:r w:rsidRPr="00A96F22">
        <w:rPr>
          <w:b/>
          <w:sz w:val="22"/>
          <w:szCs w:val="22"/>
        </w:rPr>
        <w:t xml:space="preserve">Публичное </w:t>
      </w:r>
      <w:r w:rsidR="00C61910" w:rsidRPr="00A96F22">
        <w:rPr>
          <w:b/>
          <w:sz w:val="22"/>
          <w:szCs w:val="22"/>
        </w:rPr>
        <w:t>акционерное общество «Сбербанк России»</w:t>
      </w:r>
      <w:r w:rsidRPr="00A96F22">
        <w:rPr>
          <w:sz w:val="22"/>
          <w:szCs w:val="22"/>
        </w:rPr>
        <w:t xml:space="preserve"> (ПАО Сбербанк)</w:t>
      </w:r>
      <w:r w:rsidR="00C61910" w:rsidRPr="00A96F22">
        <w:rPr>
          <w:sz w:val="22"/>
          <w:szCs w:val="22"/>
        </w:rPr>
        <w:t>, именуемое в дальнейшем «</w:t>
      </w:r>
      <w:r w:rsidRPr="00A96F22">
        <w:rPr>
          <w:sz w:val="22"/>
          <w:szCs w:val="22"/>
        </w:rPr>
        <w:t>Цедент</w:t>
      </w:r>
      <w:r w:rsidR="00C61910" w:rsidRPr="00A96F22">
        <w:rPr>
          <w:sz w:val="22"/>
          <w:szCs w:val="22"/>
        </w:rPr>
        <w:t xml:space="preserve">», в лице </w:t>
      </w:r>
      <w:r w:rsidRPr="00A96F22">
        <w:rPr>
          <w:sz w:val="22"/>
          <w:szCs w:val="22"/>
        </w:rPr>
        <w:t xml:space="preserve">заместителя председателя Северо-Западного банка ПАО Сбербанк Максимова Андрея Алексеевича, действующего на основании Устава, Положения о филиале ПАО Сбербанк – Северо-Западном банке и доверенности № </w:t>
      </w:r>
      <w:r w:rsidR="00E12D13" w:rsidRPr="00A96F22">
        <w:rPr>
          <w:sz w:val="22"/>
          <w:szCs w:val="22"/>
        </w:rPr>
        <w:t>СЗБ/4-Д от «22» января 2020 года, с одной стороны, и</w:t>
      </w:r>
    </w:p>
    <w:p w:rsidR="00C61910" w:rsidRPr="00A96F22" w:rsidRDefault="00C61910" w:rsidP="00C53F10">
      <w:pPr>
        <w:ind w:firstLine="567"/>
        <w:jc w:val="both"/>
        <w:rPr>
          <w:sz w:val="22"/>
          <w:szCs w:val="22"/>
        </w:rPr>
      </w:pPr>
      <w:r w:rsidRPr="00A96F22">
        <w:rPr>
          <w:sz w:val="22"/>
          <w:szCs w:val="22"/>
        </w:rPr>
        <w:t>__________</w:t>
      </w:r>
      <w:r w:rsidR="0014762C" w:rsidRPr="00A96F22">
        <w:rPr>
          <w:sz w:val="22"/>
          <w:szCs w:val="22"/>
        </w:rPr>
        <w:t>_____________________________</w:t>
      </w:r>
      <w:r w:rsidR="00E12D13" w:rsidRPr="00A96F22">
        <w:rPr>
          <w:sz w:val="22"/>
          <w:szCs w:val="22"/>
        </w:rPr>
        <w:t>________</w:t>
      </w:r>
      <w:r w:rsidR="0014762C" w:rsidRPr="00A96F22">
        <w:rPr>
          <w:sz w:val="22"/>
          <w:szCs w:val="22"/>
        </w:rPr>
        <w:t>______</w:t>
      </w:r>
      <w:r w:rsidRPr="00A96F22">
        <w:rPr>
          <w:sz w:val="22"/>
          <w:szCs w:val="22"/>
        </w:rPr>
        <w:t>, именуемое(ый) в дальнейшем «</w:t>
      </w:r>
      <w:r w:rsidR="0014762C" w:rsidRPr="00A96F22">
        <w:rPr>
          <w:sz w:val="22"/>
          <w:szCs w:val="22"/>
        </w:rPr>
        <w:t xml:space="preserve">Цессионарий», </w:t>
      </w:r>
      <w:r w:rsidRPr="00A96F22">
        <w:rPr>
          <w:sz w:val="22"/>
          <w:szCs w:val="22"/>
        </w:rPr>
        <w:t>в лице __________________</w:t>
      </w:r>
      <w:r w:rsidR="0014762C" w:rsidRPr="00A96F22">
        <w:rPr>
          <w:sz w:val="22"/>
          <w:szCs w:val="22"/>
        </w:rPr>
        <w:t>____________________________</w:t>
      </w:r>
      <w:r w:rsidRPr="00A96F22">
        <w:rPr>
          <w:sz w:val="22"/>
          <w:szCs w:val="22"/>
        </w:rPr>
        <w:t>, действующего(ей) на основании ________________</w:t>
      </w:r>
      <w:r w:rsidR="0014762C" w:rsidRPr="00A96F22">
        <w:rPr>
          <w:sz w:val="22"/>
          <w:szCs w:val="22"/>
        </w:rPr>
        <w:t>__________</w:t>
      </w:r>
      <w:r w:rsidRPr="00A96F22">
        <w:rPr>
          <w:sz w:val="22"/>
          <w:szCs w:val="22"/>
        </w:rPr>
        <w:t>, с другой стороны, далее совместно именуемые «Стороны», заключили настоящий договор, (именуемый в дальнейшем Договор), о нижеследующем:</w:t>
      </w:r>
    </w:p>
    <w:p w:rsidR="00C61910" w:rsidRPr="00A96F22" w:rsidRDefault="00C61910" w:rsidP="00C53F10">
      <w:pPr>
        <w:jc w:val="center"/>
        <w:rPr>
          <w:sz w:val="22"/>
          <w:szCs w:val="22"/>
        </w:rPr>
      </w:pPr>
    </w:p>
    <w:p w:rsidR="00C61910" w:rsidRPr="00A96F22" w:rsidRDefault="00C61910" w:rsidP="00C53F10">
      <w:pPr>
        <w:pStyle w:val="a4"/>
        <w:numPr>
          <w:ilvl w:val="0"/>
          <w:numId w:val="25"/>
        </w:numPr>
        <w:spacing w:after="0" w:line="240" w:lineRule="auto"/>
        <w:ind w:left="0" w:firstLine="0"/>
        <w:contextualSpacing w:val="0"/>
        <w:jc w:val="center"/>
        <w:rPr>
          <w:rFonts w:ascii="Times New Roman" w:hAnsi="Times New Roman"/>
          <w:b/>
        </w:rPr>
      </w:pPr>
      <w:r w:rsidRPr="00A96F22">
        <w:rPr>
          <w:rFonts w:ascii="Times New Roman" w:hAnsi="Times New Roman"/>
          <w:b/>
        </w:rPr>
        <w:t>Предмет Договора</w:t>
      </w:r>
    </w:p>
    <w:p w:rsidR="00C61910" w:rsidRPr="00A96F22" w:rsidRDefault="00C61910" w:rsidP="00C53F10">
      <w:pPr>
        <w:jc w:val="center"/>
        <w:rPr>
          <w:sz w:val="22"/>
          <w:szCs w:val="22"/>
        </w:rPr>
      </w:pPr>
    </w:p>
    <w:p w:rsidR="00E12D13" w:rsidRPr="009A2440" w:rsidRDefault="00E12D13" w:rsidP="00C53F10">
      <w:pPr>
        <w:pStyle w:val="21"/>
        <w:numPr>
          <w:ilvl w:val="1"/>
          <w:numId w:val="25"/>
        </w:numPr>
        <w:ind w:left="0" w:firstLine="567"/>
        <w:rPr>
          <w:sz w:val="22"/>
          <w:szCs w:val="22"/>
        </w:rPr>
      </w:pPr>
      <w:r w:rsidRPr="009A2440">
        <w:rPr>
          <w:sz w:val="22"/>
          <w:szCs w:val="22"/>
        </w:rPr>
        <w:t>Цедент</w:t>
      </w:r>
      <w:r w:rsidR="00C61910" w:rsidRPr="009A2440">
        <w:rPr>
          <w:sz w:val="22"/>
          <w:szCs w:val="22"/>
        </w:rPr>
        <w:t xml:space="preserve"> уступает </w:t>
      </w:r>
      <w:r w:rsidRPr="009A2440">
        <w:rPr>
          <w:sz w:val="22"/>
          <w:szCs w:val="22"/>
        </w:rPr>
        <w:t>Цессионарию</w:t>
      </w:r>
      <w:r w:rsidR="00C61910" w:rsidRPr="009A2440">
        <w:rPr>
          <w:sz w:val="22"/>
          <w:szCs w:val="22"/>
        </w:rPr>
        <w:t xml:space="preserve"> права (требования) </w:t>
      </w:r>
      <w:r w:rsidRPr="009A2440">
        <w:rPr>
          <w:sz w:val="22"/>
          <w:szCs w:val="22"/>
        </w:rPr>
        <w:t xml:space="preserve">в полном объеме </w:t>
      </w:r>
      <w:r w:rsidR="00C61910" w:rsidRPr="009A2440">
        <w:rPr>
          <w:sz w:val="22"/>
          <w:szCs w:val="22"/>
        </w:rPr>
        <w:t xml:space="preserve">к </w:t>
      </w:r>
      <w:r w:rsidRPr="009A2440">
        <w:rPr>
          <w:sz w:val="22"/>
          <w:szCs w:val="22"/>
        </w:rPr>
        <w:t>Обществу с ограниченной ответственностью «СОЮЗ-М» ИНН 3905614210, ОГРН 1103926007118, именуемому в дальнейшем Должник, вытекающие из:</w:t>
      </w:r>
    </w:p>
    <w:p w:rsidR="00E12D13" w:rsidRPr="009A2440" w:rsidRDefault="00E12D13" w:rsidP="00C53F10">
      <w:pPr>
        <w:pStyle w:val="21"/>
        <w:numPr>
          <w:ilvl w:val="2"/>
          <w:numId w:val="25"/>
        </w:numPr>
        <w:ind w:left="0" w:firstLine="567"/>
        <w:rPr>
          <w:sz w:val="22"/>
          <w:szCs w:val="22"/>
        </w:rPr>
      </w:pPr>
      <w:r w:rsidRPr="009A2440">
        <w:rPr>
          <w:sz w:val="22"/>
          <w:szCs w:val="22"/>
        </w:rPr>
        <w:t>договора № 8626-1-102319 об открытии возобновляемой кредитной линии от 02.08.2019 (далее – Кредитный договор 1) и заключенных к нему дополнительных соглашений;</w:t>
      </w:r>
    </w:p>
    <w:p w:rsidR="00E12D13" w:rsidRPr="009A2440" w:rsidRDefault="00E12D13" w:rsidP="00C53F10">
      <w:pPr>
        <w:pStyle w:val="21"/>
        <w:numPr>
          <w:ilvl w:val="2"/>
          <w:numId w:val="25"/>
        </w:numPr>
        <w:ind w:left="0" w:firstLine="567"/>
        <w:rPr>
          <w:sz w:val="22"/>
          <w:szCs w:val="22"/>
        </w:rPr>
      </w:pPr>
      <w:r w:rsidRPr="009A2440">
        <w:rPr>
          <w:sz w:val="22"/>
          <w:szCs w:val="22"/>
        </w:rPr>
        <w:t>договора № 8626-1-100120 об открытии возобновляемой кредитной линии от 13.01.2020 (далее – Кредитный договор 2) и заключенных к нему дополнительных соглашений;</w:t>
      </w:r>
    </w:p>
    <w:p w:rsidR="00E12D13" w:rsidRPr="009A2440" w:rsidRDefault="00E12D13" w:rsidP="00C53F10">
      <w:pPr>
        <w:pStyle w:val="21"/>
        <w:numPr>
          <w:ilvl w:val="2"/>
          <w:numId w:val="25"/>
        </w:numPr>
        <w:ind w:left="0" w:firstLine="567"/>
        <w:rPr>
          <w:sz w:val="22"/>
          <w:szCs w:val="22"/>
        </w:rPr>
      </w:pPr>
      <w:r w:rsidRPr="009A2440">
        <w:rPr>
          <w:sz w:val="22"/>
          <w:szCs w:val="22"/>
        </w:rPr>
        <w:t>договора № 55/8626/003/1/1/012/20 об открытии возобновляемой кредитной линии от 14.04.2020 (далее – Кредитный договор 3) и заключенных к нему дополнительных соглашений</w:t>
      </w:r>
      <w:r w:rsidR="00080217" w:rsidRPr="009A2440">
        <w:rPr>
          <w:sz w:val="22"/>
          <w:szCs w:val="22"/>
        </w:rPr>
        <w:t>,</w:t>
      </w:r>
    </w:p>
    <w:p w:rsidR="00E12D13" w:rsidRPr="009A2440" w:rsidRDefault="00E12D13" w:rsidP="00C53F10">
      <w:pPr>
        <w:pStyle w:val="21"/>
        <w:ind w:firstLine="0"/>
        <w:rPr>
          <w:sz w:val="22"/>
          <w:szCs w:val="22"/>
        </w:rPr>
      </w:pPr>
      <w:r w:rsidRPr="009A2440">
        <w:rPr>
          <w:sz w:val="22"/>
          <w:szCs w:val="22"/>
        </w:rPr>
        <w:t>далее совместно именуемые Кредитные договоры</w:t>
      </w:r>
      <w:r w:rsidR="00080217" w:rsidRPr="009A2440">
        <w:rPr>
          <w:sz w:val="22"/>
          <w:szCs w:val="22"/>
        </w:rPr>
        <w:t>,</w:t>
      </w:r>
    </w:p>
    <w:p w:rsidR="00CC7675" w:rsidRPr="009A2440" w:rsidRDefault="0022534D" w:rsidP="00C53F10">
      <w:pPr>
        <w:pStyle w:val="21"/>
        <w:numPr>
          <w:ilvl w:val="2"/>
          <w:numId w:val="25"/>
        </w:numPr>
        <w:ind w:left="0" w:firstLine="567"/>
        <w:rPr>
          <w:sz w:val="22"/>
          <w:szCs w:val="22"/>
        </w:rPr>
      </w:pPr>
      <w:r w:rsidRPr="009A2440">
        <w:rPr>
          <w:sz w:val="22"/>
          <w:szCs w:val="22"/>
        </w:rPr>
        <w:t>договора поставки № 222-06-15 от 19.06.2015 г., задолженность по которому подтверждена решением Арбитражного суда Ростовской области по делу № А53-33903/2020 от 28.12.2020</w:t>
      </w:r>
      <w:r w:rsidR="00CC7675" w:rsidRPr="009A2440">
        <w:rPr>
          <w:sz w:val="22"/>
          <w:szCs w:val="22"/>
        </w:rPr>
        <w:t xml:space="preserve"> (далее – Договор поставки)</w:t>
      </w:r>
      <w:r w:rsidRPr="009A2440">
        <w:rPr>
          <w:sz w:val="22"/>
          <w:szCs w:val="22"/>
        </w:rPr>
        <w:t>;</w:t>
      </w:r>
    </w:p>
    <w:p w:rsidR="00350266" w:rsidRPr="009A2440" w:rsidRDefault="008D61F4" w:rsidP="00C53F10">
      <w:pPr>
        <w:pStyle w:val="21"/>
        <w:numPr>
          <w:ilvl w:val="2"/>
          <w:numId w:val="25"/>
        </w:numPr>
        <w:ind w:left="0" w:firstLine="567"/>
        <w:rPr>
          <w:sz w:val="22"/>
          <w:szCs w:val="22"/>
        </w:rPr>
      </w:pPr>
      <w:r w:rsidRPr="009A2440">
        <w:rPr>
          <w:sz w:val="22"/>
          <w:szCs w:val="22"/>
        </w:rPr>
        <w:t>судебных расходов, поне</w:t>
      </w:r>
      <w:r w:rsidR="00350266" w:rsidRPr="009A2440">
        <w:rPr>
          <w:sz w:val="22"/>
          <w:szCs w:val="22"/>
        </w:rPr>
        <w:t>сенных Цедентом, за подачу искового заявления в Пушкинский районный суд Санкт-Петербурга о взыскании задолженности с Должника, ООО «СОЮЗ-ТТМ» ИНН 3906099876, ОГРН 1023900987637</w:t>
      </w:r>
      <w:r w:rsidR="00CC7675" w:rsidRPr="009A2440">
        <w:rPr>
          <w:sz w:val="22"/>
          <w:szCs w:val="22"/>
        </w:rPr>
        <w:t xml:space="preserve"> (далее – Поручитель 1), ООО «Корпорация СОЮЗ» ИНН 7820320025, ОГРН 1097847325278 (далее – Поручитель 2), Васильева Сергея Ивановича (далее – Поручитель 3) и обращении взыскания на заложенное имущество (далее – Судебные расходы).</w:t>
      </w:r>
    </w:p>
    <w:p w:rsidR="00080217" w:rsidRPr="009A2440" w:rsidRDefault="00080217" w:rsidP="00C53F10">
      <w:pPr>
        <w:overflowPunct w:val="0"/>
        <w:adjustRightInd w:val="0"/>
        <w:ind w:firstLine="567"/>
        <w:jc w:val="both"/>
        <w:rPr>
          <w:sz w:val="22"/>
          <w:szCs w:val="22"/>
        </w:rPr>
      </w:pPr>
      <w:r w:rsidRPr="009A2440">
        <w:rPr>
          <w:sz w:val="22"/>
          <w:szCs w:val="22"/>
        </w:rPr>
        <w:t xml:space="preserve">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w:t>
      </w:r>
      <w:r w:rsidR="00CC7675" w:rsidRPr="009A2440">
        <w:rPr>
          <w:sz w:val="22"/>
          <w:szCs w:val="22"/>
        </w:rPr>
        <w:t>2 102 162 901 (Два миллиарда сто два миллиона сто шестьдесят две тысячи девятьсот один) рубль 58 копеек</w:t>
      </w:r>
      <w:r w:rsidRPr="009A2440">
        <w:rPr>
          <w:sz w:val="22"/>
          <w:szCs w:val="22"/>
        </w:rPr>
        <w:t>, в том числе:</w:t>
      </w:r>
    </w:p>
    <w:p w:rsidR="0022534D" w:rsidRPr="009A2440" w:rsidRDefault="00080217" w:rsidP="00C53F10">
      <w:pPr>
        <w:pStyle w:val="21"/>
        <w:numPr>
          <w:ilvl w:val="0"/>
          <w:numId w:val="27"/>
        </w:numPr>
        <w:ind w:left="0" w:firstLine="567"/>
        <w:rPr>
          <w:sz w:val="22"/>
          <w:szCs w:val="22"/>
        </w:rPr>
      </w:pPr>
      <w:r w:rsidRPr="009A2440">
        <w:rPr>
          <w:sz w:val="22"/>
          <w:szCs w:val="22"/>
        </w:rPr>
        <w:t>по Кредитному договору 1 – 782 620 520 (Семьсот восемьдесят два миллиона шестьсот двадцать тысяч пятьсот двадцать) рублей 19 копеек, из которых:</w:t>
      </w:r>
    </w:p>
    <w:p w:rsidR="00080217" w:rsidRPr="009A2440" w:rsidRDefault="00080217" w:rsidP="00C53F10">
      <w:pPr>
        <w:pStyle w:val="21"/>
        <w:numPr>
          <w:ilvl w:val="0"/>
          <w:numId w:val="26"/>
        </w:numPr>
        <w:ind w:left="0" w:firstLine="567"/>
        <w:rPr>
          <w:sz w:val="22"/>
          <w:szCs w:val="22"/>
        </w:rPr>
      </w:pPr>
      <w:r w:rsidRPr="009A2440">
        <w:rPr>
          <w:sz w:val="22"/>
          <w:szCs w:val="22"/>
        </w:rPr>
        <w:t>просроченная ссудная задолженность – 735 998 433 (Семьсот тридцать пять миллионов девятьсот; девяносто восемь тысяч четыреста тридцать три) рубля 81 копеек</w:t>
      </w:r>
      <w:r w:rsidR="00EF05C8" w:rsidRPr="009A2440">
        <w:rPr>
          <w:sz w:val="22"/>
          <w:szCs w:val="22"/>
        </w:rPr>
        <w:t>;</w:t>
      </w:r>
    </w:p>
    <w:p w:rsidR="00EF05C8" w:rsidRPr="009A2440" w:rsidRDefault="00080217" w:rsidP="00C53F10">
      <w:pPr>
        <w:pStyle w:val="21"/>
        <w:numPr>
          <w:ilvl w:val="0"/>
          <w:numId w:val="26"/>
        </w:numPr>
        <w:ind w:left="0" w:firstLine="567"/>
        <w:rPr>
          <w:sz w:val="22"/>
          <w:szCs w:val="22"/>
        </w:rPr>
      </w:pPr>
      <w:r w:rsidRPr="009A2440">
        <w:rPr>
          <w:sz w:val="22"/>
          <w:szCs w:val="22"/>
        </w:rPr>
        <w:t>просроченная задолженность по процентам – 19 856 290 (</w:t>
      </w:r>
      <w:r w:rsidR="00E37BBD" w:rsidRPr="009A2440">
        <w:rPr>
          <w:sz w:val="22"/>
          <w:szCs w:val="22"/>
        </w:rPr>
        <w:t>Девятнадцать миллионов восемьсот пятьдесят шесть тысяч двести девяносто</w:t>
      </w:r>
      <w:r w:rsidRPr="009A2440">
        <w:rPr>
          <w:sz w:val="22"/>
          <w:szCs w:val="22"/>
        </w:rPr>
        <w:t>)</w:t>
      </w:r>
      <w:r w:rsidR="00E37BBD" w:rsidRPr="009A2440">
        <w:rPr>
          <w:sz w:val="22"/>
          <w:szCs w:val="22"/>
        </w:rPr>
        <w:t xml:space="preserve"> рублей </w:t>
      </w:r>
      <w:r w:rsidRPr="009A2440">
        <w:rPr>
          <w:sz w:val="22"/>
          <w:szCs w:val="22"/>
        </w:rPr>
        <w:t>80</w:t>
      </w:r>
      <w:r w:rsidR="00E37BBD" w:rsidRPr="009A2440">
        <w:rPr>
          <w:sz w:val="22"/>
          <w:szCs w:val="22"/>
        </w:rPr>
        <w:t xml:space="preserve"> копеек</w:t>
      </w:r>
      <w:r w:rsidR="00EF05C8" w:rsidRPr="009A2440">
        <w:rPr>
          <w:sz w:val="22"/>
          <w:szCs w:val="22"/>
        </w:rPr>
        <w:t>;</w:t>
      </w:r>
    </w:p>
    <w:p w:rsidR="0022534D" w:rsidRPr="009A2440" w:rsidRDefault="00080217" w:rsidP="00C53F10">
      <w:pPr>
        <w:pStyle w:val="21"/>
        <w:numPr>
          <w:ilvl w:val="0"/>
          <w:numId w:val="26"/>
        </w:numPr>
        <w:ind w:left="0" w:firstLine="567"/>
        <w:rPr>
          <w:sz w:val="22"/>
          <w:szCs w:val="22"/>
        </w:rPr>
      </w:pPr>
      <w:r w:rsidRPr="009A2440">
        <w:rPr>
          <w:sz w:val="22"/>
          <w:szCs w:val="22"/>
        </w:rPr>
        <w:t>неустойка за несвоевременное погашение кредита</w:t>
      </w:r>
      <w:r w:rsidR="00E37BBD" w:rsidRPr="009A2440">
        <w:rPr>
          <w:sz w:val="22"/>
          <w:szCs w:val="22"/>
        </w:rPr>
        <w:t xml:space="preserve"> – 24 983 618 (Двадцать четыре миллиона девятьсот восемьдесят три тысячи шестьсот восемнадцать) рублей 07 копеек</w:t>
      </w:r>
      <w:r w:rsidR="00EF05C8" w:rsidRPr="009A2440">
        <w:rPr>
          <w:sz w:val="22"/>
          <w:szCs w:val="22"/>
        </w:rPr>
        <w:t>;</w:t>
      </w:r>
    </w:p>
    <w:p w:rsidR="00080217" w:rsidRPr="009A2440" w:rsidRDefault="00080217" w:rsidP="00C53F10">
      <w:pPr>
        <w:pStyle w:val="21"/>
        <w:numPr>
          <w:ilvl w:val="0"/>
          <w:numId w:val="26"/>
        </w:numPr>
        <w:ind w:left="0" w:firstLine="567"/>
        <w:rPr>
          <w:sz w:val="22"/>
          <w:szCs w:val="22"/>
        </w:rPr>
      </w:pPr>
      <w:r w:rsidRPr="009A2440">
        <w:rPr>
          <w:sz w:val="22"/>
          <w:szCs w:val="22"/>
        </w:rPr>
        <w:t>неустойка за несвоевременную уплату процентов</w:t>
      </w:r>
      <w:r w:rsidR="00E37BBD" w:rsidRPr="009A2440">
        <w:rPr>
          <w:sz w:val="22"/>
          <w:szCs w:val="22"/>
        </w:rPr>
        <w:t xml:space="preserve"> – 1 038 391 (Один миллион тридцать восемь тысяч триста девяносто один) рубль 06 копеек</w:t>
      </w:r>
      <w:r w:rsidR="00EF05C8" w:rsidRPr="009A2440">
        <w:rPr>
          <w:sz w:val="22"/>
          <w:szCs w:val="22"/>
        </w:rPr>
        <w:t>;</w:t>
      </w:r>
    </w:p>
    <w:p w:rsidR="00080217" w:rsidRPr="009A2440" w:rsidRDefault="00080217" w:rsidP="00C53F10">
      <w:pPr>
        <w:pStyle w:val="21"/>
        <w:numPr>
          <w:ilvl w:val="0"/>
          <w:numId w:val="26"/>
        </w:numPr>
        <w:ind w:left="0" w:firstLine="567"/>
        <w:rPr>
          <w:sz w:val="22"/>
          <w:szCs w:val="22"/>
        </w:rPr>
      </w:pPr>
      <w:r w:rsidRPr="009A2440">
        <w:rPr>
          <w:sz w:val="22"/>
          <w:szCs w:val="22"/>
        </w:rPr>
        <w:t>неустойка за неисполнение условий договора</w:t>
      </w:r>
      <w:r w:rsidR="00E37BBD" w:rsidRPr="009A2440">
        <w:rPr>
          <w:sz w:val="22"/>
          <w:szCs w:val="22"/>
        </w:rPr>
        <w:t xml:space="preserve"> – 735 998 (Семьсот тридцать пять тысяч девятьсот девяносто восемь) рублей 43 копейки</w:t>
      </w:r>
      <w:r w:rsidR="00EF05C8" w:rsidRPr="009A2440">
        <w:rPr>
          <w:sz w:val="22"/>
          <w:szCs w:val="22"/>
        </w:rPr>
        <w:t>;</w:t>
      </w:r>
    </w:p>
    <w:p w:rsidR="00080217" w:rsidRPr="009A2440" w:rsidRDefault="00080217" w:rsidP="00C53F10">
      <w:pPr>
        <w:pStyle w:val="21"/>
        <w:numPr>
          <w:ilvl w:val="0"/>
          <w:numId w:val="26"/>
        </w:numPr>
        <w:ind w:left="0" w:firstLine="567"/>
        <w:rPr>
          <w:sz w:val="22"/>
          <w:szCs w:val="22"/>
        </w:rPr>
      </w:pPr>
      <w:r w:rsidRPr="009A2440">
        <w:rPr>
          <w:sz w:val="22"/>
          <w:szCs w:val="22"/>
        </w:rPr>
        <w:t>просроченная плата за обслуживание кредита</w:t>
      </w:r>
      <w:r w:rsidR="00E37BBD" w:rsidRPr="009A2440">
        <w:rPr>
          <w:sz w:val="22"/>
          <w:szCs w:val="22"/>
        </w:rPr>
        <w:t xml:space="preserve"> – 7 353 (Семь тысяч триста пятьдесят три) рубля 19 копеек</w:t>
      </w:r>
      <w:r w:rsidR="00EF05C8" w:rsidRPr="009A2440">
        <w:rPr>
          <w:sz w:val="22"/>
          <w:szCs w:val="22"/>
        </w:rPr>
        <w:t>;</w:t>
      </w:r>
    </w:p>
    <w:p w:rsidR="00080217" w:rsidRPr="009A2440" w:rsidRDefault="00080217" w:rsidP="00C53F10">
      <w:pPr>
        <w:pStyle w:val="21"/>
        <w:numPr>
          <w:ilvl w:val="0"/>
          <w:numId w:val="26"/>
        </w:numPr>
        <w:ind w:left="0" w:firstLine="567"/>
        <w:rPr>
          <w:sz w:val="22"/>
          <w:szCs w:val="22"/>
        </w:rPr>
      </w:pPr>
      <w:r w:rsidRPr="009A2440">
        <w:rPr>
          <w:sz w:val="22"/>
          <w:szCs w:val="22"/>
        </w:rPr>
        <w:t>неустойка за просрочку платы за пользование лимитом</w:t>
      </w:r>
      <w:r w:rsidR="00E37BBD" w:rsidRPr="009A2440">
        <w:rPr>
          <w:sz w:val="22"/>
          <w:szCs w:val="22"/>
        </w:rPr>
        <w:t xml:space="preserve"> – 434 (четыреста тридцать четыре) рубля 83 копейки</w:t>
      </w:r>
      <w:r w:rsidR="0059738D" w:rsidRPr="009A2440">
        <w:rPr>
          <w:sz w:val="22"/>
          <w:szCs w:val="22"/>
        </w:rPr>
        <w:t>.</w:t>
      </w:r>
    </w:p>
    <w:p w:rsidR="0022534D" w:rsidRPr="009A2440" w:rsidRDefault="00EF05C8" w:rsidP="00C53F10">
      <w:pPr>
        <w:pStyle w:val="21"/>
        <w:numPr>
          <w:ilvl w:val="0"/>
          <w:numId w:val="27"/>
        </w:numPr>
        <w:ind w:left="0" w:firstLine="567"/>
        <w:rPr>
          <w:sz w:val="22"/>
          <w:szCs w:val="22"/>
        </w:rPr>
      </w:pPr>
      <w:r w:rsidRPr="009A2440">
        <w:rPr>
          <w:sz w:val="22"/>
          <w:szCs w:val="22"/>
        </w:rPr>
        <w:t>по Кредитному договору 2 – 811 855 014 (Восемьсот одиннадцать миллионов восемьсот пятьдесят пять тысяч четырнадцать) рублей 24 копейки, из которых:</w:t>
      </w:r>
    </w:p>
    <w:p w:rsidR="00EF05C8" w:rsidRPr="009A2440" w:rsidRDefault="00EF05C8" w:rsidP="00C53F10">
      <w:pPr>
        <w:pStyle w:val="21"/>
        <w:numPr>
          <w:ilvl w:val="0"/>
          <w:numId w:val="28"/>
        </w:numPr>
        <w:ind w:left="0" w:firstLine="567"/>
        <w:rPr>
          <w:sz w:val="22"/>
          <w:szCs w:val="22"/>
        </w:rPr>
      </w:pPr>
      <w:r w:rsidRPr="009A2440">
        <w:rPr>
          <w:sz w:val="22"/>
          <w:szCs w:val="22"/>
        </w:rPr>
        <w:t>просроченная ссудная задолженность – 761 997 000 (Семьсот шестьдесят один миллион девятьсот девяносто семь тысяч) рублей 90 копеек</w:t>
      </w:r>
      <w:r w:rsidR="00F67AC0" w:rsidRPr="009A2440">
        <w:rPr>
          <w:sz w:val="22"/>
          <w:szCs w:val="22"/>
        </w:rPr>
        <w:t>;</w:t>
      </w:r>
    </w:p>
    <w:p w:rsidR="00EF05C8" w:rsidRPr="009A2440" w:rsidRDefault="00EF05C8" w:rsidP="00C53F10">
      <w:pPr>
        <w:pStyle w:val="21"/>
        <w:numPr>
          <w:ilvl w:val="0"/>
          <w:numId w:val="28"/>
        </w:numPr>
        <w:ind w:left="0" w:firstLine="567"/>
        <w:rPr>
          <w:sz w:val="22"/>
          <w:szCs w:val="22"/>
        </w:rPr>
      </w:pPr>
      <w:r w:rsidRPr="009A2440">
        <w:rPr>
          <w:sz w:val="22"/>
          <w:szCs w:val="22"/>
        </w:rPr>
        <w:t>просроченная задолженность по процентам – 20 583 672 (Двадцать миллионов пятьсот восемьдесят три тысячи шестьсот семьдесят два) рубля 86 копеек</w:t>
      </w:r>
      <w:r w:rsidR="00F67AC0" w:rsidRPr="009A2440">
        <w:rPr>
          <w:sz w:val="22"/>
          <w:szCs w:val="22"/>
        </w:rPr>
        <w:t>;</w:t>
      </w:r>
    </w:p>
    <w:p w:rsidR="00EF05C8" w:rsidRPr="00AB22A1" w:rsidRDefault="00EF05C8" w:rsidP="00C53F10">
      <w:pPr>
        <w:pStyle w:val="21"/>
        <w:numPr>
          <w:ilvl w:val="0"/>
          <w:numId w:val="28"/>
        </w:numPr>
        <w:ind w:left="0" w:firstLine="567"/>
        <w:rPr>
          <w:sz w:val="22"/>
          <w:szCs w:val="22"/>
        </w:rPr>
      </w:pPr>
      <w:r w:rsidRPr="00AB22A1">
        <w:rPr>
          <w:sz w:val="22"/>
          <w:szCs w:val="22"/>
        </w:rPr>
        <w:lastRenderedPageBreak/>
        <w:t>неустойка за несвоевременное погашение кредита – 25 866 144 (Двадцать пять миллионов восемьсот шестьдесят шесть тысяч сто сорок четыре) рубля 77 копеек</w:t>
      </w:r>
      <w:r w:rsidR="00F67AC0" w:rsidRPr="00AB22A1">
        <w:rPr>
          <w:sz w:val="22"/>
          <w:szCs w:val="22"/>
        </w:rPr>
        <w:t>;</w:t>
      </w:r>
    </w:p>
    <w:p w:rsidR="00EF05C8" w:rsidRPr="00AB22A1" w:rsidRDefault="00EF05C8" w:rsidP="00C53F10">
      <w:pPr>
        <w:pStyle w:val="a4"/>
        <w:numPr>
          <w:ilvl w:val="0"/>
          <w:numId w:val="28"/>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неустойка за несвоевременную уплату процентов – </w:t>
      </w:r>
      <w:r w:rsidRPr="00AB22A1">
        <w:rPr>
          <w:rFonts w:ascii="Times New Roman" w:hAnsi="Times New Roman"/>
          <w:color w:val="000000"/>
        </w:rPr>
        <w:t>1</w:t>
      </w:r>
      <w:r w:rsidR="00F67AC0" w:rsidRPr="00AB22A1">
        <w:rPr>
          <w:rFonts w:ascii="Times New Roman" w:hAnsi="Times New Roman"/>
          <w:color w:val="000000"/>
        </w:rPr>
        <w:t> </w:t>
      </w:r>
      <w:r w:rsidRPr="00AB22A1">
        <w:rPr>
          <w:rFonts w:ascii="Times New Roman" w:hAnsi="Times New Roman"/>
          <w:color w:val="000000"/>
        </w:rPr>
        <w:t>076</w:t>
      </w:r>
      <w:r w:rsidR="00F67AC0" w:rsidRPr="00AB22A1">
        <w:rPr>
          <w:rFonts w:ascii="Times New Roman" w:hAnsi="Times New Roman"/>
          <w:color w:val="000000"/>
        </w:rPr>
        <w:t> </w:t>
      </w:r>
      <w:r w:rsidRPr="00AB22A1">
        <w:rPr>
          <w:rFonts w:ascii="Times New Roman" w:hAnsi="Times New Roman"/>
          <w:color w:val="000000"/>
        </w:rPr>
        <w:t>909</w:t>
      </w:r>
      <w:r w:rsidR="00F67AC0" w:rsidRPr="00AB22A1">
        <w:rPr>
          <w:rFonts w:ascii="Times New Roman" w:hAnsi="Times New Roman"/>
          <w:color w:val="000000"/>
        </w:rPr>
        <w:t xml:space="preserve"> (Один миллион семьдесят шесть тысяч девятьсот девять) рублей </w:t>
      </w:r>
      <w:r w:rsidRPr="00AB22A1">
        <w:rPr>
          <w:rFonts w:ascii="Times New Roman" w:hAnsi="Times New Roman"/>
          <w:color w:val="000000"/>
        </w:rPr>
        <w:t>08</w:t>
      </w:r>
      <w:r w:rsidR="00F67AC0" w:rsidRPr="00AB22A1">
        <w:rPr>
          <w:rFonts w:ascii="Times New Roman" w:hAnsi="Times New Roman"/>
          <w:color w:val="000000"/>
        </w:rPr>
        <w:t xml:space="preserve"> копеек;</w:t>
      </w:r>
    </w:p>
    <w:p w:rsidR="00EF05C8" w:rsidRPr="00AB22A1" w:rsidRDefault="00EF05C8" w:rsidP="00C53F10">
      <w:pPr>
        <w:pStyle w:val="a4"/>
        <w:numPr>
          <w:ilvl w:val="0"/>
          <w:numId w:val="28"/>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неустойка за неисполнение условий договора – </w:t>
      </w:r>
      <w:r w:rsidRPr="00AB22A1">
        <w:rPr>
          <w:rFonts w:ascii="Times New Roman" w:hAnsi="Times New Roman"/>
          <w:color w:val="000000"/>
        </w:rPr>
        <w:t>1</w:t>
      </w:r>
      <w:r w:rsidR="00F67AC0" w:rsidRPr="00AB22A1">
        <w:rPr>
          <w:rFonts w:ascii="Times New Roman" w:hAnsi="Times New Roman"/>
          <w:color w:val="000000"/>
        </w:rPr>
        <w:t> </w:t>
      </w:r>
      <w:r w:rsidRPr="00AB22A1">
        <w:rPr>
          <w:rFonts w:ascii="Times New Roman" w:hAnsi="Times New Roman"/>
          <w:color w:val="000000"/>
        </w:rPr>
        <w:t>523</w:t>
      </w:r>
      <w:r w:rsidR="00F67AC0" w:rsidRPr="00AB22A1">
        <w:rPr>
          <w:rFonts w:ascii="Times New Roman" w:hAnsi="Times New Roman"/>
          <w:color w:val="000000"/>
        </w:rPr>
        <w:t> </w:t>
      </w:r>
      <w:r w:rsidRPr="00AB22A1">
        <w:rPr>
          <w:rFonts w:ascii="Times New Roman" w:hAnsi="Times New Roman"/>
          <w:color w:val="000000"/>
        </w:rPr>
        <w:t>994</w:t>
      </w:r>
      <w:r w:rsidR="00F67AC0" w:rsidRPr="00AB22A1">
        <w:rPr>
          <w:rFonts w:ascii="Times New Roman" w:hAnsi="Times New Roman"/>
          <w:color w:val="000000"/>
        </w:rPr>
        <w:t xml:space="preserve"> (Один миллион пятьсот двадцать три тысячи девятьсот девяносто четыре) рубля </w:t>
      </w:r>
      <w:r w:rsidRPr="00AB22A1">
        <w:rPr>
          <w:rFonts w:ascii="Times New Roman" w:hAnsi="Times New Roman"/>
          <w:color w:val="000000"/>
        </w:rPr>
        <w:t>00</w:t>
      </w:r>
      <w:r w:rsidR="00F67AC0" w:rsidRPr="00AB22A1">
        <w:rPr>
          <w:rFonts w:ascii="Times New Roman" w:hAnsi="Times New Roman"/>
          <w:color w:val="000000"/>
        </w:rPr>
        <w:t xml:space="preserve"> копеек;</w:t>
      </w:r>
    </w:p>
    <w:p w:rsidR="00EF05C8" w:rsidRPr="00AB22A1" w:rsidRDefault="00EF05C8" w:rsidP="00C53F10">
      <w:pPr>
        <w:pStyle w:val="a4"/>
        <w:numPr>
          <w:ilvl w:val="0"/>
          <w:numId w:val="28"/>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просроченная плата за обслуживание кредита – </w:t>
      </w:r>
      <w:r w:rsidRPr="00AB22A1">
        <w:rPr>
          <w:rFonts w:ascii="Times New Roman" w:hAnsi="Times New Roman"/>
          <w:color w:val="000000"/>
        </w:rPr>
        <w:t>767</w:t>
      </w:r>
      <w:r w:rsidR="00F67AC0" w:rsidRPr="00AB22A1">
        <w:rPr>
          <w:rFonts w:ascii="Times New Roman" w:hAnsi="Times New Roman"/>
          <w:color w:val="000000"/>
        </w:rPr>
        <w:t> </w:t>
      </w:r>
      <w:r w:rsidRPr="00AB22A1">
        <w:rPr>
          <w:rFonts w:ascii="Times New Roman" w:hAnsi="Times New Roman"/>
          <w:color w:val="000000"/>
        </w:rPr>
        <w:t>174</w:t>
      </w:r>
      <w:r w:rsidR="00F67AC0" w:rsidRPr="00AB22A1">
        <w:rPr>
          <w:rFonts w:ascii="Times New Roman" w:hAnsi="Times New Roman"/>
          <w:color w:val="000000"/>
        </w:rPr>
        <w:t xml:space="preserve"> (Семьсот шестьдесят семь тысяч сто семьдесят четыре) рубля </w:t>
      </w:r>
      <w:r w:rsidRPr="00AB22A1">
        <w:rPr>
          <w:rFonts w:ascii="Times New Roman" w:hAnsi="Times New Roman"/>
          <w:color w:val="000000"/>
        </w:rPr>
        <w:t>67</w:t>
      </w:r>
      <w:r w:rsidR="00F67AC0" w:rsidRPr="00AB22A1">
        <w:rPr>
          <w:rFonts w:ascii="Times New Roman" w:hAnsi="Times New Roman"/>
          <w:color w:val="000000"/>
        </w:rPr>
        <w:t xml:space="preserve"> копеек;</w:t>
      </w:r>
    </w:p>
    <w:p w:rsidR="00EF05C8" w:rsidRPr="00AB22A1" w:rsidRDefault="00EF05C8" w:rsidP="00C53F10">
      <w:pPr>
        <w:pStyle w:val="a4"/>
        <w:numPr>
          <w:ilvl w:val="0"/>
          <w:numId w:val="28"/>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неустойка за просрочку платы за пользование лимитом – </w:t>
      </w:r>
      <w:r w:rsidRPr="00AB22A1">
        <w:rPr>
          <w:rFonts w:ascii="Times New Roman" w:hAnsi="Times New Roman"/>
          <w:color w:val="000000"/>
        </w:rPr>
        <w:t>0</w:t>
      </w:r>
      <w:r w:rsidR="00F67AC0" w:rsidRPr="00AB22A1">
        <w:rPr>
          <w:rFonts w:ascii="Times New Roman" w:hAnsi="Times New Roman"/>
          <w:color w:val="000000"/>
        </w:rPr>
        <w:t xml:space="preserve"> (Ноль) рублей </w:t>
      </w:r>
      <w:r w:rsidRPr="00AB22A1">
        <w:rPr>
          <w:rFonts w:ascii="Times New Roman" w:hAnsi="Times New Roman"/>
          <w:color w:val="000000"/>
        </w:rPr>
        <w:t>02</w:t>
      </w:r>
      <w:r w:rsidR="00F67AC0" w:rsidRPr="00AB22A1">
        <w:rPr>
          <w:rFonts w:ascii="Times New Roman" w:hAnsi="Times New Roman"/>
          <w:color w:val="000000"/>
        </w:rPr>
        <w:t xml:space="preserve"> копейки;</w:t>
      </w:r>
    </w:p>
    <w:p w:rsidR="00EF05C8" w:rsidRPr="00AB22A1" w:rsidRDefault="00EF05C8" w:rsidP="00C53F10">
      <w:pPr>
        <w:pStyle w:val="a4"/>
        <w:numPr>
          <w:ilvl w:val="0"/>
          <w:numId w:val="28"/>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пеня по плате за обслуживание – </w:t>
      </w:r>
      <w:r w:rsidRPr="00AB22A1">
        <w:rPr>
          <w:rFonts w:ascii="Times New Roman" w:hAnsi="Times New Roman"/>
          <w:color w:val="000000"/>
        </w:rPr>
        <w:t>40</w:t>
      </w:r>
      <w:r w:rsidR="00F67AC0" w:rsidRPr="00AB22A1">
        <w:rPr>
          <w:rFonts w:ascii="Times New Roman" w:hAnsi="Times New Roman"/>
          <w:color w:val="000000"/>
        </w:rPr>
        <w:t> </w:t>
      </w:r>
      <w:r w:rsidRPr="00AB22A1">
        <w:rPr>
          <w:rFonts w:ascii="Times New Roman" w:hAnsi="Times New Roman"/>
          <w:color w:val="000000"/>
        </w:rPr>
        <w:t>117</w:t>
      </w:r>
      <w:r w:rsidR="00F67AC0" w:rsidRPr="00AB22A1">
        <w:rPr>
          <w:rFonts w:ascii="Times New Roman" w:hAnsi="Times New Roman"/>
          <w:color w:val="000000"/>
        </w:rPr>
        <w:t xml:space="preserve"> (Сорок тысяч сто семнадцать) рублей </w:t>
      </w:r>
      <w:r w:rsidRPr="00AB22A1">
        <w:rPr>
          <w:rFonts w:ascii="Times New Roman" w:hAnsi="Times New Roman"/>
          <w:color w:val="000000"/>
        </w:rPr>
        <w:t>94</w:t>
      </w:r>
      <w:r w:rsidR="00F67AC0" w:rsidRPr="00AB22A1">
        <w:rPr>
          <w:rFonts w:ascii="Times New Roman" w:hAnsi="Times New Roman"/>
          <w:color w:val="000000"/>
        </w:rPr>
        <w:t xml:space="preserve"> копеек</w:t>
      </w:r>
      <w:r w:rsidR="0059738D" w:rsidRPr="00AB22A1">
        <w:rPr>
          <w:rFonts w:ascii="Times New Roman" w:hAnsi="Times New Roman"/>
          <w:color w:val="000000"/>
        </w:rPr>
        <w:t>.</w:t>
      </w:r>
    </w:p>
    <w:p w:rsidR="00EF05C8" w:rsidRPr="00AB22A1" w:rsidRDefault="00F67AC0" w:rsidP="00C53F10">
      <w:pPr>
        <w:pStyle w:val="21"/>
        <w:numPr>
          <w:ilvl w:val="0"/>
          <w:numId w:val="27"/>
        </w:numPr>
        <w:ind w:left="0" w:firstLine="567"/>
        <w:rPr>
          <w:sz w:val="22"/>
          <w:szCs w:val="22"/>
        </w:rPr>
      </w:pPr>
      <w:r w:rsidRPr="00AB22A1">
        <w:rPr>
          <w:sz w:val="22"/>
          <w:szCs w:val="22"/>
        </w:rPr>
        <w:t>по Кредитному договору 3 – 495 081 777 (Четыреста девяносто пять миллионов восемьдесят одна тысяча семьсот семьдесят семь) рублей 12 копеек</w:t>
      </w:r>
      <w:r w:rsidR="008D61F4" w:rsidRPr="00AB22A1">
        <w:rPr>
          <w:sz w:val="22"/>
          <w:szCs w:val="22"/>
        </w:rPr>
        <w:t>, из которых:</w:t>
      </w:r>
    </w:p>
    <w:p w:rsidR="00F67AC0" w:rsidRPr="00AB22A1" w:rsidRDefault="00F67AC0" w:rsidP="00C53F10">
      <w:pPr>
        <w:pStyle w:val="a4"/>
        <w:numPr>
          <w:ilvl w:val="0"/>
          <w:numId w:val="29"/>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просроченная ссудная задолженность – </w:t>
      </w:r>
      <w:r w:rsidRPr="00AB22A1">
        <w:rPr>
          <w:rFonts w:ascii="Times New Roman" w:hAnsi="Times New Roman"/>
          <w:color w:val="000000"/>
        </w:rPr>
        <w:t>465</w:t>
      </w:r>
      <w:r w:rsidR="008D61F4" w:rsidRPr="00AB22A1">
        <w:rPr>
          <w:rFonts w:ascii="Times New Roman" w:hAnsi="Times New Roman"/>
          <w:color w:val="000000"/>
        </w:rPr>
        <w:t> </w:t>
      </w:r>
      <w:r w:rsidRPr="00AB22A1">
        <w:rPr>
          <w:rFonts w:ascii="Times New Roman" w:hAnsi="Times New Roman"/>
          <w:color w:val="000000"/>
        </w:rPr>
        <w:t>000</w:t>
      </w:r>
      <w:r w:rsidR="008D61F4" w:rsidRPr="00AB22A1">
        <w:rPr>
          <w:rFonts w:ascii="Times New Roman" w:hAnsi="Times New Roman"/>
          <w:color w:val="000000"/>
        </w:rPr>
        <w:t> </w:t>
      </w:r>
      <w:r w:rsidRPr="00AB22A1">
        <w:rPr>
          <w:rFonts w:ascii="Times New Roman" w:hAnsi="Times New Roman"/>
          <w:color w:val="000000"/>
        </w:rPr>
        <w:t>000</w:t>
      </w:r>
      <w:r w:rsidR="008D61F4" w:rsidRPr="00AB22A1">
        <w:rPr>
          <w:rFonts w:ascii="Times New Roman" w:hAnsi="Times New Roman"/>
          <w:color w:val="000000"/>
        </w:rPr>
        <w:t xml:space="preserve"> (Четыреста шестьдесят пять миллионов) рублей </w:t>
      </w:r>
      <w:r w:rsidRPr="00AB22A1">
        <w:rPr>
          <w:rFonts w:ascii="Times New Roman" w:hAnsi="Times New Roman"/>
          <w:color w:val="000000"/>
        </w:rPr>
        <w:t>00</w:t>
      </w:r>
      <w:r w:rsidR="008D61F4" w:rsidRPr="00AB22A1">
        <w:rPr>
          <w:rFonts w:ascii="Times New Roman" w:hAnsi="Times New Roman"/>
          <w:color w:val="000000"/>
        </w:rPr>
        <w:t xml:space="preserve"> копеек</w:t>
      </w:r>
      <w:r w:rsidR="0059738D" w:rsidRPr="00AB22A1">
        <w:rPr>
          <w:rFonts w:ascii="Times New Roman" w:hAnsi="Times New Roman"/>
          <w:color w:val="000000"/>
        </w:rPr>
        <w:t>;</w:t>
      </w:r>
    </w:p>
    <w:p w:rsidR="00F67AC0" w:rsidRPr="00AB22A1" w:rsidRDefault="00F67AC0" w:rsidP="00C53F10">
      <w:pPr>
        <w:pStyle w:val="21"/>
        <w:numPr>
          <w:ilvl w:val="0"/>
          <w:numId w:val="29"/>
        </w:numPr>
        <w:ind w:left="0" w:firstLine="567"/>
        <w:rPr>
          <w:sz w:val="22"/>
          <w:szCs w:val="22"/>
        </w:rPr>
      </w:pPr>
      <w:r w:rsidRPr="00AB22A1">
        <w:rPr>
          <w:sz w:val="22"/>
          <w:szCs w:val="22"/>
        </w:rPr>
        <w:t>просроченная задолженность по процентам – 12</w:t>
      </w:r>
      <w:r w:rsidR="008D61F4" w:rsidRPr="00AB22A1">
        <w:rPr>
          <w:sz w:val="22"/>
          <w:szCs w:val="22"/>
        </w:rPr>
        <w:t> </w:t>
      </w:r>
      <w:r w:rsidRPr="00AB22A1">
        <w:rPr>
          <w:sz w:val="22"/>
          <w:szCs w:val="22"/>
        </w:rPr>
        <w:t>590</w:t>
      </w:r>
      <w:r w:rsidR="008D61F4" w:rsidRPr="00AB22A1">
        <w:rPr>
          <w:sz w:val="22"/>
          <w:szCs w:val="22"/>
        </w:rPr>
        <w:t> </w:t>
      </w:r>
      <w:r w:rsidRPr="00AB22A1">
        <w:rPr>
          <w:sz w:val="22"/>
          <w:szCs w:val="22"/>
        </w:rPr>
        <w:t>521</w:t>
      </w:r>
      <w:r w:rsidR="008D61F4" w:rsidRPr="00AB22A1">
        <w:rPr>
          <w:sz w:val="22"/>
          <w:szCs w:val="22"/>
        </w:rPr>
        <w:t xml:space="preserve"> (Двенадцать миллионов пятьсот девяносто тысяч пятьсот двадцать один) рублей </w:t>
      </w:r>
      <w:r w:rsidRPr="00AB22A1">
        <w:rPr>
          <w:sz w:val="22"/>
          <w:szCs w:val="22"/>
        </w:rPr>
        <w:t>46</w:t>
      </w:r>
      <w:r w:rsidR="008D61F4" w:rsidRPr="00AB22A1">
        <w:rPr>
          <w:sz w:val="22"/>
          <w:szCs w:val="22"/>
        </w:rPr>
        <w:t xml:space="preserve"> копеек</w:t>
      </w:r>
      <w:r w:rsidR="0059738D" w:rsidRPr="00AB22A1">
        <w:rPr>
          <w:sz w:val="22"/>
          <w:szCs w:val="22"/>
        </w:rPr>
        <w:t>;</w:t>
      </w:r>
    </w:p>
    <w:p w:rsidR="00F67AC0" w:rsidRPr="00AB22A1" w:rsidRDefault="00F67AC0" w:rsidP="00C53F10">
      <w:pPr>
        <w:pStyle w:val="21"/>
        <w:numPr>
          <w:ilvl w:val="0"/>
          <w:numId w:val="29"/>
        </w:numPr>
        <w:ind w:left="0" w:firstLine="567"/>
        <w:rPr>
          <w:sz w:val="22"/>
          <w:szCs w:val="22"/>
        </w:rPr>
      </w:pPr>
      <w:r w:rsidRPr="00AB22A1">
        <w:rPr>
          <w:sz w:val="22"/>
          <w:szCs w:val="22"/>
        </w:rPr>
        <w:t>неустойка за несвоевременное погашение кредита – 15</w:t>
      </w:r>
      <w:r w:rsidR="008D61F4" w:rsidRPr="00AB22A1">
        <w:rPr>
          <w:sz w:val="22"/>
          <w:szCs w:val="22"/>
        </w:rPr>
        <w:t> </w:t>
      </w:r>
      <w:r w:rsidRPr="00AB22A1">
        <w:rPr>
          <w:sz w:val="22"/>
          <w:szCs w:val="22"/>
        </w:rPr>
        <w:t>934</w:t>
      </w:r>
      <w:r w:rsidR="008D61F4" w:rsidRPr="00AB22A1">
        <w:rPr>
          <w:sz w:val="22"/>
          <w:szCs w:val="22"/>
        </w:rPr>
        <w:t> </w:t>
      </w:r>
      <w:r w:rsidRPr="00AB22A1">
        <w:rPr>
          <w:sz w:val="22"/>
          <w:szCs w:val="22"/>
        </w:rPr>
        <w:t>849</w:t>
      </w:r>
      <w:r w:rsidR="008D61F4" w:rsidRPr="00AB22A1">
        <w:rPr>
          <w:sz w:val="22"/>
          <w:szCs w:val="22"/>
        </w:rPr>
        <w:t xml:space="preserve"> (Пятнадцать миллионов девятьсот тридцать четыре тысячи восемьсот сорок девять) рублей </w:t>
      </w:r>
      <w:r w:rsidRPr="00AB22A1">
        <w:rPr>
          <w:sz w:val="22"/>
          <w:szCs w:val="22"/>
        </w:rPr>
        <w:t>32</w:t>
      </w:r>
      <w:r w:rsidR="008D61F4" w:rsidRPr="00AB22A1">
        <w:rPr>
          <w:sz w:val="22"/>
          <w:szCs w:val="22"/>
        </w:rPr>
        <w:t xml:space="preserve"> копейки</w:t>
      </w:r>
      <w:r w:rsidR="0059738D" w:rsidRPr="00AB22A1">
        <w:rPr>
          <w:sz w:val="22"/>
          <w:szCs w:val="22"/>
        </w:rPr>
        <w:t>;</w:t>
      </w:r>
    </w:p>
    <w:p w:rsidR="00F67AC0" w:rsidRPr="00AB22A1" w:rsidRDefault="00F67AC0" w:rsidP="00C53F10">
      <w:pPr>
        <w:pStyle w:val="21"/>
        <w:numPr>
          <w:ilvl w:val="0"/>
          <w:numId w:val="29"/>
        </w:numPr>
        <w:ind w:left="0" w:firstLine="567"/>
        <w:rPr>
          <w:sz w:val="22"/>
          <w:szCs w:val="22"/>
        </w:rPr>
      </w:pPr>
      <w:r w:rsidRPr="00AB22A1">
        <w:rPr>
          <w:sz w:val="22"/>
          <w:szCs w:val="22"/>
        </w:rPr>
        <w:t>неустойка за несвоевременную уплату процентов – 663</w:t>
      </w:r>
      <w:r w:rsidR="008D61F4" w:rsidRPr="00AB22A1">
        <w:rPr>
          <w:sz w:val="22"/>
          <w:szCs w:val="22"/>
        </w:rPr>
        <w:t> </w:t>
      </w:r>
      <w:r w:rsidRPr="00AB22A1">
        <w:rPr>
          <w:sz w:val="22"/>
          <w:szCs w:val="22"/>
        </w:rPr>
        <w:t>774</w:t>
      </w:r>
      <w:r w:rsidR="008D61F4" w:rsidRPr="00AB22A1">
        <w:rPr>
          <w:sz w:val="22"/>
          <w:szCs w:val="22"/>
        </w:rPr>
        <w:t xml:space="preserve"> (Шестьсот шестьдесят три тысячи семьсот семьдесят четыре) рубля </w:t>
      </w:r>
      <w:r w:rsidRPr="00AB22A1">
        <w:rPr>
          <w:sz w:val="22"/>
          <w:szCs w:val="22"/>
        </w:rPr>
        <w:t>03</w:t>
      </w:r>
      <w:r w:rsidR="008D61F4" w:rsidRPr="00AB22A1">
        <w:rPr>
          <w:sz w:val="22"/>
          <w:szCs w:val="22"/>
        </w:rPr>
        <w:t xml:space="preserve"> копейки</w:t>
      </w:r>
      <w:r w:rsidR="0059738D" w:rsidRPr="00AB22A1">
        <w:rPr>
          <w:sz w:val="22"/>
          <w:szCs w:val="22"/>
        </w:rPr>
        <w:t>;</w:t>
      </w:r>
    </w:p>
    <w:p w:rsidR="00F67AC0" w:rsidRPr="00AB22A1" w:rsidRDefault="00F67AC0" w:rsidP="00C53F10">
      <w:pPr>
        <w:pStyle w:val="a4"/>
        <w:numPr>
          <w:ilvl w:val="0"/>
          <w:numId w:val="29"/>
        </w:numPr>
        <w:spacing w:after="0" w:line="240" w:lineRule="auto"/>
        <w:ind w:left="0" w:firstLine="567"/>
        <w:contextualSpacing w:val="0"/>
        <w:jc w:val="both"/>
        <w:rPr>
          <w:rFonts w:ascii="Times New Roman" w:hAnsi="Times New Roman"/>
          <w:color w:val="000000"/>
        </w:rPr>
      </w:pPr>
      <w:r w:rsidRPr="00AB22A1">
        <w:rPr>
          <w:rFonts w:ascii="Times New Roman" w:hAnsi="Times New Roman"/>
        </w:rPr>
        <w:t xml:space="preserve">неустойка за неисполнение условий договора – </w:t>
      </w:r>
      <w:r w:rsidRPr="00AB22A1">
        <w:rPr>
          <w:rFonts w:ascii="Times New Roman" w:hAnsi="Times New Roman"/>
          <w:color w:val="000000"/>
        </w:rPr>
        <w:t>892</w:t>
      </w:r>
      <w:r w:rsidR="008D61F4" w:rsidRPr="00AB22A1">
        <w:rPr>
          <w:rFonts w:ascii="Times New Roman" w:hAnsi="Times New Roman"/>
          <w:color w:val="000000"/>
        </w:rPr>
        <w:t> </w:t>
      </w:r>
      <w:r w:rsidRPr="00AB22A1">
        <w:rPr>
          <w:rFonts w:ascii="Times New Roman" w:hAnsi="Times New Roman"/>
          <w:color w:val="000000"/>
        </w:rPr>
        <w:t>632</w:t>
      </w:r>
      <w:r w:rsidR="008D61F4" w:rsidRPr="00AB22A1">
        <w:rPr>
          <w:rFonts w:ascii="Times New Roman" w:hAnsi="Times New Roman"/>
          <w:color w:val="000000"/>
        </w:rPr>
        <w:t xml:space="preserve"> (Восемьсот девяносто две тысячи шестьсот тридцать два) рубля </w:t>
      </w:r>
      <w:r w:rsidRPr="00AB22A1">
        <w:rPr>
          <w:rFonts w:ascii="Times New Roman" w:hAnsi="Times New Roman"/>
          <w:color w:val="000000"/>
        </w:rPr>
        <w:t>31</w:t>
      </w:r>
      <w:r w:rsidR="008D61F4" w:rsidRPr="00AB22A1">
        <w:rPr>
          <w:rFonts w:ascii="Times New Roman" w:hAnsi="Times New Roman"/>
          <w:color w:val="000000"/>
        </w:rPr>
        <w:t xml:space="preserve"> копейка</w:t>
      </w:r>
      <w:r w:rsidR="0059738D" w:rsidRPr="00AB22A1">
        <w:rPr>
          <w:rFonts w:ascii="Times New Roman" w:hAnsi="Times New Roman"/>
          <w:color w:val="000000"/>
        </w:rPr>
        <w:t>.</w:t>
      </w:r>
    </w:p>
    <w:p w:rsidR="00F67AC0" w:rsidRPr="00AB22A1" w:rsidRDefault="008D61F4" w:rsidP="00C53F10">
      <w:pPr>
        <w:pStyle w:val="21"/>
        <w:numPr>
          <w:ilvl w:val="0"/>
          <w:numId w:val="27"/>
        </w:numPr>
        <w:ind w:left="0" w:firstLine="567"/>
        <w:rPr>
          <w:sz w:val="22"/>
          <w:szCs w:val="22"/>
        </w:rPr>
      </w:pPr>
      <w:r w:rsidRPr="00AB22A1">
        <w:rPr>
          <w:sz w:val="22"/>
          <w:szCs w:val="22"/>
        </w:rPr>
        <w:t>по Договору поставки – 12 455 590 (Двенадцать миллионов четыреста пятьдесят пять тысяч пятьсот девяносто) рублей 03 копеек, из которых:</w:t>
      </w:r>
    </w:p>
    <w:p w:rsidR="008D61F4" w:rsidRPr="009A2440" w:rsidRDefault="00350266" w:rsidP="00C53F10">
      <w:pPr>
        <w:pStyle w:val="afa"/>
        <w:numPr>
          <w:ilvl w:val="0"/>
          <w:numId w:val="31"/>
        </w:numPr>
        <w:tabs>
          <w:tab w:val="clear" w:pos="4153"/>
          <w:tab w:val="clear" w:pos="8306"/>
        </w:tabs>
        <w:ind w:left="0" w:firstLine="567"/>
        <w:jc w:val="both"/>
        <w:rPr>
          <w:b w:val="0"/>
          <w:sz w:val="22"/>
          <w:szCs w:val="22"/>
        </w:rPr>
      </w:pPr>
      <w:r w:rsidRPr="009A2440">
        <w:rPr>
          <w:b w:val="0"/>
          <w:noProof/>
          <w:sz w:val="22"/>
          <w:szCs w:val="22"/>
        </w:rPr>
        <w:drawing>
          <wp:inline distT="0" distB="0" distL="0" distR="0" wp14:anchorId="49D6B706" wp14:editId="4D38421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8">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8D61F4" w:rsidRPr="009A2440">
        <w:rPr>
          <w:b w:val="0"/>
          <w:sz w:val="22"/>
          <w:szCs w:val="22"/>
        </w:rPr>
        <w:t xml:space="preserve">предварительная оплата – 10 965 769 (Десять миллионов девятьсот шестьдесят пять </w:t>
      </w:r>
      <w:r w:rsidR="0059738D" w:rsidRPr="009A2440">
        <w:rPr>
          <w:b w:val="0"/>
          <w:sz w:val="22"/>
          <w:szCs w:val="22"/>
        </w:rPr>
        <w:t>тысяч семьсот шестьдесят девять</w:t>
      </w:r>
      <w:r w:rsidR="008D61F4" w:rsidRPr="009A2440">
        <w:rPr>
          <w:b w:val="0"/>
          <w:sz w:val="22"/>
          <w:szCs w:val="22"/>
        </w:rPr>
        <w:t>)</w:t>
      </w:r>
      <w:r w:rsidR="0059738D" w:rsidRPr="009A2440">
        <w:rPr>
          <w:b w:val="0"/>
          <w:sz w:val="22"/>
          <w:szCs w:val="22"/>
        </w:rPr>
        <w:t xml:space="preserve"> рублей </w:t>
      </w:r>
      <w:r w:rsidR="008D61F4" w:rsidRPr="009A2440">
        <w:rPr>
          <w:b w:val="0"/>
          <w:sz w:val="22"/>
          <w:szCs w:val="22"/>
        </w:rPr>
        <w:t xml:space="preserve">87 </w:t>
      </w:r>
      <w:r w:rsidR="0059738D" w:rsidRPr="009A2440">
        <w:rPr>
          <w:b w:val="0"/>
          <w:sz w:val="22"/>
          <w:szCs w:val="22"/>
        </w:rPr>
        <w:t>копеек;</w:t>
      </w:r>
    </w:p>
    <w:p w:rsidR="008D61F4" w:rsidRPr="009A2440" w:rsidRDefault="009A2D7F" w:rsidP="00C53F10">
      <w:pPr>
        <w:pStyle w:val="21"/>
        <w:numPr>
          <w:ilvl w:val="0"/>
          <w:numId w:val="30"/>
        </w:numPr>
        <w:ind w:left="0" w:firstLine="567"/>
        <w:rPr>
          <w:sz w:val="22"/>
          <w:szCs w:val="22"/>
        </w:rPr>
      </w:pPr>
      <w:r w:rsidRPr="009A2440">
        <w:rPr>
          <w:sz w:val="22"/>
          <w:szCs w:val="22"/>
        </w:rPr>
        <w:t>неустойка</w:t>
      </w:r>
      <w:r w:rsidR="0059738D" w:rsidRPr="009A2440">
        <w:rPr>
          <w:sz w:val="22"/>
          <w:szCs w:val="22"/>
        </w:rPr>
        <w:t xml:space="preserve"> – </w:t>
      </w:r>
      <w:r w:rsidR="008D61F4" w:rsidRPr="009A2440">
        <w:rPr>
          <w:sz w:val="22"/>
          <w:szCs w:val="22"/>
        </w:rPr>
        <w:t>279</w:t>
      </w:r>
      <w:r w:rsidR="0059738D" w:rsidRPr="009A2440">
        <w:rPr>
          <w:sz w:val="22"/>
          <w:szCs w:val="22"/>
        </w:rPr>
        <w:t> </w:t>
      </w:r>
      <w:r w:rsidR="008D61F4" w:rsidRPr="009A2440">
        <w:rPr>
          <w:sz w:val="22"/>
          <w:szCs w:val="22"/>
        </w:rPr>
        <w:t>259</w:t>
      </w:r>
      <w:r w:rsidR="0059738D" w:rsidRPr="009A2440">
        <w:rPr>
          <w:sz w:val="22"/>
          <w:szCs w:val="22"/>
        </w:rPr>
        <w:t xml:space="preserve"> (Двести семьдесят девять тысяч двести пятьдесят девять) рублей </w:t>
      </w:r>
      <w:r w:rsidR="008D61F4" w:rsidRPr="009A2440">
        <w:rPr>
          <w:sz w:val="22"/>
          <w:szCs w:val="22"/>
        </w:rPr>
        <w:t xml:space="preserve">00 </w:t>
      </w:r>
      <w:r w:rsidR="0059738D" w:rsidRPr="009A2440">
        <w:rPr>
          <w:sz w:val="22"/>
          <w:szCs w:val="22"/>
        </w:rPr>
        <w:t>копеек</w:t>
      </w:r>
      <w:r w:rsidR="00350266" w:rsidRPr="009A2440">
        <w:rPr>
          <w:sz w:val="22"/>
          <w:szCs w:val="22"/>
        </w:rPr>
        <w:t>;</w:t>
      </w:r>
    </w:p>
    <w:p w:rsidR="008D61F4" w:rsidRPr="009A2440" w:rsidRDefault="0059738D" w:rsidP="00C53F10">
      <w:pPr>
        <w:pStyle w:val="21"/>
        <w:numPr>
          <w:ilvl w:val="0"/>
          <w:numId w:val="30"/>
        </w:numPr>
        <w:ind w:left="0" w:firstLine="567"/>
        <w:rPr>
          <w:sz w:val="22"/>
          <w:szCs w:val="22"/>
        </w:rPr>
      </w:pPr>
      <w:r w:rsidRPr="009A2440">
        <w:rPr>
          <w:sz w:val="22"/>
          <w:szCs w:val="22"/>
        </w:rPr>
        <w:t xml:space="preserve">штраф – </w:t>
      </w:r>
      <w:r w:rsidR="008D61F4" w:rsidRPr="009A2440">
        <w:rPr>
          <w:sz w:val="22"/>
          <w:szCs w:val="22"/>
        </w:rPr>
        <w:t>202</w:t>
      </w:r>
      <w:r w:rsidRPr="009A2440">
        <w:rPr>
          <w:sz w:val="22"/>
          <w:szCs w:val="22"/>
        </w:rPr>
        <w:t> </w:t>
      </w:r>
      <w:r w:rsidR="008D61F4" w:rsidRPr="009A2440">
        <w:rPr>
          <w:sz w:val="22"/>
          <w:szCs w:val="22"/>
        </w:rPr>
        <w:t>362</w:t>
      </w:r>
      <w:r w:rsidRPr="009A2440">
        <w:rPr>
          <w:sz w:val="22"/>
          <w:szCs w:val="22"/>
        </w:rPr>
        <w:t xml:space="preserve"> (Двести две тысячи триста шестьдесят два) рубля </w:t>
      </w:r>
      <w:r w:rsidR="008D61F4" w:rsidRPr="009A2440">
        <w:rPr>
          <w:sz w:val="22"/>
          <w:szCs w:val="22"/>
        </w:rPr>
        <w:t xml:space="preserve">00 </w:t>
      </w:r>
      <w:r w:rsidRPr="009A2440">
        <w:rPr>
          <w:sz w:val="22"/>
          <w:szCs w:val="22"/>
        </w:rPr>
        <w:t>копеек</w:t>
      </w:r>
      <w:r w:rsidR="00350266" w:rsidRPr="009A2440">
        <w:rPr>
          <w:sz w:val="22"/>
          <w:szCs w:val="22"/>
        </w:rPr>
        <w:t>;</w:t>
      </w:r>
    </w:p>
    <w:p w:rsidR="008D61F4" w:rsidRPr="009A2440" w:rsidRDefault="0059738D" w:rsidP="00C53F10">
      <w:pPr>
        <w:pStyle w:val="21"/>
        <w:numPr>
          <w:ilvl w:val="0"/>
          <w:numId w:val="30"/>
        </w:numPr>
        <w:ind w:left="0" w:firstLine="567"/>
        <w:rPr>
          <w:sz w:val="22"/>
          <w:szCs w:val="22"/>
        </w:rPr>
      </w:pPr>
      <w:r w:rsidRPr="009A2440">
        <w:rPr>
          <w:sz w:val="22"/>
          <w:szCs w:val="22"/>
        </w:rPr>
        <w:t>неустойк</w:t>
      </w:r>
      <w:r w:rsidR="009A2D7F" w:rsidRPr="009A2440">
        <w:rPr>
          <w:sz w:val="22"/>
          <w:szCs w:val="22"/>
        </w:rPr>
        <w:t>а</w:t>
      </w:r>
      <w:r w:rsidRPr="009A2440">
        <w:rPr>
          <w:sz w:val="22"/>
          <w:szCs w:val="22"/>
        </w:rPr>
        <w:t xml:space="preserve"> – </w:t>
      </w:r>
      <w:r w:rsidR="008D61F4" w:rsidRPr="009A2440">
        <w:rPr>
          <w:sz w:val="22"/>
          <w:szCs w:val="22"/>
        </w:rPr>
        <w:t>552</w:t>
      </w:r>
      <w:r w:rsidRPr="009A2440">
        <w:rPr>
          <w:sz w:val="22"/>
          <w:szCs w:val="22"/>
        </w:rPr>
        <w:t> </w:t>
      </w:r>
      <w:r w:rsidR="008D61F4" w:rsidRPr="009A2440">
        <w:rPr>
          <w:sz w:val="22"/>
          <w:szCs w:val="22"/>
        </w:rPr>
        <w:t>302</w:t>
      </w:r>
      <w:r w:rsidRPr="009A2440">
        <w:rPr>
          <w:sz w:val="22"/>
          <w:szCs w:val="22"/>
        </w:rPr>
        <w:t xml:space="preserve"> (Пятьсот пятьдесят две тысячи триста два) рубля </w:t>
      </w:r>
      <w:r w:rsidR="008D61F4" w:rsidRPr="009A2440">
        <w:rPr>
          <w:sz w:val="22"/>
          <w:szCs w:val="22"/>
        </w:rPr>
        <w:t xml:space="preserve">44 </w:t>
      </w:r>
      <w:r w:rsidRPr="009A2440">
        <w:rPr>
          <w:sz w:val="22"/>
          <w:szCs w:val="22"/>
        </w:rPr>
        <w:t>копейки</w:t>
      </w:r>
      <w:r w:rsidR="008D61F4" w:rsidRPr="009A2440">
        <w:rPr>
          <w:sz w:val="22"/>
          <w:szCs w:val="22"/>
        </w:rPr>
        <w:t>, что эквивалентно 7</w:t>
      </w:r>
      <w:r w:rsidRPr="009A2440">
        <w:rPr>
          <w:sz w:val="22"/>
          <w:szCs w:val="22"/>
        </w:rPr>
        <w:t> </w:t>
      </w:r>
      <w:r w:rsidR="008D61F4" w:rsidRPr="009A2440">
        <w:rPr>
          <w:sz w:val="22"/>
          <w:szCs w:val="22"/>
        </w:rPr>
        <w:t>498</w:t>
      </w:r>
      <w:r w:rsidRPr="009A2440">
        <w:rPr>
          <w:sz w:val="22"/>
          <w:szCs w:val="22"/>
        </w:rPr>
        <w:t xml:space="preserve"> (Семь тысяч четыреста девяносто восемь) </w:t>
      </w:r>
      <w:r w:rsidR="00350266" w:rsidRPr="009A2440">
        <w:rPr>
          <w:sz w:val="22"/>
          <w:szCs w:val="22"/>
        </w:rPr>
        <w:t>долларов</w:t>
      </w:r>
      <w:r w:rsidRPr="009A2440">
        <w:rPr>
          <w:sz w:val="22"/>
          <w:szCs w:val="22"/>
        </w:rPr>
        <w:t xml:space="preserve"> США 18 центов, </w:t>
      </w:r>
      <w:r w:rsidR="008D61F4" w:rsidRPr="009A2440">
        <w:rPr>
          <w:sz w:val="22"/>
          <w:szCs w:val="22"/>
        </w:rPr>
        <w:t>по курсу Ц</w:t>
      </w:r>
      <w:r w:rsidRPr="009A2440">
        <w:rPr>
          <w:sz w:val="22"/>
          <w:szCs w:val="22"/>
        </w:rPr>
        <w:t>ентрального банка</w:t>
      </w:r>
      <w:r w:rsidR="008D61F4" w:rsidRPr="009A2440">
        <w:rPr>
          <w:sz w:val="22"/>
          <w:szCs w:val="22"/>
        </w:rPr>
        <w:t xml:space="preserve"> РФ</w:t>
      </w:r>
      <w:r w:rsidRPr="009A2440">
        <w:rPr>
          <w:sz w:val="22"/>
          <w:szCs w:val="22"/>
        </w:rPr>
        <w:t>,</w:t>
      </w:r>
      <w:r w:rsidR="008D61F4" w:rsidRPr="009A2440">
        <w:rPr>
          <w:sz w:val="22"/>
          <w:szCs w:val="22"/>
        </w:rPr>
        <w:t xml:space="preserve"> по состоянию на </w:t>
      </w:r>
      <w:r w:rsidRPr="009A2440">
        <w:rPr>
          <w:sz w:val="22"/>
          <w:szCs w:val="22"/>
        </w:rPr>
        <w:t>«</w:t>
      </w:r>
      <w:r w:rsidR="008D61F4" w:rsidRPr="009A2440">
        <w:rPr>
          <w:sz w:val="22"/>
          <w:szCs w:val="22"/>
        </w:rPr>
        <w:t>19</w:t>
      </w:r>
      <w:r w:rsidRPr="009A2440">
        <w:rPr>
          <w:sz w:val="22"/>
          <w:szCs w:val="22"/>
        </w:rPr>
        <w:t>» марта 2</w:t>
      </w:r>
      <w:r w:rsidR="008D61F4" w:rsidRPr="009A2440">
        <w:rPr>
          <w:sz w:val="22"/>
          <w:szCs w:val="22"/>
        </w:rPr>
        <w:t>021</w:t>
      </w:r>
      <w:r w:rsidRPr="009A2440">
        <w:rPr>
          <w:sz w:val="22"/>
          <w:szCs w:val="22"/>
        </w:rPr>
        <w:t xml:space="preserve"> года</w:t>
      </w:r>
      <w:r w:rsidR="008D61F4" w:rsidRPr="009A2440">
        <w:rPr>
          <w:sz w:val="22"/>
          <w:szCs w:val="22"/>
        </w:rPr>
        <w:t>;</w:t>
      </w:r>
    </w:p>
    <w:p w:rsidR="008D61F4" w:rsidRPr="009A2440" w:rsidRDefault="00350266" w:rsidP="00C53F10">
      <w:pPr>
        <w:pStyle w:val="21"/>
        <w:numPr>
          <w:ilvl w:val="0"/>
          <w:numId w:val="30"/>
        </w:numPr>
        <w:ind w:left="0" w:firstLine="567"/>
        <w:rPr>
          <w:sz w:val="22"/>
          <w:szCs w:val="22"/>
        </w:rPr>
      </w:pPr>
      <w:r w:rsidRPr="009A2440">
        <w:rPr>
          <w:sz w:val="22"/>
          <w:szCs w:val="22"/>
        </w:rPr>
        <w:t xml:space="preserve">штраф – </w:t>
      </w:r>
      <w:r w:rsidR="008D61F4" w:rsidRPr="009A2440">
        <w:rPr>
          <w:sz w:val="22"/>
          <w:szCs w:val="22"/>
        </w:rPr>
        <w:t>369</w:t>
      </w:r>
      <w:r w:rsidRPr="009A2440">
        <w:rPr>
          <w:sz w:val="22"/>
          <w:szCs w:val="22"/>
        </w:rPr>
        <w:t> </w:t>
      </w:r>
      <w:r w:rsidR="008D61F4" w:rsidRPr="009A2440">
        <w:rPr>
          <w:sz w:val="22"/>
          <w:szCs w:val="22"/>
        </w:rPr>
        <w:t>236</w:t>
      </w:r>
      <w:r w:rsidRPr="009A2440">
        <w:rPr>
          <w:sz w:val="22"/>
          <w:szCs w:val="22"/>
        </w:rPr>
        <w:t xml:space="preserve"> (Триста шестьдесят девять тысяч двести тридцать шесть) рублей </w:t>
      </w:r>
      <w:r w:rsidR="008D61F4" w:rsidRPr="009A2440">
        <w:rPr>
          <w:sz w:val="22"/>
          <w:szCs w:val="22"/>
        </w:rPr>
        <w:t>03</w:t>
      </w:r>
      <w:r w:rsidRPr="009A2440">
        <w:rPr>
          <w:sz w:val="22"/>
          <w:szCs w:val="22"/>
        </w:rPr>
        <w:t xml:space="preserve"> копеек</w:t>
      </w:r>
      <w:r w:rsidR="008D61F4" w:rsidRPr="009A2440">
        <w:rPr>
          <w:sz w:val="22"/>
          <w:szCs w:val="22"/>
        </w:rPr>
        <w:t>, что эквивалентно 5</w:t>
      </w:r>
      <w:r w:rsidRPr="009A2440">
        <w:rPr>
          <w:sz w:val="22"/>
          <w:szCs w:val="22"/>
        </w:rPr>
        <w:t> </w:t>
      </w:r>
      <w:r w:rsidR="008D61F4" w:rsidRPr="009A2440">
        <w:rPr>
          <w:sz w:val="22"/>
          <w:szCs w:val="22"/>
        </w:rPr>
        <w:t>012</w:t>
      </w:r>
      <w:r w:rsidRPr="009A2440">
        <w:rPr>
          <w:sz w:val="22"/>
          <w:szCs w:val="22"/>
        </w:rPr>
        <w:t xml:space="preserve"> (Пять тысяч двенадцать) долларов США </w:t>
      </w:r>
      <w:r w:rsidR="008D61F4" w:rsidRPr="009A2440">
        <w:rPr>
          <w:sz w:val="22"/>
          <w:szCs w:val="22"/>
        </w:rPr>
        <w:t xml:space="preserve">83 </w:t>
      </w:r>
      <w:r w:rsidRPr="009A2440">
        <w:rPr>
          <w:sz w:val="22"/>
          <w:szCs w:val="22"/>
        </w:rPr>
        <w:t>цента, по курсу Центрального банка РФ, по состоянию на «19» марта 2021 года;</w:t>
      </w:r>
    </w:p>
    <w:p w:rsidR="008D61F4" w:rsidRPr="009A2440" w:rsidRDefault="00350266" w:rsidP="00C53F10">
      <w:pPr>
        <w:pStyle w:val="21"/>
        <w:numPr>
          <w:ilvl w:val="0"/>
          <w:numId w:val="30"/>
        </w:numPr>
        <w:ind w:left="0" w:firstLine="567"/>
        <w:rPr>
          <w:sz w:val="22"/>
          <w:szCs w:val="22"/>
        </w:rPr>
      </w:pPr>
      <w:r w:rsidRPr="009A2440">
        <w:rPr>
          <w:sz w:val="22"/>
          <w:szCs w:val="22"/>
        </w:rPr>
        <w:t xml:space="preserve">судебные расходы по уплате государственной пошлины – </w:t>
      </w:r>
      <w:r w:rsidR="008D61F4" w:rsidRPr="009A2440">
        <w:rPr>
          <w:sz w:val="22"/>
          <w:szCs w:val="22"/>
        </w:rPr>
        <w:t>86</w:t>
      </w:r>
      <w:r w:rsidRPr="009A2440">
        <w:rPr>
          <w:sz w:val="22"/>
          <w:szCs w:val="22"/>
        </w:rPr>
        <w:t> </w:t>
      </w:r>
      <w:r w:rsidR="008D61F4" w:rsidRPr="009A2440">
        <w:rPr>
          <w:sz w:val="22"/>
          <w:szCs w:val="22"/>
        </w:rPr>
        <w:t>660</w:t>
      </w:r>
      <w:r w:rsidRPr="009A2440">
        <w:rPr>
          <w:sz w:val="22"/>
          <w:szCs w:val="22"/>
        </w:rPr>
        <w:t xml:space="preserve"> (Восемьдесят шесть тысяч шестьсот шестьдесят) рублей </w:t>
      </w:r>
      <w:r w:rsidR="008D61F4" w:rsidRPr="009A2440">
        <w:rPr>
          <w:sz w:val="22"/>
          <w:szCs w:val="22"/>
        </w:rPr>
        <w:t xml:space="preserve">69 </w:t>
      </w:r>
      <w:r w:rsidRPr="009A2440">
        <w:rPr>
          <w:sz w:val="22"/>
          <w:szCs w:val="22"/>
        </w:rPr>
        <w:t>копеек.</w:t>
      </w:r>
    </w:p>
    <w:p w:rsidR="00CC7675" w:rsidRPr="009A2440" w:rsidRDefault="00CC7675" w:rsidP="00C53F10">
      <w:pPr>
        <w:pStyle w:val="21"/>
        <w:numPr>
          <w:ilvl w:val="0"/>
          <w:numId w:val="27"/>
        </w:numPr>
        <w:ind w:left="0" w:firstLine="567"/>
        <w:rPr>
          <w:sz w:val="22"/>
          <w:szCs w:val="22"/>
        </w:rPr>
      </w:pPr>
      <w:r w:rsidRPr="009A2440">
        <w:rPr>
          <w:sz w:val="22"/>
          <w:szCs w:val="22"/>
        </w:rPr>
        <w:t>Судебные расходы – 150 000 (Сто пятьдесят тысяч) рублей 00 копеек.</w:t>
      </w:r>
    </w:p>
    <w:p w:rsidR="00CC7675" w:rsidRPr="00A96F22" w:rsidRDefault="00CC7675" w:rsidP="00C53F10">
      <w:pPr>
        <w:pStyle w:val="21"/>
        <w:ind w:firstLine="567"/>
        <w:rPr>
          <w:sz w:val="22"/>
          <w:szCs w:val="22"/>
        </w:rPr>
      </w:pPr>
      <w:r w:rsidRPr="009A2440">
        <w:rPr>
          <w:sz w:val="22"/>
          <w:szCs w:val="22"/>
        </w:rPr>
        <w:t xml:space="preserve">В случае изменения суммы уступаемых прав (требований) на дату уступки, указанной в п. </w:t>
      </w:r>
      <w:r w:rsidR="00DA2EFE" w:rsidRPr="009A2440">
        <w:rPr>
          <w:sz w:val="22"/>
          <w:szCs w:val="22"/>
        </w:rPr>
        <w:t>2</w:t>
      </w:r>
      <w:r w:rsidRPr="009A2440">
        <w:rPr>
          <w:sz w:val="22"/>
          <w:szCs w:val="22"/>
        </w:rPr>
        <w:t>.</w:t>
      </w:r>
      <w:r w:rsidR="00DA2EFE" w:rsidRPr="009A2440">
        <w:rPr>
          <w:sz w:val="22"/>
          <w:szCs w:val="22"/>
        </w:rPr>
        <w:t>3</w:t>
      </w:r>
      <w:r w:rsidRPr="009A2440">
        <w:rPr>
          <w:sz w:val="22"/>
          <w:szCs w:val="22"/>
        </w:rPr>
        <w:t xml:space="preserve">. </w:t>
      </w:r>
      <w:r w:rsidRPr="00555556">
        <w:rPr>
          <w:sz w:val="22"/>
          <w:szCs w:val="22"/>
        </w:rPr>
        <w:t>Договора, Стороны обязуются заключить дополнительное соглашение к Договору с указанием суммы уступаемых требований.</w:t>
      </w:r>
    </w:p>
    <w:p w:rsidR="001C13DE" w:rsidRPr="00555556" w:rsidRDefault="00CC7675" w:rsidP="00C53F10">
      <w:pPr>
        <w:pStyle w:val="a4"/>
        <w:numPr>
          <w:ilvl w:val="1"/>
          <w:numId w:val="25"/>
        </w:numPr>
        <w:spacing w:after="0" w:line="240" w:lineRule="auto"/>
        <w:ind w:left="0" w:firstLine="567"/>
        <w:contextualSpacing w:val="0"/>
        <w:jc w:val="both"/>
        <w:rPr>
          <w:rFonts w:ascii="Times New Roman" w:hAnsi="Times New Roman"/>
        </w:rPr>
      </w:pPr>
      <w:r w:rsidRPr="00555556">
        <w:rPr>
          <w:rFonts w:ascii="Times New Roman" w:hAnsi="Times New Roman"/>
        </w:rPr>
        <w:t>Цессионарий уведомлен о том,</w:t>
      </w:r>
      <w:r w:rsidR="001C13DE" w:rsidRPr="00555556">
        <w:rPr>
          <w:rFonts w:ascii="Times New Roman" w:hAnsi="Times New Roman"/>
        </w:rPr>
        <w:t xml:space="preserve"> что право распоряжения правами </w:t>
      </w:r>
      <w:r w:rsidRPr="00555556">
        <w:rPr>
          <w:rFonts w:ascii="Times New Roman" w:hAnsi="Times New Roman"/>
        </w:rPr>
        <w:t xml:space="preserve">на возмещение </w:t>
      </w:r>
      <w:r w:rsidR="001C13DE" w:rsidRPr="00555556">
        <w:rPr>
          <w:rFonts w:ascii="Times New Roman" w:hAnsi="Times New Roman"/>
        </w:rPr>
        <w:t>С</w:t>
      </w:r>
      <w:r w:rsidRPr="00555556">
        <w:rPr>
          <w:rFonts w:ascii="Times New Roman" w:hAnsi="Times New Roman"/>
        </w:rPr>
        <w:t>удебных расходов</w:t>
      </w:r>
      <w:r w:rsidR="009A2D7F" w:rsidRPr="00555556">
        <w:rPr>
          <w:rFonts w:ascii="Times New Roman" w:hAnsi="Times New Roman"/>
        </w:rPr>
        <w:t>, указанных в пп. «</w:t>
      </w:r>
      <w:r w:rsidR="009A2D7F" w:rsidRPr="00555556">
        <w:rPr>
          <w:rFonts w:ascii="Times New Roman" w:hAnsi="Times New Roman"/>
          <w:lang w:val="en-US"/>
        </w:rPr>
        <w:t>E</w:t>
      </w:r>
      <w:r w:rsidR="009A2D7F" w:rsidRPr="00555556">
        <w:rPr>
          <w:rFonts w:ascii="Times New Roman" w:hAnsi="Times New Roman"/>
        </w:rPr>
        <w:t>», п. 1.1.,</w:t>
      </w:r>
      <w:r w:rsidRPr="00555556">
        <w:rPr>
          <w:rFonts w:ascii="Times New Roman" w:hAnsi="Times New Roman"/>
        </w:rPr>
        <w:t xml:space="preserve"> возникает у Цессионария с момента вступления в законную силу судебного(ых) акта(ов) о взыскании таких расходов в пользу Цедента / с момента вступления в законную силу судебного акта о процессуальном правопреемстве Цессионария.</w:t>
      </w:r>
    </w:p>
    <w:p w:rsidR="001C13DE" w:rsidRPr="00555556" w:rsidRDefault="001C13DE" w:rsidP="00C53F10">
      <w:pPr>
        <w:pStyle w:val="a4"/>
        <w:numPr>
          <w:ilvl w:val="1"/>
          <w:numId w:val="25"/>
        </w:numPr>
        <w:spacing w:after="0" w:line="240" w:lineRule="auto"/>
        <w:ind w:left="0" w:firstLine="567"/>
        <w:contextualSpacing w:val="0"/>
        <w:jc w:val="both"/>
        <w:rPr>
          <w:rFonts w:ascii="Times New Roman" w:hAnsi="Times New Roman"/>
        </w:rPr>
      </w:pPr>
      <w:r w:rsidRPr="00555556">
        <w:rPr>
          <w:rFonts w:ascii="Times New Roman" w:hAnsi="Times New Roman"/>
        </w:rPr>
        <w:t xml:space="preserve">В соответствии со ст. 384 Гражданского кодекса РФ к Цессионарию переходят права по договорам, заключенным в обеспечение исполнения обязательств Должника по Кредитным договорам, указанным в п. 1.1 (далее – Обеспечительные договоры), и заключенных к ним дополнительных соглашений, а именно права, </w:t>
      </w:r>
      <w:r w:rsidR="00D15715" w:rsidRPr="00555556">
        <w:rPr>
          <w:rFonts w:ascii="Times New Roman" w:hAnsi="Times New Roman"/>
        </w:rPr>
        <w:t xml:space="preserve">вытекающие из договоров, </w:t>
      </w:r>
      <w:r w:rsidRPr="00555556">
        <w:rPr>
          <w:rFonts w:ascii="Times New Roman" w:hAnsi="Times New Roman"/>
        </w:rPr>
        <w:t>перечисленны</w:t>
      </w:r>
      <w:r w:rsidR="00D15715" w:rsidRPr="00555556">
        <w:rPr>
          <w:rFonts w:ascii="Times New Roman" w:hAnsi="Times New Roman"/>
        </w:rPr>
        <w:t>х</w:t>
      </w:r>
      <w:r w:rsidRPr="00555556">
        <w:rPr>
          <w:rFonts w:ascii="Times New Roman" w:hAnsi="Times New Roman"/>
        </w:rPr>
        <w:t xml:space="preserve"> в Приложении № 1, которое является неотъемлемой частью Договора.</w:t>
      </w:r>
    </w:p>
    <w:p w:rsidR="00741FC3" w:rsidRPr="00555556" w:rsidRDefault="00741FC3" w:rsidP="00C53F10">
      <w:pPr>
        <w:pStyle w:val="a4"/>
        <w:numPr>
          <w:ilvl w:val="1"/>
          <w:numId w:val="25"/>
        </w:numPr>
        <w:spacing w:after="0" w:line="240" w:lineRule="auto"/>
        <w:ind w:left="0" w:firstLine="567"/>
        <w:contextualSpacing w:val="0"/>
        <w:jc w:val="both"/>
        <w:rPr>
          <w:rFonts w:ascii="Times New Roman" w:hAnsi="Times New Roman"/>
        </w:rPr>
      </w:pPr>
      <w:r w:rsidRPr="00555556">
        <w:rPr>
          <w:rFonts w:ascii="Times New Roman" w:hAnsi="Times New Roman"/>
        </w:rPr>
        <w:t xml:space="preserve">Стороны договорились, что цена уступаемых прав (требований) </w:t>
      </w:r>
      <w:r w:rsidR="00C53F10" w:rsidRPr="00555556">
        <w:rPr>
          <w:rFonts w:ascii="Times New Roman" w:hAnsi="Times New Roman"/>
        </w:rPr>
        <w:t>Цессионарию</w:t>
      </w:r>
      <w:r w:rsidRPr="00555556">
        <w:rPr>
          <w:rFonts w:ascii="Times New Roman" w:hAnsi="Times New Roman"/>
        </w:rPr>
        <w:t xml:space="preserve"> по Договору составляет ______________________ рублей ___ копеек.</w:t>
      </w:r>
    </w:p>
    <w:p w:rsidR="00204727" w:rsidRPr="00D15846" w:rsidRDefault="001C13DE" w:rsidP="00C53F10">
      <w:pPr>
        <w:pStyle w:val="a4"/>
        <w:numPr>
          <w:ilvl w:val="1"/>
          <w:numId w:val="25"/>
        </w:numPr>
        <w:spacing w:after="0" w:line="240" w:lineRule="auto"/>
        <w:ind w:left="0" w:firstLine="567"/>
        <w:contextualSpacing w:val="0"/>
        <w:jc w:val="both"/>
        <w:rPr>
          <w:rFonts w:ascii="Times New Roman" w:hAnsi="Times New Roman"/>
        </w:rPr>
      </w:pPr>
      <w:r w:rsidRPr="00D15846">
        <w:rPr>
          <w:rFonts w:ascii="Times New Roman" w:hAnsi="Times New Roman"/>
        </w:rPr>
        <w:t>Цедент уведомляет Цессионария о неудовлетворительном финансовом состоянии Должника, Поручителя 1, Поручителя 2, Поручителя 3.</w:t>
      </w:r>
    </w:p>
    <w:p w:rsidR="00204727" w:rsidRPr="00555556" w:rsidRDefault="00204727" w:rsidP="00C53F10">
      <w:pPr>
        <w:pStyle w:val="a4"/>
        <w:numPr>
          <w:ilvl w:val="1"/>
          <w:numId w:val="25"/>
        </w:numPr>
        <w:spacing w:after="0" w:line="240" w:lineRule="auto"/>
        <w:ind w:left="0" w:firstLine="567"/>
        <w:contextualSpacing w:val="0"/>
        <w:jc w:val="both"/>
        <w:rPr>
          <w:rFonts w:ascii="Times New Roman" w:hAnsi="Times New Roman"/>
        </w:rPr>
      </w:pPr>
      <w:r w:rsidRPr="00555556">
        <w:rPr>
          <w:rFonts w:ascii="Times New Roman" w:hAnsi="Times New Roman"/>
        </w:rPr>
        <w:t>Цессионарий подтверждает:</w:t>
      </w:r>
    </w:p>
    <w:p w:rsidR="00204727" w:rsidRPr="00555556" w:rsidRDefault="00204727" w:rsidP="00C53F10">
      <w:pPr>
        <w:pStyle w:val="a4"/>
        <w:numPr>
          <w:ilvl w:val="0"/>
          <w:numId w:val="33"/>
        </w:numPr>
        <w:spacing w:after="0" w:line="240" w:lineRule="auto"/>
        <w:ind w:left="0" w:firstLine="567"/>
        <w:contextualSpacing w:val="0"/>
        <w:jc w:val="both"/>
        <w:rPr>
          <w:rFonts w:ascii="Times New Roman" w:hAnsi="Times New Roman"/>
        </w:rPr>
      </w:pPr>
      <w:r w:rsidRPr="00555556">
        <w:rPr>
          <w:rFonts w:ascii="Times New Roman" w:hAnsi="Times New Roman"/>
        </w:rPr>
        <w:t>что ознакомлен с условиями Договора поставки, Кредитных договоров и заключенных к нему дополнительных соглашений, и обеспечительных сделок, указанных в п. 1.3. Договора;</w:t>
      </w:r>
    </w:p>
    <w:p w:rsidR="00204727" w:rsidRPr="00555556" w:rsidRDefault="00204727" w:rsidP="00C53F10">
      <w:pPr>
        <w:pStyle w:val="a4"/>
        <w:numPr>
          <w:ilvl w:val="0"/>
          <w:numId w:val="34"/>
        </w:numPr>
        <w:spacing w:after="0" w:line="240" w:lineRule="auto"/>
        <w:ind w:left="0" w:firstLine="567"/>
        <w:contextualSpacing w:val="0"/>
        <w:jc w:val="both"/>
        <w:rPr>
          <w:rFonts w:ascii="Times New Roman" w:hAnsi="Times New Roman"/>
        </w:rPr>
      </w:pPr>
      <w:r w:rsidRPr="00555556">
        <w:rPr>
          <w:rFonts w:ascii="Times New Roman" w:hAnsi="Times New Roman"/>
        </w:rPr>
        <w:t>что провел все необходимые и достаточные действия, которые позволили ему убедиться в действительности передаваемых прав;</w:t>
      </w:r>
    </w:p>
    <w:p w:rsidR="00204727" w:rsidRPr="009A2440" w:rsidRDefault="00204727" w:rsidP="00C53F10">
      <w:pPr>
        <w:pStyle w:val="a4"/>
        <w:numPr>
          <w:ilvl w:val="0"/>
          <w:numId w:val="34"/>
        </w:numPr>
        <w:spacing w:after="0" w:line="240" w:lineRule="auto"/>
        <w:ind w:left="0" w:firstLine="567"/>
        <w:contextualSpacing w:val="0"/>
        <w:jc w:val="both"/>
        <w:rPr>
          <w:rFonts w:ascii="Times New Roman" w:hAnsi="Times New Roman"/>
        </w:rPr>
      </w:pPr>
      <w:r w:rsidRPr="009A2440">
        <w:rPr>
          <w:rFonts w:ascii="Times New Roman" w:hAnsi="Times New Roman"/>
        </w:rPr>
        <w:lastRenderedPageBreak/>
        <w:t>что ознакомился с документами, связанными с заключением и исполнением Договора поставки, Кредитных договоров, а также сделок, заключенных в их обеспечение, и пришел к выводу, что Договор поставки, Кредитные договоры, и сделки, заключенные в обеспечение исполнения обязательств Должника по ним,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204727" w:rsidRPr="009A2440" w:rsidRDefault="00204727" w:rsidP="00C53F10">
      <w:pPr>
        <w:pStyle w:val="a4"/>
        <w:numPr>
          <w:ilvl w:val="0"/>
          <w:numId w:val="34"/>
        </w:numPr>
        <w:spacing w:after="0" w:line="240" w:lineRule="auto"/>
        <w:ind w:left="0" w:firstLine="567"/>
        <w:contextualSpacing w:val="0"/>
        <w:jc w:val="both"/>
        <w:rPr>
          <w:rFonts w:ascii="Times New Roman" w:hAnsi="Times New Roman"/>
        </w:rPr>
      </w:pPr>
      <w:r w:rsidRPr="009A2440">
        <w:rPr>
          <w:rFonts w:ascii="Times New Roman" w:hAnsi="Times New Roman"/>
        </w:rPr>
        <w:t>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204727" w:rsidRPr="009A2440" w:rsidRDefault="00204727" w:rsidP="00C53F10">
      <w:pPr>
        <w:pStyle w:val="a4"/>
        <w:numPr>
          <w:ilvl w:val="0"/>
          <w:numId w:val="34"/>
        </w:numPr>
        <w:spacing w:after="0" w:line="240" w:lineRule="auto"/>
        <w:ind w:left="0" w:firstLine="567"/>
        <w:contextualSpacing w:val="0"/>
        <w:jc w:val="both"/>
        <w:rPr>
          <w:rFonts w:ascii="Times New Roman" w:hAnsi="Times New Roman"/>
        </w:rPr>
      </w:pPr>
      <w:r w:rsidRPr="009A2440">
        <w:rPr>
          <w:rFonts w:ascii="Times New Roman" w:hAnsi="Times New Roman"/>
        </w:rPr>
        <w:t>что не расценивает совершаемую сделку как имеющую признаки неравноценного встречного исполнения с его стороны, данная сделка не ущемляет интересы его кредиторов, у цессионария нет признаков неплатежеспособности либо недостаточности имущества.</w:t>
      </w:r>
    </w:p>
    <w:p w:rsidR="003B4A6F" w:rsidRPr="009A2440" w:rsidRDefault="003B4A6F" w:rsidP="00C53F10">
      <w:pPr>
        <w:pStyle w:val="a4"/>
        <w:numPr>
          <w:ilvl w:val="0"/>
          <w:numId w:val="34"/>
        </w:numPr>
        <w:spacing w:after="0" w:line="240" w:lineRule="auto"/>
        <w:ind w:left="0" w:firstLine="567"/>
        <w:contextualSpacing w:val="0"/>
        <w:jc w:val="both"/>
        <w:rPr>
          <w:rFonts w:ascii="Times New Roman" w:hAnsi="Times New Roman"/>
        </w:rPr>
      </w:pPr>
      <w:r w:rsidRPr="009A2440">
        <w:rPr>
          <w:rFonts w:ascii="Times New Roman" w:hAnsi="Times New Roman"/>
        </w:rPr>
        <w:t>Цессионарий уведомлен о рыночной стоимости уступаемых прав (требований) и подтверждает, что цена договора уступки прав (требований) является справедливой, обоснованной для него. Цессионарий заверяет, что сделка направлена на его коммерческий интерес в условиях добросовестности Цессионария.</w:t>
      </w:r>
    </w:p>
    <w:p w:rsidR="00204727" w:rsidRPr="009A2440" w:rsidRDefault="00204727" w:rsidP="00C53F10">
      <w:pPr>
        <w:pStyle w:val="a4"/>
        <w:numPr>
          <w:ilvl w:val="0"/>
          <w:numId w:val="34"/>
        </w:numPr>
        <w:spacing w:after="0" w:line="240" w:lineRule="auto"/>
        <w:ind w:left="0" w:firstLine="567"/>
        <w:contextualSpacing w:val="0"/>
        <w:jc w:val="both"/>
        <w:rPr>
          <w:rFonts w:ascii="Times New Roman" w:hAnsi="Times New Roman"/>
        </w:rPr>
      </w:pPr>
      <w:r w:rsidRPr="009A2440">
        <w:rPr>
          <w:rFonts w:ascii="Times New Roman" w:hAnsi="Times New Roman"/>
        </w:rPr>
        <w:t>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об исполнительных производствах, в том числе, но не исключительно:</w:t>
      </w:r>
    </w:p>
    <w:p w:rsidR="00204727" w:rsidRPr="009A2440" w:rsidRDefault="00204727" w:rsidP="00C53F10">
      <w:pPr>
        <w:pStyle w:val="a4"/>
        <w:numPr>
          <w:ilvl w:val="0"/>
          <w:numId w:val="40"/>
        </w:numPr>
        <w:autoSpaceDE w:val="0"/>
        <w:autoSpaceDN w:val="0"/>
        <w:adjustRightInd w:val="0"/>
        <w:spacing w:after="0" w:line="240" w:lineRule="auto"/>
        <w:ind w:left="0" w:firstLine="567"/>
        <w:contextualSpacing w:val="0"/>
        <w:jc w:val="both"/>
        <w:rPr>
          <w:rFonts w:ascii="Times New Roman" w:hAnsi="Times New Roman"/>
        </w:rPr>
      </w:pPr>
      <w:r w:rsidRPr="009A2440">
        <w:rPr>
          <w:rFonts w:ascii="Times New Roman" w:hAnsi="Times New Roman"/>
        </w:rPr>
        <w:t>в Арбитражном суде Калининградской области рассматривается дело № А21-2582/2021 о несостояте</w:t>
      </w:r>
      <w:r w:rsidR="00DF6AC6" w:rsidRPr="009A2440">
        <w:rPr>
          <w:rFonts w:ascii="Times New Roman" w:hAnsi="Times New Roman"/>
        </w:rPr>
        <w:t>льности (банкротстве) Должника;</w:t>
      </w:r>
    </w:p>
    <w:p w:rsidR="00DF6AC6" w:rsidRPr="009A2440" w:rsidRDefault="00204727" w:rsidP="00C53F10">
      <w:pPr>
        <w:pStyle w:val="a4"/>
        <w:numPr>
          <w:ilvl w:val="0"/>
          <w:numId w:val="40"/>
        </w:numPr>
        <w:autoSpaceDE w:val="0"/>
        <w:autoSpaceDN w:val="0"/>
        <w:adjustRightInd w:val="0"/>
        <w:spacing w:after="0" w:line="240" w:lineRule="auto"/>
        <w:ind w:left="0" w:firstLine="567"/>
        <w:contextualSpacing w:val="0"/>
        <w:jc w:val="both"/>
        <w:rPr>
          <w:rFonts w:ascii="Times New Roman" w:hAnsi="Times New Roman"/>
        </w:rPr>
      </w:pPr>
      <w:r w:rsidRPr="009A2440">
        <w:rPr>
          <w:rFonts w:ascii="Times New Roman" w:hAnsi="Times New Roman"/>
        </w:rPr>
        <w:t>в Пушкинском районном суде Санкт-Петербурга рассматривается дело № 2-2454/2021 по иску Цедента о взыскании задолженности с Должника, Поручителя 1, Поручителя 2, Поручителя 3 и обращении взы</w:t>
      </w:r>
      <w:r w:rsidR="00DF6AC6" w:rsidRPr="009A2440">
        <w:rPr>
          <w:rFonts w:ascii="Times New Roman" w:hAnsi="Times New Roman"/>
        </w:rPr>
        <w:t>скания на заложенное имущество;</w:t>
      </w:r>
    </w:p>
    <w:p w:rsidR="00DF6AC6" w:rsidRPr="009A2440" w:rsidRDefault="00A6662D" w:rsidP="00C53F10">
      <w:pPr>
        <w:pStyle w:val="a4"/>
        <w:numPr>
          <w:ilvl w:val="0"/>
          <w:numId w:val="40"/>
        </w:numPr>
        <w:autoSpaceDE w:val="0"/>
        <w:autoSpaceDN w:val="0"/>
        <w:adjustRightInd w:val="0"/>
        <w:spacing w:after="0" w:line="240" w:lineRule="auto"/>
        <w:ind w:left="0" w:firstLine="567"/>
        <w:contextualSpacing w:val="0"/>
        <w:jc w:val="both"/>
        <w:rPr>
          <w:rFonts w:ascii="Times New Roman" w:hAnsi="Times New Roman"/>
        </w:rPr>
      </w:pPr>
      <w:r w:rsidRPr="009A2440">
        <w:rPr>
          <w:rFonts w:ascii="Times New Roman" w:hAnsi="Times New Roman"/>
        </w:rPr>
        <w:t xml:space="preserve">судебным приставом-исполнителем </w:t>
      </w:r>
      <w:r w:rsidR="00204727" w:rsidRPr="009A2440">
        <w:rPr>
          <w:rFonts w:ascii="Times New Roman" w:hAnsi="Times New Roman"/>
        </w:rPr>
        <w:t>Отделени</w:t>
      </w:r>
      <w:r w:rsidRPr="009A2440">
        <w:rPr>
          <w:rFonts w:ascii="Times New Roman" w:hAnsi="Times New Roman"/>
        </w:rPr>
        <w:t>я</w:t>
      </w:r>
      <w:r w:rsidR="002D6A24" w:rsidRPr="009A2440">
        <w:rPr>
          <w:rFonts w:ascii="Times New Roman" w:hAnsi="Times New Roman"/>
        </w:rPr>
        <w:t xml:space="preserve"> по исполнению особых исполнительных производств УФССП России по Калининградской области 06.04.2021, по заявлению Цедента, возбуждены исполнительные производства № 24985/21/39023-ИП </w:t>
      </w:r>
      <w:r w:rsidR="00DF6AC6" w:rsidRPr="009A2440">
        <w:rPr>
          <w:rFonts w:ascii="Times New Roman" w:hAnsi="Times New Roman"/>
        </w:rPr>
        <w:t xml:space="preserve">и № 24986/21/39023-ИП, </w:t>
      </w:r>
      <w:r w:rsidR="002D6A24" w:rsidRPr="009A2440">
        <w:rPr>
          <w:rFonts w:ascii="Times New Roman" w:hAnsi="Times New Roman"/>
        </w:rPr>
        <w:t>в отношении Должника и Поручителя 1 соответственно, предметом исполнения которых является наложение ареста на имущество</w:t>
      </w:r>
      <w:r w:rsidR="00DF6AC6" w:rsidRPr="009A2440">
        <w:rPr>
          <w:rFonts w:ascii="Times New Roman" w:hAnsi="Times New Roman"/>
        </w:rPr>
        <w:t>;</w:t>
      </w:r>
    </w:p>
    <w:p w:rsidR="00DF6AC6" w:rsidRPr="009A2440" w:rsidRDefault="00A6662D" w:rsidP="00C53F10">
      <w:pPr>
        <w:pStyle w:val="a4"/>
        <w:numPr>
          <w:ilvl w:val="0"/>
          <w:numId w:val="40"/>
        </w:numPr>
        <w:autoSpaceDE w:val="0"/>
        <w:autoSpaceDN w:val="0"/>
        <w:adjustRightInd w:val="0"/>
        <w:spacing w:after="0" w:line="240" w:lineRule="auto"/>
        <w:ind w:left="0" w:firstLine="567"/>
        <w:contextualSpacing w:val="0"/>
        <w:jc w:val="both"/>
        <w:rPr>
          <w:rFonts w:ascii="Times New Roman" w:hAnsi="Times New Roman"/>
        </w:rPr>
      </w:pPr>
      <w:r w:rsidRPr="009A2440">
        <w:rPr>
          <w:rFonts w:ascii="Times New Roman" w:hAnsi="Times New Roman"/>
        </w:rPr>
        <w:t xml:space="preserve">судебным приставом-исполнителем </w:t>
      </w:r>
      <w:r w:rsidR="00204727" w:rsidRPr="009A2440">
        <w:rPr>
          <w:rFonts w:ascii="Times New Roman" w:hAnsi="Times New Roman"/>
        </w:rPr>
        <w:t>Межрайонн</w:t>
      </w:r>
      <w:r w:rsidRPr="009A2440">
        <w:rPr>
          <w:rFonts w:ascii="Times New Roman" w:hAnsi="Times New Roman"/>
        </w:rPr>
        <w:t>ого</w:t>
      </w:r>
      <w:r w:rsidR="00204727" w:rsidRPr="009A2440">
        <w:rPr>
          <w:rFonts w:ascii="Times New Roman" w:hAnsi="Times New Roman"/>
        </w:rPr>
        <w:t xml:space="preserve"> отдел</w:t>
      </w:r>
      <w:r w:rsidRPr="009A2440">
        <w:rPr>
          <w:rFonts w:ascii="Times New Roman" w:hAnsi="Times New Roman"/>
        </w:rPr>
        <w:t>а</w:t>
      </w:r>
      <w:r w:rsidR="00204727" w:rsidRPr="009A2440">
        <w:rPr>
          <w:rFonts w:ascii="Times New Roman" w:hAnsi="Times New Roman"/>
        </w:rPr>
        <w:t xml:space="preserve"> по исполнению особых исполнительных производств УФССП России по</w:t>
      </w:r>
      <w:r w:rsidR="002D6A24" w:rsidRPr="009A2440">
        <w:rPr>
          <w:rFonts w:ascii="Times New Roman" w:hAnsi="Times New Roman"/>
        </w:rPr>
        <w:t xml:space="preserve"> Санкт-Петербургу 02.04.2021, по заявлению Цедента, возбуждены исполнительные производства № 32002/21/78022-ИП </w:t>
      </w:r>
      <w:r w:rsidR="00DF6AC6" w:rsidRPr="009A2440">
        <w:rPr>
          <w:rFonts w:ascii="Times New Roman" w:hAnsi="Times New Roman"/>
        </w:rPr>
        <w:t>и № 31990/21/78022-ИП, в отношении Поручителя 2 и Поручителя 3 соответственно, предметом исполнения которых является наложение ареста на имущество</w:t>
      </w:r>
    </w:p>
    <w:p w:rsidR="00DF6AC6" w:rsidRPr="009A2440" w:rsidRDefault="00DF6AC6" w:rsidP="00C53F10">
      <w:pPr>
        <w:ind w:firstLine="567"/>
        <w:jc w:val="both"/>
        <w:rPr>
          <w:sz w:val="22"/>
          <w:szCs w:val="22"/>
        </w:rPr>
      </w:pPr>
      <w:r w:rsidRPr="009A2440">
        <w:rPr>
          <w:sz w:val="22"/>
          <w:szCs w:val="22"/>
        </w:rPr>
        <w:t>и иных судебных разбирательств</w:t>
      </w:r>
      <w:r w:rsidR="003B7029" w:rsidRPr="009A2440">
        <w:rPr>
          <w:sz w:val="22"/>
          <w:szCs w:val="22"/>
        </w:rPr>
        <w:t>ах</w:t>
      </w:r>
      <w:r w:rsidRPr="009A2440">
        <w:rPr>
          <w:sz w:val="22"/>
          <w:szCs w:val="22"/>
        </w:rPr>
        <w:t xml:space="preserve"> гражданско-правового характера по искам третьих лиц и возбужденных исполнительных производств по заявлениям третьих лиц, сведения о которых размещены в общедоступных источниках.</w:t>
      </w:r>
    </w:p>
    <w:p w:rsidR="00DF6AC6" w:rsidRPr="009A2440" w:rsidRDefault="00DF6AC6" w:rsidP="00C53F10">
      <w:pPr>
        <w:numPr>
          <w:ilvl w:val="0"/>
          <w:numId w:val="36"/>
        </w:numPr>
        <w:ind w:left="0" w:firstLine="567"/>
        <w:jc w:val="both"/>
        <w:rPr>
          <w:sz w:val="22"/>
          <w:szCs w:val="22"/>
        </w:rPr>
      </w:pPr>
      <w:r w:rsidRPr="009A2440">
        <w:rPr>
          <w:sz w:val="22"/>
          <w:szCs w:val="22"/>
        </w:rPr>
        <w:t>что информирован о следующих существенных обстоятельствах:</w:t>
      </w:r>
    </w:p>
    <w:p w:rsidR="00ED43AD" w:rsidRPr="009A2440" w:rsidRDefault="00ED43AD" w:rsidP="00C53F10">
      <w:pPr>
        <w:pStyle w:val="a4"/>
        <w:numPr>
          <w:ilvl w:val="0"/>
          <w:numId w:val="41"/>
        </w:numPr>
        <w:spacing w:after="0" w:line="240" w:lineRule="auto"/>
        <w:ind w:left="0" w:firstLine="567"/>
        <w:contextualSpacing w:val="0"/>
        <w:jc w:val="both"/>
        <w:rPr>
          <w:rFonts w:ascii="Times New Roman" w:hAnsi="Times New Roman"/>
        </w:rPr>
      </w:pPr>
      <w:r w:rsidRPr="009A2440">
        <w:rPr>
          <w:rFonts w:ascii="Times New Roman" w:hAnsi="Times New Roman"/>
        </w:rPr>
        <w:t>в рамках дела о несостоятельности (банкротстве) Должника, указанного в пп. «А», п. 1.</w:t>
      </w:r>
      <w:r w:rsidR="00EC52A0">
        <w:rPr>
          <w:rFonts w:ascii="Times New Roman" w:hAnsi="Times New Roman"/>
        </w:rPr>
        <w:t>6</w:t>
      </w:r>
      <w:r w:rsidRPr="009A2440">
        <w:rPr>
          <w:rFonts w:ascii="Times New Roman" w:hAnsi="Times New Roman"/>
        </w:rPr>
        <w:t xml:space="preserve">. Договора, Должником поданы апелляционные жалобы на определения от </w:t>
      </w:r>
      <w:r w:rsidR="00632D7E" w:rsidRPr="009A2440">
        <w:rPr>
          <w:rFonts w:ascii="Times New Roman" w:hAnsi="Times New Roman"/>
        </w:rPr>
        <w:t>04</w:t>
      </w:r>
      <w:r w:rsidRPr="009A2440">
        <w:rPr>
          <w:rFonts w:ascii="Times New Roman" w:hAnsi="Times New Roman"/>
        </w:rPr>
        <w:t>.</w:t>
      </w:r>
      <w:r w:rsidR="00632D7E" w:rsidRPr="009A2440">
        <w:rPr>
          <w:rFonts w:ascii="Times New Roman" w:hAnsi="Times New Roman"/>
        </w:rPr>
        <w:t>05</w:t>
      </w:r>
      <w:r w:rsidRPr="009A2440">
        <w:rPr>
          <w:rFonts w:ascii="Times New Roman" w:hAnsi="Times New Roman"/>
        </w:rPr>
        <w:t>.2021 о введении процедуры наблюдения и процессуальном правопреемстве;</w:t>
      </w:r>
    </w:p>
    <w:p w:rsidR="00ED43AD" w:rsidRPr="009A2440" w:rsidRDefault="00ED43AD" w:rsidP="00C53F10">
      <w:pPr>
        <w:pStyle w:val="a4"/>
        <w:numPr>
          <w:ilvl w:val="0"/>
          <w:numId w:val="41"/>
        </w:numPr>
        <w:spacing w:after="0" w:line="240" w:lineRule="auto"/>
        <w:ind w:left="0" w:firstLine="567"/>
        <w:contextualSpacing w:val="0"/>
        <w:jc w:val="both"/>
        <w:rPr>
          <w:rFonts w:ascii="Times New Roman" w:hAnsi="Times New Roman"/>
        </w:rPr>
      </w:pPr>
      <w:r w:rsidRPr="009A2440">
        <w:rPr>
          <w:rFonts w:ascii="Times New Roman" w:hAnsi="Times New Roman"/>
        </w:rPr>
        <w:t>в рамках гражданского дела, указанного в пп. «В», п. 1.</w:t>
      </w:r>
      <w:r w:rsidR="00EC52A0">
        <w:rPr>
          <w:rFonts w:ascii="Times New Roman" w:hAnsi="Times New Roman"/>
        </w:rPr>
        <w:t>6</w:t>
      </w:r>
      <w:r w:rsidRPr="009A2440">
        <w:rPr>
          <w:rFonts w:ascii="Times New Roman" w:hAnsi="Times New Roman"/>
        </w:rPr>
        <w:t>. Договора, Должником подано встречное исковое заявление о признании условий Кредитного договора 2 и Кредитного договора 3 недействительными;</w:t>
      </w:r>
    </w:p>
    <w:p w:rsidR="00DF6AC6" w:rsidRPr="009A2440" w:rsidRDefault="00DF6AC6" w:rsidP="00C53F10">
      <w:pPr>
        <w:pStyle w:val="a4"/>
        <w:numPr>
          <w:ilvl w:val="0"/>
          <w:numId w:val="41"/>
        </w:numPr>
        <w:spacing w:after="0" w:line="240" w:lineRule="auto"/>
        <w:ind w:left="0" w:firstLine="567"/>
        <w:contextualSpacing w:val="0"/>
        <w:jc w:val="both"/>
        <w:rPr>
          <w:rFonts w:ascii="Times New Roman" w:hAnsi="Times New Roman"/>
        </w:rPr>
      </w:pPr>
      <w:r w:rsidRPr="009A2440">
        <w:rPr>
          <w:rFonts w:ascii="Times New Roman" w:hAnsi="Times New Roman"/>
        </w:rPr>
        <w:t>в рамках исполнительных производств</w:t>
      </w:r>
      <w:r w:rsidR="00ED43AD" w:rsidRPr="009A2440">
        <w:rPr>
          <w:rFonts w:ascii="Times New Roman" w:hAnsi="Times New Roman"/>
        </w:rPr>
        <w:t>, перечисленных в пп. «С», п. 1.</w:t>
      </w:r>
      <w:r w:rsidR="00EC52A0">
        <w:rPr>
          <w:rFonts w:ascii="Times New Roman" w:hAnsi="Times New Roman"/>
        </w:rPr>
        <w:t>6</w:t>
      </w:r>
      <w:r w:rsidR="00ED43AD" w:rsidRPr="009A2440">
        <w:rPr>
          <w:rFonts w:ascii="Times New Roman" w:hAnsi="Times New Roman"/>
        </w:rPr>
        <w:t>. Договора</w:t>
      </w:r>
      <w:r w:rsidR="00A6662D" w:rsidRPr="009A2440">
        <w:rPr>
          <w:rFonts w:ascii="Times New Roman" w:hAnsi="Times New Roman"/>
        </w:rPr>
        <w:t>, судебным приставом-исполнителем объявлен запрет регистрационных действий в отношении объектов недвижимости, являющихся предметом ипотеки в соответствии с договорами ипотеки № 8626-1-102319-И-1 от 02.08.2019</w:t>
      </w:r>
      <w:r w:rsidR="00A96F22" w:rsidRPr="009A2440">
        <w:rPr>
          <w:rFonts w:ascii="Times New Roman" w:hAnsi="Times New Roman"/>
        </w:rPr>
        <w:t xml:space="preserve"> и</w:t>
      </w:r>
      <w:r w:rsidR="00A6662D" w:rsidRPr="009A2440">
        <w:rPr>
          <w:rFonts w:ascii="Times New Roman" w:hAnsi="Times New Roman"/>
        </w:rPr>
        <w:t xml:space="preserve"> № 8626-1-102319-И-2 от 02.08.2019, заключенных в обеспечение исполнения обязательств Должника по Кредитном</w:t>
      </w:r>
      <w:r w:rsidR="00A96F22" w:rsidRPr="009A2440">
        <w:rPr>
          <w:rFonts w:ascii="Times New Roman" w:hAnsi="Times New Roman"/>
        </w:rPr>
        <w:t>у</w:t>
      </w:r>
      <w:r w:rsidR="00A6662D" w:rsidRPr="009A2440">
        <w:rPr>
          <w:rFonts w:ascii="Times New Roman" w:hAnsi="Times New Roman"/>
        </w:rPr>
        <w:t xml:space="preserve"> договору 1</w:t>
      </w:r>
      <w:r w:rsidR="00A96F22" w:rsidRPr="009A2440">
        <w:rPr>
          <w:rFonts w:ascii="Times New Roman" w:hAnsi="Times New Roman"/>
        </w:rPr>
        <w:t>;</w:t>
      </w:r>
      <w:r w:rsidR="00A6662D" w:rsidRPr="009A2440">
        <w:rPr>
          <w:rFonts w:ascii="Times New Roman" w:hAnsi="Times New Roman"/>
        </w:rPr>
        <w:t xml:space="preserve"> № </w:t>
      </w:r>
      <w:r w:rsidR="00A96F22" w:rsidRPr="009A2440">
        <w:rPr>
          <w:rFonts w:ascii="Times New Roman" w:hAnsi="Times New Roman"/>
        </w:rPr>
        <w:t>8626-1-100120-И-1 от 14.01.2020 и</w:t>
      </w:r>
      <w:r w:rsidR="00A6662D" w:rsidRPr="009A2440">
        <w:rPr>
          <w:rFonts w:ascii="Times New Roman" w:hAnsi="Times New Roman"/>
        </w:rPr>
        <w:t xml:space="preserve"> № 8626-1-100120-И-2 от 14.01.2020, заключенных в обеспечение исполнения обязательств Должника по Кредитном</w:t>
      </w:r>
      <w:r w:rsidR="00A96F22" w:rsidRPr="009A2440">
        <w:rPr>
          <w:rFonts w:ascii="Times New Roman" w:hAnsi="Times New Roman"/>
        </w:rPr>
        <w:t>у</w:t>
      </w:r>
      <w:r w:rsidR="00A6662D" w:rsidRPr="009A2440">
        <w:rPr>
          <w:rFonts w:ascii="Times New Roman" w:hAnsi="Times New Roman"/>
        </w:rPr>
        <w:t xml:space="preserve"> договору 2</w:t>
      </w:r>
      <w:r w:rsidR="00A96F22" w:rsidRPr="009A2440">
        <w:rPr>
          <w:rFonts w:ascii="Times New Roman" w:hAnsi="Times New Roman"/>
        </w:rPr>
        <w:t>;</w:t>
      </w:r>
      <w:r w:rsidR="00A6662D" w:rsidRPr="009A2440">
        <w:rPr>
          <w:rFonts w:ascii="Times New Roman" w:hAnsi="Times New Roman"/>
        </w:rPr>
        <w:t xml:space="preserve"> № 55/8626/0003/1/1/012/20/И1 от 14.04.2020</w:t>
      </w:r>
      <w:r w:rsidR="00A96F22" w:rsidRPr="009A2440">
        <w:rPr>
          <w:rFonts w:ascii="Times New Roman" w:hAnsi="Times New Roman"/>
        </w:rPr>
        <w:t xml:space="preserve"> и</w:t>
      </w:r>
      <w:r w:rsidR="00A6662D" w:rsidRPr="009A2440">
        <w:rPr>
          <w:rFonts w:ascii="Times New Roman" w:hAnsi="Times New Roman"/>
        </w:rPr>
        <w:t xml:space="preserve"> № 55/8626/0003/1/1/012/20/И2 от 14.04.2020, заключенных в обеспечение исполнения обязательств Должника по Кредитном</w:t>
      </w:r>
      <w:r w:rsidR="00A96F22" w:rsidRPr="009A2440">
        <w:rPr>
          <w:rFonts w:ascii="Times New Roman" w:hAnsi="Times New Roman"/>
        </w:rPr>
        <w:t>у</w:t>
      </w:r>
      <w:r w:rsidR="00A6662D" w:rsidRPr="009A2440">
        <w:rPr>
          <w:rFonts w:ascii="Times New Roman" w:hAnsi="Times New Roman"/>
        </w:rPr>
        <w:t xml:space="preserve"> договору 3</w:t>
      </w:r>
      <w:r w:rsidR="00ED43AD" w:rsidRPr="009A2440">
        <w:rPr>
          <w:rFonts w:ascii="Times New Roman" w:hAnsi="Times New Roman"/>
        </w:rPr>
        <w:t>;</w:t>
      </w:r>
    </w:p>
    <w:p w:rsidR="00ED43AD" w:rsidRPr="009A2440" w:rsidRDefault="00ED43AD" w:rsidP="00C53F10">
      <w:pPr>
        <w:pStyle w:val="a4"/>
        <w:numPr>
          <w:ilvl w:val="0"/>
          <w:numId w:val="41"/>
        </w:numPr>
        <w:spacing w:after="0" w:line="240" w:lineRule="auto"/>
        <w:ind w:left="0" w:firstLine="567"/>
        <w:contextualSpacing w:val="0"/>
        <w:jc w:val="both"/>
        <w:rPr>
          <w:rFonts w:ascii="Times New Roman" w:hAnsi="Times New Roman"/>
        </w:rPr>
      </w:pPr>
      <w:r w:rsidRPr="009A2440">
        <w:rPr>
          <w:rFonts w:ascii="Times New Roman" w:hAnsi="Times New Roman"/>
        </w:rPr>
        <w:t>в рамках исполнительных производств, перечисленных в пп. «D», п. 1.</w:t>
      </w:r>
      <w:r w:rsidR="00EC52A0">
        <w:rPr>
          <w:rFonts w:ascii="Times New Roman" w:hAnsi="Times New Roman"/>
        </w:rPr>
        <w:t>6</w:t>
      </w:r>
      <w:r w:rsidRPr="009A2440">
        <w:rPr>
          <w:rFonts w:ascii="Times New Roman" w:hAnsi="Times New Roman"/>
        </w:rPr>
        <w:t>. Договора, судебным приставом-исполнителем произведен арест движимого имущества, являющегося предметом залога в соответствии с договорами залога № 8626-1-102319-З-1 от 02.08.2019</w:t>
      </w:r>
      <w:r w:rsidR="00A96F22" w:rsidRPr="009A2440">
        <w:rPr>
          <w:rFonts w:ascii="Times New Roman" w:hAnsi="Times New Roman"/>
        </w:rPr>
        <w:t xml:space="preserve"> и</w:t>
      </w:r>
      <w:r w:rsidRPr="009A2440">
        <w:rPr>
          <w:rFonts w:ascii="Times New Roman" w:hAnsi="Times New Roman"/>
        </w:rPr>
        <w:t xml:space="preserve"> № 8626-1-102319-З-2 от 02.08.2019, заключенных в обеспечение исполнения обязательств Должника по Кредитном</w:t>
      </w:r>
      <w:r w:rsidR="00A96F22" w:rsidRPr="009A2440">
        <w:rPr>
          <w:rFonts w:ascii="Times New Roman" w:hAnsi="Times New Roman"/>
        </w:rPr>
        <w:t>у</w:t>
      </w:r>
      <w:r w:rsidRPr="009A2440">
        <w:rPr>
          <w:rFonts w:ascii="Times New Roman" w:hAnsi="Times New Roman"/>
        </w:rPr>
        <w:t xml:space="preserve"> договору 1</w:t>
      </w:r>
      <w:r w:rsidR="00A96F22" w:rsidRPr="009A2440">
        <w:rPr>
          <w:rFonts w:ascii="Times New Roman" w:hAnsi="Times New Roman"/>
        </w:rPr>
        <w:t>;</w:t>
      </w:r>
      <w:r w:rsidRPr="009A2440">
        <w:rPr>
          <w:rFonts w:ascii="Times New Roman" w:hAnsi="Times New Roman"/>
        </w:rPr>
        <w:t xml:space="preserve"> </w:t>
      </w:r>
      <w:r w:rsidR="00A96F22" w:rsidRPr="009A2440">
        <w:rPr>
          <w:rFonts w:ascii="Times New Roman" w:hAnsi="Times New Roman"/>
        </w:rPr>
        <w:t xml:space="preserve">№ 8626-1-100120-З-1 от 13.01.2020 и № 8626-1-100120-З-2 от 13.01.2020, заключенных в </w:t>
      </w:r>
      <w:r w:rsidR="00A96F22" w:rsidRPr="009A2440">
        <w:rPr>
          <w:rFonts w:ascii="Times New Roman" w:hAnsi="Times New Roman"/>
        </w:rPr>
        <w:lastRenderedPageBreak/>
        <w:t>обеспечение исполнения обязательств Должника по Кредитному договору 2; № 55/8626/0003/1/1/012/20/3-1 от 14.04.2020 и № 55/8626/0003/1/1/012/20/3-2 от 14.04.2020, заключенных в обеспечение исполнения обязательств Должника по Кредитному договору 3</w:t>
      </w:r>
    </w:p>
    <w:p w:rsidR="00ED43AD" w:rsidRPr="009A2440" w:rsidRDefault="00A96F22" w:rsidP="00C53F10">
      <w:pPr>
        <w:pStyle w:val="a4"/>
        <w:numPr>
          <w:ilvl w:val="0"/>
          <w:numId w:val="41"/>
        </w:numPr>
        <w:spacing w:after="0" w:line="240" w:lineRule="auto"/>
        <w:ind w:left="0" w:firstLine="567"/>
        <w:contextualSpacing w:val="0"/>
        <w:jc w:val="both"/>
        <w:rPr>
          <w:rFonts w:ascii="Times New Roman" w:hAnsi="Times New Roman"/>
        </w:rPr>
      </w:pPr>
      <w:r w:rsidRPr="009A2440">
        <w:rPr>
          <w:rFonts w:ascii="Times New Roman" w:hAnsi="Times New Roman"/>
        </w:rPr>
        <w:t>06.04.2021 в Управление МВД России по Калининградской области Цедентом подано заявление о преступлении, зарегистрированное в КУСП за № 2819.</w:t>
      </w:r>
    </w:p>
    <w:p w:rsidR="00A96F22" w:rsidRPr="009A2440" w:rsidRDefault="00A96F22" w:rsidP="00C53F10">
      <w:pPr>
        <w:ind w:firstLine="567"/>
        <w:jc w:val="both"/>
        <w:rPr>
          <w:sz w:val="22"/>
          <w:szCs w:val="22"/>
        </w:rPr>
      </w:pPr>
      <w:r w:rsidRPr="009A2440">
        <w:rPr>
          <w:sz w:val="22"/>
          <w:szCs w:val="22"/>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указанных существенных обстоятельствах.</w:t>
      </w:r>
    </w:p>
    <w:p w:rsidR="00A96F22" w:rsidRPr="009A2440" w:rsidRDefault="00A96F22" w:rsidP="00C53F10">
      <w:pPr>
        <w:pStyle w:val="a4"/>
        <w:numPr>
          <w:ilvl w:val="1"/>
          <w:numId w:val="25"/>
        </w:numPr>
        <w:overflowPunct w:val="0"/>
        <w:adjustRightInd w:val="0"/>
        <w:spacing w:after="0" w:line="240" w:lineRule="auto"/>
        <w:ind w:left="0" w:firstLine="567"/>
        <w:contextualSpacing w:val="0"/>
        <w:jc w:val="both"/>
        <w:rPr>
          <w:rFonts w:ascii="Times New Roman" w:hAnsi="Times New Roman"/>
        </w:rPr>
      </w:pPr>
      <w:r w:rsidRPr="009A2440">
        <w:rPr>
          <w:rFonts w:ascii="Times New Roman" w:hAnsi="Times New Roman"/>
        </w:rPr>
        <w:t>Если вступившим в законную силу судебным актом будет установлено или признано, что Кредитные договоры, указанные в п. 1.1. настоящего Договора, являются недействительным или незаключенным вместе либо по отдельности, к Цессионарию переходит право требовать от Должника возврата средств, полученных по данному договору, или возврата неосновательного обогащения с учетом процентов по ст. 395 Гражданского кодекса РФ.</w:t>
      </w:r>
    </w:p>
    <w:p w:rsidR="00A96F22" w:rsidRDefault="00A96F22" w:rsidP="00C53F10">
      <w:pPr>
        <w:pStyle w:val="a4"/>
        <w:spacing w:after="0" w:line="240" w:lineRule="auto"/>
        <w:ind w:left="0"/>
        <w:contextualSpacing w:val="0"/>
        <w:jc w:val="both"/>
        <w:rPr>
          <w:rFonts w:ascii="Times New Roman" w:hAnsi="Times New Roman"/>
        </w:rPr>
      </w:pPr>
    </w:p>
    <w:p w:rsidR="00C61910" w:rsidRDefault="00C61910" w:rsidP="00C53F10">
      <w:pPr>
        <w:pStyle w:val="23"/>
        <w:numPr>
          <w:ilvl w:val="0"/>
          <w:numId w:val="25"/>
        </w:numPr>
        <w:ind w:left="0" w:firstLine="0"/>
        <w:jc w:val="center"/>
        <w:rPr>
          <w:bCs w:val="0"/>
          <w:sz w:val="22"/>
          <w:szCs w:val="22"/>
        </w:rPr>
      </w:pPr>
      <w:r w:rsidRPr="00A96F22">
        <w:rPr>
          <w:bCs w:val="0"/>
          <w:sz w:val="22"/>
          <w:szCs w:val="22"/>
        </w:rPr>
        <w:t>Обязанности Сторон</w:t>
      </w:r>
    </w:p>
    <w:p w:rsidR="00A96F22" w:rsidRPr="00A96F22" w:rsidRDefault="00A96F22" w:rsidP="00C53F10">
      <w:pPr>
        <w:pStyle w:val="23"/>
        <w:rPr>
          <w:b w:val="0"/>
          <w:bCs w:val="0"/>
          <w:sz w:val="22"/>
          <w:szCs w:val="22"/>
        </w:rPr>
      </w:pPr>
    </w:p>
    <w:p w:rsidR="00591F98" w:rsidRDefault="00591F98" w:rsidP="00591F98">
      <w:pPr>
        <w:pStyle w:val="23"/>
        <w:numPr>
          <w:ilvl w:val="1"/>
          <w:numId w:val="49"/>
        </w:numPr>
        <w:ind w:left="0" w:firstLine="567"/>
        <w:jc w:val="both"/>
        <w:rPr>
          <w:b w:val="0"/>
          <w:bCs w:val="0"/>
          <w:sz w:val="22"/>
          <w:szCs w:val="22"/>
        </w:rPr>
      </w:pPr>
      <w:r>
        <w:rPr>
          <w:b w:val="0"/>
          <w:bCs w:val="0"/>
          <w:sz w:val="22"/>
          <w:szCs w:val="22"/>
        </w:rPr>
        <w:t>В оплату уступаемых прав (требований) Цессионарий обязуется со своего расчетного счета № ______________________, открытого в _________________________, перечислить на счет Цедента, указанный в п. 6.1 Договора, __________________ рублей ___ копеек.</w:t>
      </w:r>
      <w:bookmarkStart w:id="0" w:name="_GoBack"/>
      <w:bookmarkEnd w:id="0"/>
    </w:p>
    <w:p w:rsidR="00591F98" w:rsidRDefault="00591F98" w:rsidP="00591F98">
      <w:pPr>
        <w:pStyle w:val="23"/>
        <w:ind w:firstLine="567"/>
        <w:jc w:val="both"/>
        <w:rPr>
          <w:b w:val="0"/>
          <w:bCs w:val="0"/>
          <w:sz w:val="22"/>
          <w:szCs w:val="22"/>
        </w:rPr>
      </w:pPr>
      <w:r>
        <w:rPr>
          <w:b w:val="0"/>
          <w:bCs w:val="0"/>
          <w:sz w:val="22"/>
          <w:szCs w:val="22"/>
        </w:rPr>
        <w:t xml:space="preserve">Задаток, полученный </w:t>
      </w:r>
      <w:r w:rsidR="00C0205F">
        <w:rPr>
          <w:b w:val="0"/>
          <w:bCs w:val="0"/>
          <w:sz w:val="22"/>
          <w:szCs w:val="22"/>
        </w:rPr>
        <w:t xml:space="preserve">ООО «Ассет </w:t>
      </w:r>
      <w:r w:rsidR="00C0205F" w:rsidRPr="00C0205F">
        <w:rPr>
          <w:b w:val="0"/>
          <w:bCs w:val="0"/>
          <w:sz w:val="22"/>
          <w:szCs w:val="22"/>
        </w:rPr>
        <w:t>Менеджмент</w:t>
      </w:r>
      <w:r w:rsidR="00C0205F">
        <w:rPr>
          <w:b w:val="0"/>
          <w:bCs w:val="0"/>
          <w:sz w:val="22"/>
          <w:szCs w:val="22"/>
        </w:rPr>
        <w:t xml:space="preserve">» </w:t>
      </w:r>
      <w:r>
        <w:rPr>
          <w:b w:val="0"/>
          <w:bCs w:val="0"/>
          <w:sz w:val="22"/>
          <w:szCs w:val="22"/>
        </w:rPr>
        <w:t xml:space="preserve">ИНН </w:t>
      </w:r>
      <w:r w:rsidR="00C0205F">
        <w:rPr>
          <w:b w:val="0"/>
          <w:bCs w:val="0"/>
          <w:sz w:val="22"/>
          <w:szCs w:val="22"/>
        </w:rPr>
        <w:t>7737045060</w:t>
      </w:r>
      <w:r>
        <w:rPr>
          <w:b w:val="0"/>
          <w:bCs w:val="0"/>
          <w:sz w:val="22"/>
          <w:szCs w:val="22"/>
        </w:rPr>
        <w:t xml:space="preserve">, ОГРН </w:t>
      </w:r>
      <w:r w:rsidR="00C0205F">
        <w:rPr>
          <w:b w:val="0"/>
          <w:bCs w:val="0"/>
          <w:sz w:val="22"/>
          <w:szCs w:val="22"/>
        </w:rPr>
        <w:t>1027739330740</w:t>
      </w:r>
      <w:r>
        <w:rPr>
          <w:b w:val="0"/>
          <w:bCs w:val="0"/>
          <w:sz w:val="22"/>
          <w:szCs w:val="22"/>
        </w:rPr>
        <w:t xml:space="preserve"> (далее – Организатор торгов) от Цессионария в размере ___________________________________________ рублей ____ копеек, в случае если последний является победителем торгов, засчитывается в счет исполнения Цессионарием обязанности по уплате стоимости прав (требований) по договору уступки прав (требований). Подлежащая уплате Цессионарием оставшаяся часть стоимости прав (требований) составляет __________________________________ рублей ____ копеек (НДС не облагается).</w:t>
      </w:r>
    </w:p>
    <w:p w:rsidR="00591F98" w:rsidRDefault="00591F98" w:rsidP="00591F98">
      <w:pPr>
        <w:pStyle w:val="23"/>
        <w:ind w:firstLine="567"/>
        <w:jc w:val="both"/>
        <w:rPr>
          <w:b w:val="0"/>
          <w:bCs w:val="0"/>
          <w:sz w:val="22"/>
          <w:szCs w:val="22"/>
        </w:rPr>
      </w:pPr>
      <w:r>
        <w:rPr>
          <w:b w:val="0"/>
          <w:bCs w:val="0"/>
          <w:sz w:val="22"/>
          <w:szCs w:val="22"/>
        </w:rPr>
        <w:t>Оплата стоимости прав (требований), в случае если Цессионарий является единственным участником торгов, либо участником, занявшим 2-е и последующие места, производится в полном размере без учета внесенного ранее задатка в порядке, указанном в первом абзаце настоящего пункта.</w:t>
      </w:r>
    </w:p>
    <w:p w:rsidR="00FD7711" w:rsidRPr="00591F98" w:rsidRDefault="00FD7711" w:rsidP="00C53F10">
      <w:pPr>
        <w:pStyle w:val="23"/>
        <w:numPr>
          <w:ilvl w:val="1"/>
          <w:numId w:val="25"/>
        </w:numPr>
        <w:ind w:left="0" w:firstLine="567"/>
        <w:jc w:val="both"/>
        <w:rPr>
          <w:b w:val="0"/>
          <w:bCs w:val="0"/>
          <w:sz w:val="22"/>
          <w:szCs w:val="22"/>
        </w:rPr>
      </w:pPr>
      <w:r w:rsidRPr="00591F98">
        <w:rPr>
          <w:b w:val="0"/>
          <w:bCs w:val="0"/>
          <w:sz w:val="22"/>
          <w:szCs w:val="22"/>
        </w:rPr>
        <w:t>Указанная в п. 2.1. Договора сумма выплачивается Цессионарием Цеденту единовременно, путем безналичного перечисления денежных средств на счет Цедента, указанный в п. 6.1. Договора, в течение 5 (Пяти) рабочих дней с даты подписания Договора. Днем оплаты считается день зачисления денежных средств на счет Цедента.</w:t>
      </w:r>
    </w:p>
    <w:p w:rsidR="00FD7711" w:rsidRPr="00591F98" w:rsidRDefault="00FD7711" w:rsidP="00C53F10">
      <w:pPr>
        <w:pStyle w:val="23"/>
        <w:numPr>
          <w:ilvl w:val="1"/>
          <w:numId w:val="25"/>
        </w:numPr>
        <w:ind w:left="0" w:firstLine="567"/>
        <w:jc w:val="both"/>
        <w:rPr>
          <w:b w:val="0"/>
          <w:bCs w:val="0"/>
          <w:sz w:val="22"/>
          <w:szCs w:val="22"/>
        </w:rPr>
      </w:pPr>
      <w:r w:rsidRPr="00591F98">
        <w:rPr>
          <w:b w:val="0"/>
          <w:bCs w:val="0"/>
          <w:sz w:val="22"/>
          <w:szCs w:val="22"/>
        </w:rPr>
        <w:t>Уступка прав (требований) по Договору происходит в момент поступления от Цессионария денежных средств в сумме, указанной в п. 2.1. Договора, в полном объеме на счет Цедента, указанный в п. 6.1 Договора</w:t>
      </w:r>
      <w:r w:rsidRPr="00591F98">
        <w:rPr>
          <w:b w:val="0"/>
          <w:bCs w:val="0"/>
          <w:i/>
          <w:sz w:val="22"/>
          <w:szCs w:val="22"/>
        </w:rPr>
        <w:t>.</w:t>
      </w:r>
    </w:p>
    <w:p w:rsidR="00FD7711" w:rsidRPr="00591F98" w:rsidRDefault="00FD7711" w:rsidP="00C53F10">
      <w:pPr>
        <w:pStyle w:val="23"/>
        <w:numPr>
          <w:ilvl w:val="1"/>
          <w:numId w:val="25"/>
        </w:numPr>
        <w:ind w:left="0" w:firstLine="567"/>
        <w:jc w:val="both"/>
        <w:rPr>
          <w:b w:val="0"/>
          <w:bCs w:val="0"/>
          <w:sz w:val="22"/>
          <w:szCs w:val="22"/>
        </w:rPr>
      </w:pPr>
      <w:r w:rsidRPr="00591F98">
        <w:rPr>
          <w:b w:val="0"/>
          <w:sz w:val="22"/>
          <w:szCs w:val="22"/>
        </w:rPr>
        <w:t>В течение 5 (Пяти) рабочих дней с даты поступления денежных средств на счет Цедента в сумме, указанной в п. 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
    <w:p w:rsidR="00FD7711" w:rsidRPr="00591F98" w:rsidRDefault="00FD7711" w:rsidP="00C53F10">
      <w:pPr>
        <w:pStyle w:val="23"/>
        <w:numPr>
          <w:ilvl w:val="1"/>
          <w:numId w:val="25"/>
        </w:numPr>
        <w:ind w:left="0" w:firstLine="567"/>
        <w:jc w:val="both"/>
        <w:rPr>
          <w:b w:val="0"/>
          <w:bCs w:val="0"/>
          <w:sz w:val="22"/>
          <w:szCs w:val="22"/>
        </w:rPr>
      </w:pPr>
      <w:r w:rsidRPr="00591F98">
        <w:rPr>
          <w:b w:val="0"/>
          <w:bCs w:val="0"/>
          <w:sz w:val="22"/>
          <w:szCs w:val="22"/>
        </w:rPr>
        <w:t>В течение 5 (Пяти) рабочих дней с даты поступления денежных средств на счет Цедента в сумме, указанной в п. 2.1 Договора, в полном объеме, Цедент обязуется уведомить заказным письмом Должника, Поручителя 1, Поручителя 2, Поручителя 3 о совершенной уступке прав (требований) Цессионарию и предоставить Цессионарию копию такого уведомления.</w:t>
      </w:r>
    </w:p>
    <w:p w:rsidR="00FD7711" w:rsidRPr="00591F98" w:rsidRDefault="00FD7711" w:rsidP="00C53F10">
      <w:pPr>
        <w:pStyle w:val="23"/>
        <w:numPr>
          <w:ilvl w:val="1"/>
          <w:numId w:val="25"/>
        </w:numPr>
        <w:ind w:left="0" w:firstLine="567"/>
        <w:jc w:val="both"/>
        <w:rPr>
          <w:b w:val="0"/>
          <w:bCs w:val="0"/>
          <w:sz w:val="22"/>
          <w:szCs w:val="22"/>
        </w:rPr>
      </w:pPr>
      <w:r w:rsidRPr="00591F98">
        <w:rPr>
          <w:b w:val="0"/>
          <w:bCs w:val="0"/>
          <w:sz w:val="22"/>
          <w:szCs w:val="22"/>
        </w:rPr>
        <w:t>Должник считается обязанным перед Цессионарием по обязательствам, указанным в п. 1.1. Договора, а его обязательства в отношении Цедента считаются прекращенными с даты поступления денежных средств на счет Цедента в сумме, указанной в п. 2.1 Договора, в полном объеме.</w:t>
      </w:r>
    </w:p>
    <w:p w:rsidR="00591F98" w:rsidRPr="00EC52A0" w:rsidRDefault="00FD7711" w:rsidP="00C53F10">
      <w:pPr>
        <w:pStyle w:val="23"/>
        <w:numPr>
          <w:ilvl w:val="1"/>
          <w:numId w:val="25"/>
        </w:numPr>
        <w:ind w:left="0" w:firstLine="567"/>
        <w:jc w:val="both"/>
        <w:rPr>
          <w:b w:val="0"/>
          <w:bCs w:val="0"/>
          <w:sz w:val="22"/>
          <w:szCs w:val="22"/>
        </w:rPr>
      </w:pPr>
      <w:r w:rsidRPr="00EC52A0">
        <w:rPr>
          <w:b w:val="0"/>
          <w:bCs w:val="0"/>
          <w:sz w:val="22"/>
          <w:szCs w:val="22"/>
        </w:rPr>
        <w:t xml:space="preserve">Все денежные средства </w:t>
      </w:r>
      <w:r w:rsidR="00AB22A1" w:rsidRPr="00EC52A0">
        <w:rPr>
          <w:b w:val="0"/>
          <w:bCs w:val="0"/>
          <w:sz w:val="22"/>
          <w:szCs w:val="22"/>
        </w:rPr>
        <w:t xml:space="preserve">поступившие до момента перехода прав требований, определённого в п. 2.3. Договора, </w:t>
      </w:r>
      <w:r w:rsidR="00591F98" w:rsidRPr="00EC52A0">
        <w:rPr>
          <w:b w:val="0"/>
          <w:bCs w:val="0"/>
          <w:sz w:val="22"/>
          <w:szCs w:val="22"/>
        </w:rPr>
        <w:t xml:space="preserve">причитаются Цеденту </w:t>
      </w:r>
      <w:r w:rsidR="00AB22A1" w:rsidRPr="00EC52A0">
        <w:rPr>
          <w:b w:val="0"/>
          <w:bCs w:val="0"/>
          <w:sz w:val="22"/>
          <w:szCs w:val="22"/>
        </w:rPr>
        <w:t xml:space="preserve">в счет </w:t>
      </w:r>
      <w:r w:rsidR="00591F98" w:rsidRPr="00EC52A0">
        <w:rPr>
          <w:b w:val="0"/>
          <w:bCs w:val="0"/>
          <w:sz w:val="22"/>
          <w:szCs w:val="22"/>
        </w:rPr>
        <w:t>исполнения обязательств, перечисленных в п. 1.1. Договора, при этом, цена Договора, установленная п. 1.4., подлежит уменьшению в порядке, определенным п. 5.</w:t>
      </w:r>
      <w:r w:rsidR="003B5316" w:rsidRPr="00EC52A0" w:rsidDel="003B5316">
        <w:rPr>
          <w:b w:val="0"/>
          <w:bCs w:val="0"/>
          <w:sz w:val="22"/>
          <w:szCs w:val="22"/>
        </w:rPr>
        <w:t xml:space="preserve"> </w:t>
      </w:r>
      <w:r w:rsidR="003B5316" w:rsidRPr="00EC52A0">
        <w:rPr>
          <w:b w:val="0"/>
          <w:bCs w:val="0"/>
          <w:sz w:val="22"/>
          <w:szCs w:val="22"/>
        </w:rPr>
        <w:t>2</w:t>
      </w:r>
      <w:r w:rsidR="00591F98" w:rsidRPr="00EC52A0">
        <w:rPr>
          <w:b w:val="0"/>
          <w:bCs w:val="0"/>
          <w:sz w:val="22"/>
          <w:szCs w:val="22"/>
        </w:rPr>
        <w:t>. Договора.</w:t>
      </w:r>
    </w:p>
    <w:p w:rsidR="00591F98" w:rsidRPr="00EC52A0" w:rsidRDefault="00591F98" w:rsidP="00EC52A0">
      <w:pPr>
        <w:pStyle w:val="23"/>
        <w:ind w:firstLine="567"/>
        <w:jc w:val="both"/>
        <w:rPr>
          <w:b w:val="0"/>
          <w:bCs w:val="0"/>
          <w:sz w:val="22"/>
          <w:szCs w:val="22"/>
        </w:rPr>
      </w:pPr>
      <w:r w:rsidRPr="00EC52A0">
        <w:rPr>
          <w:b w:val="0"/>
          <w:bCs w:val="0"/>
          <w:sz w:val="22"/>
          <w:szCs w:val="22"/>
        </w:rPr>
        <w:t>Все денежные средства, поступившие после уступки прав (требований), согласно п. 2.3. Договора, в счет погашения задолженности передаваемой по договору уступки прав (требований), перечисляются на счет Цессионария в течение 5 (Пяти) рабочих дней с даты их поступления на счет Цедента, но не ранее полной оплаты прав (требований) по договору уступки прав (требований).</w:t>
      </w:r>
    </w:p>
    <w:p w:rsidR="00FD7711" w:rsidRPr="009A2440" w:rsidRDefault="00FD7711" w:rsidP="00C53F10">
      <w:pPr>
        <w:pStyle w:val="23"/>
        <w:numPr>
          <w:ilvl w:val="1"/>
          <w:numId w:val="25"/>
        </w:numPr>
        <w:ind w:left="0" w:firstLine="567"/>
        <w:jc w:val="both"/>
        <w:rPr>
          <w:b w:val="0"/>
          <w:bCs w:val="0"/>
          <w:sz w:val="22"/>
          <w:szCs w:val="22"/>
        </w:rPr>
      </w:pPr>
      <w:r w:rsidRPr="009A2440">
        <w:rPr>
          <w:b w:val="0"/>
          <w:bCs w:val="0"/>
          <w:sz w:val="22"/>
          <w:szCs w:val="22"/>
        </w:rPr>
        <w:t>В течение 20 (Двадцати) рабочих дней с даты поступления денежных средств на счет Цедента в сумме, указанной в п. 2.1 Договора, в полном объеме, Цессионарий совместно с Цедентом обязуется предоставить все необходимые документы в территориальные органы Федеральной службы государственной регистрации, кадастра и картографии</w:t>
      </w:r>
      <w:r w:rsidR="00FC76C9" w:rsidRPr="009A2440">
        <w:rPr>
          <w:b w:val="0"/>
          <w:bCs w:val="0"/>
          <w:sz w:val="22"/>
          <w:szCs w:val="22"/>
        </w:rPr>
        <w:t xml:space="preserve">, </w:t>
      </w:r>
      <w:hyperlink r:id="rId9" w:history="1">
        <w:r w:rsidR="00FC76C9" w:rsidRPr="009A2440">
          <w:rPr>
            <w:b w:val="0"/>
            <w:bCs w:val="0"/>
            <w:sz w:val="22"/>
            <w:szCs w:val="22"/>
          </w:rPr>
          <w:t>Федеральной службы</w:t>
        </w:r>
        <w:r w:rsidR="009A2440" w:rsidRPr="009A2440">
          <w:rPr>
            <w:b w:val="0"/>
            <w:bCs w:val="0"/>
            <w:sz w:val="22"/>
            <w:szCs w:val="22"/>
          </w:rPr>
          <w:t xml:space="preserve"> </w:t>
        </w:r>
        <w:r w:rsidR="00FC76C9" w:rsidRPr="009A2440">
          <w:rPr>
            <w:b w:val="0"/>
            <w:bCs w:val="0"/>
            <w:sz w:val="22"/>
            <w:szCs w:val="22"/>
          </w:rPr>
          <w:t>по интеллектуальной собственности</w:t>
        </w:r>
      </w:hyperlink>
      <w:r w:rsidR="00FC76C9" w:rsidRPr="009A2440">
        <w:rPr>
          <w:b w:val="0"/>
          <w:bCs w:val="0"/>
          <w:sz w:val="22"/>
          <w:szCs w:val="22"/>
        </w:rPr>
        <w:t xml:space="preserve"> (Роспатент)</w:t>
      </w:r>
      <w:r w:rsidRPr="009A2440">
        <w:rPr>
          <w:b w:val="0"/>
          <w:bCs w:val="0"/>
          <w:sz w:val="22"/>
          <w:szCs w:val="22"/>
        </w:rPr>
        <w:t xml:space="preserve"> для государственной регистрации перехода прав, связанных с установлением обременения (ипотеки</w:t>
      </w:r>
      <w:r w:rsidR="00FC76C9" w:rsidRPr="009A2440">
        <w:rPr>
          <w:b w:val="0"/>
          <w:bCs w:val="0"/>
          <w:sz w:val="22"/>
          <w:szCs w:val="22"/>
        </w:rPr>
        <w:t>, залога прав на товарный знак</w:t>
      </w:r>
      <w:r w:rsidRPr="009A2440">
        <w:rPr>
          <w:b w:val="0"/>
          <w:bCs w:val="0"/>
          <w:sz w:val="22"/>
          <w:szCs w:val="22"/>
        </w:rPr>
        <w:t>) в пользу Цессионария.</w:t>
      </w:r>
    </w:p>
    <w:p w:rsidR="00FD7711" w:rsidRPr="006B6F89" w:rsidRDefault="00FD7711" w:rsidP="00C53F10">
      <w:pPr>
        <w:pStyle w:val="23"/>
        <w:ind w:firstLine="567"/>
        <w:jc w:val="both"/>
        <w:rPr>
          <w:b w:val="0"/>
          <w:bCs w:val="0"/>
          <w:sz w:val="22"/>
          <w:szCs w:val="22"/>
        </w:rPr>
      </w:pPr>
      <w:r w:rsidRPr="009A2440">
        <w:rPr>
          <w:b w:val="0"/>
          <w:bCs w:val="0"/>
          <w:sz w:val="22"/>
          <w:szCs w:val="22"/>
        </w:rPr>
        <w:lastRenderedPageBreak/>
        <w:t>Цессионарий обязуется оплатить расходы, связанные с государственной регистрацией настоящего Договора.</w:t>
      </w:r>
    </w:p>
    <w:p w:rsidR="00FD7711" w:rsidRPr="009A2440" w:rsidRDefault="00FD7711" w:rsidP="00C53F10">
      <w:pPr>
        <w:pStyle w:val="23"/>
        <w:numPr>
          <w:ilvl w:val="1"/>
          <w:numId w:val="25"/>
        </w:numPr>
        <w:ind w:left="0" w:firstLine="567"/>
        <w:jc w:val="both"/>
        <w:rPr>
          <w:b w:val="0"/>
          <w:bCs w:val="0"/>
          <w:sz w:val="22"/>
          <w:szCs w:val="22"/>
        </w:rPr>
      </w:pPr>
      <w:r w:rsidRPr="009A2440">
        <w:rPr>
          <w:b w:val="0"/>
          <w:bCs w:val="0"/>
          <w:sz w:val="22"/>
          <w:szCs w:val="22"/>
        </w:rPr>
        <w:t>Цессионарий подтверждает, что при определении размера денежных средств, которые Цессионарий обязан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исковые и иные заявления, предъявленные в суд в отношении Должника, Поручителя 1, Поручителя 2, Поручителя 3.</w:t>
      </w:r>
    </w:p>
    <w:p w:rsidR="00FD7711" w:rsidRPr="006B6F89" w:rsidRDefault="00FD7711" w:rsidP="00C53F10">
      <w:pPr>
        <w:pStyle w:val="23"/>
        <w:ind w:firstLine="567"/>
        <w:jc w:val="both"/>
        <w:rPr>
          <w:b w:val="0"/>
          <w:bCs w:val="0"/>
          <w:sz w:val="22"/>
          <w:szCs w:val="22"/>
        </w:rPr>
      </w:pPr>
      <w:r w:rsidRPr="009A2440">
        <w:rPr>
          <w:b w:val="0"/>
          <w:bCs w:val="0"/>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A96F22" w:rsidRDefault="00A96F22" w:rsidP="00C53F10">
      <w:pPr>
        <w:pStyle w:val="23"/>
        <w:jc w:val="center"/>
        <w:rPr>
          <w:b w:val="0"/>
          <w:bCs w:val="0"/>
          <w:sz w:val="22"/>
          <w:szCs w:val="22"/>
        </w:rPr>
      </w:pPr>
    </w:p>
    <w:p w:rsidR="00FD7711" w:rsidRPr="006B6F89" w:rsidRDefault="00FD7711" w:rsidP="00C53F10">
      <w:pPr>
        <w:pStyle w:val="23"/>
        <w:numPr>
          <w:ilvl w:val="0"/>
          <w:numId w:val="25"/>
        </w:numPr>
        <w:ind w:left="0" w:firstLine="0"/>
        <w:jc w:val="center"/>
        <w:rPr>
          <w:bCs w:val="0"/>
          <w:sz w:val="22"/>
          <w:szCs w:val="22"/>
        </w:rPr>
      </w:pPr>
      <w:r w:rsidRPr="006B6F89">
        <w:rPr>
          <w:bCs w:val="0"/>
          <w:sz w:val="22"/>
          <w:szCs w:val="22"/>
        </w:rPr>
        <w:t>Ответственность Сторон</w:t>
      </w:r>
    </w:p>
    <w:p w:rsidR="00FD7711" w:rsidRPr="006B6F89" w:rsidRDefault="00FD7711" w:rsidP="00C53F10">
      <w:pPr>
        <w:pStyle w:val="23"/>
        <w:jc w:val="center"/>
        <w:rPr>
          <w:b w:val="0"/>
          <w:bCs w:val="0"/>
          <w:sz w:val="22"/>
          <w:szCs w:val="22"/>
        </w:rPr>
      </w:pPr>
    </w:p>
    <w:p w:rsidR="00FD7711" w:rsidRPr="009A2440" w:rsidRDefault="00FD7711" w:rsidP="00C53F10">
      <w:pPr>
        <w:pStyle w:val="23"/>
        <w:numPr>
          <w:ilvl w:val="1"/>
          <w:numId w:val="25"/>
        </w:numPr>
        <w:ind w:left="0" w:firstLine="567"/>
        <w:jc w:val="both"/>
        <w:rPr>
          <w:b w:val="0"/>
          <w:bCs w:val="0"/>
          <w:sz w:val="22"/>
          <w:szCs w:val="22"/>
        </w:rPr>
      </w:pPr>
      <w:r w:rsidRPr="009A2440">
        <w:rPr>
          <w:b w:val="0"/>
          <w:bCs w:val="0"/>
          <w:sz w:val="22"/>
          <w:szCs w:val="22"/>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67647A" w:rsidRPr="009A2440" w:rsidRDefault="002A169C" w:rsidP="00C53F10">
      <w:pPr>
        <w:pStyle w:val="23"/>
        <w:numPr>
          <w:ilvl w:val="1"/>
          <w:numId w:val="25"/>
        </w:numPr>
        <w:ind w:left="0" w:firstLine="567"/>
        <w:jc w:val="both"/>
        <w:rPr>
          <w:b w:val="0"/>
          <w:bCs w:val="0"/>
          <w:sz w:val="22"/>
          <w:szCs w:val="22"/>
        </w:rPr>
      </w:pPr>
      <w:r w:rsidRPr="009A2440">
        <w:rPr>
          <w:b w:val="0"/>
          <w:bCs w:val="0"/>
          <w:sz w:val="22"/>
          <w:szCs w:val="22"/>
        </w:rPr>
        <w:t xml:space="preserve">В случае неисполнения </w:t>
      </w:r>
      <w:r w:rsidR="00C53F10" w:rsidRPr="009A2440">
        <w:rPr>
          <w:b w:val="0"/>
          <w:bCs w:val="0"/>
          <w:sz w:val="22"/>
          <w:szCs w:val="22"/>
        </w:rPr>
        <w:t>Цессионарий</w:t>
      </w:r>
      <w:r w:rsidRPr="009A2440">
        <w:rPr>
          <w:b w:val="0"/>
          <w:bCs w:val="0"/>
          <w:sz w:val="22"/>
          <w:szCs w:val="22"/>
        </w:rPr>
        <w:t xml:space="preserve"> своей обязанности по оплате Договора в срок, предусмотренный п.</w:t>
      </w:r>
      <w:r w:rsidR="00C53F10" w:rsidRPr="009A2440">
        <w:rPr>
          <w:b w:val="0"/>
          <w:bCs w:val="0"/>
          <w:sz w:val="22"/>
          <w:szCs w:val="22"/>
        </w:rPr>
        <w:t xml:space="preserve"> </w:t>
      </w:r>
      <w:r w:rsidRPr="009A2440">
        <w:rPr>
          <w:b w:val="0"/>
          <w:bCs w:val="0"/>
          <w:sz w:val="22"/>
          <w:szCs w:val="22"/>
        </w:rPr>
        <w:t xml:space="preserve">2.2. Договора, </w:t>
      </w:r>
      <w:r w:rsidR="00C53F10" w:rsidRPr="009A2440">
        <w:rPr>
          <w:b w:val="0"/>
          <w:bCs w:val="0"/>
          <w:sz w:val="22"/>
          <w:szCs w:val="22"/>
        </w:rPr>
        <w:t>Цедент</w:t>
      </w:r>
      <w:r w:rsidRPr="009A2440">
        <w:rPr>
          <w:b w:val="0"/>
          <w:bCs w:val="0"/>
          <w:sz w:val="22"/>
          <w:szCs w:val="22"/>
        </w:rPr>
        <w:t xml:space="preserve"> имеет право</w:t>
      </w:r>
      <w:r w:rsidR="00C53F10" w:rsidRPr="009A2440">
        <w:rPr>
          <w:b w:val="0"/>
          <w:bCs w:val="0"/>
          <w:sz w:val="22"/>
          <w:szCs w:val="22"/>
        </w:rPr>
        <w:t>,</w:t>
      </w:r>
      <w:r w:rsidRPr="009A2440">
        <w:rPr>
          <w:b w:val="0"/>
          <w:bCs w:val="0"/>
          <w:sz w:val="22"/>
          <w:szCs w:val="22"/>
        </w:rPr>
        <w:t xml:space="preserve"> в соответствии с п. 4 ст. 328 Гражданского кодекса </w:t>
      </w:r>
      <w:r w:rsidR="00C53F10" w:rsidRPr="009A2440">
        <w:rPr>
          <w:b w:val="0"/>
          <w:bCs w:val="0"/>
          <w:sz w:val="22"/>
          <w:szCs w:val="22"/>
        </w:rPr>
        <w:t>РФ</w:t>
      </w:r>
      <w:r w:rsidRPr="009A2440">
        <w:rPr>
          <w:b w:val="0"/>
          <w:bCs w:val="0"/>
          <w:sz w:val="22"/>
          <w:szCs w:val="22"/>
        </w:rPr>
        <w:t xml:space="preserve"> требовать от </w:t>
      </w:r>
      <w:r w:rsidR="00C53F10" w:rsidRPr="009A2440">
        <w:rPr>
          <w:b w:val="0"/>
          <w:bCs w:val="0"/>
          <w:sz w:val="22"/>
          <w:szCs w:val="22"/>
        </w:rPr>
        <w:t>Цессионария</w:t>
      </w:r>
      <w:r w:rsidRPr="009A2440">
        <w:rPr>
          <w:b w:val="0"/>
          <w:bCs w:val="0"/>
          <w:sz w:val="22"/>
          <w:szCs w:val="22"/>
        </w:rPr>
        <w:t xml:space="preserve"> оплаты по Договору, в том числе в судебном порядке, либо (по усмотрению </w:t>
      </w:r>
      <w:r w:rsidR="00C53F10" w:rsidRPr="009A2440">
        <w:rPr>
          <w:b w:val="0"/>
          <w:bCs w:val="0"/>
          <w:sz w:val="22"/>
          <w:szCs w:val="22"/>
        </w:rPr>
        <w:t>Цедента</w:t>
      </w:r>
      <w:r w:rsidRPr="009A2440">
        <w:rPr>
          <w:b w:val="0"/>
          <w:bCs w:val="0"/>
          <w:sz w:val="22"/>
          <w:szCs w:val="22"/>
        </w:rPr>
        <w:t xml:space="preserve">) в одностороннем порядке отказаться от исполнения Договора и </w:t>
      </w:r>
      <w:r w:rsidR="00C53F10" w:rsidRPr="009A2440">
        <w:rPr>
          <w:b w:val="0"/>
          <w:bCs w:val="0"/>
          <w:sz w:val="22"/>
          <w:szCs w:val="22"/>
        </w:rPr>
        <w:t>потребовать возмещения убытков.</w:t>
      </w:r>
    </w:p>
    <w:p w:rsidR="002A169C" w:rsidRPr="009A2440" w:rsidRDefault="002A169C" w:rsidP="00C53F10">
      <w:pPr>
        <w:pStyle w:val="23"/>
        <w:ind w:firstLine="567"/>
        <w:jc w:val="both"/>
        <w:rPr>
          <w:b w:val="0"/>
          <w:bCs w:val="0"/>
          <w:sz w:val="22"/>
          <w:szCs w:val="22"/>
        </w:rPr>
      </w:pPr>
      <w:r w:rsidRPr="009A2440">
        <w:rPr>
          <w:b w:val="0"/>
          <w:bCs w:val="0"/>
          <w:sz w:val="22"/>
          <w:szCs w:val="22"/>
        </w:rPr>
        <w:t>Аналогичные условия действуют в случае частичной оплаты цены Договора цессии, установленной п.</w:t>
      </w:r>
      <w:r w:rsidR="00C53F10" w:rsidRPr="009A2440">
        <w:rPr>
          <w:b w:val="0"/>
          <w:bCs w:val="0"/>
          <w:sz w:val="22"/>
          <w:szCs w:val="22"/>
        </w:rPr>
        <w:t xml:space="preserve"> </w:t>
      </w:r>
      <w:r w:rsidRPr="009A2440">
        <w:rPr>
          <w:b w:val="0"/>
          <w:bCs w:val="0"/>
          <w:sz w:val="22"/>
          <w:szCs w:val="22"/>
        </w:rPr>
        <w:t>2.1. Договора.</w:t>
      </w:r>
    </w:p>
    <w:p w:rsidR="00FD7711" w:rsidRPr="005A60BB" w:rsidRDefault="00FD7711" w:rsidP="00C53F10">
      <w:pPr>
        <w:pStyle w:val="23"/>
        <w:numPr>
          <w:ilvl w:val="1"/>
          <w:numId w:val="25"/>
        </w:numPr>
        <w:ind w:left="0" w:firstLine="567"/>
        <w:jc w:val="both"/>
        <w:rPr>
          <w:b w:val="0"/>
          <w:bCs w:val="0"/>
          <w:sz w:val="22"/>
          <w:szCs w:val="22"/>
        </w:rPr>
      </w:pPr>
      <w:r w:rsidRPr="005A60BB">
        <w:rPr>
          <w:b w:val="0"/>
          <w:sz w:val="22"/>
          <w:szCs w:val="22"/>
        </w:rPr>
        <w:t xml:space="preserve">Принимая во внимание исследования, проведенные Цессионарием в отношении Договора поставки, Кредитных и Обеспечительных договоров, учитывая вывод Цессионария о том, что Договор поставки, Кредитные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согласно положениям ст. 15, ст. 404 Гражданского кодекса РФ, Цессионарий и Цедент устанавливают предел ответственности Цедента </w:t>
      </w:r>
      <w:r w:rsidRPr="005A60BB">
        <w:rPr>
          <w:b w:val="0"/>
          <w:bCs w:val="0"/>
          <w:sz w:val="22"/>
          <w:szCs w:val="22"/>
        </w:rPr>
        <w:t>по возмещению убытков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w:t>
      </w:r>
      <w:r w:rsidRPr="005A60BB">
        <w:rPr>
          <w:b w:val="0"/>
          <w:sz w:val="22"/>
          <w:szCs w:val="22"/>
        </w:rPr>
        <w:t>, и определяют в объеме, не превышающим 500 000 (Пятьсот тысяч) рублей 00 копеек.</w:t>
      </w:r>
    </w:p>
    <w:p w:rsidR="00FD7711" w:rsidRPr="005A60BB" w:rsidRDefault="00FD7711" w:rsidP="00C53F10">
      <w:pPr>
        <w:pStyle w:val="23"/>
        <w:numPr>
          <w:ilvl w:val="1"/>
          <w:numId w:val="25"/>
        </w:numPr>
        <w:ind w:left="0" w:firstLine="567"/>
        <w:jc w:val="both"/>
        <w:rPr>
          <w:b w:val="0"/>
          <w:bCs w:val="0"/>
          <w:sz w:val="22"/>
          <w:szCs w:val="22"/>
        </w:rPr>
      </w:pPr>
      <w:r w:rsidRPr="005A60BB">
        <w:rPr>
          <w:b w:val="0"/>
          <w:bCs w:val="0"/>
          <w:sz w:val="22"/>
          <w:szCs w:val="22"/>
        </w:rPr>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(Двадцать) процентов от цены сделки.</w:t>
      </w:r>
    </w:p>
    <w:p w:rsidR="00FD7711" w:rsidRPr="005A60BB" w:rsidRDefault="00FD7711" w:rsidP="00C53F10">
      <w:pPr>
        <w:pStyle w:val="23"/>
        <w:numPr>
          <w:ilvl w:val="1"/>
          <w:numId w:val="25"/>
        </w:numPr>
        <w:ind w:left="0" w:firstLine="567"/>
        <w:jc w:val="both"/>
        <w:rPr>
          <w:b w:val="0"/>
          <w:bCs w:val="0"/>
          <w:sz w:val="22"/>
          <w:szCs w:val="22"/>
        </w:rPr>
      </w:pPr>
      <w:r w:rsidRPr="005A60BB">
        <w:rPr>
          <w:b w:val="0"/>
          <w:bCs w:val="0"/>
          <w:sz w:val="22"/>
          <w:szCs w:val="22"/>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FD7711" w:rsidRPr="005A60BB" w:rsidRDefault="00FD7711" w:rsidP="00C53F10">
      <w:pPr>
        <w:pStyle w:val="23"/>
        <w:numPr>
          <w:ilvl w:val="0"/>
          <w:numId w:val="42"/>
        </w:numPr>
        <w:ind w:left="0" w:firstLine="567"/>
        <w:jc w:val="both"/>
        <w:rPr>
          <w:b w:val="0"/>
          <w:bCs w:val="0"/>
          <w:sz w:val="22"/>
          <w:szCs w:val="22"/>
        </w:rPr>
      </w:pPr>
      <w:r w:rsidRPr="005A60BB">
        <w:rPr>
          <w:b w:val="0"/>
          <w:bCs w:val="0"/>
          <w:sz w:val="22"/>
          <w:szCs w:val="22"/>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FD7711" w:rsidRPr="005A60BB" w:rsidRDefault="00FD7711" w:rsidP="00C53F10">
      <w:pPr>
        <w:pStyle w:val="23"/>
        <w:numPr>
          <w:ilvl w:val="0"/>
          <w:numId w:val="42"/>
        </w:numPr>
        <w:ind w:left="0" w:firstLine="567"/>
        <w:jc w:val="both"/>
        <w:rPr>
          <w:b w:val="0"/>
          <w:bCs w:val="0"/>
          <w:sz w:val="22"/>
          <w:szCs w:val="22"/>
        </w:rPr>
      </w:pPr>
      <w:r w:rsidRPr="005A60BB">
        <w:rPr>
          <w:b w:val="0"/>
          <w:bCs w:val="0"/>
          <w:sz w:val="22"/>
          <w:szCs w:val="22"/>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FD7711" w:rsidRPr="005A60BB" w:rsidRDefault="00FD7711" w:rsidP="00C53F10">
      <w:pPr>
        <w:pStyle w:val="23"/>
        <w:ind w:firstLine="567"/>
        <w:jc w:val="both"/>
        <w:rPr>
          <w:b w:val="0"/>
          <w:bCs w:val="0"/>
          <w:sz w:val="22"/>
          <w:szCs w:val="22"/>
        </w:rPr>
      </w:pPr>
      <w:r w:rsidRPr="005A60BB">
        <w:rPr>
          <w:b w:val="0"/>
          <w:bCs w:val="0"/>
          <w:sz w:val="22"/>
          <w:szCs w:val="22"/>
        </w:rPr>
        <w:t>Во избежание сомнений буллиты подпункта не заменяют и не исключают друг друга, но применяются одновременно.</w:t>
      </w:r>
    </w:p>
    <w:p w:rsidR="00FD7711" w:rsidRPr="005A60BB" w:rsidRDefault="00FD7711" w:rsidP="00C53F10">
      <w:pPr>
        <w:pStyle w:val="23"/>
        <w:ind w:firstLine="567"/>
        <w:jc w:val="both"/>
        <w:rPr>
          <w:b w:val="0"/>
          <w:bCs w:val="0"/>
          <w:sz w:val="22"/>
          <w:szCs w:val="22"/>
        </w:rPr>
      </w:pPr>
      <w:r w:rsidRPr="005A60BB">
        <w:rPr>
          <w:b w:val="0"/>
          <w:bCs w:val="0"/>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FD7711" w:rsidRPr="005A60BB" w:rsidRDefault="00FD7711" w:rsidP="00C53F10">
      <w:pPr>
        <w:pStyle w:val="a4"/>
        <w:widowControl w:val="0"/>
        <w:numPr>
          <w:ilvl w:val="1"/>
          <w:numId w:val="25"/>
        </w:numPr>
        <w:spacing w:after="0" w:line="240" w:lineRule="auto"/>
        <w:ind w:left="0" w:firstLine="567"/>
        <w:contextualSpacing w:val="0"/>
        <w:jc w:val="both"/>
        <w:rPr>
          <w:rFonts w:ascii="Times New Roman" w:hAnsi="Times New Roman"/>
        </w:rPr>
      </w:pPr>
      <w:r w:rsidRPr="005A60BB">
        <w:rPr>
          <w:rFonts w:ascii="Times New Roman" w:hAnsi="Times New Roman"/>
        </w:rPr>
        <w:t>В случае, если стороны сделки будут возвращены в первоначальное положение, но при этом переданные права требования, указанные в п. 1.1.</w:t>
      </w:r>
      <w:r w:rsidR="005A60BB" w:rsidRPr="005A60BB">
        <w:rPr>
          <w:rFonts w:ascii="Times New Roman" w:hAnsi="Times New Roman"/>
        </w:rPr>
        <w:t>, 1.3.</w:t>
      </w:r>
      <w:r w:rsidRPr="005A60BB">
        <w:rPr>
          <w:rFonts w:ascii="Times New Roman" w:hAnsi="Times New Roman"/>
        </w:rPr>
        <w:t xml:space="preserve"> Договора уменьшатся из-за действий / бездействий Цессионария, то Цедент вправе требовать от Цессионария возмещения причиненных ему убытков.</w:t>
      </w:r>
    </w:p>
    <w:p w:rsidR="00FD7711" w:rsidRPr="005A60BB" w:rsidRDefault="00FD7711" w:rsidP="00C53F10">
      <w:pPr>
        <w:pStyle w:val="a4"/>
        <w:widowControl w:val="0"/>
        <w:numPr>
          <w:ilvl w:val="1"/>
          <w:numId w:val="25"/>
        </w:numPr>
        <w:spacing w:after="0" w:line="240" w:lineRule="auto"/>
        <w:ind w:left="0" w:firstLine="567"/>
        <w:contextualSpacing w:val="0"/>
        <w:jc w:val="both"/>
        <w:rPr>
          <w:rFonts w:ascii="Times New Roman" w:hAnsi="Times New Roman"/>
        </w:rPr>
      </w:pPr>
      <w:r w:rsidRPr="005A60BB">
        <w:rPr>
          <w:rFonts w:ascii="Times New Roman" w:hAnsi="Times New Roman"/>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w:t>
      </w:r>
      <w:r w:rsidRPr="005A60BB">
        <w:rPr>
          <w:rFonts w:ascii="Times New Roman" w:hAnsi="Times New Roman"/>
        </w:rPr>
        <w:lastRenderedPageBreak/>
        <w:t>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A96F22" w:rsidRPr="005A60BB" w:rsidRDefault="00A96F22" w:rsidP="00C53F10">
      <w:pPr>
        <w:pStyle w:val="23"/>
        <w:jc w:val="center"/>
        <w:rPr>
          <w:b w:val="0"/>
          <w:bCs w:val="0"/>
          <w:sz w:val="22"/>
          <w:szCs w:val="22"/>
        </w:rPr>
      </w:pPr>
    </w:p>
    <w:p w:rsidR="00FD7711" w:rsidRPr="005A60BB" w:rsidRDefault="00FD7711" w:rsidP="00C53F10">
      <w:pPr>
        <w:pStyle w:val="23"/>
        <w:numPr>
          <w:ilvl w:val="0"/>
          <w:numId w:val="25"/>
        </w:numPr>
        <w:jc w:val="center"/>
        <w:rPr>
          <w:bCs w:val="0"/>
          <w:sz w:val="22"/>
          <w:szCs w:val="22"/>
        </w:rPr>
      </w:pPr>
      <w:r w:rsidRPr="005A60BB">
        <w:rPr>
          <w:bCs w:val="0"/>
          <w:sz w:val="22"/>
          <w:szCs w:val="22"/>
        </w:rPr>
        <w:t>Срок действия Договора</w:t>
      </w:r>
    </w:p>
    <w:p w:rsidR="00FD7711" w:rsidRPr="009A2440" w:rsidRDefault="00FD7711" w:rsidP="00C53F10">
      <w:pPr>
        <w:pStyle w:val="23"/>
        <w:jc w:val="center"/>
        <w:rPr>
          <w:b w:val="0"/>
          <w:bCs w:val="0"/>
          <w:sz w:val="22"/>
          <w:szCs w:val="22"/>
        </w:rPr>
      </w:pPr>
    </w:p>
    <w:p w:rsidR="00FD7711" w:rsidRPr="009A2440" w:rsidRDefault="00FD7711" w:rsidP="00C53F10">
      <w:pPr>
        <w:pStyle w:val="23"/>
        <w:numPr>
          <w:ilvl w:val="1"/>
          <w:numId w:val="25"/>
        </w:numPr>
        <w:ind w:left="0" w:firstLine="567"/>
        <w:jc w:val="both"/>
        <w:rPr>
          <w:b w:val="0"/>
          <w:bCs w:val="0"/>
          <w:sz w:val="22"/>
          <w:szCs w:val="22"/>
        </w:rPr>
      </w:pPr>
      <w:r w:rsidRPr="009A2440">
        <w:rPr>
          <w:b w:val="0"/>
          <w:bCs w:val="0"/>
          <w:sz w:val="22"/>
          <w:szCs w:val="22"/>
        </w:rPr>
        <w:t>Договор вступает в силу с момента его подписания Сторонами и действует до момента его исполнения Сторонами.</w:t>
      </w:r>
    </w:p>
    <w:p w:rsidR="00FD7711" w:rsidRPr="006B6F89" w:rsidRDefault="00FD7711" w:rsidP="00C53F10">
      <w:pPr>
        <w:pStyle w:val="23"/>
        <w:rPr>
          <w:b w:val="0"/>
          <w:bCs w:val="0"/>
          <w:sz w:val="22"/>
          <w:szCs w:val="22"/>
        </w:rPr>
      </w:pPr>
    </w:p>
    <w:p w:rsidR="00FD7711" w:rsidRPr="006B6F89" w:rsidRDefault="00FD7711" w:rsidP="00C53F10">
      <w:pPr>
        <w:pStyle w:val="23"/>
        <w:numPr>
          <w:ilvl w:val="0"/>
          <w:numId w:val="25"/>
        </w:numPr>
        <w:ind w:left="0" w:firstLine="0"/>
        <w:jc w:val="center"/>
        <w:rPr>
          <w:bCs w:val="0"/>
          <w:sz w:val="22"/>
          <w:szCs w:val="22"/>
        </w:rPr>
      </w:pPr>
      <w:r w:rsidRPr="006B6F89">
        <w:rPr>
          <w:bCs w:val="0"/>
          <w:sz w:val="22"/>
          <w:szCs w:val="22"/>
        </w:rPr>
        <w:t>Прочие условия</w:t>
      </w:r>
    </w:p>
    <w:p w:rsidR="00FD7711" w:rsidRPr="006B6F89" w:rsidRDefault="00FD7711" w:rsidP="00C53F10">
      <w:pPr>
        <w:pStyle w:val="23"/>
        <w:rPr>
          <w:b w:val="0"/>
          <w:bCs w:val="0"/>
          <w:sz w:val="22"/>
          <w:szCs w:val="22"/>
        </w:rPr>
      </w:pPr>
    </w:p>
    <w:p w:rsidR="00FD7711" w:rsidRPr="005A60BB" w:rsidRDefault="00FD7711" w:rsidP="00C53F10">
      <w:pPr>
        <w:pStyle w:val="23"/>
        <w:numPr>
          <w:ilvl w:val="1"/>
          <w:numId w:val="25"/>
        </w:numPr>
        <w:ind w:left="0" w:firstLine="567"/>
        <w:jc w:val="both"/>
        <w:rPr>
          <w:b w:val="0"/>
          <w:bCs w:val="0"/>
          <w:sz w:val="22"/>
          <w:szCs w:val="22"/>
        </w:rPr>
      </w:pPr>
      <w:r w:rsidRPr="005A60BB">
        <w:rPr>
          <w:b w:val="0"/>
          <w:bCs w:val="0"/>
          <w:sz w:val="22"/>
          <w:szCs w:val="22"/>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FC7D11" w:rsidRPr="005A60BB" w:rsidRDefault="00C53F10" w:rsidP="00C53F10">
      <w:pPr>
        <w:pStyle w:val="23"/>
        <w:numPr>
          <w:ilvl w:val="1"/>
          <w:numId w:val="25"/>
        </w:numPr>
        <w:ind w:left="0" w:firstLine="567"/>
        <w:jc w:val="both"/>
        <w:rPr>
          <w:b w:val="0"/>
          <w:bCs w:val="0"/>
          <w:sz w:val="22"/>
          <w:szCs w:val="22"/>
        </w:rPr>
      </w:pPr>
      <w:r w:rsidRPr="005A60BB">
        <w:rPr>
          <w:b w:val="0"/>
          <w:bCs w:val="0"/>
          <w:sz w:val="22"/>
          <w:szCs w:val="22"/>
        </w:rPr>
        <w:t>В случае частичного погашения прав (требований), указанных в п. 1.1.</w:t>
      </w:r>
      <w:r w:rsidR="005A60BB">
        <w:rPr>
          <w:b w:val="0"/>
          <w:bCs w:val="0"/>
          <w:sz w:val="22"/>
          <w:szCs w:val="22"/>
        </w:rPr>
        <w:t>, 1.3.</w:t>
      </w:r>
      <w:r w:rsidRPr="005A60BB">
        <w:rPr>
          <w:b w:val="0"/>
          <w:bCs w:val="0"/>
          <w:sz w:val="22"/>
          <w:szCs w:val="22"/>
        </w:rPr>
        <w:t xml:space="preserve"> Договора, </w:t>
      </w:r>
      <w:r w:rsidR="00FC7D11" w:rsidRPr="005A60BB">
        <w:rPr>
          <w:b w:val="0"/>
          <w:bCs w:val="0"/>
          <w:sz w:val="22"/>
          <w:szCs w:val="22"/>
        </w:rPr>
        <w:t xml:space="preserve">до момента их перехода к </w:t>
      </w:r>
      <w:r w:rsidRPr="005A60BB">
        <w:rPr>
          <w:b w:val="0"/>
          <w:bCs w:val="0"/>
          <w:sz w:val="22"/>
          <w:szCs w:val="22"/>
        </w:rPr>
        <w:t>Цессионарию</w:t>
      </w:r>
      <w:r w:rsidR="00FC7D11" w:rsidRPr="005A60BB">
        <w:rPr>
          <w:b w:val="0"/>
          <w:bCs w:val="0"/>
          <w:sz w:val="22"/>
          <w:szCs w:val="22"/>
        </w:rPr>
        <w:t>, цена Договора, указанная в п.</w:t>
      </w:r>
      <w:r w:rsidRPr="005A60BB">
        <w:rPr>
          <w:b w:val="0"/>
          <w:bCs w:val="0"/>
          <w:sz w:val="22"/>
          <w:szCs w:val="22"/>
        </w:rPr>
        <w:t xml:space="preserve"> </w:t>
      </w:r>
      <w:r w:rsidR="005A60BB">
        <w:rPr>
          <w:b w:val="0"/>
          <w:bCs w:val="0"/>
          <w:sz w:val="22"/>
          <w:szCs w:val="22"/>
        </w:rPr>
        <w:t>1.4.</w:t>
      </w:r>
      <w:r w:rsidR="00FC7D11" w:rsidRPr="005A60BB">
        <w:rPr>
          <w:b w:val="0"/>
          <w:bCs w:val="0"/>
          <w:sz w:val="22"/>
          <w:szCs w:val="22"/>
        </w:rPr>
        <w:t xml:space="preserve"> Договора, подлежит уменьшению пропорционально снижению общей суммы уступаемых прав, обусловленному таким погашением. </w:t>
      </w:r>
    </w:p>
    <w:p w:rsidR="00FC7D11" w:rsidRPr="005A60BB" w:rsidRDefault="00FC7D11" w:rsidP="00C53F10">
      <w:pPr>
        <w:pStyle w:val="23"/>
        <w:ind w:firstLine="567"/>
        <w:jc w:val="both"/>
        <w:rPr>
          <w:b w:val="0"/>
          <w:bCs w:val="0"/>
          <w:sz w:val="22"/>
          <w:szCs w:val="22"/>
        </w:rPr>
      </w:pPr>
      <w:r w:rsidRPr="005A60BB">
        <w:rPr>
          <w:b w:val="0"/>
          <w:bCs w:val="0"/>
          <w:sz w:val="22"/>
          <w:szCs w:val="22"/>
        </w:rPr>
        <w:t xml:space="preserve">В случае полного погашения уступаемых прав до момента их перехода к </w:t>
      </w:r>
      <w:r w:rsidR="005A60BB">
        <w:rPr>
          <w:b w:val="0"/>
          <w:bCs w:val="0"/>
          <w:sz w:val="22"/>
          <w:szCs w:val="22"/>
        </w:rPr>
        <w:t>Цессионарию</w:t>
      </w:r>
      <w:r w:rsidR="005A60BB" w:rsidRPr="005A60BB">
        <w:rPr>
          <w:b w:val="0"/>
          <w:bCs w:val="0"/>
          <w:sz w:val="22"/>
          <w:szCs w:val="22"/>
        </w:rPr>
        <w:t xml:space="preserve"> </w:t>
      </w:r>
      <w:r w:rsidRPr="005A60BB">
        <w:rPr>
          <w:b w:val="0"/>
          <w:bCs w:val="0"/>
          <w:sz w:val="22"/>
          <w:szCs w:val="22"/>
        </w:rPr>
        <w:t>Договор считается расторгнутым.</w:t>
      </w:r>
    </w:p>
    <w:p w:rsidR="003B7029" w:rsidRPr="005A60BB" w:rsidRDefault="00C53F10" w:rsidP="00C53F10">
      <w:pPr>
        <w:pStyle w:val="23"/>
        <w:numPr>
          <w:ilvl w:val="1"/>
          <w:numId w:val="25"/>
        </w:numPr>
        <w:ind w:left="0" w:firstLine="567"/>
        <w:jc w:val="both"/>
        <w:rPr>
          <w:b w:val="0"/>
          <w:bCs w:val="0"/>
          <w:sz w:val="22"/>
          <w:szCs w:val="22"/>
        </w:rPr>
      </w:pPr>
      <w:r w:rsidRPr="005A60BB">
        <w:rPr>
          <w:b w:val="0"/>
          <w:bCs w:val="0"/>
          <w:sz w:val="22"/>
          <w:szCs w:val="22"/>
        </w:rPr>
        <w:t>Цессионарию</w:t>
      </w:r>
      <w:r w:rsidR="003B7029" w:rsidRPr="005A60BB">
        <w:rPr>
          <w:b w:val="0"/>
          <w:bCs w:val="0"/>
          <w:sz w:val="22"/>
          <w:szCs w:val="22"/>
        </w:rPr>
        <w:t xml:space="preserve"> известно о том, что в отношении Должника</w:t>
      </w:r>
      <w:r w:rsidRPr="005A60BB">
        <w:rPr>
          <w:b w:val="0"/>
          <w:bCs w:val="0"/>
          <w:sz w:val="22"/>
          <w:szCs w:val="22"/>
        </w:rPr>
        <w:t>, Поручителя 1, Поручителя 2, Поручителя 3</w:t>
      </w:r>
      <w:r w:rsidR="003B7029" w:rsidRPr="005A60BB">
        <w:rPr>
          <w:b w:val="0"/>
          <w:bCs w:val="0"/>
          <w:sz w:val="22"/>
          <w:szCs w:val="22"/>
        </w:rPr>
        <w:t>, права (требования) к к</w:t>
      </w:r>
      <w:r w:rsidRPr="005A60BB">
        <w:rPr>
          <w:b w:val="0"/>
          <w:bCs w:val="0"/>
          <w:sz w:val="22"/>
          <w:szCs w:val="22"/>
        </w:rPr>
        <w:t xml:space="preserve">оторым передаются по Договору, </w:t>
      </w:r>
      <w:r w:rsidR="003B7029" w:rsidRPr="005A60BB">
        <w:rPr>
          <w:b w:val="0"/>
          <w:bCs w:val="0"/>
          <w:sz w:val="22"/>
          <w:szCs w:val="22"/>
        </w:rPr>
        <w:t>ведутся судебные процессы по взысканию задолженности и/или обращению взыскания на имущество</w:t>
      </w:r>
      <w:r w:rsidRPr="005A60BB">
        <w:rPr>
          <w:b w:val="0"/>
          <w:bCs w:val="0"/>
          <w:sz w:val="22"/>
          <w:szCs w:val="22"/>
        </w:rPr>
        <w:t xml:space="preserve"> </w:t>
      </w:r>
      <w:r w:rsidR="003B7029" w:rsidRPr="005A60BB">
        <w:rPr>
          <w:b w:val="0"/>
          <w:bCs w:val="0"/>
          <w:sz w:val="22"/>
          <w:szCs w:val="22"/>
        </w:rPr>
        <w:t>/</w:t>
      </w:r>
      <w:r w:rsidRPr="005A60BB">
        <w:rPr>
          <w:b w:val="0"/>
          <w:bCs w:val="0"/>
          <w:sz w:val="22"/>
          <w:szCs w:val="22"/>
        </w:rPr>
        <w:t xml:space="preserve"> </w:t>
      </w:r>
      <w:r w:rsidR="003B7029" w:rsidRPr="005A60BB">
        <w:rPr>
          <w:b w:val="0"/>
          <w:bCs w:val="0"/>
          <w:sz w:val="22"/>
          <w:szCs w:val="22"/>
        </w:rPr>
        <w:t xml:space="preserve">процедуры </w:t>
      </w:r>
      <w:r w:rsidRPr="005A60BB">
        <w:rPr>
          <w:b w:val="0"/>
          <w:bCs w:val="0"/>
          <w:sz w:val="22"/>
          <w:szCs w:val="22"/>
        </w:rPr>
        <w:t>несостоятельности (</w:t>
      </w:r>
      <w:r w:rsidR="003B7029" w:rsidRPr="005A60BB">
        <w:rPr>
          <w:b w:val="0"/>
          <w:bCs w:val="0"/>
          <w:sz w:val="22"/>
          <w:szCs w:val="22"/>
        </w:rPr>
        <w:t>банкротства</w:t>
      </w:r>
      <w:r w:rsidRPr="005A60BB">
        <w:rPr>
          <w:b w:val="0"/>
          <w:bCs w:val="0"/>
          <w:sz w:val="22"/>
          <w:szCs w:val="22"/>
        </w:rPr>
        <w:t xml:space="preserve">) </w:t>
      </w:r>
      <w:r w:rsidR="003B7029" w:rsidRPr="005A60BB">
        <w:rPr>
          <w:b w:val="0"/>
          <w:bCs w:val="0"/>
          <w:sz w:val="22"/>
          <w:szCs w:val="22"/>
        </w:rPr>
        <w:t>/</w:t>
      </w:r>
      <w:r w:rsidRPr="005A60BB">
        <w:rPr>
          <w:b w:val="0"/>
          <w:bCs w:val="0"/>
          <w:sz w:val="22"/>
          <w:szCs w:val="22"/>
        </w:rPr>
        <w:t xml:space="preserve"> </w:t>
      </w:r>
      <w:r w:rsidR="003B7029" w:rsidRPr="005A60BB">
        <w:rPr>
          <w:b w:val="0"/>
          <w:bCs w:val="0"/>
          <w:sz w:val="22"/>
          <w:szCs w:val="22"/>
        </w:rPr>
        <w:t>исполнительные производства</w:t>
      </w:r>
      <w:r w:rsidRPr="005A60BB">
        <w:rPr>
          <w:b w:val="0"/>
          <w:bCs w:val="0"/>
          <w:sz w:val="22"/>
          <w:szCs w:val="22"/>
        </w:rPr>
        <w:t xml:space="preserve"> </w:t>
      </w:r>
      <w:r w:rsidR="003B7029" w:rsidRPr="005A60BB">
        <w:rPr>
          <w:b w:val="0"/>
          <w:bCs w:val="0"/>
          <w:sz w:val="22"/>
          <w:szCs w:val="22"/>
        </w:rPr>
        <w:t>/</w:t>
      </w:r>
      <w:r w:rsidRPr="005A60BB">
        <w:rPr>
          <w:b w:val="0"/>
          <w:bCs w:val="0"/>
          <w:sz w:val="22"/>
          <w:szCs w:val="22"/>
        </w:rPr>
        <w:t xml:space="preserve"> </w:t>
      </w:r>
      <w:r w:rsidR="003B7029" w:rsidRPr="005A60BB">
        <w:rPr>
          <w:b w:val="0"/>
          <w:bCs w:val="0"/>
          <w:sz w:val="22"/>
          <w:szCs w:val="22"/>
        </w:rPr>
        <w:t>следственные действия</w:t>
      </w:r>
      <w:r w:rsidRPr="005A60BB">
        <w:rPr>
          <w:b w:val="0"/>
          <w:bCs w:val="0"/>
          <w:sz w:val="22"/>
          <w:szCs w:val="22"/>
        </w:rPr>
        <w:t xml:space="preserve"> </w:t>
      </w:r>
      <w:r w:rsidR="00345098" w:rsidRPr="005A60BB">
        <w:rPr>
          <w:b w:val="0"/>
          <w:bCs w:val="0"/>
          <w:sz w:val="22"/>
          <w:szCs w:val="22"/>
        </w:rPr>
        <w:t xml:space="preserve">перечисленные в </w:t>
      </w:r>
      <w:r w:rsidR="003B7029" w:rsidRPr="005A60BB">
        <w:rPr>
          <w:b w:val="0"/>
          <w:bCs w:val="0"/>
          <w:sz w:val="22"/>
          <w:szCs w:val="22"/>
        </w:rPr>
        <w:t>п. 1.</w:t>
      </w:r>
      <w:r w:rsidR="00EC52A0">
        <w:rPr>
          <w:b w:val="0"/>
          <w:bCs w:val="0"/>
          <w:sz w:val="22"/>
          <w:szCs w:val="22"/>
        </w:rPr>
        <w:t>6</w:t>
      </w:r>
      <w:r w:rsidR="00EC52A0" w:rsidRPr="005A60BB">
        <w:rPr>
          <w:b w:val="0"/>
          <w:bCs w:val="0"/>
          <w:sz w:val="22"/>
          <w:szCs w:val="22"/>
        </w:rPr>
        <w:t xml:space="preserve"> </w:t>
      </w:r>
      <w:r w:rsidR="003B7029" w:rsidRPr="005A60BB">
        <w:rPr>
          <w:b w:val="0"/>
          <w:bCs w:val="0"/>
          <w:sz w:val="22"/>
          <w:szCs w:val="22"/>
        </w:rPr>
        <w:t>Договор</w:t>
      </w:r>
      <w:r w:rsidR="00345098" w:rsidRPr="005A60BB">
        <w:rPr>
          <w:b w:val="0"/>
          <w:bCs w:val="0"/>
          <w:sz w:val="22"/>
          <w:szCs w:val="22"/>
        </w:rPr>
        <w:t>а.</w:t>
      </w:r>
    </w:p>
    <w:p w:rsidR="003B7029" w:rsidRPr="005A60BB" w:rsidRDefault="003B7029" w:rsidP="00C53F10">
      <w:pPr>
        <w:pStyle w:val="23"/>
        <w:ind w:firstLine="567"/>
        <w:jc w:val="both"/>
        <w:rPr>
          <w:b w:val="0"/>
          <w:bCs w:val="0"/>
          <w:sz w:val="22"/>
          <w:szCs w:val="22"/>
        </w:rPr>
      </w:pPr>
      <w:r w:rsidRPr="005A60BB">
        <w:rPr>
          <w:b w:val="0"/>
          <w:bCs w:val="0"/>
          <w:sz w:val="22"/>
          <w:szCs w:val="22"/>
        </w:rPr>
        <w:t>Уступка прав (требований), указанных в п. 1.1.</w:t>
      </w:r>
      <w:r w:rsidR="005A60BB">
        <w:rPr>
          <w:b w:val="0"/>
          <w:bCs w:val="0"/>
          <w:sz w:val="22"/>
          <w:szCs w:val="22"/>
        </w:rPr>
        <w:t>, 1.3.</w:t>
      </w:r>
      <w:r w:rsidRPr="005A60BB">
        <w:rPr>
          <w:b w:val="0"/>
          <w:bCs w:val="0"/>
          <w:sz w:val="22"/>
          <w:szCs w:val="22"/>
        </w:rPr>
        <w:t xml:space="preserve"> Договора, является основанием для производства Сторонами процессуального правопреемства по указанным процедурам.</w:t>
      </w:r>
    </w:p>
    <w:p w:rsidR="00FD7711" w:rsidRPr="005A60BB" w:rsidRDefault="00FD7711" w:rsidP="00C53F10">
      <w:pPr>
        <w:pStyle w:val="23"/>
        <w:numPr>
          <w:ilvl w:val="1"/>
          <w:numId w:val="25"/>
        </w:numPr>
        <w:ind w:left="0" w:firstLine="567"/>
        <w:jc w:val="both"/>
        <w:rPr>
          <w:b w:val="0"/>
          <w:bCs w:val="0"/>
          <w:sz w:val="22"/>
          <w:szCs w:val="22"/>
        </w:rPr>
      </w:pPr>
      <w:r w:rsidRPr="005A60BB">
        <w:rPr>
          <w:b w:val="0"/>
          <w:sz w:val="22"/>
          <w:szCs w:val="22"/>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FD7711" w:rsidRPr="005A60BB" w:rsidRDefault="00FD7711" w:rsidP="00C53F10">
      <w:pPr>
        <w:ind w:firstLine="567"/>
        <w:jc w:val="both"/>
        <w:rPr>
          <w:sz w:val="22"/>
          <w:szCs w:val="22"/>
        </w:rPr>
      </w:pPr>
      <w:r w:rsidRPr="005A60BB">
        <w:rPr>
          <w:sz w:val="22"/>
          <w:szCs w:val="22"/>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FD7711" w:rsidRPr="005A60BB" w:rsidRDefault="00FD7711" w:rsidP="00C53F10">
      <w:pPr>
        <w:pStyle w:val="a4"/>
        <w:numPr>
          <w:ilvl w:val="1"/>
          <w:numId w:val="25"/>
        </w:numPr>
        <w:spacing w:after="0" w:line="240" w:lineRule="auto"/>
        <w:ind w:left="0" w:firstLine="567"/>
        <w:contextualSpacing w:val="0"/>
        <w:jc w:val="both"/>
        <w:rPr>
          <w:rFonts w:ascii="Times New Roman" w:hAnsi="Times New Roman"/>
        </w:rPr>
      </w:pPr>
      <w:r w:rsidRPr="005A60BB">
        <w:rPr>
          <w:rFonts w:ascii="Times New Roman" w:hAnsi="Times New Roman"/>
        </w:rPr>
        <w:t>Стороны пришли к соглашению о том, что проценты по ст. 317.1 Гражданского кодекса РФ не начисляются.</w:t>
      </w:r>
    </w:p>
    <w:p w:rsidR="00FD7711" w:rsidRPr="005A60BB" w:rsidRDefault="00B85678" w:rsidP="00C53F10">
      <w:pPr>
        <w:pStyle w:val="a4"/>
        <w:numPr>
          <w:ilvl w:val="1"/>
          <w:numId w:val="25"/>
        </w:numPr>
        <w:spacing w:after="0" w:line="240" w:lineRule="auto"/>
        <w:ind w:left="0" w:firstLine="567"/>
        <w:contextualSpacing w:val="0"/>
        <w:jc w:val="both"/>
        <w:rPr>
          <w:rFonts w:ascii="Times New Roman" w:hAnsi="Times New Roman"/>
        </w:rPr>
      </w:pPr>
      <w:r w:rsidRPr="005A60BB">
        <w:rPr>
          <w:rFonts w:ascii="Times New Roman" w:hAnsi="Times New Roman"/>
        </w:rPr>
        <w:t xml:space="preserve">В целях недопущения действий коррупционного характера, Стороны обязуются выполнять требования, изложенные в Приложении № </w:t>
      </w:r>
      <w:r w:rsidR="00201C0B" w:rsidRPr="005A60BB">
        <w:rPr>
          <w:rFonts w:ascii="Times New Roman" w:hAnsi="Times New Roman"/>
        </w:rPr>
        <w:t>3</w:t>
      </w:r>
      <w:r w:rsidRPr="005A60BB">
        <w:rPr>
          <w:rFonts w:ascii="Times New Roman" w:hAnsi="Times New Roman"/>
        </w:rPr>
        <w:t xml:space="preserve"> к Договору (Антикоррупционная оговорка).</w:t>
      </w:r>
      <w:r w:rsidR="00FD7711" w:rsidRPr="005A60BB">
        <w:rPr>
          <w:rFonts w:ascii="Times New Roman" w:hAnsi="Times New Roman"/>
        </w:rPr>
        <w:t>:</w:t>
      </w:r>
    </w:p>
    <w:p w:rsidR="00925C66" w:rsidRPr="003A29AF" w:rsidRDefault="00FD7711" w:rsidP="00C53F10">
      <w:pPr>
        <w:pStyle w:val="a4"/>
        <w:numPr>
          <w:ilvl w:val="1"/>
          <w:numId w:val="25"/>
        </w:numPr>
        <w:spacing w:after="0" w:line="240" w:lineRule="auto"/>
        <w:ind w:left="0" w:firstLine="567"/>
        <w:contextualSpacing w:val="0"/>
        <w:jc w:val="both"/>
        <w:rPr>
          <w:rFonts w:ascii="Times New Roman" w:hAnsi="Times New Roman"/>
        </w:rPr>
      </w:pPr>
      <w:r w:rsidRPr="005A60BB">
        <w:rPr>
          <w:rFonts w:ascii="Times New Roman" w:hAnsi="Times New Roman"/>
        </w:rPr>
        <w:t>Все споры, разногласия или требования, возникающие из настоящего Договора цессии</w:t>
      </w:r>
      <w:r w:rsidRPr="00925C66">
        <w:rPr>
          <w:rFonts w:ascii="Times New Roman" w:hAnsi="Times New Roman"/>
        </w:rPr>
        <w:t xml:space="preserve"> </w:t>
      </w:r>
      <w:r w:rsidRPr="003A29AF">
        <w:rPr>
          <w:rFonts w:ascii="Times New Roman" w:hAnsi="Times New Roman"/>
        </w:rPr>
        <w:t xml:space="preserve">или в связи с ним, в том числе, касающиеся его заключения, исполнения, изменения, нарушения, прекращения, недействительности подлежат разрешению в </w:t>
      </w:r>
      <w:r w:rsidR="00925C66" w:rsidRPr="003A29AF">
        <w:rPr>
          <w:rFonts w:ascii="Times New Roman" w:hAnsi="Times New Roman"/>
        </w:rPr>
        <w:t>Смольнинском районном суде Санкт-Петербурга</w:t>
      </w:r>
      <w:r w:rsidR="003A29AF" w:rsidRPr="003A29AF">
        <w:rPr>
          <w:rFonts w:ascii="Times New Roman" w:hAnsi="Times New Roman"/>
        </w:rPr>
        <w:t xml:space="preserve"> </w:t>
      </w:r>
      <w:r w:rsidR="00771A45" w:rsidRPr="003A29AF">
        <w:rPr>
          <w:rFonts w:ascii="Times New Roman" w:hAnsi="Times New Roman"/>
        </w:rPr>
        <w:t>/</w:t>
      </w:r>
      <w:r w:rsidR="003A29AF" w:rsidRPr="003A29AF">
        <w:rPr>
          <w:rFonts w:ascii="Times New Roman" w:hAnsi="Times New Roman"/>
        </w:rPr>
        <w:t xml:space="preserve"> </w:t>
      </w:r>
      <w:r w:rsidR="00771A45" w:rsidRPr="003A29AF">
        <w:rPr>
          <w:rFonts w:ascii="Times New Roman" w:hAnsi="Times New Roman"/>
        </w:rPr>
        <w:t>Арбитражном суде Санкт-Петербурга и Ленинградской области</w:t>
      </w:r>
      <w:r w:rsidR="00925C66" w:rsidRPr="003A29AF">
        <w:rPr>
          <w:rFonts w:ascii="Times New Roman" w:hAnsi="Times New Roman"/>
        </w:rPr>
        <w:t>.</w:t>
      </w:r>
    </w:p>
    <w:p w:rsidR="00FD7711" w:rsidRPr="00925C66" w:rsidRDefault="00FD7711" w:rsidP="00C53F10">
      <w:pPr>
        <w:pStyle w:val="a4"/>
        <w:numPr>
          <w:ilvl w:val="1"/>
          <w:numId w:val="25"/>
        </w:numPr>
        <w:spacing w:after="0" w:line="240" w:lineRule="auto"/>
        <w:ind w:left="0" w:firstLine="567"/>
        <w:contextualSpacing w:val="0"/>
        <w:jc w:val="both"/>
        <w:rPr>
          <w:rFonts w:ascii="Times New Roman" w:hAnsi="Times New Roman"/>
        </w:rPr>
      </w:pPr>
      <w:r w:rsidRPr="00925C66">
        <w:rPr>
          <w:rFonts w:ascii="Times New Roman" w:hAnsi="Times New Roman"/>
        </w:rPr>
        <w:t xml:space="preserve">Договор составлен в </w:t>
      </w:r>
      <w:r w:rsidR="00FE53D8">
        <w:rPr>
          <w:rFonts w:ascii="Times New Roman" w:hAnsi="Times New Roman"/>
        </w:rPr>
        <w:t>восьми</w:t>
      </w:r>
      <w:r w:rsidRPr="00925C66">
        <w:rPr>
          <w:rFonts w:ascii="Times New Roman" w:hAnsi="Times New Roman"/>
        </w:rPr>
        <w:t xml:space="preserve"> подлинных экземплярах, имеющих одинаковую юридическую силу, при этом два экземпляра находятся у Цедента и два – у Цессионария, два экземпляра для Федеральной службы государственной регистрации, кадастра и картографии</w:t>
      </w:r>
      <w:r w:rsidR="00FE53D8">
        <w:rPr>
          <w:rFonts w:ascii="Times New Roman" w:hAnsi="Times New Roman"/>
        </w:rPr>
        <w:t xml:space="preserve">, два </w:t>
      </w:r>
      <w:r w:rsidR="00FE53D8" w:rsidRPr="00925C66">
        <w:rPr>
          <w:rFonts w:ascii="Times New Roman" w:hAnsi="Times New Roman"/>
        </w:rPr>
        <w:t>экземпляра для</w:t>
      </w:r>
      <w:r w:rsidR="00FE53D8">
        <w:rPr>
          <w:rFonts w:ascii="Times New Roman" w:hAnsi="Times New Roman"/>
        </w:rPr>
        <w:t xml:space="preserve"> Федеральной службы по интеллектуальной собственности.</w:t>
      </w:r>
    </w:p>
    <w:p w:rsidR="00FD7711" w:rsidRPr="006B6F89" w:rsidRDefault="00FD7711" w:rsidP="00C53F10">
      <w:pPr>
        <w:pStyle w:val="23"/>
        <w:jc w:val="center"/>
        <w:rPr>
          <w:b w:val="0"/>
          <w:bCs w:val="0"/>
          <w:sz w:val="22"/>
          <w:szCs w:val="22"/>
        </w:rPr>
      </w:pPr>
    </w:p>
    <w:p w:rsidR="00FD7711" w:rsidRPr="006B6F89" w:rsidRDefault="00FD7711" w:rsidP="00C53F10">
      <w:pPr>
        <w:pStyle w:val="23"/>
        <w:numPr>
          <w:ilvl w:val="0"/>
          <w:numId w:val="25"/>
        </w:numPr>
        <w:jc w:val="center"/>
        <w:rPr>
          <w:bCs w:val="0"/>
          <w:sz w:val="22"/>
          <w:szCs w:val="22"/>
        </w:rPr>
      </w:pPr>
      <w:r w:rsidRPr="006B6F89">
        <w:rPr>
          <w:bCs w:val="0"/>
          <w:sz w:val="22"/>
          <w:szCs w:val="22"/>
        </w:rPr>
        <w:t>Адреса и реквизиты Сторон:</w:t>
      </w:r>
    </w:p>
    <w:p w:rsidR="00FD7711" w:rsidRPr="006B6F89" w:rsidRDefault="00FD7711" w:rsidP="00C53F10">
      <w:pPr>
        <w:jc w:val="center"/>
        <w:rPr>
          <w:sz w:val="22"/>
          <w:szCs w:val="22"/>
        </w:rPr>
      </w:pPr>
    </w:p>
    <w:p w:rsidR="00FD7711" w:rsidRPr="006B6F89" w:rsidRDefault="00FD7711" w:rsidP="00C53F10">
      <w:pPr>
        <w:pStyle w:val="a4"/>
        <w:numPr>
          <w:ilvl w:val="1"/>
          <w:numId w:val="25"/>
        </w:numPr>
        <w:spacing w:after="0" w:line="240" w:lineRule="auto"/>
        <w:ind w:left="0" w:firstLine="567"/>
        <w:contextualSpacing w:val="0"/>
        <w:jc w:val="both"/>
        <w:rPr>
          <w:rFonts w:ascii="Times New Roman" w:hAnsi="Times New Roman"/>
          <w:b/>
        </w:rPr>
      </w:pPr>
      <w:r w:rsidRPr="006B6F89">
        <w:rPr>
          <w:rFonts w:ascii="Times New Roman" w:hAnsi="Times New Roman"/>
          <w:b/>
        </w:rPr>
        <w:t>Цедент: Публичное акционерное общество «Сбербанк России»</w:t>
      </w:r>
    </w:p>
    <w:p w:rsidR="00FD7711" w:rsidRPr="006B6F89" w:rsidRDefault="00FD7711" w:rsidP="00C53F10">
      <w:pPr>
        <w:jc w:val="both"/>
        <w:rPr>
          <w:sz w:val="22"/>
          <w:szCs w:val="22"/>
        </w:rPr>
      </w:pPr>
      <w:r w:rsidRPr="006B6F89">
        <w:rPr>
          <w:sz w:val="22"/>
          <w:szCs w:val="22"/>
        </w:rPr>
        <w:t>Местонахождение: 117997, г. Москва, ул. Вавилова, д. 19</w:t>
      </w:r>
    </w:p>
    <w:p w:rsidR="00FD7711" w:rsidRPr="006B6F89" w:rsidRDefault="00FD7711" w:rsidP="00C53F10">
      <w:pPr>
        <w:jc w:val="both"/>
        <w:rPr>
          <w:sz w:val="22"/>
          <w:szCs w:val="22"/>
        </w:rPr>
      </w:pPr>
      <w:r w:rsidRPr="006B6F89">
        <w:rPr>
          <w:sz w:val="22"/>
          <w:szCs w:val="22"/>
        </w:rPr>
        <w:t>Северо-Западный банк ПАО Сбербанк</w:t>
      </w:r>
    </w:p>
    <w:p w:rsidR="00FD7711" w:rsidRPr="006B6F89" w:rsidRDefault="00FD7711" w:rsidP="00C53F10">
      <w:pPr>
        <w:jc w:val="both"/>
        <w:rPr>
          <w:sz w:val="22"/>
          <w:szCs w:val="22"/>
        </w:rPr>
      </w:pPr>
      <w:r w:rsidRPr="006B6F89">
        <w:rPr>
          <w:sz w:val="22"/>
          <w:szCs w:val="22"/>
        </w:rPr>
        <w:t>Почтовый адрес: 191124, Санкт-Петербург, ул. Красного Текстильщика, д. 2</w:t>
      </w:r>
    </w:p>
    <w:p w:rsidR="00FD7711" w:rsidRPr="006B6F89" w:rsidRDefault="00FD7711" w:rsidP="00C53F10">
      <w:pPr>
        <w:jc w:val="both"/>
        <w:rPr>
          <w:sz w:val="22"/>
          <w:szCs w:val="22"/>
        </w:rPr>
      </w:pPr>
      <w:r w:rsidRPr="006B6F89">
        <w:rPr>
          <w:sz w:val="22"/>
          <w:szCs w:val="22"/>
        </w:rPr>
        <w:lastRenderedPageBreak/>
        <w:t>ИНН 7707083893, ОГРН 1027700132195, КПП 784243001, ОКПО 09171401</w:t>
      </w:r>
    </w:p>
    <w:p w:rsidR="00FD7711" w:rsidRPr="006B6F89" w:rsidRDefault="00FD7711" w:rsidP="00C53F10">
      <w:pPr>
        <w:jc w:val="both"/>
        <w:rPr>
          <w:sz w:val="22"/>
          <w:szCs w:val="22"/>
        </w:rPr>
      </w:pPr>
      <w:r w:rsidRPr="006B6F89">
        <w:rPr>
          <w:sz w:val="22"/>
          <w:szCs w:val="22"/>
        </w:rPr>
        <w:t>БИК 044030653, к/счет 30101810500000000653 в Северо-Западном ГУ Банка России,</w:t>
      </w:r>
    </w:p>
    <w:p w:rsidR="00FD7711" w:rsidRPr="006B6F89" w:rsidRDefault="00FD7711" w:rsidP="00C53F10">
      <w:pPr>
        <w:jc w:val="both"/>
        <w:rPr>
          <w:sz w:val="22"/>
          <w:szCs w:val="22"/>
        </w:rPr>
      </w:pPr>
      <w:r w:rsidRPr="006B6F89">
        <w:rPr>
          <w:sz w:val="22"/>
          <w:szCs w:val="22"/>
        </w:rPr>
        <w:t>Расчетный счет: 47422810655009999732</w:t>
      </w:r>
    </w:p>
    <w:p w:rsidR="00FD7711" w:rsidRPr="006B6F89" w:rsidRDefault="00FD7711" w:rsidP="00C53F10">
      <w:pPr>
        <w:jc w:val="both"/>
        <w:rPr>
          <w:sz w:val="22"/>
          <w:szCs w:val="22"/>
        </w:rPr>
      </w:pPr>
      <w:r w:rsidRPr="006B6F89">
        <w:rPr>
          <w:sz w:val="22"/>
          <w:szCs w:val="22"/>
        </w:rPr>
        <w:t>Телефон: 8 (800) 707-00-70, доб. 60996916</w:t>
      </w:r>
    </w:p>
    <w:p w:rsidR="00FD7711" w:rsidRPr="006B6F89" w:rsidRDefault="00FD7711" w:rsidP="00C53F10">
      <w:pPr>
        <w:ind w:firstLine="993"/>
        <w:jc w:val="both"/>
        <w:rPr>
          <w:sz w:val="22"/>
          <w:szCs w:val="22"/>
        </w:rPr>
      </w:pPr>
    </w:p>
    <w:p w:rsidR="00FD7711" w:rsidRPr="006B6F89" w:rsidRDefault="00FD7711" w:rsidP="00C53F10">
      <w:pPr>
        <w:pStyle w:val="a4"/>
        <w:numPr>
          <w:ilvl w:val="1"/>
          <w:numId w:val="25"/>
        </w:numPr>
        <w:spacing w:after="0" w:line="240" w:lineRule="auto"/>
        <w:ind w:left="0" w:firstLine="567"/>
        <w:contextualSpacing w:val="0"/>
        <w:jc w:val="both"/>
        <w:rPr>
          <w:rFonts w:ascii="Times New Roman" w:hAnsi="Times New Roman"/>
          <w:b/>
        </w:rPr>
      </w:pPr>
      <w:r w:rsidRPr="006B6F89">
        <w:rPr>
          <w:rFonts w:ascii="Times New Roman" w:hAnsi="Times New Roman"/>
          <w:b/>
        </w:rPr>
        <w:t>Цессионарий: __</w:t>
      </w:r>
      <w:r>
        <w:rPr>
          <w:rFonts w:ascii="Times New Roman" w:hAnsi="Times New Roman"/>
          <w:b/>
        </w:rPr>
        <w:t>_______________________________</w:t>
      </w:r>
    </w:p>
    <w:p w:rsidR="00FD7711" w:rsidRPr="006B6F89" w:rsidRDefault="00FD7711" w:rsidP="00C53F10">
      <w:pPr>
        <w:jc w:val="both"/>
        <w:rPr>
          <w:sz w:val="22"/>
          <w:szCs w:val="22"/>
        </w:rPr>
      </w:pPr>
      <w:r>
        <w:rPr>
          <w:sz w:val="22"/>
          <w:szCs w:val="22"/>
        </w:rPr>
        <w:t xml:space="preserve">Местонахождение: </w:t>
      </w:r>
      <w:r w:rsidRPr="006B6F89">
        <w:rPr>
          <w:sz w:val="22"/>
          <w:szCs w:val="22"/>
        </w:rPr>
        <w:t>_________________________</w:t>
      </w:r>
      <w:r>
        <w:rPr>
          <w:sz w:val="22"/>
          <w:szCs w:val="22"/>
        </w:rPr>
        <w:t>__</w:t>
      </w:r>
      <w:r w:rsidRPr="006B6F89">
        <w:rPr>
          <w:sz w:val="22"/>
          <w:szCs w:val="22"/>
        </w:rPr>
        <w:t>________________</w:t>
      </w:r>
    </w:p>
    <w:p w:rsidR="00FD7711" w:rsidRPr="006B6F89" w:rsidRDefault="00FD7711" w:rsidP="00C53F10">
      <w:pPr>
        <w:pStyle w:val="8"/>
        <w:keepNext w:val="0"/>
        <w:ind w:firstLine="0"/>
        <w:jc w:val="both"/>
        <w:rPr>
          <w:rFonts w:ascii="Times New Roman" w:hAnsi="Times New Roman" w:cs="Times New Roman"/>
          <w:b w:val="0"/>
          <w:bCs w:val="0"/>
          <w:sz w:val="22"/>
          <w:szCs w:val="22"/>
        </w:rPr>
      </w:pPr>
      <w:r w:rsidRPr="006B6F89">
        <w:rPr>
          <w:rFonts w:ascii="Times New Roman" w:hAnsi="Times New Roman" w:cs="Times New Roman"/>
          <w:b w:val="0"/>
          <w:bCs w:val="0"/>
          <w:sz w:val="22"/>
          <w:szCs w:val="22"/>
        </w:rPr>
        <w:t>Почтовый адрес: ___________________________________________</w:t>
      </w:r>
      <w:r>
        <w:rPr>
          <w:rFonts w:ascii="Times New Roman" w:hAnsi="Times New Roman" w:cs="Times New Roman"/>
          <w:b w:val="0"/>
          <w:bCs w:val="0"/>
          <w:sz w:val="22"/>
          <w:szCs w:val="22"/>
        </w:rPr>
        <w:t>_</w:t>
      </w:r>
    </w:p>
    <w:p w:rsidR="00FD7711" w:rsidRPr="00DD0CA5" w:rsidRDefault="00FD7711" w:rsidP="00C53F10">
      <w:pPr>
        <w:jc w:val="both"/>
        <w:rPr>
          <w:sz w:val="22"/>
          <w:szCs w:val="22"/>
        </w:rPr>
      </w:pPr>
      <w:r w:rsidRPr="00DD0CA5">
        <w:rPr>
          <w:sz w:val="22"/>
          <w:szCs w:val="22"/>
        </w:rPr>
        <w:t>ИНН _____________, ОГРН _____________, КПП ______________, ОКПО ______________</w:t>
      </w:r>
    </w:p>
    <w:p w:rsidR="00FD7711" w:rsidRPr="006B6F89" w:rsidRDefault="00FD7711" w:rsidP="00C53F10">
      <w:pPr>
        <w:jc w:val="both"/>
        <w:rPr>
          <w:sz w:val="22"/>
          <w:szCs w:val="22"/>
        </w:rPr>
      </w:pPr>
      <w:r w:rsidRPr="006B6F89">
        <w:rPr>
          <w:sz w:val="22"/>
          <w:szCs w:val="22"/>
        </w:rPr>
        <w:t>Расчетный (текущий) счет №_____________ в _______________________</w:t>
      </w:r>
    </w:p>
    <w:p w:rsidR="00FD7711" w:rsidRDefault="00FD7711" w:rsidP="00C53F10">
      <w:pPr>
        <w:jc w:val="both"/>
        <w:rPr>
          <w:sz w:val="22"/>
          <w:szCs w:val="22"/>
        </w:rPr>
      </w:pPr>
      <w:r w:rsidRPr="006B6F89">
        <w:rPr>
          <w:sz w:val="22"/>
          <w:szCs w:val="22"/>
        </w:rPr>
        <w:t>Телефон: _____________________</w:t>
      </w:r>
    </w:p>
    <w:p w:rsidR="00FD7711" w:rsidRDefault="00FD7711" w:rsidP="00C53F10">
      <w:pPr>
        <w:jc w:val="both"/>
        <w:rPr>
          <w:sz w:val="22"/>
          <w:szCs w:val="22"/>
        </w:rPr>
      </w:pPr>
    </w:p>
    <w:p w:rsidR="00FD7711" w:rsidRPr="006B6F89" w:rsidRDefault="00FD7711" w:rsidP="00C53F10">
      <w:pPr>
        <w:jc w:val="both"/>
        <w:rPr>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FD7711" w:rsidRPr="00FD68C0" w:rsidTr="00836354">
        <w:trPr>
          <w:jc w:val="center"/>
        </w:trPr>
        <w:tc>
          <w:tcPr>
            <w:tcW w:w="4390" w:type="dxa"/>
          </w:tcPr>
          <w:p w:rsidR="00FD7711" w:rsidRPr="00FD68C0" w:rsidRDefault="00FD7711" w:rsidP="00C53F10">
            <w:pPr>
              <w:adjustRightInd w:val="0"/>
              <w:jc w:val="both"/>
              <w:rPr>
                <w:b/>
                <w:sz w:val="22"/>
                <w:szCs w:val="22"/>
              </w:rPr>
            </w:pPr>
            <w:r w:rsidRPr="00FD68C0">
              <w:rPr>
                <w:b/>
                <w:sz w:val="22"/>
                <w:szCs w:val="22"/>
              </w:rPr>
              <w:t>Цедент</w:t>
            </w:r>
          </w:p>
          <w:p w:rsidR="00FD7711" w:rsidRPr="00FD68C0" w:rsidRDefault="00FD7711" w:rsidP="00C53F10">
            <w:pPr>
              <w:adjustRightInd w:val="0"/>
              <w:jc w:val="both"/>
              <w:rPr>
                <w:sz w:val="22"/>
                <w:szCs w:val="22"/>
              </w:rPr>
            </w:pPr>
          </w:p>
          <w:p w:rsidR="00FD7711" w:rsidRPr="00FD68C0" w:rsidRDefault="00FD7711" w:rsidP="00C53F10">
            <w:pPr>
              <w:adjustRightInd w:val="0"/>
              <w:jc w:val="both"/>
              <w:rPr>
                <w:sz w:val="22"/>
                <w:szCs w:val="22"/>
              </w:rPr>
            </w:pPr>
            <w:r w:rsidRPr="00FD68C0">
              <w:rPr>
                <w:sz w:val="22"/>
                <w:szCs w:val="22"/>
              </w:rPr>
              <w:t xml:space="preserve">Заместитель </w:t>
            </w:r>
            <w:r w:rsidR="00836354">
              <w:rPr>
                <w:sz w:val="22"/>
                <w:szCs w:val="22"/>
              </w:rPr>
              <w:t>председателя</w:t>
            </w:r>
          </w:p>
          <w:p w:rsidR="00FD7711" w:rsidRPr="00FD68C0" w:rsidRDefault="00FD7711" w:rsidP="00C53F10">
            <w:pPr>
              <w:adjustRightInd w:val="0"/>
              <w:jc w:val="both"/>
              <w:rPr>
                <w:sz w:val="22"/>
                <w:szCs w:val="22"/>
              </w:rPr>
            </w:pPr>
            <w:r w:rsidRPr="00FD68C0">
              <w:rPr>
                <w:sz w:val="22"/>
                <w:szCs w:val="22"/>
              </w:rPr>
              <w:t>Северо-Западного банка ПАО Сбербанк</w:t>
            </w:r>
          </w:p>
          <w:p w:rsidR="00FD7711" w:rsidRPr="00FD68C0" w:rsidRDefault="00FD7711" w:rsidP="00C53F10">
            <w:pPr>
              <w:adjustRightInd w:val="0"/>
              <w:jc w:val="both"/>
              <w:rPr>
                <w:sz w:val="22"/>
                <w:szCs w:val="22"/>
              </w:rPr>
            </w:pPr>
          </w:p>
          <w:p w:rsidR="00FD7711" w:rsidRPr="00FD68C0" w:rsidRDefault="00836354" w:rsidP="00C53F10">
            <w:pPr>
              <w:adjustRightInd w:val="0"/>
              <w:jc w:val="both"/>
              <w:rPr>
                <w:sz w:val="22"/>
                <w:szCs w:val="22"/>
              </w:rPr>
            </w:pPr>
            <w:r>
              <w:rPr>
                <w:sz w:val="22"/>
                <w:szCs w:val="22"/>
              </w:rPr>
              <w:t>_________________</w:t>
            </w:r>
            <w:r w:rsidR="00FD7711" w:rsidRPr="00FD68C0">
              <w:rPr>
                <w:sz w:val="22"/>
                <w:szCs w:val="22"/>
              </w:rPr>
              <w:t xml:space="preserve">_____/ </w:t>
            </w:r>
            <w:r>
              <w:rPr>
                <w:sz w:val="22"/>
                <w:szCs w:val="22"/>
              </w:rPr>
              <w:t>Максимов А.А.</w:t>
            </w:r>
            <w:r w:rsidR="00FD7711" w:rsidRPr="00FD68C0">
              <w:rPr>
                <w:sz w:val="22"/>
                <w:szCs w:val="22"/>
              </w:rPr>
              <w:t xml:space="preserve"> /</w:t>
            </w:r>
          </w:p>
        </w:tc>
        <w:tc>
          <w:tcPr>
            <w:tcW w:w="283" w:type="dxa"/>
          </w:tcPr>
          <w:p w:rsidR="00FD7711" w:rsidRPr="00FD68C0" w:rsidRDefault="00FD7711" w:rsidP="00C53F10">
            <w:pPr>
              <w:adjustRightInd w:val="0"/>
              <w:jc w:val="both"/>
              <w:rPr>
                <w:sz w:val="22"/>
                <w:szCs w:val="22"/>
              </w:rPr>
            </w:pPr>
          </w:p>
        </w:tc>
        <w:tc>
          <w:tcPr>
            <w:tcW w:w="284" w:type="dxa"/>
          </w:tcPr>
          <w:p w:rsidR="00FD7711" w:rsidRPr="00FD68C0" w:rsidRDefault="00FD7711" w:rsidP="00C53F10">
            <w:pPr>
              <w:adjustRightInd w:val="0"/>
              <w:ind w:left="-108" w:right="-108"/>
              <w:jc w:val="both"/>
              <w:rPr>
                <w:sz w:val="22"/>
                <w:szCs w:val="22"/>
              </w:rPr>
            </w:pPr>
          </w:p>
        </w:tc>
        <w:tc>
          <w:tcPr>
            <w:tcW w:w="283" w:type="dxa"/>
          </w:tcPr>
          <w:p w:rsidR="00FD7711" w:rsidRPr="00FD68C0" w:rsidRDefault="00FD7711" w:rsidP="00C53F10">
            <w:pPr>
              <w:adjustRightInd w:val="0"/>
              <w:jc w:val="both"/>
              <w:rPr>
                <w:sz w:val="22"/>
                <w:szCs w:val="22"/>
              </w:rPr>
            </w:pPr>
          </w:p>
        </w:tc>
        <w:tc>
          <w:tcPr>
            <w:tcW w:w="4388" w:type="dxa"/>
          </w:tcPr>
          <w:p w:rsidR="00FD7711" w:rsidRPr="00FD68C0" w:rsidRDefault="00FD7711" w:rsidP="00C53F10">
            <w:pPr>
              <w:adjustRightInd w:val="0"/>
              <w:ind w:right="-119"/>
              <w:rPr>
                <w:b/>
                <w:sz w:val="22"/>
                <w:szCs w:val="22"/>
              </w:rPr>
            </w:pPr>
            <w:r w:rsidRPr="00FD68C0">
              <w:rPr>
                <w:b/>
                <w:sz w:val="22"/>
                <w:szCs w:val="22"/>
              </w:rPr>
              <w:t>Цессионарий</w:t>
            </w:r>
          </w:p>
          <w:p w:rsidR="00FD7711" w:rsidRPr="00FD68C0" w:rsidRDefault="00FD7711" w:rsidP="00C53F10">
            <w:pPr>
              <w:adjustRightInd w:val="0"/>
              <w:ind w:left="-108" w:right="-119"/>
              <w:jc w:val="both"/>
              <w:rPr>
                <w:bCs/>
                <w:sz w:val="22"/>
                <w:szCs w:val="22"/>
              </w:rPr>
            </w:pPr>
          </w:p>
          <w:p w:rsidR="00FD7711" w:rsidRPr="00FD68C0" w:rsidRDefault="00FD7711" w:rsidP="00C53F10">
            <w:pPr>
              <w:adjustRightInd w:val="0"/>
              <w:ind w:left="-108"/>
              <w:jc w:val="both"/>
              <w:rPr>
                <w:sz w:val="22"/>
                <w:szCs w:val="22"/>
              </w:rPr>
            </w:pPr>
          </w:p>
          <w:p w:rsidR="00FD7711" w:rsidRPr="00FD68C0" w:rsidRDefault="00FD7711" w:rsidP="00C53F10">
            <w:pPr>
              <w:adjustRightInd w:val="0"/>
              <w:ind w:left="-108" w:right="-119"/>
              <w:jc w:val="both"/>
              <w:rPr>
                <w:bCs/>
                <w:sz w:val="22"/>
                <w:szCs w:val="22"/>
              </w:rPr>
            </w:pPr>
            <w:r w:rsidRPr="00FD68C0">
              <w:rPr>
                <w:bCs/>
                <w:sz w:val="22"/>
                <w:szCs w:val="22"/>
              </w:rPr>
              <w:t>______________________________________</w:t>
            </w:r>
          </w:p>
          <w:p w:rsidR="00FD7711" w:rsidRDefault="00FD7711" w:rsidP="00C53F10">
            <w:pPr>
              <w:adjustRightInd w:val="0"/>
              <w:ind w:left="-108" w:right="-119"/>
              <w:jc w:val="both"/>
              <w:rPr>
                <w:bCs/>
                <w:sz w:val="22"/>
                <w:szCs w:val="22"/>
              </w:rPr>
            </w:pPr>
          </w:p>
          <w:p w:rsidR="00FD7711" w:rsidRPr="00FD68C0" w:rsidRDefault="00FD7711" w:rsidP="00C53F10">
            <w:pPr>
              <w:adjustRightInd w:val="0"/>
              <w:ind w:left="-108" w:right="-119"/>
              <w:jc w:val="both"/>
              <w:rPr>
                <w:bCs/>
                <w:sz w:val="22"/>
                <w:szCs w:val="22"/>
              </w:rPr>
            </w:pPr>
          </w:p>
          <w:p w:rsidR="00FD7711" w:rsidRPr="006B6F89" w:rsidRDefault="00FD7711" w:rsidP="00C53F10">
            <w:r w:rsidRPr="00FD68C0">
              <w:rPr>
                <w:sz w:val="22"/>
                <w:szCs w:val="22"/>
              </w:rPr>
              <w:t>_______________________</w:t>
            </w:r>
            <w:r>
              <w:rPr>
                <w:sz w:val="22"/>
                <w:szCs w:val="22"/>
              </w:rPr>
              <w:t>/_____________/</w:t>
            </w:r>
          </w:p>
        </w:tc>
      </w:tr>
      <w:tr w:rsidR="00FD7711" w:rsidRPr="00FD68C0" w:rsidTr="00836354">
        <w:trPr>
          <w:jc w:val="center"/>
        </w:trPr>
        <w:tc>
          <w:tcPr>
            <w:tcW w:w="4390" w:type="dxa"/>
          </w:tcPr>
          <w:p w:rsidR="00FD7711" w:rsidRPr="00FD68C0" w:rsidRDefault="00FD7711"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FD7711" w:rsidRPr="00FD68C0" w:rsidRDefault="00FD7711" w:rsidP="00C53F10">
            <w:pPr>
              <w:adjustRightInd w:val="0"/>
              <w:jc w:val="both"/>
              <w:rPr>
                <w:sz w:val="22"/>
                <w:szCs w:val="22"/>
              </w:rPr>
            </w:pPr>
          </w:p>
        </w:tc>
        <w:tc>
          <w:tcPr>
            <w:tcW w:w="284" w:type="dxa"/>
          </w:tcPr>
          <w:p w:rsidR="00FD7711" w:rsidRPr="00FD68C0" w:rsidRDefault="00FD7711" w:rsidP="00C53F10">
            <w:pPr>
              <w:pStyle w:val="ConsPlusNonformat"/>
              <w:widowControl/>
              <w:tabs>
                <w:tab w:val="left" w:pos="6285"/>
              </w:tabs>
              <w:ind w:left="-107" w:right="-108"/>
              <w:rPr>
                <w:rFonts w:ascii="Times New Roman" w:hAnsi="Times New Roman" w:cs="Times New Roman"/>
                <w:sz w:val="22"/>
                <w:szCs w:val="22"/>
              </w:rPr>
            </w:pPr>
          </w:p>
        </w:tc>
        <w:tc>
          <w:tcPr>
            <w:tcW w:w="283" w:type="dxa"/>
          </w:tcPr>
          <w:p w:rsidR="00FD7711" w:rsidRPr="00FD68C0" w:rsidRDefault="00FD7711" w:rsidP="00C53F10">
            <w:pPr>
              <w:adjustRightInd w:val="0"/>
              <w:jc w:val="both"/>
              <w:rPr>
                <w:sz w:val="22"/>
                <w:szCs w:val="22"/>
              </w:rPr>
            </w:pPr>
          </w:p>
        </w:tc>
        <w:tc>
          <w:tcPr>
            <w:tcW w:w="4388" w:type="dxa"/>
          </w:tcPr>
          <w:p w:rsidR="00FD7711" w:rsidRPr="00FD68C0" w:rsidRDefault="00FD7711"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p w:rsidR="00A96F22" w:rsidRDefault="00A96F22" w:rsidP="00C53F10">
      <w:pPr>
        <w:pStyle w:val="23"/>
        <w:jc w:val="both"/>
        <w:rPr>
          <w:b w:val="0"/>
          <w:bCs w:val="0"/>
          <w:sz w:val="22"/>
          <w:szCs w:val="22"/>
        </w:rPr>
      </w:pPr>
    </w:p>
    <w:p w:rsidR="00FD7711" w:rsidRDefault="00FD7711" w:rsidP="00C53F10">
      <w:pPr>
        <w:autoSpaceDE/>
        <w:autoSpaceDN/>
        <w:rPr>
          <w:sz w:val="22"/>
          <w:szCs w:val="22"/>
        </w:rPr>
      </w:pPr>
      <w:r>
        <w:rPr>
          <w:b/>
          <w:bCs/>
          <w:sz w:val="22"/>
          <w:szCs w:val="22"/>
        </w:rPr>
        <w:br w:type="page"/>
      </w:r>
    </w:p>
    <w:p w:rsidR="00836354" w:rsidRPr="00836354" w:rsidRDefault="00C61910" w:rsidP="00C53F10">
      <w:pPr>
        <w:pStyle w:val="23"/>
        <w:widowControl w:val="0"/>
        <w:tabs>
          <w:tab w:val="left" w:pos="9638"/>
        </w:tabs>
        <w:jc w:val="right"/>
        <w:rPr>
          <w:b w:val="0"/>
          <w:bCs w:val="0"/>
          <w:sz w:val="22"/>
          <w:szCs w:val="22"/>
        </w:rPr>
      </w:pPr>
      <w:r w:rsidRPr="00836354">
        <w:rPr>
          <w:b w:val="0"/>
          <w:bCs w:val="0"/>
          <w:sz w:val="22"/>
          <w:szCs w:val="22"/>
        </w:rPr>
        <w:lastRenderedPageBreak/>
        <w:t>Приложение №</w:t>
      </w:r>
      <w:r w:rsidR="00836354" w:rsidRPr="00836354">
        <w:rPr>
          <w:b w:val="0"/>
          <w:bCs w:val="0"/>
          <w:sz w:val="22"/>
          <w:szCs w:val="22"/>
        </w:rPr>
        <w:t xml:space="preserve"> 1</w:t>
      </w:r>
    </w:p>
    <w:p w:rsidR="00201C0B" w:rsidRDefault="00201C0B" w:rsidP="00C53F10">
      <w:pPr>
        <w:pStyle w:val="23"/>
        <w:widowControl w:val="0"/>
        <w:tabs>
          <w:tab w:val="left" w:pos="9638"/>
        </w:tabs>
        <w:jc w:val="right"/>
        <w:rPr>
          <w:b w:val="0"/>
          <w:bCs w:val="0"/>
          <w:sz w:val="22"/>
          <w:szCs w:val="22"/>
        </w:rPr>
      </w:pPr>
    </w:p>
    <w:p w:rsidR="00C61910" w:rsidRPr="00836354" w:rsidRDefault="00C61910" w:rsidP="00C53F10">
      <w:pPr>
        <w:pStyle w:val="23"/>
        <w:widowControl w:val="0"/>
        <w:tabs>
          <w:tab w:val="left" w:pos="9638"/>
        </w:tabs>
        <w:jc w:val="right"/>
        <w:rPr>
          <w:b w:val="0"/>
          <w:bCs w:val="0"/>
          <w:sz w:val="22"/>
          <w:szCs w:val="22"/>
        </w:rPr>
      </w:pPr>
      <w:r w:rsidRPr="00836354">
        <w:rPr>
          <w:b w:val="0"/>
          <w:bCs w:val="0"/>
          <w:sz w:val="22"/>
          <w:szCs w:val="22"/>
        </w:rPr>
        <w:t>к Договору уступки прав (требований) №</w:t>
      </w:r>
      <w:r w:rsidR="00836354" w:rsidRPr="00836354">
        <w:rPr>
          <w:b w:val="0"/>
          <w:bCs w:val="0"/>
          <w:sz w:val="22"/>
          <w:szCs w:val="22"/>
        </w:rPr>
        <w:t xml:space="preserve"> 8626-1-100120-Ц</w:t>
      </w:r>
      <w:r w:rsidRPr="00836354">
        <w:rPr>
          <w:b w:val="0"/>
          <w:bCs w:val="0"/>
          <w:sz w:val="22"/>
          <w:szCs w:val="22"/>
        </w:rPr>
        <w:t xml:space="preserve"> от </w:t>
      </w:r>
      <w:r w:rsidR="00836354">
        <w:rPr>
          <w:b w:val="0"/>
          <w:bCs w:val="0"/>
          <w:sz w:val="22"/>
          <w:szCs w:val="22"/>
        </w:rPr>
        <w:t>«___» ______</w:t>
      </w:r>
      <w:r w:rsidRPr="00836354">
        <w:rPr>
          <w:b w:val="0"/>
          <w:bCs w:val="0"/>
          <w:sz w:val="22"/>
          <w:szCs w:val="22"/>
        </w:rPr>
        <w:t>_</w:t>
      </w:r>
      <w:r w:rsidR="00836354">
        <w:rPr>
          <w:b w:val="0"/>
          <w:bCs w:val="0"/>
          <w:sz w:val="22"/>
          <w:szCs w:val="22"/>
        </w:rPr>
        <w:t xml:space="preserve"> 2021 </w:t>
      </w:r>
      <w:r w:rsidRPr="00836354">
        <w:rPr>
          <w:b w:val="0"/>
          <w:bCs w:val="0"/>
          <w:sz w:val="22"/>
          <w:szCs w:val="22"/>
        </w:rPr>
        <w:t>г.</w:t>
      </w:r>
    </w:p>
    <w:p w:rsidR="00C61910" w:rsidRPr="00A96F22" w:rsidRDefault="00C61910" w:rsidP="00C53F10">
      <w:pPr>
        <w:pStyle w:val="23"/>
        <w:widowControl w:val="0"/>
        <w:jc w:val="both"/>
        <w:rPr>
          <w:b w:val="0"/>
          <w:bCs w:val="0"/>
          <w:sz w:val="22"/>
          <w:szCs w:val="22"/>
        </w:rPr>
      </w:pPr>
    </w:p>
    <w:p w:rsidR="00836354" w:rsidRDefault="00836354" w:rsidP="00C53F10">
      <w:pPr>
        <w:widowControl w:val="0"/>
        <w:ind w:firstLine="567"/>
        <w:jc w:val="both"/>
        <w:rPr>
          <w:sz w:val="22"/>
          <w:szCs w:val="22"/>
        </w:rPr>
      </w:pPr>
      <w:r w:rsidRPr="00836354">
        <w:rPr>
          <w:b/>
          <w:sz w:val="22"/>
          <w:szCs w:val="22"/>
        </w:rPr>
        <w:t xml:space="preserve">Публичное </w:t>
      </w:r>
      <w:r w:rsidR="00C61910" w:rsidRPr="00836354">
        <w:rPr>
          <w:b/>
          <w:sz w:val="22"/>
          <w:szCs w:val="22"/>
        </w:rPr>
        <w:t>акционерное общество «Сбербанк России»</w:t>
      </w:r>
      <w:r w:rsidR="00C61910" w:rsidRPr="00A96F22">
        <w:rPr>
          <w:sz w:val="22"/>
          <w:szCs w:val="22"/>
        </w:rPr>
        <w:t xml:space="preserve">, именуемое в дальнейшем </w:t>
      </w:r>
      <w:r>
        <w:rPr>
          <w:sz w:val="22"/>
          <w:szCs w:val="22"/>
        </w:rPr>
        <w:t>Цедент</w:t>
      </w:r>
      <w:r w:rsidR="00C61910" w:rsidRPr="00A96F22">
        <w:rPr>
          <w:sz w:val="22"/>
          <w:szCs w:val="22"/>
        </w:rPr>
        <w:t xml:space="preserve">, </w:t>
      </w:r>
      <w:r w:rsidRPr="00A96F22">
        <w:rPr>
          <w:sz w:val="22"/>
          <w:szCs w:val="22"/>
        </w:rPr>
        <w:t>в лице заместителя председателя Северо-Западного банка ПАО Сбербанк Максимова Андрея Алексеевича, действующего на основании Устава, Положения о филиале ПАО Сбербанк – Северо-Западном банке и доверенности № СЗБ/4-Д от «22» января 2020 года</w:t>
      </w:r>
      <w:r>
        <w:rPr>
          <w:sz w:val="22"/>
          <w:szCs w:val="22"/>
        </w:rPr>
        <w:t>, с одной стороны, и</w:t>
      </w:r>
    </w:p>
    <w:p w:rsidR="00836354" w:rsidRDefault="00836354" w:rsidP="00C53F10">
      <w:pPr>
        <w:widowControl w:val="0"/>
        <w:ind w:firstLine="567"/>
        <w:jc w:val="both"/>
        <w:rPr>
          <w:sz w:val="22"/>
          <w:szCs w:val="22"/>
        </w:rPr>
      </w:pPr>
      <w:r w:rsidRPr="00A96F22">
        <w:rPr>
          <w:sz w:val="22"/>
          <w:szCs w:val="22"/>
        </w:rPr>
        <w:t>___________________________________________________</w:t>
      </w:r>
      <w:r w:rsidR="00EC02F2">
        <w:rPr>
          <w:sz w:val="22"/>
          <w:szCs w:val="22"/>
        </w:rPr>
        <w:t>__, именуемое(ый) в дальнейшем Цессионарий</w:t>
      </w:r>
      <w:r w:rsidRPr="00A96F22">
        <w:rPr>
          <w:sz w:val="22"/>
          <w:szCs w:val="22"/>
        </w:rPr>
        <w:t xml:space="preserve">, в лице ______________________________________________, действующего(ей) на основании __________________________, с другой стороны, согласовали следующий Перечень документов, удостоверяющих уступаемые права (требования) и подлежащих передаче </w:t>
      </w:r>
      <w:r>
        <w:rPr>
          <w:sz w:val="22"/>
          <w:szCs w:val="22"/>
        </w:rPr>
        <w:t>Цессионарию</w:t>
      </w:r>
      <w:r w:rsidRPr="00A96F22">
        <w:rPr>
          <w:sz w:val="22"/>
          <w:szCs w:val="22"/>
        </w:rPr>
        <w:t>:</w:t>
      </w:r>
    </w:p>
    <w:p w:rsidR="00C61910" w:rsidRPr="00A96F22" w:rsidRDefault="00C61910" w:rsidP="00C53F10">
      <w:pPr>
        <w:pStyle w:val="af6"/>
        <w:jc w:val="both"/>
        <w:rPr>
          <w:b w:val="0"/>
          <w:bCs w:val="0"/>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992"/>
        <w:gridCol w:w="1652"/>
      </w:tblGrid>
      <w:tr w:rsidR="00C61910" w:rsidRPr="00B23030" w:rsidTr="00201C0B">
        <w:trPr>
          <w:jc w:val="center"/>
        </w:trPr>
        <w:tc>
          <w:tcPr>
            <w:tcW w:w="675" w:type="dxa"/>
            <w:vAlign w:val="center"/>
          </w:tcPr>
          <w:p w:rsidR="00B23030" w:rsidRPr="00B23030" w:rsidRDefault="00C61910" w:rsidP="00C53F10">
            <w:pPr>
              <w:pStyle w:val="af6"/>
              <w:rPr>
                <w:bCs w:val="0"/>
                <w:sz w:val="22"/>
                <w:szCs w:val="22"/>
              </w:rPr>
            </w:pPr>
            <w:r w:rsidRPr="00B23030">
              <w:rPr>
                <w:bCs w:val="0"/>
                <w:sz w:val="22"/>
                <w:szCs w:val="22"/>
              </w:rPr>
              <w:t>№ п/п</w:t>
            </w:r>
          </w:p>
        </w:tc>
        <w:tc>
          <w:tcPr>
            <w:tcW w:w="6379" w:type="dxa"/>
            <w:vAlign w:val="center"/>
          </w:tcPr>
          <w:p w:rsidR="00C61910" w:rsidRPr="00B23030" w:rsidRDefault="00C61910" w:rsidP="00C53F10">
            <w:pPr>
              <w:pStyle w:val="af6"/>
              <w:rPr>
                <w:bCs w:val="0"/>
                <w:sz w:val="22"/>
                <w:szCs w:val="22"/>
              </w:rPr>
            </w:pPr>
            <w:r w:rsidRPr="00B23030">
              <w:rPr>
                <w:bCs w:val="0"/>
                <w:sz w:val="22"/>
                <w:szCs w:val="22"/>
              </w:rPr>
              <w:t>Наименование документа</w:t>
            </w:r>
          </w:p>
        </w:tc>
        <w:tc>
          <w:tcPr>
            <w:tcW w:w="992" w:type="dxa"/>
            <w:vAlign w:val="center"/>
          </w:tcPr>
          <w:p w:rsidR="00C61910" w:rsidRPr="00B23030" w:rsidRDefault="00C61910" w:rsidP="00C53F10">
            <w:pPr>
              <w:pStyle w:val="af6"/>
              <w:rPr>
                <w:bCs w:val="0"/>
                <w:sz w:val="22"/>
                <w:szCs w:val="22"/>
              </w:rPr>
            </w:pPr>
            <w:r w:rsidRPr="00B23030">
              <w:rPr>
                <w:bCs w:val="0"/>
                <w:sz w:val="22"/>
                <w:szCs w:val="22"/>
              </w:rPr>
              <w:t>Кол-во листов</w:t>
            </w:r>
          </w:p>
        </w:tc>
        <w:tc>
          <w:tcPr>
            <w:tcW w:w="1652" w:type="dxa"/>
            <w:vAlign w:val="center"/>
          </w:tcPr>
          <w:p w:rsidR="00C61910" w:rsidRPr="00B23030" w:rsidRDefault="00C61910" w:rsidP="00C53F10">
            <w:pPr>
              <w:pStyle w:val="af6"/>
              <w:rPr>
                <w:bCs w:val="0"/>
                <w:sz w:val="22"/>
                <w:szCs w:val="22"/>
              </w:rPr>
            </w:pPr>
            <w:r w:rsidRPr="00B23030">
              <w:rPr>
                <w:bCs w:val="0"/>
                <w:sz w:val="22"/>
                <w:szCs w:val="22"/>
              </w:rPr>
              <w:t>Примечание</w:t>
            </w:r>
          </w:p>
        </w:tc>
      </w:tr>
      <w:tr w:rsidR="00473C6E" w:rsidRPr="00B23030" w:rsidTr="00201C0B">
        <w:trPr>
          <w:jc w:val="center"/>
        </w:trPr>
        <w:tc>
          <w:tcPr>
            <w:tcW w:w="9698" w:type="dxa"/>
            <w:gridSpan w:val="4"/>
          </w:tcPr>
          <w:p w:rsidR="00473C6E" w:rsidRPr="00B23030" w:rsidRDefault="00B23030" w:rsidP="00C53F10">
            <w:pPr>
              <w:pStyle w:val="af6"/>
              <w:rPr>
                <w:bCs w:val="0"/>
                <w:sz w:val="22"/>
                <w:szCs w:val="22"/>
              </w:rPr>
            </w:pPr>
            <w:r>
              <w:rPr>
                <w:bCs w:val="0"/>
                <w:sz w:val="22"/>
                <w:szCs w:val="22"/>
              </w:rPr>
              <w:t>п</w:t>
            </w:r>
            <w:r w:rsidR="00473C6E" w:rsidRPr="00B23030">
              <w:rPr>
                <w:bCs w:val="0"/>
                <w:sz w:val="22"/>
                <w:szCs w:val="22"/>
              </w:rPr>
              <w:t>о Кредитному договору 1</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w:t>
            </w:r>
          </w:p>
        </w:tc>
        <w:tc>
          <w:tcPr>
            <w:tcW w:w="6379" w:type="dxa"/>
            <w:vAlign w:val="center"/>
          </w:tcPr>
          <w:p w:rsidR="00473C6E" w:rsidRPr="00B23030" w:rsidRDefault="00473C6E" w:rsidP="00C53F10">
            <w:pPr>
              <w:rPr>
                <w:b/>
                <w:sz w:val="22"/>
                <w:szCs w:val="22"/>
              </w:rPr>
            </w:pPr>
            <w:r w:rsidRPr="00B23030">
              <w:rPr>
                <w:sz w:val="22"/>
                <w:szCs w:val="22"/>
              </w:rPr>
              <w:t>Договор № 8626-1-102319 об открытии возобновляемой кредитной линии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2</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об открытии возобновляемой кредитной линии № 8626-1-102319 от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3</w:t>
            </w:r>
          </w:p>
        </w:tc>
        <w:tc>
          <w:tcPr>
            <w:tcW w:w="6379" w:type="dxa"/>
            <w:vAlign w:val="center"/>
          </w:tcPr>
          <w:p w:rsidR="00473C6E" w:rsidRPr="00B23030" w:rsidRDefault="00473C6E" w:rsidP="00C53F10">
            <w:pPr>
              <w:rPr>
                <w:sz w:val="22"/>
                <w:szCs w:val="22"/>
              </w:rPr>
            </w:pPr>
            <w:r w:rsidRPr="00B23030">
              <w:rPr>
                <w:sz w:val="22"/>
                <w:szCs w:val="22"/>
              </w:rPr>
              <w:t>Договор ипотеки № 8626-1-102319-И-1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4</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ипотеки № 8626-1-102319-И-1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5</w:t>
            </w:r>
          </w:p>
        </w:tc>
        <w:tc>
          <w:tcPr>
            <w:tcW w:w="6379" w:type="dxa"/>
            <w:vAlign w:val="center"/>
          </w:tcPr>
          <w:p w:rsidR="00473C6E" w:rsidRPr="00B23030" w:rsidRDefault="00473C6E" w:rsidP="00C53F10">
            <w:pPr>
              <w:rPr>
                <w:sz w:val="22"/>
                <w:szCs w:val="22"/>
              </w:rPr>
            </w:pPr>
            <w:r w:rsidRPr="00B23030">
              <w:rPr>
                <w:sz w:val="22"/>
                <w:szCs w:val="22"/>
              </w:rPr>
              <w:t>Договор ипотеки № 8626-1-102319-И-2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6</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ипотеки № 8626-1-102319-И-2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7</w:t>
            </w:r>
          </w:p>
        </w:tc>
        <w:tc>
          <w:tcPr>
            <w:tcW w:w="6379" w:type="dxa"/>
            <w:vAlign w:val="center"/>
          </w:tcPr>
          <w:p w:rsidR="00473C6E" w:rsidRPr="00B23030" w:rsidRDefault="00473C6E" w:rsidP="00C53F10">
            <w:pPr>
              <w:rPr>
                <w:sz w:val="22"/>
                <w:szCs w:val="22"/>
              </w:rPr>
            </w:pPr>
            <w:r w:rsidRPr="00B23030">
              <w:rPr>
                <w:sz w:val="22"/>
                <w:szCs w:val="22"/>
              </w:rPr>
              <w:t>Договор залога № 8626-1-102319-З-1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8</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залога № 8626-1-102319-З-1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9</w:t>
            </w:r>
          </w:p>
        </w:tc>
        <w:tc>
          <w:tcPr>
            <w:tcW w:w="6379" w:type="dxa"/>
            <w:vAlign w:val="center"/>
          </w:tcPr>
          <w:p w:rsidR="00473C6E" w:rsidRPr="00B23030" w:rsidRDefault="00473C6E" w:rsidP="00C53F10">
            <w:pPr>
              <w:rPr>
                <w:sz w:val="22"/>
                <w:szCs w:val="22"/>
              </w:rPr>
            </w:pPr>
            <w:r w:rsidRPr="00B23030">
              <w:rPr>
                <w:sz w:val="22"/>
                <w:szCs w:val="22"/>
              </w:rPr>
              <w:t>Договор залога № 8626-1-102319-З-1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10</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залога № 8626-1-102319-З-2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11</w:t>
            </w:r>
          </w:p>
        </w:tc>
        <w:tc>
          <w:tcPr>
            <w:tcW w:w="6379" w:type="dxa"/>
            <w:vAlign w:val="center"/>
          </w:tcPr>
          <w:p w:rsidR="00473C6E" w:rsidRPr="00B23030" w:rsidRDefault="00473C6E" w:rsidP="00C53F10">
            <w:pPr>
              <w:rPr>
                <w:sz w:val="22"/>
                <w:szCs w:val="22"/>
              </w:rPr>
            </w:pPr>
            <w:r w:rsidRPr="00B23030">
              <w:rPr>
                <w:sz w:val="22"/>
                <w:szCs w:val="22"/>
              </w:rPr>
              <w:t>Договор залога исключительного права на товарный знак № 8626-1-102319-ТЗ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12</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залога исключительного права на товарный знак № 8626-1-102319-ТЗ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13</w:t>
            </w:r>
          </w:p>
        </w:tc>
        <w:tc>
          <w:tcPr>
            <w:tcW w:w="6379" w:type="dxa"/>
            <w:vAlign w:val="center"/>
          </w:tcPr>
          <w:p w:rsidR="00473C6E" w:rsidRPr="00B23030" w:rsidRDefault="00473C6E" w:rsidP="00C53F10">
            <w:pPr>
              <w:rPr>
                <w:sz w:val="22"/>
                <w:szCs w:val="22"/>
              </w:rPr>
            </w:pPr>
            <w:r w:rsidRPr="00B23030">
              <w:rPr>
                <w:sz w:val="22"/>
                <w:szCs w:val="22"/>
              </w:rPr>
              <w:t>Договор поручительства № 8626-1-102319-П-1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14</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поручительства № 8626-1-102319-П-1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15</w:t>
            </w:r>
          </w:p>
        </w:tc>
        <w:tc>
          <w:tcPr>
            <w:tcW w:w="6379" w:type="dxa"/>
            <w:vAlign w:val="center"/>
          </w:tcPr>
          <w:p w:rsidR="00473C6E" w:rsidRPr="00B23030" w:rsidRDefault="00473C6E" w:rsidP="00C53F10">
            <w:pPr>
              <w:rPr>
                <w:sz w:val="22"/>
                <w:szCs w:val="22"/>
              </w:rPr>
            </w:pPr>
            <w:r w:rsidRPr="00B23030">
              <w:rPr>
                <w:sz w:val="22"/>
                <w:szCs w:val="22"/>
              </w:rPr>
              <w:t>Договор поручительства № 8626-1-102319-П-2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16</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поручительства № 8626-1-102319-П-2 02.12.2019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17</w:t>
            </w:r>
          </w:p>
        </w:tc>
        <w:tc>
          <w:tcPr>
            <w:tcW w:w="6379" w:type="dxa"/>
            <w:vAlign w:val="center"/>
          </w:tcPr>
          <w:p w:rsidR="00473C6E" w:rsidRPr="00B23030" w:rsidRDefault="00473C6E" w:rsidP="00C53F10">
            <w:pPr>
              <w:rPr>
                <w:sz w:val="22"/>
                <w:szCs w:val="22"/>
              </w:rPr>
            </w:pPr>
            <w:r w:rsidRPr="00B23030">
              <w:rPr>
                <w:sz w:val="22"/>
                <w:szCs w:val="22"/>
              </w:rPr>
              <w:t>Договор поручительства № 8626-1-102319-П-3 от 02.08.2019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473C6E" w:rsidRPr="00B23030" w:rsidTr="00201C0B">
        <w:trPr>
          <w:jc w:val="center"/>
        </w:trPr>
        <w:tc>
          <w:tcPr>
            <w:tcW w:w="675" w:type="dxa"/>
            <w:vAlign w:val="center"/>
          </w:tcPr>
          <w:p w:rsidR="00473C6E" w:rsidRPr="00B23030" w:rsidRDefault="00473C6E" w:rsidP="00C53F10">
            <w:pPr>
              <w:pStyle w:val="af6"/>
              <w:rPr>
                <w:b w:val="0"/>
                <w:bCs w:val="0"/>
                <w:sz w:val="22"/>
                <w:szCs w:val="22"/>
              </w:rPr>
            </w:pPr>
            <w:r w:rsidRPr="00B23030">
              <w:rPr>
                <w:b w:val="0"/>
                <w:bCs w:val="0"/>
                <w:sz w:val="22"/>
                <w:szCs w:val="22"/>
              </w:rPr>
              <w:t>18</w:t>
            </w:r>
          </w:p>
        </w:tc>
        <w:tc>
          <w:tcPr>
            <w:tcW w:w="6379" w:type="dxa"/>
            <w:vAlign w:val="center"/>
          </w:tcPr>
          <w:p w:rsidR="00473C6E" w:rsidRPr="00B23030" w:rsidRDefault="00473C6E" w:rsidP="00C53F10">
            <w:pPr>
              <w:rPr>
                <w:sz w:val="22"/>
                <w:szCs w:val="22"/>
              </w:rPr>
            </w:pPr>
            <w:r w:rsidRPr="00B23030">
              <w:rPr>
                <w:sz w:val="22"/>
                <w:szCs w:val="22"/>
              </w:rPr>
              <w:t>Дополнительное соглашение № 1 к договору поручительства № 8626-1-102319-П-3 20.12.2019</w:t>
            </w:r>
          </w:p>
        </w:tc>
        <w:tc>
          <w:tcPr>
            <w:tcW w:w="992" w:type="dxa"/>
            <w:vAlign w:val="center"/>
          </w:tcPr>
          <w:p w:rsidR="00473C6E" w:rsidRPr="00B23030" w:rsidRDefault="00473C6E" w:rsidP="00C53F10">
            <w:pPr>
              <w:pStyle w:val="af6"/>
              <w:rPr>
                <w:b w:val="0"/>
                <w:bCs w:val="0"/>
                <w:sz w:val="22"/>
                <w:szCs w:val="22"/>
              </w:rPr>
            </w:pPr>
          </w:p>
        </w:tc>
        <w:tc>
          <w:tcPr>
            <w:tcW w:w="1652" w:type="dxa"/>
            <w:vAlign w:val="center"/>
          </w:tcPr>
          <w:p w:rsidR="00473C6E" w:rsidRPr="00B23030" w:rsidRDefault="00473C6E"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tcPr>
          <w:p w:rsidR="00B23030" w:rsidRPr="00B23030" w:rsidRDefault="00B23030" w:rsidP="00C53F10">
            <w:pPr>
              <w:pStyle w:val="af6"/>
              <w:rPr>
                <w:bCs w:val="0"/>
                <w:sz w:val="22"/>
                <w:szCs w:val="22"/>
              </w:rPr>
            </w:pPr>
            <w:r>
              <w:rPr>
                <w:bCs w:val="0"/>
                <w:sz w:val="22"/>
                <w:szCs w:val="22"/>
              </w:rPr>
              <w:t>п</w:t>
            </w:r>
            <w:r w:rsidRPr="00B23030">
              <w:rPr>
                <w:bCs w:val="0"/>
                <w:sz w:val="22"/>
                <w:szCs w:val="22"/>
              </w:rPr>
              <w:t>о Кредитному договору 2</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w:t>
            </w:r>
          </w:p>
        </w:tc>
        <w:tc>
          <w:tcPr>
            <w:tcW w:w="6379" w:type="dxa"/>
            <w:vAlign w:val="center"/>
          </w:tcPr>
          <w:p w:rsidR="00B23030" w:rsidRPr="00B23030" w:rsidRDefault="00B23030" w:rsidP="00C53F10">
            <w:pPr>
              <w:rPr>
                <w:sz w:val="22"/>
                <w:szCs w:val="22"/>
              </w:rPr>
            </w:pPr>
            <w:r w:rsidRPr="00B23030">
              <w:rPr>
                <w:sz w:val="22"/>
                <w:szCs w:val="22"/>
              </w:rPr>
              <w:t>Договор № 8626-1-100120 об открытии возобновляемой кредитной линии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2</w:t>
            </w:r>
          </w:p>
        </w:tc>
        <w:tc>
          <w:tcPr>
            <w:tcW w:w="6379" w:type="dxa"/>
            <w:vAlign w:val="center"/>
          </w:tcPr>
          <w:p w:rsidR="00B23030" w:rsidRPr="00B23030" w:rsidRDefault="00B23030" w:rsidP="00C53F10">
            <w:pPr>
              <w:rPr>
                <w:sz w:val="22"/>
                <w:szCs w:val="22"/>
              </w:rPr>
            </w:pPr>
            <w:r w:rsidRPr="00B23030">
              <w:rPr>
                <w:sz w:val="22"/>
                <w:szCs w:val="22"/>
              </w:rPr>
              <w:t>Договор ипотеки № 8626-1-100120-И-1 от 14.01.2020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3</w:t>
            </w:r>
          </w:p>
        </w:tc>
        <w:tc>
          <w:tcPr>
            <w:tcW w:w="6379" w:type="dxa"/>
            <w:vAlign w:val="center"/>
          </w:tcPr>
          <w:p w:rsidR="00B23030" w:rsidRPr="00B23030" w:rsidRDefault="00B23030" w:rsidP="00C53F10">
            <w:pPr>
              <w:rPr>
                <w:sz w:val="22"/>
                <w:szCs w:val="22"/>
              </w:rPr>
            </w:pPr>
            <w:r w:rsidRPr="00B23030">
              <w:rPr>
                <w:sz w:val="22"/>
                <w:szCs w:val="22"/>
              </w:rPr>
              <w:t>Договор ипотеки № 8626-1-100120-И-1 от 14.01.2020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4</w:t>
            </w:r>
          </w:p>
        </w:tc>
        <w:tc>
          <w:tcPr>
            <w:tcW w:w="6379" w:type="dxa"/>
            <w:vAlign w:val="center"/>
          </w:tcPr>
          <w:p w:rsidR="00B23030" w:rsidRPr="00B23030" w:rsidRDefault="00B23030" w:rsidP="00C53F10">
            <w:pPr>
              <w:rPr>
                <w:sz w:val="22"/>
                <w:szCs w:val="22"/>
              </w:rPr>
            </w:pPr>
            <w:r w:rsidRPr="00B23030">
              <w:rPr>
                <w:sz w:val="22"/>
                <w:szCs w:val="22"/>
              </w:rPr>
              <w:t>Договор залога № 8626-1-100120-З-1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5</w:t>
            </w:r>
          </w:p>
        </w:tc>
        <w:tc>
          <w:tcPr>
            <w:tcW w:w="6379" w:type="dxa"/>
            <w:vAlign w:val="center"/>
          </w:tcPr>
          <w:p w:rsidR="00B23030" w:rsidRPr="00B23030" w:rsidRDefault="00B23030" w:rsidP="00C53F10">
            <w:pPr>
              <w:rPr>
                <w:sz w:val="22"/>
                <w:szCs w:val="22"/>
              </w:rPr>
            </w:pPr>
            <w:r w:rsidRPr="00B23030">
              <w:rPr>
                <w:sz w:val="22"/>
                <w:szCs w:val="22"/>
              </w:rPr>
              <w:t>Договор залога № 8626-1-100120-З-2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6</w:t>
            </w:r>
          </w:p>
        </w:tc>
        <w:tc>
          <w:tcPr>
            <w:tcW w:w="6379" w:type="dxa"/>
            <w:vAlign w:val="center"/>
          </w:tcPr>
          <w:p w:rsidR="00B23030" w:rsidRPr="00B23030" w:rsidRDefault="00B23030" w:rsidP="00C53F10">
            <w:pPr>
              <w:rPr>
                <w:sz w:val="22"/>
                <w:szCs w:val="22"/>
              </w:rPr>
            </w:pPr>
            <w:r w:rsidRPr="00B23030">
              <w:rPr>
                <w:sz w:val="22"/>
                <w:szCs w:val="22"/>
              </w:rPr>
              <w:t>Договор залога исключительного права на товарный знак № 8626-1-100120-ТЗ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7</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8626-1-100120-П-1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8</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8626-1-100120-П-2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lastRenderedPageBreak/>
              <w:t>9</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8626-1-100120-П-3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tcPr>
          <w:p w:rsidR="00B23030" w:rsidRPr="00B23030" w:rsidRDefault="00B23030" w:rsidP="00C53F10">
            <w:pPr>
              <w:pStyle w:val="af6"/>
              <w:rPr>
                <w:bCs w:val="0"/>
                <w:sz w:val="22"/>
                <w:szCs w:val="22"/>
              </w:rPr>
            </w:pPr>
            <w:r>
              <w:rPr>
                <w:bCs w:val="0"/>
                <w:sz w:val="22"/>
                <w:szCs w:val="22"/>
              </w:rPr>
              <w:t>п</w:t>
            </w:r>
            <w:r w:rsidRPr="00B23030">
              <w:rPr>
                <w:bCs w:val="0"/>
                <w:sz w:val="22"/>
                <w:szCs w:val="22"/>
              </w:rPr>
              <w:t>о Кредитному договору 3</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1</w:t>
            </w:r>
          </w:p>
        </w:tc>
        <w:tc>
          <w:tcPr>
            <w:tcW w:w="6379" w:type="dxa"/>
            <w:vAlign w:val="center"/>
          </w:tcPr>
          <w:p w:rsidR="00B23030" w:rsidRPr="00B23030" w:rsidRDefault="00B23030" w:rsidP="00C53F10">
            <w:pPr>
              <w:rPr>
                <w:sz w:val="22"/>
                <w:szCs w:val="22"/>
              </w:rPr>
            </w:pPr>
            <w:r w:rsidRPr="00B23030">
              <w:rPr>
                <w:sz w:val="22"/>
                <w:szCs w:val="22"/>
              </w:rPr>
              <w:t>Договор № 55/8626/003/1/1/012/20об открытии возобновляемой кредитной линии</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2</w:t>
            </w:r>
          </w:p>
        </w:tc>
        <w:tc>
          <w:tcPr>
            <w:tcW w:w="6379" w:type="dxa"/>
            <w:vAlign w:val="center"/>
          </w:tcPr>
          <w:p w:rsidR="00B23030" w:rsidRPr="00B23030" w:rsidRDefault="00B23030" w:rsidP="00C53F10">
            <w:pPr>
              <w:rPr>
                <w:sz w:val="22"/>
                <w:szCs w:val="22"/>
              </w:rPr>
            </w:pPr>
            <w:r w:rsidRPr="00B23030">
              <w:rPr>
                <w:sz w:val="22"/>
                <w:szCs w:val="22"/>
              </w:rPr>
              <w:t>Договор ипотеки № 55/8626/003/1/1/012/20/И1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3</w:t>
            </w:r>
          </w:p>
        </w:tc>
        <w:tc>
          <w:tcPr>
            <w:tcW w:w="6379" w:type="dxa"/>
            <w:vAlign w:val="center"/>
          </w:tcPr>
          <w:p w:rsidR="00B23030" w:rsidRPr="00B23030" w:rsidRDefault="00B23030" w:rsidP="00C53F10">
            <w:pPr>
              <w:rPr>
                <w:sz w:val="22"/>
                <w:szCs w:val="22"/>
              </w:rPr>
            </w:pPr>
            <w:r w:rsidRPr="00B23030">
              <w:rPr>
                <w:sz w:val="22"/>
                <w:szCs w:val="22"/>
              </w:rPr>
              <w:t>Договор ипотеки № 55/8626/003/1/1/012/20/И2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4</w:t>
            </w:r>
          </w:p>
        </w:tc>
        <w:tc>
          <w:tcPr>
            <w:tcW w:w="6379" w:type="dxa"/>
            <w:vAlign w:val="center"/>
          </w:tcPr>
          <w:p w:rsidR="00B23030" w:rsidRPr="00B23030" w:rsidRDefault="00B23030" w:rsidP="00C53F10">
            <w:pPr>
              <w:rPr>
                <w:b/>
                <w:sz w:val="22"/>
                <w:szCs w:val="22"/>
              </w:rPr>
            </w:pPr>
            <w:r w:rsidRPr="00B23030">
              <w:rPr>
                <w:sz w:val="22"/>
                <w:szCs w:val="22"/>
              </w:rPr>
              <w:t>Договор залога № 55/8626/003/1/1/012/20/З-1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5</w:t>
            </w:r>
          </w:p>
        </w:tc>
        <w:tc>
          <w:tcPr>
            <w:tcW w:w="6379" w:type="dxa"/>
            <w:vAlign w:val="center"/>
          </w:tcPr>
          <w:p w:rsidR="00B23030" w:rsidRPr="00B23030" w:rsidRDefault="00B23030" w:rsidP="00C53F10">
            <w:pPr>
              <w:rPr>
                <w:sz w:val="22"/>
                <w:szCs w:val="22"/>
              </w:rPr>
            </w:pPr>
            <w:r w:rsidRPr="00B23030">
              <w:rPr>
                <w:sz w:val="22"/>
                <w:szCs w:val="22"/>
              </w:rPr>
              <w:t>Договор залога № 55/8626/003/1/1/012/20/З-2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6</w:t>
            </w:r>
          </w:p>
        </w:tc>
        <w:tc>
          <w:tcPr>
            <w:tcW w:w="6379" w:type="dxa"/>
            <w:vAlign w:val="center"/>
          </w:tcPr>
          <w:p w:rsidR="00B23030" w:rsidRPr="00B23030" w:rsidRDefault="00B23030" w:rsidP="00C53F10">
            <w:pPr>
              <w:rPr>
                <w:sz w:val="22"/>
                <w:szCs w:val="22"/>
              </w:rPr>
            </w:pPr>
            <w:r w:rsidRPr="00B23030">
              <w:rPr>
                <w:sz w:val="22"/>
                <w:szCs w:val="22"/>
              </w:rPr>
              <w:t>Договор залога исключительного права на товарный знак № 55/8626/003/1/1/012/20/-ТЗ</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7</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8</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9</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55/8626/003/1/1/012/20/П-3</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vAlign w:val="center"/>
          </w:tcPr>
          <w:p w:rsidR="00B23030" w:rsidRPr="00B23030" w:rsidRDefault="00B23030" w:rsidP="00C53F10">
            <w:pPr>
              <w:pStyle w:val="af6"/>
              <w:rPr>
                <w:b w:val="0"/>
                <w:bCs w:val="0"/>
                <w:sz w:val="22"/>
                <w:szCs w:val="22"/>
              </w:rPr>
            </w:pPr>
            <w:r>
              <w:rPr>
                <w:bCs w:val="0"/>
                <w:sz w:val="22"/>
                <w:szCs w:val="22"/>
              </w:rPr>
              <w:t>п</w:t>
            </w:r>
            <w:r w:rsidRPr="00B23030">
              <w:rPr>
                <w:bCs w:val="0"/>
                <w:sz w:val="22"/>
                <w:szCs w:val="22"/>
              </w:rPr>
              <w:t xml:space="preserve">о </w:t>
            </w:r>
            <w:r>
              <w:rPr>
                <w:bCs w:val="0"/>
                <w:sz w:val="22"/>
                <w:szCs w:val="22"/>
              </w:rPr>
              <w:t>Договору поставки</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1</w:t>
            </w:r>
          </w:p>
        </w:tc>
        <w:tc>
          <w:tcPr>
            <w:tcW w:w="6379" w:type="dxa"/>
            <w:vAlign w:val="center"/>
          </w:tcPr>
          <w:p w:rsidR="00201C0B" w:rsidRPr="00B23030" w:rsidRDefault="00201C0B" w:rsidP="00201C0B">
            <w:pPr>
              <w:rPr>
                <w:sz w:val="22"/>
                <w:szCs w:val="22"/>
              </w:rPr>
            </w:pPr>
            <w:r w:rsidRPr="00201C0B">
              <w:rPr>
                <w:sz w:val="22"/>
                <w:szCs w:val="22"/>
              </w:rPr>
              <w:t>Платежное поручение от 22.04.2021</w:t>
            </w:r>
            <w:r>
              <w:rPr>
                <w:sz w:val="22"/>
                <w:szCs w:val="22"/>
              </w:rPr>
              <w:t xml:space="preserve"> № </w:t>
            </w:r>
            <w:r w:rsidRPr="00201C0B">
              <w:rPr>
                <w:sz w:val="22"/>
                <w:szCs w:val="22"/>
              </w:rPr>
              <w:t>288039</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2</w:t>
            </w:r>
          </w:p>
        </w:tc>
        <w:tc>
          <w:tcPr>
            <w:tcW w:w="6379" w:type="dxa"/>
            <w:vAlign w:val="center"/>
          </w:tcPr>
          <w:p w:rsidR="00201C0B" w:rsidRPr="00201C0B" w:rsidRDefault="00201C0B" w:rsidP="00201C0B">
            <w:pPr>
              <w:rPr>
                <w:sz w:val="22"/>
                <w:szCs w:val="22"/>
              </w:rPr>
            </w:pPr>
            <w:r w:rsidRPr="00201C0B">
              <w:rPr>
                <w:sz w:val="22"/>
                <w:szCs w:val="22"/>
              </w:rPr>
              <w:t xml:space="preserve">Справка </w:t>
            </w:r>
            <w:r>
              <w:rPr>
                <w:sz w:val="22"/>
                <w:szCs w:val="22"/>
              </w:rPr>
              <w:t xml:space="preserve">нотариуса Ростовского-на-Дону нотариального округа Попова И.Ю. от </w:t>
            </w:r>
            <w:r w:rsidRPr="00201C0B">
              <w:rPr>
                <w:sz w:val="22"/>
                <w:szCs w:val="22"/>
              </w:rPr>
              <w:t>22.04.2021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3</w:t>
            </w:r>
          </w:p>
        </w:tc>
        <w:tc>
          <w:tcPr>
            <w:tcW w:w="6379" w:type="dxa"/>
            <w:vAlign w:val="center"/>
          </w:tcPr>
          <w:p w:rsidR="00201C0B" w:rsidRPr="00201C0B" w:rsidRDefault="00201C0B" w:rsidP="00201C0B">
            <w:pPr>
              <w:rPr>
                <w:sz w:val="22"/>
                <w:szCs w:val="22"/>
              </w:rPr>
            </w:pPr>
            <w:r w:rsidRPr="00201C0B">
              <w:rPr>
                <w:sz w:val="22"/>
                <w:szCs w:val="22"/>
              </w:rPr>
              <w:t>Уведомление от 29.03.2021 № СЗБ-33-исх/135</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4</w:t>
            </w:r>
          </w:p>
        </w:tc>
        <w:tc>
          <w:tcPr>
            <w:tcW w:w="6379" w:type="dxa"/>
            <w:vAlign w:val="center"/>
          </w:tcPr>
          <w:p w:rsidR="00201C0B" w:rsidRPr="00201C0B" w:rsidRDefault="00201C0B" w:rsidP="00201C0B">
            <w:pPr>
              <w:rPr>
                <w:sz w:val="22"/>
                <w:szCs w:val="22"/>
              </w:rPr>
            </w:pPr>
            <w:r w:rsidRPr="00201C0B">
              <w:rPr>
                <w:sz w:val="22"/>
                <w:szCs w:val="22"/>
              </w:rPr>
              <w:t>Список № 246 (партия 5166) от 30.03.2021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5</w:t>
            </w:r>
          </w:p>
        </w:tc>
        <w:tc>
          <w:tcPr>
            <w:tcW w:w="6379" w:type="dxa"/>
            <w:vAlign w:val="center"/>
          </w:tcPr>
          <w:p w:rsidR="00201C0B" w:rsidRPr="00201C0B" w:rsidRDefault="00201C0B" w:rsidP="00201C0B">
            <w:pPr>
              <w:rPr>
                <w:sz w:val="22"/>
                <w:szCs w:val="22"/>
              </w:rPr>
            </w:pPr>
            <w:r w:rsidRPr="00201C0B">
              <w:rPr>
                <w:sz w:val="22"/>
                <w:szCs w:val="22"/>
              </w:rPr>
              <w:t>Опись от 30.03.2021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vAlign w:val="center"/>
          </w:tcPr>
          <w:p w:rsidR="00B23030" w:rsidRPr="00B23030" w:rsidRDefault="00B23030" w:rsidP="00C53F10">
            <w:pPr>
              <w:pStyle w:val="af6"/>
              <w:rPr>
                <w:bCs w:val="0"/>
                <w:sz w:val="22"/>
                <w:szCs w:val="22"/>
              </w:rPr>
            </w:pPr>
            <w:r w:rsidRPr="00B23030">
              <w:rPr>
                <w:bCs w:val="0"/>
                <w:sz w:val="22"/>
                <w:szCs w:val="22"/>
              </w:rPr>
              <w:t>по Судебным расходам</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1</w:t>
            </w:r>
          </w:p>
        </w:tc>
        <w:tc>
          <w:tcPr>
            <w:tcW w:w="6379" w:type="dxa"/>
            <w:vAlign w:val="center"/>
          </w:tcPr>
          <w:p w:rsidR="00201C0B" w:rsidRPr="00B23030" w:rsidRDefault="00201C0B" w:rsidP="00201C0B">
            <w:pPr>
              <w:rPr>
                <w:sz w:val="22"/>
                <w:szCs w:val="22"/>
              </w:rPr>
            </w:pPr>
            <w:r w:rsidRPr="00201C0B">
              <w:rPr>
                <w:sz w:val="22"/>
                <w:szCs w:val="22"/>
              </w:rPr>
              <w:t>Платежное поручение</w:t>
            </w:r>
            <w:r w:rsidR="00A6766D">
              <w:rPr>
                <w:sz w:val="22"/>
                <w:szCs w:val="22"/>
              </w:rPr>
              <w:t xml:space="preserve"> от 10.03.2021 № 225567</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7054" w:type="dxa"/>
            <w:gridSpan w:val="2"/>
          </w:tcPr>
          <w:p w:rsidR="00201C0B" w:rsidRPr="00B23030" w:rsidRDefault="00201C0B" w:rsidP="00201C0B">
            <w:pPr>
              <w:tabs>
                <w:tab w:val="left" w:pos="-142"/>
              </w:tabs>
              <w:jc w:val="both"/>
              <w:rPr>
                <w:b/>
                <w:sz w:val="22"/>
                <w:szCs w:val="22"/>
              </w:rPr>
            </w:pPr>
            <w:r w:rsidRPr="00B23030">
              <w:rPr>
                <w:b/>
                <w:sz w:val="22"/>
                <w:szCs w:val="22"/>
              </w:rPr>
              <w:t>Общее количество листов</w:t>
            </w:r>
          </w:p>
        </w:tc>
        <w:tc>
          <w:tcPr>
            <w:tcW w:w="992" w:type="dxa"/>
            <w:vAlign w:val="center"/>
          </w:tcPr>
          <w:p w:rsidR="00201C0B" w:rsidRPr="00B23030" w:rsidRDefault="00201C0B" w:rsidP="00201C0B">
            <w:pPr>
              <w:pStyle w:val="af6"/>
              <w:rPr>
                <w:bCs w:val="0"/>
                <w:sz w:val="22"/>
                <w:szCs w:val="22"/>
              </w:rPr>
            </w:pPr>
          </w:p>
        </w:tc>
        <w:tc>
          <w:tcPr>
            <w:tcW w:w="1652" w:type="dxa"/>
            <w:vAlign w:val="center"/>
          </w:tcPr>
          <w:p w:rsidR="00201C0B" w:rsidRPr="00B23030" w:rsidRDefault="00201C0B" w:rsidP="00201C0B">
            <w:pPr>
              <w:pStyle w:val="af6"/>
              <w:rPr>
                <w:b w:val="0"/>
                <w:bCs w:val="0"/>
                <w:sz w:val="22"/>
                <w:szCs w:val="22"/>
              </w:rPr>
            </w:pPr>
          </w:p>
        </w:tc>
      </w:tr>
    </w:tbl>
    <w:p w:rsidR="00635DA2" w:rsidRDefault="00635DA2" w:rsidP="00C53F10">
      <w:pPr>
        <w:jc w:val="both"/>
        <w:rPr>
          <w:sz w:val="22"/>
          <w:szCs w:val="22"/>
        </w:rPr>
      </w:pPr>
    </w:p>
    <w:p w:rsidR="00E83A95" w:rsidRDefault="00E83A95" w:rsidP="00C53F10">
      <w:pPr>
        <w:jc w:val="both"/>
        <w:rPr>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836354" w:rsidRPr="00FD68C0" w:rsidTr="00836354">
        <w:trPr>
          <w:jc w:val="center"/>
        </w:trPr>
        <w:tc>
          <w:tcPr>
            <w:tcW w:w="4390" w:type="dxa"/>
          </w:tcPr>
          <w:p w:rsidR="00836354" w:rsidRPr="00FD68C0" w:rsidRDefault="00836354" w:rsidP="00C53F10">
            <w:pPr>
              <w:adjustRightInd w:val="0"/>
              <w:jc w:val="both"/>
              <w:rPr>
                <w:b/>
                <w:sz w:val="22"/>
                <w:szCs w:val="22"/>
              </w:rPr>
            </w:pPr>
            <w:r w:rsidRPr="00FD68C0">
              <w:rPr>
                <w:b/>
                <w:sz w:val="22"/>
                <w:szCs w:val="22"/>
              </w:rPr>
              <w:t>Цедент</w:t>
            </w:r>
          </w:p>
          <w:p w:rsidR="00836354" w:rsidRPr="00FD68C0" w:rsidRDefault="00836354" w:rsidP="00C53F10">
            <w:pPr>
              <w:adjustRightInd w:val="0"/>
              <w:jc w:val="both"/>
              <w:rPr>
                <w:sz w:val="22"/>
                <w:szCs w:val="22"/>
              </w:rPr>
            </w:pPr>
          </w:p>
          <w:p w:rsidR="00836354" w:rsidRPr="00FD68C0" w:rsidRDefault="00836354" w:rsidP="00C53F10">
            <w:pPr>
              <w:adjustRightInd w:val="0"/>
              <w:jc w:val="both"/>
              <w:rPr>
                <w:sz w:val="22"/>
                <w:szCs w:val="22"/>
              </w:rPr>
            </w:pPr>
            <w:r w:rsidRPr="00FD68C0">
              <w:rPr>
                <w:sz w:val="22"/>
                <w:szCs w:val="22"/>
              </w:rPr>
              <w:t xml:space="preserve">Заместитель </w:t>
            </w:r>
            <w:r>
              <w:rPr>
                <w:sz w:val="22"/>
                <w:szCs w:val="22"/>
              </w:rPr>
              <w:t>председателя</w:t>
            </w:r>
          </w:p>
          <w:p w:rsidR="00836354" w:rsidRPr="00FD68C0" w:rsidRDefault="00836354" w:rsidP="00C53F10">
            <w:pPr>
              <w:adjustRightInd w:val="0"/>
              <w:jc w:val="both"/>
              <w:rPr>
                <w:sz w:val="22"/>
                <w:szCs w:val="22"/>
              </w:rPr>
            </w:pPr>
            <w:r w:rsidRPr="00FD68C0">
              <w:rPr>
                <w:sz w:val="22"/>
                <w:szCs w:val="22"/>
              </w:rPr>
              <w:t>Северо-Западного банка ПАО Сбербанк</w:t>
            </w:r>
          </w:p>
          <w:p w:rsidR="00836354" w:rsidRPr="00FD68C0" w:rsidRDefault="00836354" w:rsidP="00C53F10">
            <w:pPr>
              <w:adjustRightInd w:val="0"/>
              <w:jc w:val="both"/>
              <w:rPr>
                <w:sz w:val="22"/>
                <w:szCs w:val="22"/>
              </w:rPr>
            </w:pPr>
          </w:p>
          <w:p w:rsidR="00836354" w:rsidRPr="00FD68C0" w:rsidRDefault="00836354" w:rsidP="00C53F10">
            <w:pPr>
              <w:adjustRightInd w:val="0"/>
              <w:jc w:val="both"/>
              <w:rPr>
                <w:sz w:val="22"/>
                <w:szCs w:val="22"/>
              </w:rPr>
            </w:pPr>
            <w:r>
              <w:rPr>
                <w:sz w:val="22"/>
                <w:szCs w:val="22"/>
              </w:rPr>
              <w:t>_________________</w:t>
            </w:r>
            <w:r w:rsidRPr="00FD68C0">
              <w:rPr>
                <w:sz w:val="22"/>
                <w:szCs w:val="22"/>
              </w:rPr>
              <w:t xml:space="preserve">_____/ </w:t>
            </w:r>
            <w:r>
              <w:rPr>
                <w:sz w:val="22"/>
                <w:szCs w:val="22"/>
              </w:rPr>
              <w:t>Максимов А.А.</w:t>
            </w:r>
            <w:r w:rsidRPr="00FD68C0">
              <w:rPr>
                <w:sz w:val="22"/>
                <w:szCs w:val="22"/>
              </w:rPr>
              <w:t xml:space="preserve"> /</w:t>
            </w:r>
          </w:p>
        </w:tc>
        <w:tc>
          <w:tcPr>
            <w:tcW w:w="283" w:type="dxa"/>
          </w:tcPr>
          <w:p w:rsidR="00836354" w:rsidRPr="00FD68C0" w:rsidRDefault="00836354" w:rsidP="00C53F10">
            <w:pPr>
              <w:adjustRightInd w:val="0"/>
              <w:jc w:val="both"/>
              <w:rPr>
                <w:sz w:val="22"/>
                <w:szCs w:val="22"/>
              </w:rPr>
            </w:pPr>
          </w:p>
        </w:tc>
        <w:tc>
          <w:tcPr>
            <w:tcW w:w="284" w:type="dxa"/>
          </w:tcPr>
          <w:p w:rsidR="00836354" w:rsidRPr="00FD68C0" w:rsidRDefault="00836354" w:rsidP="00C53F10">
            <w:pPr>
              <w:adjustRightInd w:val="0"/>
              <w:ind w:left="-108" w:right="-108"/>
              <w:jc w:val="both"/>
              <w:rPr>
                <w:sz w:val="22"/>
                <w:szCs w:val="22"/>
              </w:rPr>
            </w:pPr>
          </w:p>
        </w:tc>
        <w:tc>
          <w:tcPr>
            <w:tcW w:w="283" w:type="dxa"/>
          </w:tcPr>
          <w:p w:rsidR="00836354" w:rsidRPr="00FD68C0" w:rsidRDefault="00836354" w:rsidP="00C53F10">
            <w:pPr>
              <w:adjustRightInd w:val="0"/>
              <w:jc w:val="both"/>
              <w:rPr>
                <w:sz w:val="22"/>
                <w:szCs w:val="22"/>
              </w:rPr>
            </w:pPr>
          </w:p>
        </w:tc>
        <w:tc>
          <w:tcPr>
            <w:tcW w:w="4388" w:type="dxa"/>
          </w:tcPr>
          <w:p w:rsidR="00836354" w:rsidRPr="00FD68C0" w:rsidRDefault="00836354" w:rsidP="00C53F10">
            <w:pPr>
              <w:adjustRightInd w:val="0"/>
              <w:ind w:right="-119"/>
              <w:rPr>
                <w:b/>
                <w:sz w:val="22"/>
                <w:szCs w:val="22"/>
              </w:rPr>
            </w:pPr>
            <w:r w:rsidRPr="00FD68C0">
              <w:rPr>
                <w:b/>
                <w:sz w:val="22"/>
                <w:szCs w:val="22"/>
              </w:rPr>
              <w:t>Цессионарий</w:t>
            </w:r>
          </w:p>
          <w:p w:rsidR="00836354" w:rsidRPr="00FD68C0" w:rsidRDefault="00836354" w:rsidP="00C53F10">
            <w:pPr>
              <w:adjustRightInd w:val="0"/>
              <w:ind w:left="-108" w:right="-119"/>
              <w:jc w:val="both"/>
              <w:rPr>
                <w:bCs/>
                <w:sz w:val="22"/>
                <w:szCs w:val="22"/>
              </w:rPr>
            </w:pPr>
          </w:p>
          <w:p w:rsidR="00836354" w:rsidRPr="00FD68C0" w:rsidRDefault="00836354" w:rsidP="00C53F10">
            <w:pPr>
              <w:adjustRightInd w:val="0"/>
              <w:ind w:left="-108"/>
              <w:jc w:val="both"/>
              <w:rPr>
                <w:sz w:val="22"/>
                <w:szCs w:val="22"/>
              </w:rPr>
            </w:pPr>
          </w:p>
          <w:p w:rsidR="00836354" w:rsidRPr="00FD68C0" w:rsidRDefault="00836354" w:rsidP="00C53F10">
            <w:pPr>
              <w:adjustRightInd w:val="0"/>
              <w:ind w:left="-108" w:right="-119"/>
              <w:jc w:val="both"/>
              <w:rPr>
                <w:bCs/>
                <w:sz w:val="22"/>
                <w:szCs w:val="22"/>
              </w:rPr>
            </w:pPr>
            <w:r w:rsidRPr="00FD68C0">
              <w:rPr>
                <w:bCs/>
                <w:sz w:val="22"/>
                <w:szCs w:val="22"/>
              </w:rPr>
              <w:t>______________________________________</w:t>
            </w:r>
          </w:p>
          <w:p w:rsidR="00836354" w:rsidRDefault="00836354" w:rsidP="00C53F10">
            <w:pPr>
              <w:adjustRightInd w:val="0"/>
              <w:ind w:left="-108" w:right="-119"/>
              <w:jc w:val="both"/>
              <w:rPr>
                <w:bCs/>
                <w:sz w:val="22"/>
                <w:szCs w:val="22"/>
              </w:rPr>
            </w:pPr>
          </w:p>
          <w:p w:rsidR="00836354" w:rsidRPr="00FD68C0" w:rsidRDefault="00836354" w:rsidP="00C53F10">
            <w:pPr>
              <w:adjustRightInd w:val="0"/>
              <w:ind w:left="-108" w:right="-119"/>
              <w:jc w:val="both"/>
              <w:rPr>
                <w:bCs/>
                <w:sz w:val="22"/>
                <w:szCs w:val="22"/>
              </w:rPr>
            </w:pPr>
          </w:p>
          <w:p w:rsidR="00836354" w:rsidRPr="006B6F89" w:rsidRDefault="00836354" w:rsidP="00C53F10">
            <w:r w:rsidRPr="00FD68C0">
              <w:rPr>
                <w:sz w:val="22"/>
                <w:szCs w:val="22"/>
              </w:rPr>
              <w:t>_______________________</w:t>
            </w:r>
            <w:r>
              <w:rPr>
                <w:sz w:val="22"/>
                <w:szCs w:val="22"/>
              </w:rPr>
              <w:t>/_____________/</w:t>
            </w:r>
          </w:p>
        </w:tc>
      </w:tr>
      <w:tr w:rsidR="00836354" w:rsidRPr="00FD68C0" w:rsidTr="00836354">
        <w:trPr>
          <w:jc w:val="center"/>
        </w:trPr>
        <w:tc>
          <w:tcPr>
            <w:tcW w:w="4390" w:type="dxa"/>
          </w:tcPr>
          <w:p w:rsidR="00836354" w:rsidRPr="00FD68C0" w:rsidRDefault="00836354"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836354" w:rsidRPr="00FD68C0" w:rsidRDefault="00836354" w:rsidP="00C53F10">
            <w:pPr>
              <w:adjustRightInd w:val="0"/>
              <w:jc w:val="both"/>
              <w:rPr>
                <w:sz w:val="22"/>
                <w:szCs w:val="22"/>
              </w:rPr>
            </w:pPr>
          </w:p>
        </w:tc>
        <w:tc>
          <w:tcPr>
            <w:tcW w:w="284" w:type="dxa"/>
          </w:tcPr>
          <w:p w:rsidR="00836354" w:rsidRPr="00FD68C0" w:rsidRDefault="00836354" w:rsidP="00C53F10">
            <w:pPr>
              <w:pStyle w:val="ConsPlusNonformat"/>
              <w:widowControl/>
              <w:tabs>
                <w:tab w:val="left" w:pos="6285"/>
              </w:tabs>
              <w:ind w:left="-107" w:right="-108"/>
              <w:rPr>
                <w:rFonts w:ascii="Times New Roman" w:hAnsi="Times New Roman" w:cs="Times New Roman"/>
                <w:sz w:val="22"/>
                <w:szCs w:val="22"/>
              </w:rPr>
            </w:pPr>
          </w:p>
        </w:tc>
        <w:tc>
          <w:tcPr>
            <w:tcW w:w="283" w:type="dxa"/>
          </w:tcPr>
          <w:p w:rsidR="00836354" w:rsidRPr="00FD68C0" w:rsidRDefault="00836354" w:rsidP="00C53F10">
            <w:pPr>
              <w:adjustRightInd w:val="0"/>
              <w:jc w:val="both"/>
              <w:rPr>
                <w:sz w:val="22"/>
                <w:szCs w:val="22"/>
              </w:rPr>
            </w:pPr>
          </w:p>
        </w:tc>
        <w:tc>
          <w:tcPr>
            <w:tcW w:w="4388" w:type="dxa"/>
          </w:tcPr>
          <w:p w:rsidR="00836354" w:rsidRPr="00FD68C0" w:rsidRDefault="00836354"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p w:rsidR="00635DA2" w:rsidRPr="00A96F22" w:rsidRDefault="00635DA2" w:rsidP="00C53F10">
      <w:pPr>
        <w:pStyle w:val="23"/>
        <w:widowControl w:val="0"/>
        <w:jc w:val="both"/>
        <w:rPr>
          <w:b w:val="0"/>
          <w:bCs w:val="0"/>
          <w:sz w:val="22"/>
          <w:szCs w:val="22"/>
        </w:rPr>
      </w:pPr>
    </w:p>
    <w:p w:rsidR="00B85678" w:rsidRDefault="0034208B" w:rsidP="00C53F10">
      <w:pPr>
        <w:pStyle w:val="23"/>
        <w:widowControl w:val="0"/>
        <w:ind w:firstLine="720"/>
        <w:jc w:val="center"/>
        <w:rPr>
          <w:b w:val="0"/>
          <w:bCs w:val="0"/>
          <w:sz w:val="22"/>
          <w:szCs w:val="22"/>
        </w:rPr>
      </w:pPr>
      <w:r w:rsidRPr="00A96F22">
        <w:rPr>
          <w:b w:val="0"/>
          <w:bCs w:val="0"/>
          <w:sz w:val="22"/>
          <w:szCs w:val="22"/>
        </w:rPr>
        <w:br w:type="page"/>
      </w:r>
    </w:p>
    <w:p w:rsidR="00B85678" w:rsidRDefault="00B85678" w:rsidP="00C53F10">
      <w:pPr>
        <w:pStyle w:val="23"/>
        <w:widowControl w:val="0"/>
        <w:ind w:firstLine="720"/>
        <w:jc w:val="right"/>
        <w:rPr>
          <w:b w:val="0"/>
          <w:bCs w:val="0"/>
          <w:sz w:val="22"/>
          <w:szCs w:val="22"/>
        </w:rPr>
      </w:pPr>
      <w:r>
        <w:rPr>
          <w:b w:val="0"/>
          <w:bCs w:val="0"/>
          <w:sz w:val="22"/>
          <w:szCs w:val="22"/>
        </w:rPr>
        <w:lastRenderedPageBreak/>
        <w:t>Приложение № 2</w:t>
      </w:r>
    </w:p>
    <w:p w:rsidR="00201C0B" w:rsidRDefault="00201C0B" w:rsidP="00C53F10">
      <w:pPr>
        <w:pStyle w:val="23"/>
        <w:widowControl w:val="0"/>
        <w:tabs>
          <w:tab w:val="left" w:pos="9638"/>
        </w:tabs>
        <w:jc w:val="right"/>
        <w:rPr>
          <w:b w:val="0"/>
          <w:bCs w:val="0"/>
          <w:sz w:val="22"/>
          <w:szCs w:val="22"/>
        </w:rPr>
      </w:pPr>
    </w:p>
    <w:p w:rsidR="0030330E" w:rsidRPr="00836354" w:rsidRDefault="0030330E" w:rsidP="00C53F10">
      <w:pPr>
        <w:pStyle w:val="23"/>
        <w:widowControl w:val="0"/>
        <w:tabs>
          <w:tab w:val="left" w:pos="9638"/>
        </w:tabs>
        <w:jc w:val="right"/>
        <w:rPr>
          <w:b w:val="0"/>
          <w:bCs w:val="0"/>
          <w:sz w:val="22"/>
          <w:szCs w:val="22"/>
        </w:rPr>
      </w:pPr>
      <w:r w:rsidRPr="00836354">
        <w:rPr>
          <w:b w:val="0"/>
          <w:bCs w:val="0"/>
          <w:sz w:val="22"/>
          <w:szCs w:val="22"/>
        </w:rPr>
        <w:t xml:space="preserve">к Договору уступки прав (требований) № 8626-1-100120-Ц от </w:t>
      </w:r>
      <w:r>
        <w:rPr>
          <w:b w:val="0"/>
          <w:bCs w:val="0"/>
          <w:sz w:val="22"/>
          <w:szCs w:val="22"/>
        </w:rPr>
        <w:t>«___» ______</w:t>
      </w:r>
      <w:r w:rsidRPr="00836354">
        <w:rPr>
          <w:b w:val="0"/>
          <w:bCs w:val="0"/>
          <w:sz w:val="22"/>
          <w:szCs w:val="22"/>
        </w:rPr>
        <w:t>_</w:t>
      </w:r>
      <w:r>
        <w:rPr>
          <w:b w:val="0"/>
          <w:bCs w:val="0"/>
          <w:sz w:val="22"/>
          <w:szCs w:val="22"/>
        </w:rPr>
        <w:t xml:space="preserve"> 2021 </w:t>
      </w:r>
      <w:r w:rsidRPr="00836354">
        <w:rPr>
          <w:b w:val="0"/>
          <w:bCs w:val="0"/>
          <w:sz w:val="22"/>
          <w:szCs w:val="22"/>
        </w:rPr>
        <w:t>г.</w:t>
      </w:r>
    </w:p>
    <w:p w:rsidR="0030330E" w:rsidRDefault="0030330E" w:rsidP="00C53F10">
      <w:pPr>
        <w:pStyle w:val="23"/>
        <w:widowControl w:val="0"/>
        <w:ind w:firstLine="720"/>
        <w:jc w:val="center"/>
        <w:rPr>
          <w:sz w:val="22"/>
          <w:szCs w:val="22"/>
        </w:rPr>
      </w:pPr>
    </w:p>
    <w:p w:rsidR="00635DA2" w:rsidRPr="00EC02F2" w:rsidRDefault="0030330E" w:rsidP="00C53F10">
      <w:pPr>
        <w:pStyle w:val="23"/>
        <w:widowControl w:val="0"/>
        <w:ind w:firstLine="720"/>
        <w:jc w:val="center"/>
        <w:rPr>
          <w:sz w:val="22"/>
          <w:szCs w:val="22"/>
        </w:rPr>
      </w:pPr>
      <w:r>
        <w:rPr>
          <w:sz w:val="22"/>
          <w:szCs w:val="22"/>
        </w:rPr>
        <w:t>А</w:t>
      </w:r>
      <w:r w:rsidR="00836354" w:rsidRPr="00EC02F2">
        <w:rPr>
          <w:sz w:val="22"/>
          <w:szCs w:val="22"/>
        </w:rPr>
        <w:t>КТ приема-</w:t>
      </w:r>
      <w:r w:rsidR="00635DA2" w:rsidRPr="00EC02F2">
        <w:rPr>
          <w:sz w:val="22"/>
          <w:szCs w:val="22"/>
        </w:rPr>
        <w:t>передачи документов</w:t>
      </w:r>
    </w:p>
    <w:p w:rsidR="00635DA2" w:rsidRPr="00EC02F2" w:rsidRDefault="00635DA2" w:rsidP="00C53F10">
      <w:pPr>
        <w:jc w:val="center"/>
        <w:rPr>
          <w:sz w:val="22"/>
          <w:szCs w:val="22"/>
        </w:rPr>
      </w:pPr>
      <w:r w:rsidRPr="00EC02F2">
        <w:rPr>
          <w:sz w:val="22"/>
          <w:szCs w:val="22"/>
        </w:rPr>
        <w:t xml:space="preserve">по Договору уступки прав (требований) № </w:t>
      </w:r>
      <w:r w:rsidR="00836354" w:rsidRPr="00EC02F2">
        <w:rPr>
          <w:sz w:val="22"/>
          <w:szCs w:val="22"/>
        </w:rPr>
        <w:t>8626-1-100120-Ц от «___» _______ 2021 г</w:t>
      </w:r>
      <w:r w:rsidRPr="00EC02F2">
        <w:rPr>
          <w:sz w:val="22"/>
          <w:szCs w:val="22"/>
        </w:rPr>
        <w:t>.</w:t>
      </w:r>
    </w:p>
    <w:p w:rsidR="00EC02F2" w:rsidRPr="00EC02F2" w:rsidRDefault="00EC02F2" w:rsidP="00C53F10">
      <w:pPr>
        <w:rPr>
          <w:sz w:val="22"/>
          <w:szCs w:val="22"/>
        </w:rPr>
      </w:pPr>
    </w:p>
    <w:p w:rsidR="00EC02F2" w:rsidRPr="00EC02F2" w:rsidRDefault="00EC02F2" w:rsidP="00C53F10">
      <w:pPr>
        <w:rPr>
          <w:sz w:val="22"/>
          <w:szCs w:val="22"/>
        </w:rPr>
      </w:pPr>
      <w:r w:rsidRPr="00EC02F2">
        <w:rPr>
          <w:sz w:val="22"/>
          <w:szCs w:val="22"/>
        </w:rPr>
        <w:t>г. Санкт-Петербург</w:t>
      </w:r>
      <w:r w:rsidRPr="00EC02F2">
        <w:rPr>
          <w:sz w:val="22"/>
          <w:szCs w:val="22"/>
        </w:rPr>
        <w:tab/>
      </w:r>
      <w:r w:rsidRPr="00EC02F2">
        <w:rPr>
          <w:sz w:val="22"/>
          <w:szCs w:val="22"/>
        </w:rPr>
        <w:tab/>
      </w:r>
      <w:r w:rsidRPr="00EC02F2">
        <w:rPr>
          <w:sz w:val="22"/>
          <w:szCs w:val="22"/>
        </w:rPr>
        <w:tab/>
      </w:r>
      <w:r w:rsidRPr="00EC02F2">
        <w:rPr>
          <w:sz w:val="22"/>
          <w:szCs w:val="22"/>
        </w:rPr>
        <w:tab/>
      </w:r>
      <w:r w:rsidRPr="00EC02F2">
        <w:rPr>
          <w:sz w:val="22"/>
          <w:szCs w:val="22"/>
        </w:rPr>
        <w:tab/>
      </w:r>
      <w:r w:rsidRPr="00EC02F2">
        <w:rPr>
          <w:sz w:val="22"/>
          <w:szCs w:val="22"/>
        </w:rPr>
        <w:tab/>
      </w:r>
      <w:r w:rsidRPr="00EC02F2">
        <w:rPr>
          <w:sz w:val="22"/>
          <w:szCs w:val="22"/>
        </w:rPr>
        <w:tab/>
      </w:r>
      <w:r w:rsidRPr="00EC02F2">
        <w:rPr>
          <w:sz w:val="22"/>
          <w:szCs w:val="22"/>
        </w:rPr>
        <w:tab/>
        <w:t>«___» __________ 2021 г.</w:t>
      </w:r>
    </w:p>
    <w:p w:rsidR="00EC02F2" w:rsidRPr="00EC02F2" w:rsidRDefault="00EC02F2" w:rsidP="00C53F10">
      <w:pPr>
        <w:tabs>
          <w:tab w:val="left" w:pos="709"/>
        </w:tabs>
        <w:rPr>
          <w:sz w:val="22"/>
          <w:szCs w:val="22"/>
        </w:rPr>
      </w:pPr>
    </w:p>
    <w:p w:rsidR="00EC02F2" w:rsidRPr="00EC02F2" w:rsidRDefault="00EC02F2" w:rsidP="00C53F10">
      <w:pPr>
        <w:widowControl w:val="0"/>
        <w:ind w:firstLine="567"/>
        <w:jc w:val="both"/>
        <w:rPr>
          <w:sz w:val="22"/>
          <w:szCs w:val="22"/>
        </w:rPr>
      </w:pPr>
      <w:r w:rsidRPr="00EC02F2">
        <w:rPr>
          <w:b/>
          <w:sz w:val="22"/>
          <w:szCs w:val="22"/>
        </w:rPr>
        <w:t>Публичное акционерное общество «Сбербанк России»</w:t>
      </w:r>
      <w:r w:rsidR="00E83A95">
        <w:rPr>
          <w:b/>
          <w:sz w:val="22"/>
          <w:szCs w:val="22"/>
        </w:rPr>
        <w:t xml:space="preserve"> </w:t>
      </w:r>
      <w:r w:rsidR="00E83A95" w:rsidRPr="00E83A95">
        <w:rPr>
          <w:sz w:val="22"/>
          <w:szCs w:val="22"/>
        </w:rPr>
        <w:t>(ПАО Сбербанк)</w:t>
      </w:r>
      <w:r w:rsidRPr="00EC02F2">
        <w:rPr>
          <w:sz w:val="22"/>
          <w:szCs w:val="22"/>
        </w:rPr>
        <w:t>, именуемое в дальнейшем Цедент, в лице заместителя председателя Северо-Западного банка ПАО Сбербанк Максимова Андрея Алексеевича, действующего на основании Устава, Положения о филиале ПАО Сбербанк – Северо-Западном банке и доверенности № СЗБ/4-Д от «22» января 2020 года, с одной стороны, и</w:t>
      </w:r>
    </w:p>
    <w:p w:rsidR="00EC02F2" w:rsidRPr="00EC02F2" w:rsidRDefault="00EC02F2" w:rsidP="00C53F10">
      <w:pPr>
        <w:ind w:firstLine="720"/>
        <w:jc w:val="both"/>
        <w:rPr>
          <w:sz w:val="22"/>
          <w:szCs w:val="22"/>
        </w:rPr>
      </w:pPr>
      <w:r w:rsidRPr="00EC02F2">
        <w:rPr>
          <w:sz w:val="22"/>
          <w:szCs w:val="22"/>
        </w:rPr>
        <w:t>_____________________________________________________, именуемое(ый) в дальнейшем Цессионарий, в лице ______________________________________________, действующего(ей) на основании __________________________, с другой стороны, в дальнейшем совместно именуемые «Стороны», составили настоящий Акт о нижеследующем:</w:t>
      </w:r>
    </w:p>
    <w:p w:rsidR="00EC02F2" w:rsidRPr="00EC02F2" w:rsidRDefault="00EC02F2" w:rsidP="00C53F10">
      <w:pPr>
        <w:numPr>
          <w:ilvl w:val="0"/>
          <w:numId w:val="3"/>
        </w:numPr>
        <w:ind w:left="0" w:right="-54" w:firstLine="567"/>
        <w:jc w:val="both"/>
        <w:rPr>
          <w:sz w:val="22"/>
          <w:szCs w:val="22"/>
        </w:rPr>
      </w:pPr>
      <w:r w:rsidRPr="00EC02F2">
        <w:rPr>
          <w:sz w:val="22"/>
          <w:szCs w:val="22"/>
        </w:rPr>
        <w:t>В соответствии с условиями Договора уступки прав (требований) № 8626-1-100120-Ц от «___» _______ 2021 г., Цедент передает, а Цессионарий принимает следующие документы, подтверждающие права (требования) к Обществу с ограниченной ответственностью «СОЮЗ-М» ИНН 3905614210, ОГРН 1103926007118</w:t>
      </w:r>
      <w:r w:rsidR="00E83A95">
        <w:rPr>
          <w:sz w:val="22"/>
          <w:szCs w:val="22"/>
        </w:rPr>
        <w:t xml:space="preserve"> (далее – Должник)</w:t>
      </w:r>
      <w:r>
        <w:rPr>
          <w:sz w:val="22"/>
          <w:szCs w:val="22"/>
        </w:rPr>
        <w:t xml:space="preserve">, </w:t>
      </w:r>
      <w:r w:rsidRPr="006B6F89">
        <w:rPr>
          <w:sz w:val="22"/>
          <w:szCs w:val="22"/>
        </w:rPr>
        <w:t>вытекающие из:</w:t>
      </w:r>
    </w:p>
    <w:p w:rsidR="00EC02F2" w:rsidRPr="00A96F22" w:rsidRDefault="00EC02F2" w:rsidP="00C53F10">
      <w:pPr>
        <w:pStyle w:val="21"/>
        <w:numPr>
          <w:ilvl w:val="1"/>
          <w:numId w:val="44"/>
        </w:numPr>
        <w:ind w:left="993" w:hanging="426"/>
        <w:rPr>
          <w:sz w:val="22"/>
          <w:szCs w:val="22"/>
        </w:rPr>
      </w:pPr>
      <w:r w:rsidRPr="00A96F22">
        <w:rPr>
          <w:sz w:val="22"/>
          <w:szCs w:val="22"/>
        </w:rPr>
        <w:t>договора № 8626-1-102319 об открытии возобновляемой кредитной линии от 02.08.2019 (далее – Кредитный договор 1) и заключенных к нему дополнительных соглашений;</w:t>
      </w:r>
    </w:p>
    <w:p w:rsidR="00EC02F2" w:rsidRPr="00A96F22" w:rsidRDefault="00EC02F2" w:rsidP="00C53F10">
      <w:pPr>
        <w:pStyle w:val="21"/>
        <w:numPr>
          <w:ilvl w:val="1"/>
          <w:numId w:val="44"/>
        </w:numPr>
        <w:ind w:left="993" w:hanging="426"/>
        <w:rPr>
          <w:sz w:val="22"/>
          <w:szCs w:val="22"/>
        </w:rPr>
      </w:pPr>
      <w:r w:rsidRPr="00A96F22">
        <w:rPr>
          <w:sz w:val="22"/>
          <w:szCs w:val="22"/>
        </w:rPr>
        <w:t>договора № 8626-1-100120 об открытии возобновляемой кредитной линии от 13.01.2020 (далее – Кредитный договор 2) и заключенных к нему дополнительных соглашений;</w:t>
      </w:r>
    </w:p>
    <w:p w:rsidR="00EC02F2" w:rsidRPr="00A96F22" w:rsidRDefault="00EC02F2" w:rsidP="00C53F10">
      <w:pPr>
        <w:pStyle w:val="21"/>
        <w:numPr>
          <w:ilvl w:val="1"/>
          <w:numId w:val="44"/>
        </w:numPr>
        <w:ind w:left="993" w:hanging="426"/>
        <w:rPr>
          <w:sz w:val="22"/>
          <w:szCs w:val="22"/>
        </w:rPr>
      </w:pPr>
      <w:r w:rsidRPr="00A96F22">
        <w:rPr>
          <w:sz w:val="22"/>
          <w:szCs w:val="22"/>
        </w:rPr>
        <w:t>договора № 55/8626/003/1/1/012/20 об открытии возобновляемой кредитной линии от 14.04.2020 (далее – Кредитный договор 3) и заключенных к нему дополнительных соглашений,</w:t>
      </w:r>
    </w:p>
    <w:p w:rsidR="00EC02F2" w:rsidRPr="00A96F22" w:rsidRDefault="00EC02F2" w:rsidP="00C53F10">
      <w:pPr>
        <w:pStyle w:val="21"/>
        <w:numPr>
          <w:ilvl w:val="1"/>
          <w:numId w:val="44"/>
        </w:numPr>
        <w:ind w:left="993" w:hanging="426"/>
        <w:rPr>
          <w:sz w:val="22"/>
          <w:szCs w:val="22"/>
        </w:rPr>
      </w:pPr>
      <w:r w:rsidRPr="00A96F22">
        <w:rPr>
          <w:sz w:val="22"/>
          <w:szCs w:val="22"/>
        </w:rPr>
        <w:t>договора поставки № 222-06-15 от 19.06.2015 г., задолженность по которому подтверждена решением Арбитражного суда Ростовской области по делу № А53-33903/2020 от 28.12.2020 (далее – Договор поставки);</w:t>
      </w:r>
    </w:p>
    <w:p w:rsidR="00EC02F2" w:rsidRPr="00A96F22" w:rsidRDefault="00EC02F2" w:rsidP="00C53F10">
      <w:pPr>
        <w:pStyle w:val="21"/>
        <w:numPr>
          <w:ilvl w:val="1"/>
          <w:numId w:val="44"/>
        </w:numPr>
        <w:ind w:left="993" w:hanging="426"/>
        <w:rPr>
          <w:sz w:val="22"/>
          <w:szCs w:val="22"/>
        </w:rPr>
      </w:pPr>
      <w:r w:rsidRPr="00A96F22">
        <w:rPr>
          <w:sz w:val="22"/>
          <w:szCs w:val="22"/>
        </w:rPr>
        <w:t>судебных расходов, понесенных Цедентом, за подачу искового заявления в Пушкинский районный суд Санкт-Петербурга о взыскании задолженности с Должника, ООО «СОЮЗ-ТТМ» ИНН 3906099876, ОГРН 1023900987637, ООО «Корпорация СОЮЗ» ИНН 7820320025, ОГРН 1097847325278, Васильева Сергея Ивановича и обращении взыскания на заложенное имущество (далее – Судебные расходы).</w:t>
      </w:r>
    </w:p>
    <w:p w:rsidR="00EC02F2" w:rsidRDefault="00EC02F2" w:rsidP="00C53F10">
      <w:pPr>
        <w:ind w:right="-54"/>
        <w:jc w:val="both"/>
        <w:rPr>
          <w:sz w:val="22"/>
          <w:szCs w:val="22"/>
        </w:rPr>
      </w:pPr>
    </w:p>
    <w:p w:rsidR="00A6766D" w:rsidRDefault="00A6766D" w:rsidP="00C53F10">
      <w:pPr>
        <w:ind w:right="-54"/>
        <w:jc w:val="both"/>
        <w:rPr>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992"/>
        <w:gridCol w:w="1652"/>
      </w:tblGrid>
      <w:tr w:rsidR="00B23030" w:rsidRPr="00B23030" w:rsidTr="00201C0B">
        <w:trPr>
          <w:jc w:val="center"/>
        </w:trPr>
        <w:tc>
          <w:tcPr>
            <w:tcW w:w="675" w:type="dxa"/>
            <w:vAlign w:val="center"/>
          </w:tcPr>
          <w:p w:rsidR="00B23030" w:rsidRPr="00B23030" w:rsidRDefault="00B23030" w:rsidP="00C53F10">
            <w:pPr>
              <w:pStyle w:val="af6"/>
              <w:rPr>
                <w:bCs w:val="0"/>
                <w:sz w:val="22"/>
                <w:szCs w:val="22"/>
              </w:rPr>
            </w:pPr>
            <w:r w:rsidRPr="00B23030">
              <w:rPr>
                <w:bCs w:val="0"/>
                <w:sz w:val="22"/>
                <w:szCs w:val="22"/>
              </w:rPr>
              <w:t>№ п/п</w:t>
            </w:r>
          </w:p>
        </w:tc>
        <w:tc>
          <w:tcPr>
            <w:tcW w:w="6379" w:type="dxa"/>
            <w:vAlign w:val="center"/>
          </w:tcPr>
          <w:p w:rsidR="00B23030" w:rsidRPr="00B23030" w:rsidRDefault="00B23030" w:rsidP="00C53F10">
            <w:pPr>
              <w:pStyle w:val="af6"/>
              <w:rPr>
                <w:bCs w:val="0"/>
                <w:sz w:val="22"/>
                <w:szCs w:val="22"/>
              </w:rPr>
            </w:pPr>
            <w:r w:rsidRPr="00B23030">
              <w:rPr>
                <w:bCs w:val="0"/>
                <w:sz w:val="22"/>
                <w:szCs w:val="22"/>
              </w:rPr>
              <w:t>Наименование документа</w:t>
            </w:r>
          </w:p>
        </w:tc>
        <w:tc>
          <w:tcPr>
            <w:tcW w:w="992" w:type="dxa"/>
            <w:vAlign w:val="center"/>
          </w:tcPr>
          <w:p w:rsidR="00B23030" w:rsidRPr="00B23030" w:rsidRDefault="00B23030" w:rsidP="00C53F10">
            <w:pPr>
              <w:pStyle w:val="af6"/>
              <w:rPr>
                <w:bCs w:val="0"/>
                <w:sz w:val="22"/>
                <w:szCs w:val="22"/>
              </w:rPr>
            </w:pPr>
            <w:r w:rsidRPr="00B23030">
              <w:rPr>
                <w:bCs w:val="0"/>
                <w:sz w:val="22"/>
                <w:szCs w:val="22"/>
              </w:rPr>
              <w:t>Кол-во листов</w:t>
            </w:r>
          </w:p>
        </w:tc>
        <w:tc>
          <w:tcPr>
            <w:tcW w:w="1652" w:type="dxa"/>
            <w:vAlign w:val="center"/>
          </w:tcPr>
          <w:p w:rsidR="00B23030" w:rsidRPr="00B23030" w:rsidRDefault="00B23030" w:rsidP="00C53F10">
            <w:pPr>
              <w:pStyle w:val="af6"/>
              <w:rPr>
                <w:bCs w:val="0"/>
                <w:sz w:val="22"/>
                <w:szCs w:val="22"/>
              </w:rPr>
            </w:pPr>
            <w:r w:rsidRPr="00B23030">
              <w:rPr>
                <w:bCs w:val="0"/>
                <w:sz w:val="22"/>
                <w:szCs w:val="22"/>
              </w:rPr>
              <w:t>Примечание</w:t>
            </w:r>
          </w:p>
        </w:tc>
      </w:tr>
      <w:tr w:rsidR="00B23030" w:rsidRPr="00B23030" w:rsidTr="00201C0B">
        <w:trPr>
          <w:jc w:val="center"/>
        </w:trPr>
        <w:tc>
          <w:tcPr>
            <w:tcW w:w="9698" w:type="dxa"/>
            <w:gridSpan w:val="4"/>
          </w:tcPr>
          <w:p w:rsidR="00B23030" w:rsidRPr="00B23030" w:rsidRDefault="00B23030" w:rsidP="00C53F10">
            <w:pPr>
              <w:pStyle w:val="af6"/>
              <w:rPr>
                <w:bCs w:val="0"/>
                <w:sz w:val="22"/>
                <w:szCs w:val="22"/>
              </w:rPr>
            </w:pPr>
            <w:r>
              <w:rPr>
                <w:bCs w:val="0"/>
                <w:sz w:val="22"/>
                <w:szCs w:val="22"/>
              </w:rPr>
              <w:t>п</w:t>
            </w:r>
            <w:r w:rsidRPr="00B23030">
              <w:rPr>
                <w:bCs w:val="0"/>
                <w:sz w:val="22"/>
                <w:szCs w:val="22"/>
              </w:rPr>
              <w:t>о Кредитному договору 1</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w:t>
            </w:r>
          </w:p>
        </w:tc>
        <w:tc>
          <w:tcPr>
            <w:tcW w:w="6379" w:type="dxa"/>
            <w:vAlign w:val="center"/>
          </w:tcPr>
          <w:p w:rsidR="00B23030" w:rsidRPr="00B23030" w:rsidRDefault="00B23030" w:rsidP="00C53F10">
            <w:pPr>
              <w:rPr>
                <w:b/>
                <w:sz w:val="22"/>
                <w:szCs w:val="22"/>
              </w:rPr>
            </w:pPr>
            <w:r w:rsidRPr="00B23030">
              <w:rPr>
                <w:sz w:val="22"/>
                <w:szCs w:val="22"/>
              </w:rPr>
              <w:t>Договор № 8626-1-102319 об открытии возобновляемой кредитной линии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2</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об открытии возобновляемой кредитной линии № 8626-1-102319 от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3</w:t>
            </w:r>
          </w:p>
        </w:tc>
        <w:tc>
          <w:tcPr>
            <w:tcW w:w="6379" w:type="dxa"/>
            <w:vAlign w:val="center"/>
          </w:tcPr>
          <w:p w:rsidR="00B23030" w:rsidRPr="00B23030" w:rsidRDefault="00B23030" w:rsidP="00C53F10">
            <w:pPr>
              <w:rPr>
                <w:sz w:val="22"/>
                <w:szCs w:val="22"/>
              </w:rPr>
            </w:pPr>
            <w:r w:rsidRPr="00B23030">
              <w:rPr>
                <w:sz w:val="22"/>
                <w:szCs w:val="22"/>
              </w:rPr>
              <w:t>Договор ипотеки № 8626-1-102319-И-1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4</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ипотеки № 8626-1-102319-И-1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5</w:t>
            </w:r>
          </w:p>
        </w:tc>
        <w:tc>
          <w:tcPr>
            <w:tcW w:w="6379" w:type="dxa"/>
            <w:vAlign w:val="center"/>
          </w:tcPr>
          <w:p w:rsidR="00B23030" w:rsidRPr="00B23030" w:rsidRDefault="00B23030" w:rsidP="00C53F10">
            <w:pPr>
              <w:rPr>
                <w:sz w:val="22"/>
                <w:szCs w:val="22"/>
              </w:rPr>
            </w:pPr>
            <w:r w:rsidRPr="00B23030">
              <w:rPr>
                <w:sz w:val="22"/>
                <w:szCs w:val="22"/>
              </w:rPr>
              <w:t>Договор ипотеки № 8626-1-102319-И-2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6</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ипотеки № 8626-1-102319-И-2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7</w:t>
            </w:r>
          </w:p>
        </w:tc>
        <w:tc>
          <w:tcPr>
            <w:tcW w:w="6379" w:type="dxa"/>
            <w:vAlign w:val="center"/>
          </w:tcPr>
          <w:p w:rsidR="00B23030" w:rsidRPr="00B23030" w:rsidRDefault="00B23030" w:rsidP="00C53F10">
            <w:pPr>
              <w:rPr>
                <w:sz w:val="22"/>
                <w:szCs w:val="22"/>
              </w:rPr>
            </w:pPr>
            <w:r w:rsidRPr="00B23030">
              <w:rPr>
                <w:sz w:val="22"/>
                <w:szCs w:val="22"/>
              </w:rPr>
              <w:t>Договор залога № 8626-1-102319-З-1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8</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залога № 8626-1-102319-З-1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9</w:t>
            </w:r>
          </w:p>
        </w:tc>
        <w:tc>
          <w:tcPr>
            <w:tcW w:w="6379" w:type="dxa"/>
            <w:vAlign w:val="center"/>
          </w:tcPr>
          <w:p w:rsidR="00B23030" w:rsidRPr="00B23030" w:rsidRDefault="00B23030" w:rsidP="00C53F10">
            <w:pPr>
              <w:rPr>
                <w:sz w:val="22"/>
                <w:szCs w:val="22"/>
              </w:rPr>
            </w:pPr>
            <w:r w:rsidRPr="00B23030">
              <w:rPr>
                <w:sz w:val="22"/>
                <w:szCs w:val="22"/>
              </w:rPr>
              <w:t>Договор залога № 8626-1-102319-З-1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10</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залога № 8626-1-102319-З-2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lastRenderedPageBreak/>
              <w:t>11</w:t>
            </w:r>
          </w:p>
        </w:tc>
        <w:tc>
          <w:tcPr>
            <w:tcW w:w="6379" w:type="dxa"/>
            <w:vAlign w:val="center"/>
          </w:tcPr>
          <w:p w:rsidR="00B23030" w:rsidRPr="00B23030" w:rsidRDefault="00B23030" w:rsidP="00C53F10">
            <w:pPr>
              <w:rPr>
                <w:sz w:val="22"/>
                <w:szCs w:val="22"/>
              </w:rPr>
            </w:pPr>
            <w:r w:rsidRPr="00B23030">
              <w:rPr>
                <w:sz w:val="22"/>
                <w:szCs w:val="22"/>
              </w:rPr>
              <w:t>Договор залога исключительного права на товарный знак № 8626-1-102319-ТЗ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12</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залога исключительного права на товарный знак № 8626-1-102319-ТЗ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13</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8626-1-102319-П-1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14</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поручительства № 8626-1-102319-П-1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15</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8626-1-102319-П-2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16</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поручительства № 8626-1-102319-П-2 02.12.2019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17</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8626-1-102319-П-3 от 02.08.2019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18</w:t>
            </w:r>
          </w:p>
        </w:tc>
        <w:tc>
          <w:tcPr>
            <w:tcW w:w="6379" w:type="dxa"/>
            <w:vAlign w:val="center"/>
          </w:tcPr>
          <w:p w:rsidR="00B23030" w:rsidRPr="00B23030" w:rsidRDefault="00B23030" w:rsidP="00C53F10">
            <w:pPr>
              <w:rPr>
                <w:sz w:val="22"/>
                <w:szCs w:val="22"/>
              </w:rPr>
            </w:pPr>
            <w:r w:rsidRPr="00B23030">
              <w:rPr>
                <w:sz w:val="22"/>
                <w:szCs w:val="22"/>
              </w:rPr>
              <w:t>Дополнительное соглашение № 1 к договору поручительства № 8626-1-102319-П-3 20.12.2019</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tcPr>
          <w:p w:rsidR="00B23030" w:rsidRPr="00B23030" w:rsidRDefault="00B23030" w:rsidP="00C53F10">
            <w:pPr>
              <w:pStyle w:val="af6"/>
              <w:rPr>
                <w:bCs w:val="0"/>
                <w:sz w:val="22"/>
                <w:szCs w:val="22"/>
              </w:rPr>
            </w:pPr>
            <w:r>
              <w:rPr>
                <w:bCs w:val="0"/>
                <w:sz w:val="22"/>
                <w:szCs w:val="22"/>
              </w:rPr>
              <w:t>п</w:t>
            </w:r>
            <w:r w:rsidRPr="00B23030">
              <w:rPr>
                <w:bCs w:val="0"/>
                <w:sz w:val="22"/>
                <w:szCs w:val="22"/>
              </w:rPr>
              <w:t>о Кредитному договору 2</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1</w:t>
            </w:r>
          </w:p>
        </w:tc>
        <w:tc>
          <w:tcPr>
            <w:tcW w:w="6379" w:type="dxa"/>
            <w:vAlign w:val="center"/>
          </w:tcPr>
          <w:p w:rsidR="00B23030" w:rsidRPr="00B23030" w:rsidRDefault="00B23030" w:rsidP="00C53F10">
            <w:pPr>
              <w:rPr>
                <w:sz w:val="22"/>
                <w:szCs w:val="22"/>
              </w:rPr>
            </w:pPr>
            <w:r w:rsidRPr="00B23030">
              <w:rPr>
                <w:sz w:val="22"/>
                <w:szCs w:val="22"/>
              </w:rPr>
              <w:t>Договор № 8626-1-100120 об открытии возобновляемой кредитной линии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2</w:t>
            </w:r>
          </w:p>
        </w:tc>
        <w:tc>
          <w:tcPr>
            <w:tcW w:w="6379" w:type="dxa"/>
            <w:vAlign w:val="center"/>
          </w:tcPr>
          <w:p w:rsidR="00B23030" w:rsidRPr="00B23030" w:rsidRDefault="00B23030" w:rsidP="00C53F10">
            <w:pPr>
              <w:rPr>
                <w:sz w:val="22"/>
                <w:szCs w:val="22"/>
              </w:rPr>
            </w:pPr>
            <w:r w:rsidRPr="00B23030">
              <w:rPr>
                <w:sz w:val="22"/>
                <w:szCs w:val="22"/>
              </w:rPr>
              <w:t>Договор ипотеки № 8626-1-100120-И-1 от 14.01.2020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3</w:t>
            </w:r>
          </w:p>
        </w:tc>
        <w:tc>
          <w:tcPr>
            <w:tcW w:w="6379" w:type="dxa"/>
            <w:vAlign w:val="center"/>
          </w:tcPr>
          <w:p w:rsidR="00B23030" w:rsidRPr="00B23030" w:rsidRDefault="00B23030" w:rsidP="00C53F10">
            <w:pPr>
              <w:rPr>
                <w:sz w:val="22"/>
                <w:szCs w:val="22"/>
              </w:rPr>
            </w:pPr>
            <w:r w:rsidRPr="00B23030">
              <w:rPr>
                <w:sz w:val="22"/>
                <w:szCs w:val="22"/>
              </w:rPr>
              <w:t>Договор ипотеки № 8626-1-100120-И-1 от 14.01.2020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4</w:t>
            </w:r>
          </w:p>
        </w:tc>
        <w:tc>
          <w:tcPr>
            <w:tcW w:w="6379" w:type="dxa"/>
            <w:vAlign w:val="center"/>
          </w:tcPr>
          <w:p w:rsidR="00B23030" w:rsidRPr="00B23030" w:rsidRDefault="00B23030" w:rsidP="00C53F10">
            <w:pPr>
              <w:rPr>
                <w:sz w:val="22"/>
                <w:szCs w:val="22"/>
              </w:rPr>
            </w:pPr>
            <w:r w:rsidRPr="00B23030">
              <w:rPr>
                <w:sz w:val="22"/>
                <w:szCs w:val="22"/>
              </w:rPr>
              <w:t>Договор залога № 8626-1-100120-З-1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5</w:t>
            </w:r>
          </w:p>
        </w:tc>
        <w:tc>
          <w:tcPr>
            <w:tcW w:w="6379" w:type="dxa"/>
            <w:vAlign w:val="center"/>
          </w:tcPr>
          <w:p w:rsidR="00B23030" w:rsidRPr="00B23030" w:rsidRDefault="00B23030" w:rsidP="00C53F10">
            <w:pPr>
              <w:rPr>
                <w:sz w:val="22"/>
                <w:szCs w:val="22"/>
              </w:rPr>
            </w:pPr>
            <w:r w:rsidRPr="00B23030">
              <w:rPr>
                <w:sz w:val="22"/>
                <w:szCs w:val="22"/>
              </w:rPr>
              <w:t>Договор залога № 8626-1-100120-З-2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6</w:t>
            </w:r>
          </w:p>
        </w:tc>
        <w:tc>
          <w:tcPr>
            <w:tcW w:w="6379" w:type="dxa"/>
            <w:vAlign w:val="center"/>
          </w:tcPr>
          <w:p w:rsidR="00B23030" w:rsidRPr="00B23030" w:rsidRDefault="00B23030" w:rsidP="00C53F10">
            <w:pPr>
              <w:rPr>
                <w:sz w:val="22"/>
                <w:szCs w:val="22"/>
              </w:rPr>
            </w:pPr>
            <w:r w:rsidRPr="00B23030">
              <w:rPr>
                <w:sz w:val="22"/>
                <w:szCs w:val="22"/>
              </w:rPr>
              <w:t>Договор залога исключительного права на товарный знак № 8626-1-100120-ТЗ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7</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8626-1-100120-П-1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8</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8626-1-100120-П-2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sidRPr="00B23030">
              <w:rPr>
                <w:b w:val="0"/>
                <w:bCs w:val="0"/>
                <w:sz w:val="22"/>
                <w:szCs w:val="22"/>
              </w:rPr>
              <w:t>9</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8626-1-100120-П-3 от 13.01.2020</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tcPr>
          <w:p w:rsidR="00B23030" w:rsidRPr="00B23030" w:rsidRDefault="00B23030" w:rsidP="00C53F10">
            <w:pPr>
              <w:pStyle w:val="af6"/>
              <w:rPr>
                <w:bCs w:val="0"/>
                <w:sz w:val="22"/>
                <w:szCs w:val="22"/>
              </w:rPr>
            </w:pPr>
            <w:r>
              <w:rPr>
                <w:bCs w:val="0"/>
                <w:sz w:val="22"/>
                <w:szCs w:val="22"/>
              </w:rPr>
              <w:t>п</w:t>
            </w:r>
            <w:r w:rsidRPr="00B23030">
              <w:rPr>
                <w:bCs w:val="0"/>
                <w:sz w:val="22"/>
                <w:szCs w:val="22"/>
              </w:rPr>
              <w:t>о Кредитному договору 3</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1</w:t>
            </w:r>
          </w:p>
        </w:tc>
        <w:tc>
          <w:tcPr>
            <w:tcW w:w="6379" w:type="dxa"/>
            <w:vAlign w:val="center"/>
          </w:tcPr>
          <w:p w:rsidR="00B23030" w:rsidRPr="00B23030" w:rsidRDefault="00B23030" w:rsidP="00C53F10">
            <w:pPr>
              <w:rPr>
                <w:sz w:val="22"/>
                <w:szCs w:val="22"/>
              </w:rPr>
            </w:pPr>
            <w:r w:rsidRPr="00B23030">
              <w:rPr>
                <w:sz w:val="22"/>
                <w:szCs w:val="22"/>
              </w:rPr>
              <w:t>Договор № 55/8626/003/1/1/012/20об открытии возобновляемой кредитной линии</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2</w:t>
            </w:r>
          </w:p>
        </w:tc>
        <w:tc>
          <w:tcPr>
            <w:tcW w:w="6379" w:type="dxa"/>
            <w:vAlign w:val="center"/>
          </w:tcPr>
          <w:p w:rsidR="00B23030" w:rsidRPr="00B23030" w:rsidRDefault="00B23030" w:rsidP="00C53F10">
            <w:pPr>
              <w:rPr>
                <w:sz w:val="22"/>
                <w:szCs w:val="22"/>
              </w:rPr>
            </w:pPr>
            <w:r w:rsidRPr="00B23030">
              <w:rPr>
                <w:sz w:val="22"/>
                <w:szCs w:val="22"/>
              </w:rPr>
              <w:t>Договор ипотеки № 55/8626/003/1/1/012/20/И1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3</w:t>
            </w:r>
          </w:p>
        </w:tc>
        <w:tc>
          <w:tcPr>
            <w:tcW w:w="6379" w:type="dxa"/>
            <w:vAlign w:val="center"/>
          </w:tcPr>
          <w:p w:rsidR="00B23030" w:rsidRPr="00B23030" w:rsidRDefault="00B23030" w:rsidP="00C53F10">
            <w:pPr>
              <w:rPr>
                <w:sz w:val="22"/>
                <w:szCs w:val="22"/>
              </w:rPr>
            </w:pPr>
            <w:r w:rsidRPr="00B23030">
              <w:rPr>
                <w:sz w:val="22"/>
                <w:szCs w:val="22"/>
              </w:rPr>
              <w:t>Договор ипотеки № 55/8626/003/1/1/012/20/И2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4</w:t>
            </w:r>
          </w:p>
        </w:tc>
        <w:tc>
          <w:tcPr>
            <w:tcW w:w="6379" w:type="dxa"/>
            <w:vAlign w:val="center"/>
          </w:tcPr>
          <w:p w:rsidR="00B23030" w:rsidRPr="00B23030" w:rsidRDefault="00B23030" w:rsidP="00C53F10">
            <w:pPr>
              <w:rPr>
                <w:b/>
                <w:sz w:val="22"/>
                <w:szCs w:val="22"/>
              </w:rPr>
            </w:pPr>
            <w:r w:rsidRPr="00B23030">
              <w:rPr>
                <w:sz w:val="22"/>
                <w:szCs w:val="22"/>
              </w:rPr>
              <w:t>Договор залога № 55/8626/003/1/1/012/20/З-1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5</w:t>
            </w:r>
          </w:p>
        </w:tc>
        <w:tc>
          <w:tcPr>
            <w:tcW w:w="6379" w:type="dxa"/>
            <w:vAlign w:val="center"/>
          </w:tcPr>
          <w:p w:rsidR="00B23030" w:rsidRPr="00B23030" w:rsidRDefault="00B23030" w:rsidP="00C53F10">
            <w:pPr>
              <w:rPr>
                <w:sz w:val="22"/>
                <w:szCs w:val="22"/>
              </w:rPr>
            </w:pPr>
            <w:r w:rsidRPr="00B23030">
              <w:rPr>
                <w:sz w:val="22"/>
                <w:szCs w:val="22"/>
              </w:rPr>
              <w:t>Договор залога № 55/8626/003/1/1/012/20/З-2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6</w:t>
            </w:r>
          </w:p>
        </w:tc>
        <w:tc>
          <w:tcPr>
            <w:tcW w:w="6379" w:type="dxa"/>
            <w:vAlign w:val="center"/>
          </w:tcPr>
          <w:p w:rsidR="00B23030" w:rsidRPr="00B23030" w:rsidRDefault="00B23030" w:rsidP="00C53F10">
            <w:pPr>
              <w:rPr>
                <w:sz w:val="22"/>
                <w:szCs w:val="22"/>
              </w:rPr>
            </w:pPr>
            <w:r w:rsidRPr="00B23030">
              <w:rPr>
                <w:sz w:val="22"/>
                <w:szCs w:val="22"/>
              </w:rPr>
              <w:t>Договор залога исключительного права на товарный знак № 55/8626/003/1/1/012/20/-ТЗ</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7</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55/8626/003/1/1/012/20/П-1</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8</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55/8626/003/1/1/012/20/П-2</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675" w:type="dxa"/>
            <w:vAlign w:val="center"/>
          </w:tcPr>
          <w:p w:rsidR="00B23030" w:rsidRPr="00B23030" w:rsidRDefault="00B23030" w:rsidP="00C53F10">
            <w:pPr>
              <w:pStyle w:val="af6"/>
              <w:rPr>
                <w:b w:val="0"/>
                <w:bCs w:val="0"/>
                <w:sz w:val="22"/>
                <w:szCs w:val="22"/>
              </w:rPr>
            </w:pPr>
            <w:r>
              <w:rPr>
                <w:b w:val="0"/>
                <w:bCs w:val="0"/>
                <w:sz w:val="22"/>
                <w:szCs w:val="22"/>
              </w:rPr>
              <w:t>9</w:t>
            </w:r>
          </w:p>
        </w:tc>
        <w:tc>
          <w:tcPr>
            <w:tcW w:w="6379" w:type="dxa"/>
            <w:vAlign w:val="center"/>
          </w:tcPr>
          <w:p w:rsidR="00B23030" w:rsidRPr="00B23030" w:rsidRDefault="00B23030" w:rsidP="00C53F10">
            <w:pPr>
              <w:rPr>
                <w:sz w:val="22"/>
                <w:szCs w:val="22"/>
              </w:rPr>
            </w:pPr>
            <w:r w:rsidRPr="00B23030">
              <w:rPr>
                <w:sz w:val="22"/>
                <w:szCs w:val="22"/>
              </w:rPr>
              <w:t>Договор поручительства № 55/8626/003/1/1/012/20/П-3</w:t>
            </w:r>
          </w:p>
        </w:tc>
        <w:tc>
          <w:tcPr>
            <w:tcW w:w="992" w:type="dxa"/>
            <w:vAlign w:val="center"/>
          </w:tcPr>
          <w:p w:rsidR="00B23030" w:rsidRPr="00B23030" w:rsidRDefault="00B23030" w:rsidP="00C53F10">
            <w:pPr>
              <w:pStyle w:val="af6"/>
              <w:rPr>
                <w:b w:val="0"/>
                <w:bCs w:val="0"/>
                <w:sz w:val="22"/>
                <w:szCs w:val="22"/>
              </w:rPr>
            </w:pPr>
          </w:p>
        </w:tc>
        <w:tc>
          <w:tcPr>
            <w:tcW w:w="1652" w:type="dxa"/>
            <w:vAlign w:val="center"/>
          </w:tcPr>
          <w:p w:rsidR="00B23030" w:rsidRPr="00B23030" w:rsidRDefault="00B23030" w:rsidP="00C53F10">
            <w:pPr>
              <w:pStyle w:val="af6"/>
              <w:rPr>
                <w:b w:val="0"/>
                <w:bCs w:val="0"/>
                <w:sz w:val="22"/>
                <w:szCs w:val="22"/>
              </w:rPr>
            </w:pPr>
            <w:r w:rsidRPr="00B23030">
              <w:rPr>
                <w:b w:val="0"/>
                <w:bCs w:val="0"/>
                <w:sz w:val="22"/>
                <w:szCs w:val="22"/>
              </w:rPr>
              <w:t>Оригинал</w:t>
            </w:r>
          </w:p>
        </w:tc>
      </w:tr>
      <w:tr w:rsidR="00B23030" w:rsidRPr="00B23030" w:rsidTr="00201C0B">
        <w:trPr>
          <w:jc w:val="center"/>
        </w:trPr>
        <w:tc>
          <w:tcPr>
            <w:tcW w:w="9698" w:type="dxa"/>
            <w:gridSpan w:val="4"/>
            <w:vAlign w:val="center"/>
          </w:tcPr>
          <w:p w:rsidR="00B23030" w:rsidRPr="00B23030" w:rsidRDefault="00B23030" w:rsidP="00C53F10">
            <w:pPr>
              <w:pStyle w:val="af6"/>
              <w:rPr>
                <w:b w:val="0"/>
                <w:bCs w:val="0"/>
                <w:sz w:val="22"/>
                <w:szCs w:val="22"/>
              </w:rPr>
            </w:pPr>
            <w:r>
              <w:rPr>
                <w:bCs w:val="0"/>
                <w:sz w:val="22"/>
                <w:szCs w:val="22"/>
              </w:rPr>
              <w:t>п</w:t>
            </w:r>
            <w:r w:rsidRPr="00B23030">
              <w:rPr>
                <w:bCs w:val="0"/>
                <w:sz w:val="22"/>
                <w:szCs w:val="22"/>
              </w:rPr>
              <w:t xml:space="preserve">о </w:t>
            </w:r>
            <w:r>
              <w:rPr>
                <w:bCs w:val="0"/>
                <w:sz w:val="22"/>
                <w:szCs w:val="22"/>
              </w:rPr>
              <w:t>Договору поставки</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1</w:t>
            </w:r>
          </w:p>
        </w:tc>
        <w:tc>
          <w:tcPr>
            <w:tcW w:w="6379" w:type="dxa"/>
            <w:vAlign w:val="center"/>
          </w:tcPr>
          <w:p w:rsidR="00201C0B" w:rsidRPr="00B23030" w:rsidRDefault="00201C0B" w:rsidP="00201C0B">
            <w:pPr>
              <w:rPr>
                <w:sz w:val="22"/>
                <w:szCs w:val="22"/>
              </w:rPr>
            </w:pPr>
            <w:r w:rsidRPr="00201C0B">
              <w:rPr>
                <w:sz w:val="22"/>
                <w:szCs w:val="22"/>
              </w:rPr>
              <w:t>Платежное поручение от 22.04.2021</w:t>
            </w:r>
            <w:r>
              <w:rPr>
                <w:sz w:val="22"/>
                <w:szCs w:val="22"/>
              </w:rPr>
              <w:t xml:space="preserve"> № </w:t>
            </w:r>
            <w:r w:rsidRPr="00201C0B">
              <w:rPr>
                <w:sz w:val="22"/>
                <w:szCs w:val="22"/>
              </w:rPr>
              <w:t>288039</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2</w:t>
            </w:r>
          </w:p>
        </w:tc>
        <w:tc>
          <w:tcPr>
            <w:tcW w:w="6379" w:type="dxa"/>
            <w:vAlign w:val="center"/>
          </w:tcPr>
          <w:p w:rsidR="00201C0B" w:rsidRPr="00201C0B" w:rsidRDefault="00201C0B" w:rsidP="00201C0B">
            <w:pPr>
              <w:rPr>
                <w:sz w:val="22"/>
                <w:szCs w:val="22"/>
              </w:rPr>
            </w:pPr>
            <w:r w:rsidRPr="00201C0B">
              <w:rPr>
                <w:sz w:val="22"/>
                <w:szCs w:val="22"/>
              </w:rPr>
              <w:t xml:space="preserve">Справка </w:t>
            </w:r>
            <w:r>
              <w:rPr>
                <w:sz w:val="22"/>
                <w:szCs w:val="22"/>
              </w:rPr>
              <w:t xml:space="preserve">нотариуса Ростовского-на-Дону нотариального округа Попова И.Ю. от </w:t>
            </w:r>
            <w:r w:rsidRPr="00201C0B">
              <w:rPr>
                <w:sz w:val="22"/>
                <w:szCs w:val="22"/>
              </w:rPr>
              <w:t>22.04.2021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3</w:t>
            </w:r>
          </w:p>
        </w:tc>
        <w:tc>
          <w:tcPr>
            <w:tcW w:w="6379" w:type="dxa"/>
            <w:vAlign w:val="center"/>
          </w:tcPr>
          <w:p w:rsidR="00201C0B" w:rsidRPr="00201C0B" w:rsidRDefault="00201C0B" w:rsidP="00201C0B">
            <w:pPr>
              <w:rPr>
                <w:sz w:val="22"/>
                <w:szCs w:val="22"/>
              </w:rPr>
            </w:pPr>
            <w:r w:rsidRPr="00201C0B">
              <w:rPr>
                <w:sz w:val="22"/>
                <w:szCs w:val="22"/>
              </w:rPr>
              <w:t>Уведомление от 29.03.2021 № СЗБ-33-исх/135</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4</w:t>
            </w:r>
          </w:p>
        </w:tc>
        <w:tc>
          <w:tcPr>
            <w:tcW w:w="6379" w:type="dxa"/>
            <w:vAlign w:val="center"/>
          </w:tcPr>
          <w:p w:rsidR="00201C0B" w:rsidRPr="00201C0B" w:rsidRDefault="00201C0B" w:rsidP="00201C0B">
            <w:pPr>
              <w:rPr>
                <w:sz w:val="22"/>
                <w:szCs w:val="22"/>
              </w:rPr>
            </w:pPr>
            <w:r w:rsidRPr="00201C0B">
              <w:rPr>
                <w:sz w:val="22"/>
                <w:szCs w:val="22"/>
              </w:rPr>
              <w:t>Список № 246 (партия 5166) от 30.03.2021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675" w:type="dxa"/>
            <w:vAlign w:val="center"/>
          </w:tcPr>
          <w:p w:rsidR="00201C0B" w:rsidRDefault="00201C0B" w:rsidP="00201C0B">
            <w:pPr>
              <w:pStyle w:val="af6"/>
              <w:rPr>
                <w:b w:val="0"/>
                <w:bCs w:val="0"/>
                <w:sz w:val="22"/>
                <w:szCs w:val="22"/>
              </w:rPr>
            </w:pPr>
            <w:r>
              <w:rPr>
                <w:b w:val="0"/>
                <w:bCs w:val="0"/>
                <w:sz w:val="22"/>
                <w:szCs w:val="22"/>
              </w:rPr>
              <w:t>5</w:t>
            </w:r>
          </w:p>
        </w:tc>
        <w:tc>
          <w:tcPr>
            <w:tcW w:w="6379" w:type="dxa"/>
            <w:vAlign w:val="center"/>
          </w:tcPr>
          <w:p w:rsidR="00201C0B" w:rsidRPr="00201C0B" w:rsidRDefault="00201C0B" w:rsidP="00201C0B">
            <w:pPr>
              <w:rPr>
                <w:sz w:val="22"/>
                <w:szCs w:val="22"/>
              </w:rPr>
            </w:pPr>
            <w:r w:rsidRPr="00201C0B">
              <w:rPr>
                <w:sz w:val="22"/>
                <w:szCs w:val="22"/>
              </w:rPr>
              <w:t>Опись от 30.03.2021</w:t>
            </w:r>
          </w:p>
        </w:tc>
        <w:tc>
          <w:tcPr>
            <w:tcW w:w="992" w:type="dxa"/>
            <w:vAlign w:val="center"/>
          </w:tcPr>
          <w:p w:rsidR="00201C0B" w:rsidRPr="00B23030" w:rsidRDefault="00201C0B" w:rsidP="00201C0B">
            <w:pPr>
              <w:pStyle w:val="af6"/>
              <w:rPr>
                <w:b w:val="0"/>
                <w:bCs w:val="0"/>
                <w:sz w:val="22"/>
                <w:szCs w:val="22"/>
              </w:rPr>
            </w:pPr>
          </w:p>
        </w:tc>
        <w:tc>
          <w:tcPr>
            <w:tcW w:w="1652" w:type="dxa"/>
            <w:vAlign w:val="center"/>
          </w:tcPr>
          <w:p w:rsidR="00201C0B" w:rsidRPr="00B23030" w:rsidRDefault="00201C0B" w:rsidP="00201C0B">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9698" w:type="dxa"/>
            <w:gridSpan w:val="4"/>
            <w:vAlign w:val="center"/>
          </w:tcPr>
          <w:p w:rsidR="00201C0B" w:rsidRPr="00B23030" w:rsidRDefault="00201C0B" w:rsidP="00201C0B">
            <w:pPr>
              <w:pStyle w:val="af6"/>
              <w:rPr>
                <w:bCs w:val="0"/>
                <w:sz w:val="22"/>
                <w:szCs w:val="22"/>
              </w:rPr>
            </w:pPr>
            <w:r w:rsidRPr="00B23030">
              <w:rPr>
                <w:bCs w:val="0"/>
                <w:sz w:val="22"/>
                <w:szCs w:val="22"/>
              </w:rPr>
              <w:t>по Судебным расходам</w:t>
            </w:r>
          </w:p>
        </w:tc>
      </w:tr>
      <w:tr w:rsidR="00A6766D" w:rsidRPr="00B23030" w:rsidTr="00201C0B">
        <w:trPr>
          <w:jc w:val="center"/>
        </w:trPr>
        <w:tc>
          <w:tcPr>
            <w:tcW w:w="675" w:type="dxa"/>
            <w:vAlign w:val="center"/>
          </w:tcPr>
          <w:p w:rsidR="00A6766D" w:rsidRDefault="00A6766D" w:rsidP="00A6766D">
            <w:pPr>
              <w:pStyle w:val="af6"/>
              <w:rPr>
                <w:b w:val="0"/>
                <w:bCs w:val="0"/>
                <w:sz w:val="22"/>
                <w:szCs w:val="22"/>
              </w:rPr>
            </w:pPr>
            <w:r>
              <w:rPr>
                <w:b w:val="0"/>
                <w:bCs w:val="0"/>
                <w:sz w:val="22"/>
                <w:szCs w:val="22"/>
              </w:rPr>
              <w:t>1</w:t>
            </w:r>
          </w:p>
        </w:tc>
        <w:tc>
          <w:tcPr>
            <w:tcW w:w="6379" w:type="dxa"/>
            <w:vAlign w:val="center"/>
          </w:tcPr>
          <w:p w:rsidR="00A6766D" w:rsidRPr="00B23030" w:rsidRDefault="00A6766D" w:rsidP="00A6766D">
            <w:pPr>
              <w:rPr>
                <w:sz w:val="22"/>
                <w:szCs w:val="22"/>
              </w:rPr>
            </w:pPr>
            <w:r w:rsidRPr="00201C0B">
              <w:rPr>
                <w:sz w:val="22"/>
                <w:szCs w:val="22"/>
              </w:rPr>
              <w:t>Платежное поручение</w:t>
            </w:r>
            <w:r>
              <w:rPr>
                <w:sz w:val="22"/>
                <w:szCs w:val="22"/>
              </w:rPr>
              <w:t xml:space="preserve"> от 10.03.2021 № 225567</w:t>
            </w:r>
          </w:p>
        </w:tc>
        <w:tc>
          <w:tcPr>
            <w:tcW w:w="992" w:type="dxa"/>
            <w:vAlign w:val="center"/>
          </w:tcPr>
          <w:p w:rsidR="00A6766D" w:rsidRPr="00B23030" w:rsidRDefault="00A6766D" w:rsidP="00A6766D">
            <w:pPr>
              <w:pStyle w:val="af6"/>
              <w:rPr>
                <w:b w:val="0"/>
                <w:bCs w:val="0"/>
                <w:sz w:val="22"/>
                <w:szCs w:val="22"/>
              </w:rPr>
            </w:pPr>
          </w:p>
        </w:tc>
        <w:tc>
          <w:tcPr>
            <w:tcW w:w="1652" w:type="dxa"/>
            <w:vAlign w:val="center"/>
          </w:tcPr>
          <w:p w:rsidR="00A6766D" w:rsidRPr="00B23030" w:rsidRDefault="00A6766D" w:rsidP="00A6766D">
            <w:pPr>
              <w:pStyle w:val="af6"/>
              <w:rPr>
                <w:b w:val="0"/>
                <w:bCs w:val="0"/>
                <w:sz w:val="22"/>
                <w:szCs w:val="22"/>
              </w:rPr>
            </w:pPr>
            <w:r w:rsidRPr="00B23030">
              <w:rPr>
                <w:b w:val="0"/>
                <w:bCs w:val="0"/>
                <w:sz w:val="22"/>
                <w:szCs w:val="22"/>
              </w:rPr>
              <w:t>Оригинал</w:t>
            </w:r>
          </w:p>
        </w:tc>
      </w:tr>
      <w:tr w:rsidR="00201C0B" w:rsidRPr="00B23030" w:rsidTr="00201C0B">
        <w:trPr>
          <w:jc w:val="center"/>
        </w:trPr>
        <w:tc>
          <w:tcPr>
            <w:tcW w:w="7054" w:type="dxa"/>
            <w:gridSpan w:val="2"/>
          </w:tcPr>
          <w:p w:rsidR="00201C0B" w:rsidRPr="00B23030" w:rsidRDefault="00201C0B" w:rsidP="00201C0B">
            <w:pPr>
              <w:tabs>
                <w:tab w:val="left" w:pos="-142"/>
              </w:tabs>
              <w:jc w:val="both"/>
              <w:rPr>
                <w:b/>
                <w:sz w:val="22"/>
                <w:szCs w:val="22"/>
              </w:rPr>
            </w:pPr>
            <w:r w:rsidRPr="00B23030">
              <w:rPr>
                <w:b/>
                <w:sz w:val="22"/>
                <w:szCs w:val="22"/>
              </w:rPr>
              <w:t>Общее количество листов</w:t>
            </w:r>
          </w:p>
        </w:tc>
        <w:tc>
          <w:tcPr>
            <w:tcW w:w="992" w:type="dxa"/>
            <w:vAlign w:val="center"/>
          </w:tcPr>
          <w:p w:rsidR="00201C0B" w:rsidRPr="00B23030" w:rsidRDefault="00201C0B" w:rsidP="00201C0B">
            <w:pPr>
              <w:pStyle w:val="af6"/>
              <w:rPr>
                <w:bCs w:val="0"/>
                <w:sz w:val="22"/>
                <w:szCs w:val="22"/>
              </w:rPr>
            </w:pPr>
          </w:p>
        </w:tc>
        <w:tc>
          <w:tcPr>
            <w:tcW w:w="1652" w:type="dxa"/>
            <w:vAlign w:val="center"/>
          </w:tcPr>
          <w:p w:rsidR="00201C0B" w:rsidRPr="00B23030" w:rsidRDefault="00201C0B" w:rsidP="00201C0B">
            <w:pPr>
              <w:pStyle w:val="af6"/>
              <w:rPr>
                <w:b w:val="0"/>
                <w:bCs w:val="0"/>
                <w:sz w:val="22"/>
                <w:szCs w:val="22"/>
              </w:rPr>
            </w:pPr>
          </w:p>
        </w:tc>
      </w:tr>
    </w:tbl>
    <w:p w:rsidR="00635DA2" w:rsidRDefault="00635DA2" w:rsidP="00C53F10">
      <w:pPr>
        <w:numPr>
          <w:ilvl w:val="12"/>
          <w:numId w:val="0"/>
        </w:numPr>
        <w:jc w:val="both"/>
        <w:rPr>
          <w:sz w:val="22"/>
          <w:szCs w:val="22"/>
        </w:rPr>
      </w:pPr>
    </w:p>
    <w:p w:rsidR="00A6766D" w:rsidRDefault="00A6766D" w:rsidP="00C53F10">
      <w:pPr>
        <w:numPr>
          <w:ilvl w:val="12"/>
          <w:numId w:val="0"/>
        </w:numPr>
        <w:jc w:val="both"/>
        <w:rPr>
          <w:sz w:val="22"/>
          <w:szCs w:val="22"/>
        </w:rPr>
      </w:pPr>
    </w:p>
    <w:p w:rsidR="00A6766D" w:rsidRDefault="00A6766D" w:rsidP="00C53F10">
      <w:pPr>
        <w:numPr>
          <w:ilvl w:val="12"/>
          <w:numId w:val="0"/>
        </w:numPr>
        <w:jc w:val="both"/>
        <w:rPr>
          <w:sz w:val="22"/>
          <w:szCs w:val="22"/>
        </w:rPr>
      </w:pPr>
    </w:p>
    <w:p w:rsidR="00A6766D" w:rsidRPr="00A96F22" w:rsidRDefault="00A6766D" w:rsidP="00C53F10">
      <w:pPr>
        <w:numPr>
          <w:ilvl w:val="12"/>
          <w:numId w:val="0"/>
        </w:numPr>
        <w:jc w:val="both"/>
        <w:rPr>
          <w:sz w:val="22"/>
          <w:szCs w:val="22"/>
        </w:rPr>
      </w:pPr>
    </w:p>
    <w:p w:rsidR="00635DA2" w:rsidRPr="00A96F22" w:rsidRDefault="00E83A95" w:rsidP="00C53F10">
      <w:pPr>
        <w:pStyle w:val="30"/>
        <w:numPr>
          <w:ilvl w:val="0"/>
          <w:numId w:val="44"/>
        </w:numPr>
        <w:tabs>
          <w:tab w:val="clear" w:pos="9923"/>
        </w:tabs>
        <w:ind w:left="0" w:right="0" w:firstLine="567"/>
        <w:rPr>
          <w:b w:val="0"/>
          <w:bCs w:val="0"/>
          <w:sz w:val="22"/>
          <w:szCs w:val="22"/>
        </w:rPr>
      </w:pPr>
      <w:r>
        <w:rPr>
          <w:b w:val="0"/>
          <w:bCs w:val="0"/>
          <w:sz w:val="22"/>
          <w:szCs w:val="22"/>
        </w:rPr>
        <w:t>Цессионарий</w:t>
      </w:r>
      <w:r w:rsidR="00635DA2" w:rsidRPr="00A96F22">
        <w:rPr>
          <w:b w:val="0"/>
          <w:bCs w:val="0"/>
          <w:sz w:val="22"/>
          <w:szCs w:val="22"/>
        </w:rPr>
        <w:t xml:space="preserve"> подтверждает, что все документы, подлежащие передаче в соответствии с условиями Договора уступки прав (требований) </w:t>
      </w:r>
      <w:r w:rsidRPr="00E83A95">
        <w:rPr>
          <w:b w:val="0"/>
          <w:bCs w:val="0"/>
          <w:sz w:val="22"/>
          <w:szCs w:val="22"/>
        </w:rPr>
        <w:t>№ 8626-1-100120-Ц от «___» _______ 2021 г.</w:t>
      </w:r>
      <w:r w:rsidR="00635DA2" w:rsidRPr="00A96F22">
        <w:rPr>
          <w:b w:val="0"/>
          <w:bCs w:val="0"/>
          <w:sz w:val="22"/>
          <w:szCs w:val="22"/>
        </w:rPr>
        <w:t>, получены им полностью.</w:t>
      </w:r>
    </w:p>
    <w:p w:rsidR="00635DA2" w:rsidRPr="00A96F22" w:rsidRDefault="00635DA2" w:rsidP="00C53F10">
      <w:pPr>
        <w:pStyle w:val="30"/>
        <w:numPr>
          <w:ilvl w:val="0"/>
          <w:numId w:val="44"/>
        </w:numPr>
        <w:tabs>
          <w:tab w:val="clear" w:pos="9923"/>
        </w:tabs>
        <w:ind w:left="0" w:right="0" w:firstLine="567"/>
        <w:rPr>
          <w:b w:val="0"/>
          <w:bCs w:val="0"/>
          <w:sz w:val="22"/>
          <w:szCs w:val="22"/>
        </w:rPr>
      </w:pPr>
      <w:r w:rsidRPr="00A96F22">
        <w:rPr>
          <w:b w:val="0"/>
          <w:bCs w:val="0"/>
          <w:sz w:val="22"/>
          <w:szCs w:val="22"/>
        </w:rPr>
        <w:t>Стороны под</w:t>
      </w:r>
      <w:r w:rsidR="00E83A95">
        <w:rPr>
          <w:b w:val="0"/>
          <w:bCs w:val="0"/>
          <w:sz w:val="22"/>
          <w:szCs w:val="22"/>
        </w:rPr>
        <w:t xml:space="preserve">тверждают отсутствие претензий друг к другу по </w:t>
      </w:r>
      <w:r w:rsidRPr="00A96F22">
        <w:rPr>
          <w:b w:val="0"/>
          <w:bCs w:val="0"/>
          <w:sz w:val="22"/>
          <w:szCs w:val="22"/>
        </w:rPr>
        <w:t>полноте и качеству документов.</w:t>
      </w:r>
    </w:p>
    <w:p w:rsidR="00E83A95" w:rsidRDefault="00635DA2" w:rsidP="00C53F10">
      <w:pPr>
        <w:pStyle w:val="30"/>
        <w:numPr>
          <w:ilvl w:val="0"/>
          <w:numId w:val="44"/>
        </w:numPr>
        <w:tabs>
          <w:tab w:val="clear" w:pos="9923"/>
        </w:tabs>
        <w:ind w:left="0" w:right="0" w:firstLine="567"/>
        <w:rPr>
          <w:b w:val="0"/>
          <w:bCs w:val="0"/>
          <w:sz w:val="22"/>
          <w:szCs w:val="22"/>
        </w:rPr>
      </w:pPr>
      <w:r w:rsidRPr="00A96F22">
        <w:rPr>
          <w:b w:val="0"/>
          <w:bCs w:val="0"/>
          <w:sz w:val="22"/>
          <w:szCs w:val="22"/>
        </w:rPr>
        <w:lastRenderedPageBreak/>
        <w:t>Настоящий Акт пр</w:t>
      </w:r>
      <w:r w:rsidR="00E83A95">
        <w:rPr>
          <w:b w:val="0"/>
          <w:bCs w:val="0"/>
          <w:sz w:val="22"/>
          <w:szCs w:val="22"/>
        </w:rPr>
        <w:t xml:space="preserve">иема-передачи составлен в двух </w:t>
      </w:r>
      <w:r w:rsidRPr="00A96F22">
        <w:rPr>
          <w:b w:val="0"/>
          <w:bCs w:val="0"/>
          <w:sz w:val="22"/>
          <w:szCs w:val="22"/>
        </w:rPr>
        <w:t>экземплярах, имеющих равную юридическую силу, по одному для каждой из Сторон.</w:t>
      </w:r>
    </w:p>
    <w:p w:rsidR="00E83A95" w:rsidRDefault="00E83A95" w:rsidP="00C53F10">
      <w:pPr>
        <w:pStyle w:val="30"/>
        <w:tabs>
          <w:tab w:val="clear" w:pos="9923"/>
        </w:tabs>
        <w:ind w:right="0"/>
        <w:rPr>
          <w:b w:val="0"/>
          <w:bCs w:val="0"/>
          <w:sz w:val="22"/>
          <w:szCs w:val="2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E83A95" w:rsidRPr="00FD68C0" w:rsidTr="00B23030">
        <w:trPr>
          <w:jc w:val="center"/>
        </w:trPr>
        <w:tc>
          <w:tcPr>
            <w:tcW w:w="4390" w:type="dxa"/>
          </w:tcPr>
          <w:p w:rsidR="00E83A95" w:rsidRPr="00FD68C0" w:rsidRDefault="00E83A95" w:rsidP="00C53F10">
            <w:pPr>
              <w:adjustRightInd w:val="0"/>
              <w:jc w:val="both"/>
              <w:rPr>
                <w:b/>
                <w:sz w:val="22"/>
                <w:szCs w:val="22"/>
              </w:rPr>
            </w:pPr>
            <w:r w:rsidRPr="00FD68C0">
              <w:rPr>
                <w:b/>
                <w:sz w:val="22"/>
                <w:szCs w:val="22"/>
              </w:rPr>
              <w:t>Цедент</w:t>
            </w:r>
          </w:p>
          <w:p w:rsidR="00E83A95" w:rsidRPr="00FD68C0" w:rsidRDefault="00E83A95" w:rsidP="00C53F10">
            <w:pPr>
              <w:adjustRightInd w:val="0"/>
              <w:jc w:val="both"/>
              <w:rPr>
                <w:sz w:val="22"/>
                <w:szCs w:val="22"/>
              </w:rPr>
            </w:pPr>
          </w:p>
          <w:p w:rsidR="00E83A95" w:rsidRPr="00FD68C0" w:rsidRDefault="00E83A95" w:rsidP="00C53F10">
            <w:pPr>
              <w:adjustRightInd w:val="0"/>
              <w:jc w:val="both"/>
              <w:rPr>
                <w:sz w:val="22"/>
                <w:szCs w:val="22"/>
              </w:rPr>
            </w:pPr>
            <w:r w:rsidRPr="00FD68C0">
              <w:rPr>
                <w:sz w:val="22"/>
                <w:szCs w:val="22"/>
              </w:rPr>
              <w:t xml:space="preserve">Заместитель </w:t>
            </w:r>
            <w:r>
              <w:rPr>
                <w:sz w:val="22"/>
                <w:szCs w:val="22"/>
              </w:rPr>
              <w:t>председателя</w:t>
            </w:r>
          </w:p>
          <w:p w:rsidR="00E83A95" w:rsidRPr="00FD68C0" w:rsidRDefault="00E83A95" w:rsidP="00C53F10">
            <w:pPr>
              <w:adjustRightInd w:val="0"/>
              <w:jc w:val="both"/>
              <w:rPr>
                <w:sz w:val="22"/>
                <w:szCs w:val="22"/>
              </w:rPr>
            </w:pPr>
            <w:r w:rsidRPr="00FD68C0">
              <w:rPr>
                <w:sz w:val="22"/>
                <w:szCs w:val="22"/>
              </w:rPr>
              <w:t>Северо-Западного банка ПАО Сбербанк</w:t>
            </w:r>
          </w:p>
          <w:p w:rsidR="00E83A95" w:rsidRPr="00FD68C0" w:rsidRDefault="00E83A95" w:rsidP="00C53F10">
            <w:pPr>
              <w:adjustRightInd w:val="0"/>
              <w:jc w:val="both"/>
              <w:rPr>
                <w:sz w:val="22"/>
                <w:szCs w:val="22"/>
              </w:rPr>
            </w:pPr>
          </w:p>
          <w:p w:rsidR="00E83A95" w:rsidRPr="00FD68C0" w:rsidRDefault="00E83A95" w:rsidP="00C53F10">
            <w:pPr>
              <w:adjustRightInd w:val="0"/>
              <w:jc w:val="both"/>
              <w:rPr>
                <w:sz w:val="22"/>
                <w:szCs w:val="22"/>
              </w:rPr>
            </w:pPr>
            <w:r>
              <w:rPr>
                <w:sz w:val="22"/>
                <w:szCs w:val="22"/>
              </w:rPr>
              <w:t>_________________</w:t>
            </w:r>
            <w:r w:rsidRPr="00FD68C0">
              <w:rPr>
                <w:sz w:val="22"/>
                <w:szCs w:val="22"/>
              </w:rPr>
              <w:t xml:space="preserve">_____/ </w:t>
            </w:r>
            <w:r>
              <w:rPr>
                <w:sz w:val="22"/>
                <w:szCs w:val="22"/>
              </w:rPr>
              <w:t>Максимов А.А.</w:t>
            </w:r>
            <w:r w:rsidRPr="00FD68C0">
              <w:rPr>
                <w:sz w:val="22"/>
                <w:szCs w:val="22"/>
              </w:rPr>
              <w:t xml:space="preserve"> /</w:t>
            </w:r>
          </w:p>
        </w:tc>
        <w:tc>
          <w:tcPr>
            <w:tcW w:w="283" w:type="dxa"/>
          </w:tcPr>
          <w:p w:rsidR="00E83A95" w:rsidRPr="00FD68C0" w:rsidRDefault="00E83A95" w:rsidP="00C53F10">
            <w:pPr>
              <w:adjustRightInd w:val="0"/>
              <w:jc w:val="both"/>
              <w:rPr>
                <w:sz w:val="22"/>
                <w:szCs w:val="22"/>
              </w:rPr>
            </w:pPr>
          </w:p>
        </w:tc>
        <w:tc>
          <w:tcPr>
            <w:tcW w:w="284" w:type="dxa"/>
          </w:tcPr>
          <w:p w:rsidR="00E83A95" w:rsidRPr="00FD68C0" w:rsidRDefault="00E83A95" w:rsidP="00C53F10">
            <w:pPr>
              <w:adjustRightInd w:val="0"/>
              <w:ind w:left="-108" w:right="-108"/>
              <w:jc w:val="both"/>
              <w:rPr>
                <w:sz w:val="22"/>
                <w:szCs w:val="22"/>
              </w:rPr>
            </w:pPr>
          </w:p>
        </w:tc>
        <w:tc>
          <w:tcPr>
            <w:tcW w:w="283" w:type="dxa"/>
          </w:tcPr>
          <w:p w:rsidR="00E83A95" w:rsidRPr="00FD68C0" w:rsidRDefault="00E83A95" w:rsidP="00C53F10">
            <w:pPr>
              <w:adjustRightInd w:val="0"/>
              <w:jc w:val="both"/>
              <w:rPr>
                <w:sz w:val="22"/>
                <w:szCs w:val="22"/>
              </w:rPr>
            </w:pPr>
          </w:p>
        </w:tc>
        <w:tc>
          <w:tcPr>
            <w:tcW w:w="4388" w:type="dxa"/>
          </w:tcPr>
          <w:p w:rsidR="00E83A95" w:rsidRPr="00FD68C0" w:rsidRDefault="00E83A95" w:rsidP="00C53F10">
            <w:pPr>
              <w:adjustRightInd w:val="0"/>
              <w:ind w:right="-119"/>
              <w:rPr>
                <w:b/>
                <w:sz w:val="22"/>
                <w:szCs w:val="22"/>
              </w:rPr>
            </w:pPr>
            <w:r w:rsidRPr="00FD68C0">
              <w:rPr>
                <w:b/>
                <w:sz w:val="22"/>
                <w:szCs w:val="22"/>
              </w:rPr>
              <w:t>Цессионарий</w:t>
            </w:r>
          </w:p>
          <w:p w:rsidR="00E83A95" w:rsidRPr="00FD68C0" w:rsidRDefault="00E83A95" w:rsidP="00C53F10">
            <w:pPr>
              <w:adjustRightInd w:val="0"/>
              <w:ind w:left="-108" w:right="-119"/>
              <w:jc w:val="both"/>
              <w:rPr>
                <w:bCs/>
                <w:sz w:val="22"/>
                <w:szCs w:val="22"/>
              </w:rPr>
            </w:pPr>
          </w:p>
          <w:p w:rsidR="00E83A95" w:rsidRPr="00FD68C0" w:rsidRDefault="00E83A95" w:rsidP="00C53F10">
            <w:pPr>
              <w:adjustRightInd w:val="0"/>
              <w:ind w:left="-108"/>
              <w:jc w:val="both"/>
              <w:rPr>
                <w:sz w:val="22"/>
                <w:szCs w:val="22"/>
              </w:rPr>
            </w:pPr>
          </w:p>
          <w:p w:rsidR="00E83A95" w:rsidRPr="00FD68C0" w:rsidRDefault="00E83A95" w:rsidP="00C53F10">
            <w:pPr>
              <w:adjustRightInd w:val="0"/>
              <w:ind w:left="-108" w:right="-119"/>
              <w:jc w:val="both"/>
              <w:rPr>
                <w:bCs/>
                <w:sz w:val="22"/>
                <w:szCs w:val="22"/>
              </w:rPr>
            </w:pPr>
            <w:r w:rsidRPr="00FD68C0">
              <w:rPr>
                <w:bCs/>
                <w:sz w:val="22"/>
                <w:szCs w:val="22"/>
              </w:rPr>
              <w:t>______________________________________</w:t>
            </w:r>
          </w:p>
          <w:p w:rsidR="00E83A95" w:rsidRDefault="00E83A95" w:rsidP="00C53F10">
            <w:pPr>
              <w:adjustRightInd w:val="0"/>
              <w:ind w:left="-108" w:right="-119"/>
              <w:jc w:val="both"/>
              <w:rPr>
                <w:bCs/>
                <w:sz w:val="22"/>
                <w:szCs w:val="22"/>
              </w:rPr>
            </w:pPr>
          </w:p>
          <w:p w:rsidR="00E83A95" w:rsidRPr="00FD68C0" w:rsidRDefault="00E83A95" w:rsidP="00C53F10">
            <w:pPr>
              <w:adjustRightInd w:val="0"/>
              <w:ind w:left="-108" w:right="-119"/>
              <w:jc w:val="both"/>
              <w:rPr>
                <w:bCs/>
                <w:sz w:val="22"/>
                <w:szCs w:val="22"/>
              </w:rPr>
            </w:pPr>
          </w:p>
          <w:p w:rsidR="00E83A95" w:rsidRPr="006B6F89" w:rsidRDefault="00E83A95" w:rsidP="00C53F10">
            <w:r w:rsidRPr="00FD68C0">
              <w:rPr>
                <w:sz w:val="22"/>
                <w:szCs w:val="22"/>
              </w:rPr>
              <w:t>_______________________</w:t>
            </w:r>
            <w:r>
              <w:rPr>
                <w:sz w:val="22"/>
                <w:szCs w:val="22"/>
              </w:rPr>
              <w:t>/_____________/</w:t>
            </w:r>
          </w:p>
        </w:tc>
      </w:tr>
      <w:tr w:rsidR="00E83A95" w:rsidRPr="00FD68C0" w:rsidTr="00B23030">
        <w:trPr>
          <w:jc w:val="center"/>
        </w:trPr>
        <w:tc>
          <w:tcPr>
            <w:tcW w:w="4390" w:type="dxa"/>
          </w:tcPr>
          <w:p w:rsidR="00E83A95" w:rsidRPr="00FD68C0" w:rsidRDefault="00E83A95"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c>
          <w:tcPr>
            <w:tcW w:w="283" w:type="dxa"/>
          </w:tcPr>
          <w:p w:rsidR="00E83A95" w:rsidRPr="00FD68C0" w:rsidRDefault="00E83A95" w:rsidP="00C53F10">
            <w:pPr>
              <w:adjustRightInd w:val="0"/>
              <w:jc w:val="both"/>
              <w:rPr>
                <w:sz w:val="22"/>
                <w:szCs w:val="22"/>
              </w:rPr>
            </w:pPr>
          </w:p>
        </w:tc>
        <w:tc>
          <w:tcPr>
            <w:tcW w:w="284" w:type="dxa"/>
          </w:tcPr>
          <w:p w:rsidR="00E83A95" w:rsidRPr="00FD68C0" w:rsidRDefault="00E83A95" w:rsidP="00C53F10">
            <w:pPr>
              <w:pStyle w:val="ConsPlusNonformat"/>
              <w:widowControl/>
              <w:tabs>
                <w:tab w:val="left" w:pos="6285"/>
              </w:tabs>
              <w:ind w:left="-107" w:right="-108"/>
              <w:rPr>
                <w:rFonts w:ascii="Times New Roman" w:hAnsi="Times New Roman" w:cs="Times New Roman"/>
                <w:sz w:val="22"/>
                <w:szCs w:val="22"/>
              </w:rPr>
            </w:pPr>
          </w:p>
        </w:tc>
        <w:tc>
          <w:tcPr>
            <w:tcW w:w="283" w:type="dxa"/>
          </w:tcPr>
          <w:p w:rsidR="00E83A95" w:rsidRPr="00FD68C0" w:rsidRDefault="00E83A95" w:rsidP="00C53F10">
            <w:pPr>
              <w:adjustRightInd w:val="0"/>
              <w:jc w:val="both"/>
              <w:rPr>
                <w:sz w:val="22"/>
                <w:szCs w:val="22"/>
              </w:rPr>
            </w:pPr>
          </w:p>
        </w:tc>
        <w:tc>
          <w:tcPr>
            <w:tcW w:w="4388" w:type="dxa"/>
          </w:tcPr>
          <w:p w:rsidR="00E83A95" w:rsidRPr="00FD68C0" w:rsidRDefault="00E83A95" w:rsidP="00C53F10">
            <w:pPr>
              <w:pStyle w:val="ConsPlusNonformat"/>
              <w:widowControl/>
              <w:tabs>
                <w:tab w:val="left" w:pos="6285"/>
              </w:tabs>
              <w:ind w:right="-108"/>
              <w:rPr>
                <w:rFonts w:ascii="Times New Roman" w:hAnsi="Times New Roman" w:cs="Times New Roman"/>
                <w:sz w:val="22"/>
                <w:szCs w:val="22"/>
              </w:rPr>
            </w:pPr>
            <w:r w:rsidRPr="00FD68C0">
              <w:rPr>
                <w:rFonts w:ascii="Times New Roman" w:hAnsi="Times New Roman" w:cs="Times New Roman"/>
                <w:sz w:val="22"/>
                <w:szCs w:val="22"/>
              </w:rPr>
              <w:t>М.П.</w:t>
            </w:r>
          </w:p>
        </w:tc>
      </w:tr>
    </w:tbl>
    <w:p w:rsidR="00201C0B" w:rsidRDefault="00201C0B" w:rsidP="00C53F10">
      <w:pPr>
        <w:jc w:val="right"/>
        <w:rPr>
          <w:sz w:val="22"/>
          <w:szCs w:val="22"/>
        </w:rPr>
      </w:pPr>
    </w:p>
    <w:p w:rsidR="00201C0B" w:rsidRDefault="00201C0B">
      <w:pPr>
        <w:autoSpaceDE/>
        <w:autoSpaceDN/>
        <w:rPr>
          <w:sz w:val="22"/>
          <w:szCs w:val="22"/>
        </w:rPr>
      </w:pPr>
      <w:r>
        <w:rPr>
          <w:sz w:val="22"/>
          <w:szCs w:val="22"/>
        </w:rPr>
        <w:br w:type="page"/>
      </w:r>
    </w:p>
    <w:p w:rsidR="00080217" w:rsidRPr="0030330E" w:rsidRDefault="0030330E" w:rsidP="00C53F10">
      <w:pPr>
        <w:jc w:val="right"/>
        <w:rPr>
          <w:sz w:val="22"/>
          <w:szCs w:val="22"/>
        </w:rPr>
      </w:pPr>
      <w:r w:rsidRPr="0030330E">
        <w:rPr>
          <w:sz w:val="22"/>
          <w:szCs w:val="22"/>
        </w:rPr>
        <w:lastRenderedPageBreak/>
        <w:t>Приложение № 3</w:t>
      </w:r>
    </w:p>
    <w:p w:rsidR="00201C0B" w:rsidRDefault="00201C0B" w:rsidP="00C53F10">
      <w:pPr>
        <w:pStyle w:val="23"/>
        <w:widowControl w:val="0"/>
        <w:tabs>
          <w:tab w:val="left" w:pos="9638"/>
        </w:tabs>
        <w:jc w:val="right"/>
        <w:rPr>
          <w:b w:val="0"/>
          <w:bCs w:val="0"/>
          <w:sz w:val="22"/>
          <w:szCs w:val="22"/>
        </w:rPr>
      </w:pPr>
    </w:p>
    <w:p w:rsidR="0030330E" w:rsidRPr="0030330E" w:rsidRDefault="0030330E" w:rsidP="00C53F10">
      <w:pPr>
        <w:pStyle w:val="23"/>
        <w:widowControl w:val="0"/>
        <w:tabs>
          <w:tab w:val="left" w:pos="9638"/>
        </w:tabs>
        <w:jc w:val="right"/>
        <w:rPr>
          <w:b w:val="0"/>
          <w:bCs w:val="0"/>
          <w:sz w:val="22"/>
          <w:szCs w:val="22"/>
        </w:rPr>
      </w:pPr>
      <w:r w:rsidRPr="0030330E">
        <w:rPr>
          <w:b w:val="0"/>
          <w:bCs w:val="0"/>
          <w:sz w:val="22"/>
          <w:szCs w:val="22"/>
        </w:rPr>
        <w:t>к Договору уступки прав (требований) № 8626-1-100120-Ц от «___» _______ 2021 г.</w:t>
      </w:r>
    </w:p>
    <w:p w:rsidR="0030330E" w:rsidRDefault="0030330E" w:rsidP="00201C0B">
      <w:pPr>
        <w:jc w:val="center"/>
        <w:rPr>
          <w:sz w:val="22"/>
          <w:szCs w:val="22"/>
        </w:rPr>
      </w:pPr>
    </w:p>
    <w:p w:rsidR="00A6766D" w:rsidRPr="0030330E" w:rsidRDefault="00A6766D" w:rsidP="00201C0B">
      <w:pPr>
        <w:jc w:val="center"/>
        <w:rPr>
          <w:sz w:val="22"/>
          <w:szCs w:val="22"/>
        </w:rPr>
      </w:pPr>
    </w:p>
    <w:p w:rsidR="0030330E" w:rsidRPr="00201C0B" w:rsidRDefault="0030330E" w:rsidP="00C53F10">
      <w:pPr>
        <w:jc w:val="center"/>
        <w:rPr>
          <w:b/>
          <w:sz w:val="22"/>
          <w:szCs w:val="22"/>
        </w:rPr>
      </w:pPr>
      <w:r w:rsidRPr="00201C0B">
        <w:rPr>
          <w:b/>
          <w:sz w:val="22"/>
          <w:szCs w:val="22"/>
        </w:rPr>
        <w:t>Антикоррупционная оговорка</w:t>
      </w:r>
    </w:p>
    <w:p w:rsidR="0030330E" w:rsidRPr="0030330E" w:rsidRDefault="0030330E" w:rsidP="00201C0B">
      <w:pPr>
        <w:ind w:right="-54"/>
        <w:jc w:val="center"/>
        <w:rPr>
          <w:sz w:val="22"/>
          <w:szCs w:val="22"/>
        </w:rPr>
      </w:pPr>
    </w:p>
    <w:p w:rsidR="0030330E" w:rsidRPr="0030330E" w:rsidRDefault="0030330E" w:rsidP="00201C0B">
      <w:pPr>
        <w:pStyle w:val="a4"/>
        <w:numPr>
          <w:ilvl w:val="1"/>
          <w:numId w:val="48"/>
        </w:numPr>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При заключении, исполнении, изменении и расторжении Договора Стороны принимают на себя следующие обязательства:</w:t>
      </w:r>
    </w:p>
    <w:p w:rsidR="00201C0B" w:rsidRDefault="0030330E" w:rsidP="00201C0B">
      <w:pPr>
        <w:pStyle w:val="a4"/>
        <w:numPr>
          <w:ilvl w:val="2"/>
          <w:numId w:val="48"/>
        </w:numPr>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01C0B" w:rsidRDefault="0030330E" w:rsidP="00201C0B">
      <w:pPr>
        <w:pStyle w:val="a4"/>
        <w:numPr>
          <w:ilvl w:val="2"/>
          <w:numId w:val="48"/>
        </w:numPr>
        <w:spacing w:after="0" w:line="240" w:lineRule="auto"/>
        <w:ind w:left="0" w:firstLine="567"/>
        <w:contextualSpacing w:val="0"/>
        <w:jc w:val="both"/>
        <w:rPr>
          <w:rFonts w:ascii="Times New Roman" w:hAnsi="Times New Roman"/>
          <w:iCs/>
          <w:lang w:val="x-none" w:eastAsia="ru-RU"/>
        </w:rPr>
      </w:pPr>
      <w:r w:rsidRPr="00201C0B">
        <w:rPr>
          <w:rFonts w:ascii="Times New Roman" w:hAnsi="Times New Roman"/>
          <w:iCs/>
          <w:lang w:val="x-none" w:eastAsia="ru-RU"/>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0330E" w:rsidRPr="00201C0B" w:rsidRDefault="0030330E" w:rsidP="00201C0B">
      <w:pPr>
        <w:pStyle w:val="a4"/>
        <w:numPr>
          <w:ilvl w:val="2"/>
          <w:numId w:val="48"/>
        </w:numPr>
        <w:spacing w:after="0" w:line="240" w:lineRule="auto"/>
        <w:ind w:left="0" w:firstLine="567"/>
        <w:contextualSpacing w:val="0"/>
        <w:jc w:val="both"/>
        <w:rPr>
          <w:rFonts w:ascii="Times New Roman" w:hAnsi="Times New Roman"/>
          <w:iCs/>
          <w:lang w:val="x-none" w:eastAsia="ru-RU"/>
        </w:rPr>
      </w:pPr>
      <w:r w:rsidRPr="00201C0B">
        <w:rPr>
          <w:rFonts w:ascii="Times New Roman" w:hAnsi="Times New Roman"/>
          <w:iCs/>
          <w:lang w:val="x-none"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0330E">
        <w:rPr>
          <w:rFonts w:ascii="Times New Roman" w:hAnsi="Times New Roman"/>
          <w:iCs/>
          <w:vertAlign w:val="superscript"/>
          <w:lang w:val="x-none" w:eastAsia="ru-RU"/>
        </w:rPr>
        <w:footnoteReference w:id="1"/>
      </w:r>
      <w:r w:rsidRPr="00201C0B">
        <w:rPr>
          <w:rFonts w:ascii="Times New Roman" w:hAnsi="Times New Roman"/>
          <w:iCs/>
          <w:lang w:val="x-none"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01C0B" w:rsidRDefault="0030330E" w:rsidP="00201C0B">
      <w:pPr>
        <w:pStyle w:val="a4"/>
        <w:numPr>
          <w:ilvl w:val="1"/>
          <w:numId w:val="48"/>
        </w:numPr>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Положения пункта 1.1 настоящего Приложения</w:t>
      </w:r>
      <w:r w:rsidRPr="0030330E">
        <w:rPr>
          <w:rFonts w:ascii="Times New Roman" w:hAnsi="Times New Roman"/>
          <w:iCs/>
          <w:vertAlign w:val="superscript"/>
          <w:lang w:val="x-none" w:eastAsia="ru-RU"/>
        </w:rPr>
        <w:t xml:space="preserve"> </w:t>
      </w:r>
      <w:r w:rsidRPr="0030330E">
        <w:rPr>
          <w:rFonts w:ascii="Times New Roman" w:hAnsi="Times New Roman"/>
          <w:iCs/>
          <w:lang w:val="x-none" w:eastAsia="ru-RU"/>
        </w:rPr>
        <w:t>распространяются на отношения, возникшие до его заключения, но связанные с заключением Договора.</w:t>
      </w:r>
    </w:p>
    <w:p w:rsidR="0030330E" w:rsidRPr="00201C0B" w:rsidRDefault="0030330E" w:rsidP="00201C0B">
      <w:pPr>
        <w:pStyle w:val="a4"/>
        <w:numPr>
          <w:ilvl w:val="1"/>
          <w:numId w:val="48"/>
        </w:numPr>
        <w:spacing w:after="0" w:line="240" w:lineRule="auto"/>
        <w:ind w:left="0" w:firstLine="567"/>
        <w:contextualSpacing w:val="0"/>
        <w:jc w:val="both"/>
        <w:rPr>
          <w:rFonts w:ascii="Times New Roman" w:hAnsi="Times New Roman"/>
          <w:iCs/>
          <w:lang w:val="x-none" w:eastAsia="ru-RU"/>
        </w:rPr>
      </w:pPr>
      <w:r w:rsidRPr="00201C0B">
        <w:rPr>
          <w:rFonts w:ascii="Times New Roman" w:hAnsi="Times New Roman"/>
          <w:iCs/>
          <w:lang w:val="x-none" w:eastAsia="ru-RU"/>
        </w:rPr>
        <w:t>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201C0B">
        <w:rPr>
          <w:rFonts w:ascii="Times New Roman" w:hAnsi="Times New Roman"/>
          <w:iCs/>
          <w:vertAlign w:val="superscript"/>
          <w:lang w:val="x-none" w:eastAsia="ru-RU"/>
        </w:rPr>
        <w:t xml:space="preserve"> </w:t>
      </w:r>
      <w:r w:rsidRPr="00201C0B">
        <w:rPr>
          <w:rFonts w:ascii="Times New Roman" w:hAnsi="Times New Roman"/>
          <w:iCs/>
          <w:lang w:val="x-none" w:eastAsia="ru-RU"/>
        </w:rPr>
        <w:t>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w:t>
      </w:r>
      <w:r w:rsidRPr="00201C0B">
        <w:rPr>
          <w:rFonts w:ascii="Times New Roman" w:hAnsi="Times New Roman"/>
        </w:rPr>
        <w:t>номер (при наличии), дата и заголовок (при наличии)</w:t>
      </w:r>
      <w:r w:rsidRPr="00201C0B">
        <w:rPr>
          <w:rFonts w:ascii="Times New Roman" w:hAnsi="Times New Roman"/>
          <w:iCs/>
          <w:lang w:val="x-none" w:eastAsia="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30330E">
        <w:rPr>
          <w:rFonts w:ascii="Times New Roman" w:hAnsi="Times New Roman"/>
          <w:iCs/>
          <w:vertAlign w:val="superscript"/>
          <w:lang w:val="x-none" w:eastAsia="ru-RU"/>
        </w:rPr>
        <w:footnoteReference w:id="2"/>
      </w:r>
      <w:r w:rsidRPr="00201C0B">
        <w:rPr>
          <w:rFonts w:ascii="Times New Roman" w:hAnsi="Times New Roman"/>
          <w:iCs/>
          <w:lang w:val="x-none" w:eastAsia="ru-RU"/>
        </w:rPr>
        <w:t>.</w:t>
      </w:r>
    </w:p>
    <w:p w:rsidR="00201C0B" w:rsidRDefault="0030330E" w:rsidP="00201C0B">
      <w:pPr>
        <w:pStyle w:val="a4"/>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0330E" w:rsidRPr="0030330E" w:rsidRDefault="0030330E" w:rsidP="00201C0B">
      <w:pPr>
        <w:pStyle w:val="a4"/>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30330E" w:rsidDel="002A25C9">
        <w:rPr>
          <w:rFonts w:ascii="Times New Roman" w:hAnsi="Times New Roman"/>
          <w:iCs/>
          <w:lang w:val="x-none" w:eastAsia="ru-RU"/>
        </w:rPr>
        <w:t xml:space="preserve"> </w:t>
      </w:r>
      <w:r w:rsidRPr="0030330E">
        <w:rPr>
          <w:rFonts w:ascii="Times New Roman" w:hAnsi="Times New Roman"/>
          <w:iCs/>
          <w:lang w:val="x-none"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0330E" w:rsidRPr="0030330E" w:rsidRDefault="0030330E" w:rsidP="00201C0B">
      <w:pPr>
        <w:pStyle w:val="a4"/>
        <w:spacing w:after="0" w:line="240" w:lineRule="auto"/>
        <w:ind w:left="0" w:firstLine="567"/>
        <w:contextualSpacing w:val="0"/>
        <w:jc w:val="both"/>
        <w:rPr>
          <w:rFonts w:ascii="Times New Roman" w:hAnsi="Times New Roman"/>
          <w:iCs/>
          <w:lang w:val="x-none" w:eastAsia="ru-RU"/>
        </w:rPr>
      </w:pPr>
      <w:r w:rsidRPr="0030330E">
        <w:rPr>
          <w:rFonts w:ascii="Times New Roman" w:hAnsi="Times New Roman"/>
          <w:iCs/>
          <w:lang w:val="x-none" w:eastAsia="ru-RU"/>
        </w:rPr>
        <w:t xml:space="preserve">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w:t>
      </w:r>
      <w:r w:rsidRPr="0030330E">
        <w:rPr>
          <w:rFonts w:ascii="Times New Roman" w:hAnsi="Times New Roman"/>
          <w:iCs/>
          <w:lang w:val="x-none" w:eastAsia="ru-RU"/>
        </w:rPr>
        <w:lastRenderedPageBreak/>
        <w:t>вправе требовать возмещения реального ущерба, возникшего в результате такого расторжения Договора.</w:t>
      </w:r>
    </w:p>
    <w:p w:rsidR="0030330E" w:rsidRDefault="0030330E" w:rsidP="00C53F10">
      <w:pPr>
        <w:pStyle w:val="a4"/>
        <w:spacing w:after="0" w:line="240" w:lineRule="auto"/>
        <w:ind w:left="0" w:firstLine="709"/>
        <w:contextualSpacing w:val="0"/>
        <w:jc w:val="both"/>
        <w:rPr>
          <w:rFonts w:ascii="Times New Roman" w:hAnsi="Times New Roman"/>
          <w:iCs/>
          <w:lang w:val="x-none" w:eastAsia="ru-RU"/>
        </w:rPr>
      </w:pPr>
    </w:p>
    <w:p w:rsidR="00C01E28" w:rsidRPr="0030330E" w:rsidRDefault="00C01E28" w:rsidP="00C53F10">
      <w:pPr>
        <w:pStyle w:val="a4"/>
        <w:spacing w:after="0" w:line="240" w:lineRule="auto"/>
        <w:ind w:left="0" w:firstLine="709"/>
        <w:contextualSpacing w:val="0"/>
        <w:jc w:val="both"/>
        <w:rPr>
          <w:rFonts w:ascii="Times New Roman" w:hAnsi="Times New Roman"/>
          <w:iCs/>
          <w:lang w:val="x-none" w:eastAsia="ru-RU"/>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4"/>
        <w:gridCol w:w="283"/>
        <w:gridCol w:w="4388"/>
      </w:tblGrid>
      <w:tr w:rsidR="0030330E" w:rsidRPr="0030330E" w:rsidTr="006E7418">
        <w:trPr>
          <w:jc w:val="center"/>
        </w:trPr>
        <w:tc>
          <w:tcPr>
            <w:tcW w:w="4390" w:type="dxa"/>
          </w:tcPr>
          <w:p w:rsidR="0030330E" w:rsidRPr="0030330E" w:rsidRDefault="0030330E" w:rsidP="00C53F10">
            <w:pPr>
              <w:adjustRightInd w:val="0"/>
              <w:jc w:val="both"/>
              <w:rPr>
                <w:b/>
                <w:sz w:val="22"/>
                <w:szCs w:val="22"/>
              </w:rPr>
            </w:pPr>
            <w:r w:rsidRPr="0030330E">
              <w:rPr>
                <w:b/>
                <w:sz w:val="22"/>
                <w:szCs w:val="22"/>
              </w:rPr>
              <w:t>Цедент</w:t>
            </w:r>
          </w:p>
          <w:p w:rsidR="0030330E" w:rsidRPr="0030330E" w:rsidRDefault="0030330E" w:rsidP="00C53F10">
            <w:pPr>
              <w:adjustRightInd w:val="0"/>
              <w:jc w:val="both"/>
              <w:rPr>
                <w:sz w:val="22"/>
                <w:szCs w:val="22"/>
              </w:rPr>
            </w:pPr>
          </w:p>
          <w:p w:rsidR="0030330E" w:rsidRPr="0030330E" w:rsidRDefault="0030330E" w:rsidP="00C53F10">
            <w:pPr>
              <w:adjustRightInd w:val="0"/>
              <w:jc w:val="both"/>
              <w:rPr>
                <w:sz w:val="22"/>
                <w:szCs w:val="22"/>
              </w:rPr>
            </w:pPr>
            <w:r w:rsidRPr="0030330E">
              <w:rPr>
                <w:sz w:val="22"/>
                <w:szCs w:val="22"/>
              </w:rPr>
              <w:t>Заместитель председателя</w:t>
            </w:r>
          </w:p>
          <w:p w:rsidR="0030330E" w:rsidRPr="0030330E" w:rsidRDefault="0030330E" w:rsidP="00C53F10">
            <w:pPr>
              <w:adjustRightInd w:val="0"/>
              <w:jc w:val="both"/>
              <w:rPr>
                <w:sz w:val="22"/>
                <w:szCs w:val="22"/>
              </w:rPr>
            </w:pPr>
            <w:r w:rsidRPr="0030330E">
              <w:rPr>
                <w:sz w:val="22"/>
                <w:szCs w:val="22"/>
              </w:rPr>
              <w:t>Северо-Западного банка ПАО Сбербанк</w:t>
            </w:r>
          </w:p>
          <w:p w:rsidR="0030330E" w:rsidRPr="0030330E" w:rsidRDefault="0030330E" w:rsidP="00C53F10">
            <w:pPr>
              <w:adjustRightInd w:val="0"/>
              <w:jc w:val="both"/>
              <w:rPr>
                <w:sz w:val="22"/>
                <w:szCs w:val="22"/>
              </w:rPr>
            </w:pPr>
          </w:p>
          <w:p w:rsidR="0030330E" w:rsidRPr="0030330E" w:rsidRDefault="0030330E" w:rsidP="00C53F10">
            <w:pPr>
              <w:adjustRightInd w:val="0"/>
              <w:jc w:val="both"/>
              <w:rPr>
                <w:sz w:val="22"/>
                <w:szCs w:val="22"/>
              </w:rPr>
            </w:pPr>
            <w:r w:rsidRPr="0030330E">
              <w:rPr>
                <w:sz w:val="22"/>
                <w:szCs w:val="22"/>
              </w:rPr>
              <w:t>______________________/ Максимов А.А. /</w:t>
            </w:r>
          </w:p>
        </w:tc>
        <w:tc>
          <w:tcPr>
            <w:tcW w:w="283" w:type="dxa"/>
          </w:tcPr>
          <w:p w:rsidR="0030330E" w:rsidRPr="0030330E" w:rsidRDefault="0030330E" w:rsidP="00C53F10">
            <w:pPr>
              <w:adjustRightInd w:val="0"/>
              <w:jc w:val="both"/>
              <w:rPr>
                <w:sz w:val="22"/>
                <w:szCs w:val="22"/>
              </w:rPr>
            </w:pPr>
          </w:p>
        </w:tc>
        <w:tc>
          <w:tcPr>
            <w:tcW w:w="284" w:type="dxa"/>
          </w:tcPr>
          <w:p w:rsidR="0030330E" w:rsidRPr="0030330E" w:rsidRDefault="0030330E" w:rsidP="00C53F10">
            <w:pPr>
              <w:adjustRightInd w:val="0"/>
              <w:ind w:left="-108" w:right="-108"/>
              <w:jc w:val="both"/>
              <w:rPr>
                <w:sz w:val="22"/>
                <w:szCs w:val="22"/>
              </w:rPr>
            </w:pPr>
          </w:p>
        </w:tc>
        <w:tc>
          <w:tcPr>
            <w:tcW w:w="283" w:type="dxa"/>
          </w:tcPr>
          <w:p w:rsidR="0030330E" w:rsidRPr="0030330E" w:rsidRDefault="0030330E" w:rsidP="00C53F10">
            <w:pPr>
              <w:adjustRightInd w:val="0"/>
              <w:jc w:val="both"/>
              <w:rPr>
                <w:sz w:val="22"/>
                <w:szCs w:val="22"/>
              </w:rPr>
            </w:pPr>
          </w:p>
        </w:tc>
        <w:tc>
          <w:tcPr>
            <w:tcW w:w="4388" w:type="dxa"/>
          </w:tcPr>
          <w:p w:rsidR="0030330E" w:rsidRPr="0030330E" w:rsidRDefault="0030330E" w:rsidP="00C53F10">
            <w:pPr>
              <w:adjustRightInd w:val="0"/>
              <w:ind w:right="-119"/>
              <w:rPr>
                <w:b/>
                <w:sz w:val="22"/>
                <w:szCs w:val="22"/>
              </w:rPr>
            </w:pPr>
            <w:r w:rsidRPr="0030330E">
              <w:rPr>
                <w:b/>
                <w:sz w:val="22"/>
                <w:szCs w:val="22"/>
              </w:rPr>
              <w:t>Цессионарий</w:t>
            </w:r>
          </w:p>
          <w:p w:rsidR="0030330E" w:rsidRPr="0030330E" w:rsidRDefault="0030330E" w:rsidP="00C53F10">
            <w:pPr>
              <w:adjustRightInd w:val="0"/>
              <w:ind w:left="-108" w:right="-119"/>
              <w:jc w:val="both"/>
              <w:rPr>
                <w:bCs/>
                <w:sz w:val="22"/>
                <w:szCs w:val="22"/>
              </w:rPr>
            </w:pPr>
          </w:p>
          <w:p w:rsidR="0030330E" w:rsidRPr="0030330E" w:rsidRDefault="0030330E" w:rsidP="00C53F10">
            <w:pPr>
              <w:adjustRightInd w:val="0"/>
              <w:ind w:left="-108"/>
              <w:jc w:val="both"/>
              <w:rPr>
                <w:sz w:val="22"/>
                <w:szCs w:val="22"/>
              </w:rPr>
            </w:pPr>
          </w:p>
          <w:p w:rsidR="0030330E" w:rsidRPr="0030330E" w:rsidRDefault="0030330E" w:rsidP="00C53F10">
            <w:pPr>
              <w:adjustRightInd w:val="0"/>
              <w:ind w:left="-108" w:right="-119"/>
              <w:jc w:val="both"/>
              <w:rPr>
                <w:bCs/>
                <w:sz w:val="22"/>
                <w:szCs w:val="22"/>
              </w:rPr>
            </w:pPr>
            <w:r w:rsidRPr="0030330E">
              <w:rPr>
                <w:bCs/>
                <w:sz w:val="22"/>
                <w:szCs w:val="22"/>
              </w:rPr>
              <w:t>______________________________________</w:t>
            </w:r>
          </w:p>
          <w:p w:rsidR="0030330E" w:rsidRPr="0030330E" w:rsidRDefault="0030330E" w:rsidP="00C53F10">
            <w:pPr>
              <w:adjustRightInd w:val="0"/>
              <w:ind w:left="-108" w:right="-119"/>
              <w:jc w:val="both"/>
              <w:rPr>
                <w:bCs/>
                <w:sz w:val="22"/>
                <w:szCs w:val="22"/>
              </w:rPr>
            </w:pPr>
          </w:p>
          <w:p w:rsidR="0030330E" w:rsidRPr="0030330E" w:rsidRDefault="0030330E" w:rsidP="00C53F10">
            <w:pPr>
              <w:adjustRightInd w:val="0"/>
              <w:ind w:left="-108" w:right="-119"/>
              <w:jc w:val="both"/>
              <w:rPr>
                <w:bCs/>
                <w:sz w:val="22"/>
                <w:szCs w:val="22"/>
              </w:rPr>
            </w:pPr>
          </w:p>
          <w:p w:rsidR="0030330E" w:rsidRPr="0030330E" w:rsidRDefault="0030330E" w:rsidP="00C53F10">
            <w:pPr>
              <w:rPr>
                <w:sz w:val="22"/>
                <w:szCs w:val="22"/>
              </w:rPr>
            </w:pPr>
            <w:r w:rsidRPr="0030330E">
              <w:rPr>
                <w:sz w:val="22"/>
                <w:szCs w:val="22"/>
              </w:rPr>
              <w:t>_______________________/_____________/</w:t>
            </w:r>
          </w:p>
        </w:tc>
      </w:tr>
      <w:tr w:rsidR="0030330E" w:rsidRPr="0030330E" w:rsidTr="006E7418">
        <w:trPr>
          <w:jc w:val="center"/>
        </w:trPr>
        <w:tc>
          <w:tcPr>
            <w:tcW w:w="4390" w:type="dxa"/>
          </w:tcPr>
          <w:p w:rsidR="0030330E" w:rsidRPr="0030330E" w:rsidRDefault="0030330E" w:rsidP="00C53F10">
            <w:pPr>
              <w:pStyle w:val="ConsPlusNonformat"/>
              <w:widowControl/>
              <w:tabs>
                <w:tab w:val="left" w:pos="6285"/>
              </w:tabs>
              <w:ind w:right="-108"/>
              <w:rPr>
                <w:rFonts w:ascii="Times New Roman" w:hAnsi="Times New Roman" w:cs="Times New Roman"/>
                <w:sz w:val="22"/>
                <w:szCs w:val="22"/>
              </w:rPr>
            </w:pPr>
            <w:r w:rsidRPr="0030330E">
              <w:rPr>
                <w:rFonts w:ascii="Times New Roman" w:hAnsi="Times New Roman" w:cs="Times New Roman"/>
                <w:sz w:val="22"/>
                <w:szCs w:val="22"/>
              </w:rPr>
              <w:t>М.П.</w:t>
            </w:r>
          </w:p>
        </w:tc>
        <w:tc>
          <w:tcPr>
            <w:tcW w:w="283" w:type="dxa"/>
          </w:tcPr>
          <w:p w:rsidR="0030330E" w:rsidRPr="0030330E" w:rsidRDefault="0030330E" w:rsidP="00C53F10">
            <w:pPr>
              <w:adjustRightInd w:val="0"/>
              <w:jc w:val="both"/>
              <w:rPr>
                <w:sz w:val="22"/>
                <w:szCs w:val="22"/>
              </w:rPr>
            </w:pPr>
          </w:p>
        </w:tc>
        <w:tc>
          <w:tcPr>
            <w:tcW w:w="284" w:type="dxa"/>
          </w:tcPr>
          <w:p w:rsidR="0030330E" w:rsidRPr="0030330E" w:rsidRDefault="0030330E" w:rsidP="00C53F10">
            <w:pPr>
              <w:pStyle w:val="ConsPlusNonformat"/>
              <w:widowControl/>
              <w:tabs>
                <w:tab w:val="left" w:pos="6285"/>
              </w:tabs>
              <w:ind w:left="-107" w:right="-108"/>
              <w:rPr>
                <w:rFonts w:ascii="Times New Roman" w:hAnsi="Times New Roman" w:cs="Times New Roman"/>
                <w:sz w:val="22"/>
                <w:szCs w:val="22"/>
              </w:rPr>
            </w:pPr>
          </w:p>
        </w:tc>
        <w:tc>
          <w:tcPr>
            <w:tcW w:w="283" w:type="dxa"/>
          </w:tcPr>
          <w:p w:rsidR="0030330E" w:rsidRPr="0030330E" w:rsidRDefault="0030330E" w:rsidP="00C53F10">
            <w:pPr>
              <w:adjustRightInd w:val="0"/>
              <w:jc w:val="both"/>
              <w:rPr>
                <w:sz w:val="22"/>
                <w:szCs w:val="22"/>
              </w:rPr>
            </w:pPr>
          </w:p>
        </w:tc>
        <w:tc>
          <w:tcPr>
            <w:tcW w:w="4388" w:type="dxa"/>
          </w:tcPr>
          <w:p w:rsidR="0030330E" w:rsidRPr="0030330E" w:rsidRDefault="0030330E" w:rsidP="00C53F10">
            <w:pPr>
              <w:pStyle w:val="ConsPlusNonformat"/>
              <w:widowControl/>
              <w:tabs>
                <w:tab w:val="left" w:pos="6285"/>
              </w:tabs>
              <w:ind w:right="-108"/>
              <w:rPr>
                <w:rFonts w:ascii="Times New Roman" w:hAnsi="Times New Roman" w:cs="Times New Roman"/>
                <w:sz w:val="22"/>
                <w:szCs w:val="22"/>
              </w:rPr>
            </w:pPr>
            <w:r w:rsidRPr="0030330E">
              <w:rPr>
                <w:rFonts w:ascii="Times New Roman" w:hAnsi="Times New Roman" w:cs="Times New Roman"/>
                <w:sz w:val="22"/>
                <w:szCs w:val="22"/>
              </w:rPr>
              <w:t>М.П.</w:t>
            </w:r>
          </w:p>
        </w:tc>
      </w:tr>
    </w:tbl>
    <w:p w:rsidR="0030330E" w:rsidRPr="0030330E" w:rsidRDefault="0030330E" w:rsidP="00C53F10">
      <w:pPr>
        <w:pStyle w:val="a4"/>
        <w:spacing w:after="0" w:line="240" w:lineRule="auto"/>
        <w:ind w:left="0" w:firstLine="709"/>
        <w:contextualSpacing w:val="0"/>
        <w:jc w:val="both"/>
        <w:rPr>
          <w:rFonts w:ascii="Times New Roman" w:hAnsi="Times New Roman"/>
          <w:iCs/>
          <w:lang w:val="x-none" w:eastAsia="ru-RU"/>
        </w:rPr>
      </w:pPr>
    </w:p>
    <w:p w:rsidR="0030330E" w:rsidRPr="00A96F22" w:rsidRDefault="0030330E" w:rsidP="00C53F10">
      <w:pPr>
        <w:rPr>
          <w:sz w:val="22"/>
          <w:szCs w:val="22"/>
        </w:rPr>
      </w:pPr>
    </w:p>
    <w:sectPr w:rsidR="0030330E" w:rsidRPr="00A96F22" w:rsidSect="009A2D7F">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851" w:left="1418" w:header="567" w:footer="56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42" w:rsidRDefault="00264142">
      <w:r>
        <w:separator/>
      </w:r>
    </w:p>
  </w:endnote>
  <w:endnote w:type="continuationSeparator" w:id="0">
    <w:p w:rsidR="00264142" w:rsidRDefault="0026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Default="00EC52A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Pr="009A2D7F" w:rsidRDefault="00C0205F" w:rsidP="001C13DE">
    <w:pPr>
      <w:pStyle w:val="afa"/>
      <w:jc w:val="right"/>
      <w:rPr>
        <w:b w:val="0"/>
      </w:rPr>
    </w:pPr>
    <w:r>
      <w:rPr>
        <w:b w:val="0"/>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EC52A0" w:rsidRPr="009A2D7F">
      <w:rPr>
        <w:b w:val="0"/>
      </w:rPr>
      <w:fldChar w:fldCharType="begin"/>
    </w:r>
    <w:r w:rsidR="00EC52A0" w:rsidRPr="009A2D7F">
      <w:rPr>
        <w:b w:val="0"/>
      </w:rPr>
      <w:instrText>PAGE   \* MERGEFORMAT</w:instrText>
    </w:r>
    <w:r w:rsidR="00EC52A0" w:rsidRPr="009A2D7F">
      <w:rPr>
        <w:b w:val="0"/>
      </w:rPr>
      <w:fldChar w:fldCharType="separate"/>
    </w:r>
    <w:r>
      <w:rPr>
        <w:b w:val="0"/>
        <w:noProof/>
      </w:rPr>
      <w:t>3</w:t>
    </w:r>
    <w:r w:rsidR="00EC52A0" w:rsidRPr="009A2D7F">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Pr="001C13DE" w:rsidRDefault="00EC52A0" w:rsidP="001C13DE">
    <w:pPr>
      <w:pStyle w:val="afa"/>
      <w:jc w:val="right"/>
      <w:rPr>
        <w:b w:val="0"/>
      </w:rPr>
    </w:pPr>
    <w:r w:rsidRPr="001C13DE">
      <w:rPr>
        <w:b w:val="0"/>
      </w:rPr>
      <w:fldChar w:fldCharType="begin"/>
    </w:r>
    <w:r w:rsidRPr="001C13DE">
      <w:rPr>
        <w:b w:val="0"/>
      </w:rPr>
      <w:instrText>PAGE   \* MERGEFORMAT</w:instrText>
    </w:r>
    <w:r w:rsidRPr="001C13DE">
      <w:rPr>
        <w:b w:val="0"/>
      </w:rPr>
      <w:fldChar w:fldCharType="separate"/>
    </w:r>
    <w:r w:rsidR="00C0205F">
      <w:rPr>
        <w:b w:val="0"/>
        <w:noProof/>
      </w:rPr>
      <w:t>1</w:t>
    </w:r>
    <w:r w:rsidRPr="001C13DE">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42" w:rsidRDefault="00264142">
      <w:r>
        <w:separator/>
      </w:r>
    </w:p>
  </w:footnote>
  <w:footnote w:type="continuationSeparator" w:id="0">
    <w:p w:rsidR="00264142" w:rsidRDefault="00264142">
      <w:r>
        <w:continuationSeparator/>
      </w:r>
    </w:p>
  </w:footnote>
  <w:footnote w:id="1">
    <w:p w:rsidR="00EC52A0" w:rsidRPr="00201C0B" w:rsidRDefault="00EC52A0" w:rsidP="0030330E">
      <w:pPr>
        <w:pStyle w:val="HTML"/>
        <w:jc w:val="both"/>
        <w:rPr>
          <w:rFonts w:ascii="Times New Roman" w:hAnsi="Times New Roman" w:cs="Times New Roman"/>
        </w:rPr>
      </w:pPr>
      <w:r w:rsidRPr="00201C0B">
        <w:rPr>
          <w:rStyle w:val="af3"/>
          <w:sz w:val="22"/>
          <w:szCs w:val="22"/>
        </w:rPr>
        <w:footnoteRef/>
      </w:r>
      <w:r w:rsidRPr="00201C0B">
        <w:rPr>
          <w:rFonts w:ascii="Times New Roman" w:hAnsi="Times New Roman" w:cs="Times New Roman"/>
          <w:sz w:val="22"/>
          <w:szCs w:val="2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rsidR="00EC52A0" w:rsidRPr="00201C0B" w:rsidRDefault="00EC52A0" w:rsidP="0030330E">
      <w:pPr>
        <w:pStyle w:val="afc"/>
        <w:jc w:val="both"/>
      </w:pPr>
      <w:r w:rsidRPr="00201C0B">
        <w:rPr>
          <w:rStyle w:val="af3"/>
          <w:sz w:val="22"/>
          <w:szCs w:val="22"/>
        </w:rPr>
        <w:footnoteRef/>
      </w:r>
      <w:r w:rsidRPr="00201C0B">
        <w:rPr>
          <w:sz w:val="22"/>
          <w:szCs w:val="22"/>
        </w:rPr>
        <w:t xml:space="preserve"> К ним относятся показания участников и очевидцев событий, письменные документы, переписка посредством электронной почты, </w:t>
      </w:r>
      <w:r w:rsidRPr="00201C0B">
        <w:rPr>
          <w:sz w:val="22"/>
          <w:szCs w:val="22"/>
          <w:lang w:val="en-US"/>
        </w:rPr>
        <w:t>sms</w:t>
      </w:r>
      <w:r w:rsidRPr="00201C0B">
        <w:rPr>
          <w:sz w:val="22"/>
          <w:szCs w:val="22"/>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Default="00EC52A0">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Default="00EC52A0">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A0" w:rsidRDefault="00EC52A0">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46B"/>
    <w:multiLevelType w:val="hybridMultilevel"/>
    <w:tmpl w:val="D8CED4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8543400"/>
    <w:multiLevelType w:val="multilevel"/>
    <w:tmpl w:val="53BA764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E14F75"/>
    <w:multiLevelType w:val="hybridMultilevel"/>
    <w:tmpl w:val="E782E606"/>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632E4"/>
    <w:multiLevelType w:val="hybridMultilevel"/>
    <w:tmpl w:val="2B1ADBA2"/>
    <w:lvl w:ilvl="0" w:tplc="F676A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F732B0"/>
    <w:multiLevelType w:val="hybridMultilevel"/>
    <w:tmpl w:val="9AE26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4A0016"/>
    <w:multiLevelType w:val="hybridMultilevel"/>
    <w:tmpl w:val="E53CE00A"/>
    <w:lvl w:ilvl="0" w:tplc="F676A3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1" w15:restartNumberingAfterBreak="0">
    <w:nsid w:val="17FB1E81"/>
    <w:multiLevelType w:val="hybridMultilevel"/>
    <w:tmpl w:val="EFAC532A"/>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2F76BC"/>
    <w:multiLevelType w:val="hybridMultilevel"/>
    <w:tmpl w:val="C3AC332A"/>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1B4811"/>
    <w:multiLevelType w:val="hybridMultilevel"/>
    <w:tmpl w:val="910A9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FCE4E59"/>
    <w:multiLevelType w:val="hybridMultilevel"/>
    <w:tmpl w:val="D3BAFED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556014"/>
    <w:multiLevelType w:val="multilevel"/>
    <w:tmpl w:val="5B30B47C"/>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30F1458C"/>
    <w:multiLevelType w:val="hybridMultilevel"/>
    <w:tmpl w:val="082A7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0C40FF"/>
    <w:multiLevelType w:val="hybridMultilevel"/>
    <w:tmpl w:val="7B1C7C18"/>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8703C"/>
    <w:multiLevelType w:val="hybridMultilevel"/>
    <w:tmpl w:val="DBA00894"/>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3"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25"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F13E4E"/>
    <w:multiLevelType w:val="hybridMultilevel"/>
    <w:tmpl w:val="D1042078"/>
    <w:lvl w:ilvl="0" w:tplc="82F8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5F919B3"/>
    <w:multiLevelType w:val="hybridMultilevel"/>
    <w:tmpl w:val="5B6217D0"/>
    <w:lvl w:ilvl="0" w:tplc="F676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2"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CE94ACB"/>
    <w:multiLevelType w:val="multilevel"/>
    <w:tmpl w:val="0D2CA6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4F7E6284"/>
    <w:multiLevelType w:val="hybridMultilevel"/>
    <w:tmpl w:val="80EC5404"/>
    <w:lvl w:ilvl="0" w:tplc="F676A3BC">
      <w:start w:val="1"/>
      <w:numFmt w:val="bullet"/>
      <w:lvlText w:val=""/>
      <w:lvlJc w:val="left"/>
      <w:pPr>
        <w:ind w:left="248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15:restartNumberingAfterBreak="0">
    <w:nsid w:val="50C55EC7"/>
    <w:multiLevelType w:val="hybridMultilevel"/>
    <w:tmpl w:val="6958B3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FB15C8"/>
    <w:multiLevelType w:val="multilevel"/>
    <w:tmpl w:val="7E1EEC0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703057"/>
    <w:multiLevelType w:val="hybridMultilevel"/>
    <w:tmpl w:val="135AB644"/>
    <w:lvl w:ilvl="0" w:tplc="82F8CE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15:restartNumberingAfterBreak="0">
    <w:nsid w:val="5E022B32"/>
    <w:multiLevelType w:val="hybridMultilevel"/>
    <w:tmpl w:val="B2ECBC20"/>
    <w:lvl w:ilvl="0" w:tplc="04190015">
      <w:start w:val="1"/>
      <w:numFmt w:val="upperLetter"/>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41" w15:restartNumberingAfterBreak="0">
    <w:nsid w:val="61DE5E0B"/>
    <w:multiLevelType w:val="hybridMultilevel"/>
    <w:tmpl w:val="A2DC3D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19354E5"/>
    <w:multiLevelType w:val="multilevel"/>
    <w:tmpl w:val="5A90B2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31"/>
  </w:num>
  <w:num w:numId="2">
    <w:abstractNumId w:val="37"/>
  </w:num>
  <w:num w:numId="3">
    <w:abstractNumId w:val="1"/>
  </w:num>
  <w:num w:numId="4">
    <w:abstractNumId w:val="45"/>
  </w:num>
  <w:num w:numId="5">
    <w:abstractNumId w:val="24"/>
  </w:num>
  <w:num w:numId="6">
    <w:abstractNumId w:val="25"/>
  </w:num>
  <w:num w:numId="7">
    <w:abstractNumId w:val="10"/>
  </w:num>
  <w:num w:numId="8">
    <w:abstractNumId w:val="14"/>
  </w:num>
  <w:num w:numId="9">
    <w:abstractNumId w:val="15"/>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22"/>
  </w:num>
  <w:num w:numId="16">
    <w:abstractNumId w:val="43"/>
  </w:num>
  <w:num w:numId="17">
    <w:abstractNumId w:val="26"/>
  </w:num>
  <w:num w:numId="18">
    <w:abstractNumId w:val="23"/>
  </w:num>
  <w:num w:numId="19">
    <w:abstractNumId w:val="28"/>
  </w:num>
  <w:num w:numId="20">
    <w:abstractNumId w:val="38"/>
  </w:num>
  <w:num w:numId="21">
    <w:abstractNumId w:val="42"/>
  </w:num>
  <w:num w:numId="22">
    <w:abstractNumId w:val="9"/>
  </w:num>
  <w:num w:numId="23">
    <w:abstractNumId w:val="30"/>
  </w:num>
  <w:num w:numId="24">
    <w:abstractNumId w:val="32"/>
  </w:num>
  <w:num w:numId="25">
    <w:abstractNumId w:val="17"/>
  </w:num>
  <w:num w:numId="26">
    <w:abstractNumId w:val="12"/>
  </w:num>
  <w:num w:numId="27">
    <w:abstractNumId w:val="41"/>
  </w:num>
  <w:num w:numId="28">
    <w:abstractNumId w:val="27"/>
  </w:num>
  <w:num w:numId="29">
    <w:abstractNumId w:val="21"/>
  </w:num>
  <w:num w:numId="30">
    <w:abstractNumId w:val="4"/>
  </w:num>
  <w:num w:numId="31">
    <w:abstractNumId w:val="20"/>
  </w:num>
  <w:num w:numId="32">
    <w:abstractNumId w:val="33"/>
  </w:num>
  <w:num w:numId="33">
    <w:abstractNumId w:val="39"/>
  </w:num>
  <w:num w:numId="34">
    <w:abstractNumId w:val="29"/>
  </w:num>
  <w:num w:numId="35">
    <w:abstractNumId w:val="35"/>
  </w:num>
  <w:num w:numId="36">
    <w:abstractNumId w:val="5"/>
  </w:num>
  <w:num w:numId="37">
    <w:abstractNumId w:val="4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6"/>
  </w:num>
  <w:num w:numId="41">
    <w:abstractNumId w:val="0"/>
  </w:num>
  <w:num w:numId="42">
    <w:abstractNumId w:val="7"/>
  </w:num>
  <w:num w:numId="43">
    <w:abstractNumId w:val="44"/>
  </w:num>
  <w:num w:numId="44">
    <w:abstractNumId w:val="2"/>
  </w:num>
  <w:num w:numId="45">
    <w:abstractNumId w:val="11"/>
  </w:num>
  <w:num w:numId="46">
    <w:abstractNumId w:val="13"/>
  </w:num>
  <w:num w:numId="47">
    <w:abstractNumId w:val="6"/>
  </w:num>
  <w:num w:numId="48">
    <w:abstractNumId w:val="36"/>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0811"/>
    <w:rsid w:val="00053C19"/>
    <w:rsid w:val="00054489"/>
    <w:rsid w:val="00063767"/>
    <w:rsid w:val="00073D47"/>
    <w:rsid w:val="00075185"/>
    <w:rsid w:val="000760E5"/>
    <w:rsid w:val="00080217"/>
    <w:rsid w:val="00081AAE"/>
    <w:rsid w:val="00081AF9"/>
    <w:rsid w:val="000867E1"/>
    <w:rsid w:val="00087F35"/>
    <w:rsid w:val="00087FC7"/>
    <w:rsid w:val="00090046"/>
    <w:rsid w:val="000908D6"/>
    <w:rsid w:val="00095286"/>
    <w:rsid w:val="00095D57"/>
    <w:rsid w:val="0009743C"/>
    <w:rsid w:val="000A1416"/>
    <w:rsid w:val="000A255B"/>
    <w:rsid w:val="000B00DA"/>
    <w:rsid w:val="000B2F53"/>
    <w:rsid w:val="000B562B"/>
    <w:rsid w:val="000B5A0C"/>
    <w:rsid w:val="000B76BC"/>
    <w:rsid w:val="000B78A0"/>
    <w:rsid w:val="000C2F89"/>
    <w:rsid w:val="000C639D"/>
    <w:rsid w:val="000D312D"/>
    <w:rsid w:val="000D5D1E"/>
    <w:rsid w:val="000D7145"/>
    <w:rsid w:val="000D7232"/>
    <w:rsid w:val="000E3EAC"/>
    <w:rsid w:val="000F1223"/>
    <w:rsid w:val="000F2074"/>
    <w:rsid w:val="000F3FB4"/>
    <w:rsid w:val="000F4C23"/>
    <w:rsid w:val="00102854"/>
    <w:rsid w:val="0010777F"/>
    <w:rsid w:val="00116802"/>
    <w:rsid w:val="00117B71"/>
    <w:rsid w:val="00117BF6"/>
    <w:rsid w:val="00125D0C"/>
    <w:rsid w:val="00131F27"/>
    <w:rsid w:val="00132556"/>
    <w:rsid w:val="00133BEE"/>
    <w:rsid w:val="0013417D"/>
    <w:rsid w:val="00137472"/>
    <w:rsid w:val="00137E88"/>
    <w:rsid w:val="001424BE"/>
    <w:rsid w:val="00144CEC"/>
    <w:rsid w:val="0014762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13DE"/>
    <w:rsid w:val="001C4947"/>
    <w:rsid w:val="001C5225"/>
    <w:rsid w:val="001C5D30"/>
    <w:rsid w:val="001C60EA"/>
    <w:rsid w:val="001C63FC"/>
    <w:rsid w:val="001C6E0C"/>
    <w:rsid w:val="001E1BA5"/>
    <w:rsid w:val="001E2835"/>
    <w:rsid w:val="001E5A72"/>
    <w:rsid w:val="001F40AB"/>
    <w:rsid w:val="00201C0B"/>
    <w:rsid w:val="0020275B"/>
    <w:rsid w:val="00204727"/>
    <w:rsid w:val="0021070D"/>
    <w:rsid w:val="002127AB"/>
    <w:rsid w:val="00215700"/>
    <w:rsid w:val="00217AAA"/>
    <w:rsid w:val="0022534D"/>
    <w:rsid w:val="002317CB"/>
    <w:rsid w:val="0023232B"/>
    <w:rsid w:val="0023331F"/>
    <w:rsid w:val="002439D3"/>
    <w:rsid w:val="00244928"/>
    <w:rsid w:val="002473FE"/>
    <w:rsid w:val="0024746E"/>
    <w:rsid w:val="00253F62"/>
    <w:rsid w:val="00256C69"/>
    <w:rsid w:val="00262DF0"/>
    <w:rsid w:val="00263519"/>
    <w:rsid w:val="00264142"/>
    <w:rsid w:val="00265C06"/>
    <w:rsid w:val="002756EF"/>
    <w:rsid w:val="00281D89"/>
    <w:rsid w:val="0028268A"/>
    <w:rsid w:val="0029013E"/>
    <w:rsid w:val="00290F46"/>
    <w:rsid w:val="00292F3F"/>
    <w:rsid w:val="002931AA"/>
    <w:rsid w:val="002A169C"/>
    <w:rsid w:val="002A6F29"/>
    <w:rsid w:val="002B2A7D"/>
    <w:rsid w:val="002B55EA"/>
    <w:rsid w:val="002C01A2"/>
    <w:rsid w:val="002C2629"/>
    <w:rsid w:val="002C3877"/>
    <w:rsid w:val="002C6315"/>
    <w:rsid w:val="002D1FBF"/>
    <w:rsid w:val="002D6A24"/>
    <w:rsid w:val="002E1C3F"/>
    <w:rsid w:val="002E38C9"/>
    <w:rsid w:val="002E4482"/>
    <w:rsid w:val="002E499F"/>
    <w:rsid w:val="002F0543"/>
    <w:rsid w:val="002F4E83"/>
    <w:rsid w:val="002F50C8"/>
    <w:rsid w:val="002F59FF"/>
    <w:rsid w:val="0030029D"/>
    <w:rsid w:val="00300611"/>
    <w:rsid w:val="003015B8"/>
    <w:rsid w:val="00303179"/>
    <w:rsid w:val="0030330E"/>
    <w:rsid w:val="003063AA"/>
    <w:rsid w:val="00306653"/>
    <w:rsid w:val="00307811"/>
    <w:rsid w:val="0031037C"/>
    <w:rsid w:val="00311280"/>
    <w:rsid w:val="00315D12"/>
    <w:rsid w:val="003217E0"/>
    <w:rsid w:val="00322213"/>
    <w:rsid w:val="00323C52"/>
    <w:rsid w:val="00324610"/>
    <w:rsid w:val="00324F03"/>
    <w:rsid w:val="003255AC"/>
    <w:rsid w:val="003322D8"/>
    <w:rsid w:val="003324B1"/>
    <w:rsid w:val="0033696C"/>
    <w:rsid w:val="00341F84"/>
    <w:rsid w:val="0034208B"/>
    <w:rsid w:val="0034330F"/>
    <w:rsid w:val="00345098"/>
    <w:rsid w:val="00347055"/>
    <w:rsid w:val="00350266"/>
    <w:rsid w:val="00350675"/>
    <w:rsid w:val="00362123"/>
    <w:rsid w:val="00362B51"/>
    <w:rsid w:val="003650AF"/>
    <w:rsid w:val="0036526E"/>
    <w:rsid w:val="00370B7A"/>
    <w:rsid w:val="00371394"/>
    <w:rsid w:val="00373FF7"/>
    <w:rsid w:val="003853A9"/>
    <w:rsid w:val="003853DA"/>
    <w:rsid w:val="00392058"/>
    <w:rsid w:val="003A0EA8"/>
    <w:rsid w:val="003A1B45"/>
    <w:rsid w:val="003A29AF"/>
    <w:rsid w:val="003A34F9"/>
    <w:rsid w:val="003A354A"/>
    <w:rsid w:val="003A3B79"/>
    <w:rsid w:val="003B19F9"/>
    <w:rsid w:val="003B4A6F"/>
    <w:rsid w:val="003B5316"/>
    <w:rsid w:val="003B68DA"/>
    <w:rsid w:val="003B6968"/>
    <w:rsid w:val="003B6D54"/>
    <w:rsid w:val="003B6EF0"/>
    <w:rsid w:val="003B7029"/>
    <w:rsid w:val="003B7B8E"/>
    <w:rsid w:val="003C06B5"/>
    <w:rsid w:val="003C2EBA"/>
    <w:rsid w:val="003C32FB"/>
    <w:rsid w:val="003C4ACF"/>
    <w:rsid w:val="003D3C55"/>
    <w:rsid w:val="003D5A0F"/>
    <w:rsid w:val="003D7F82"/>
    <w:rsid w:val="003E1E71"/>
    <w:rsid w:val="003F1084"/>
    <w:rsid w:val="003F14B2"/>
    <w:rsid w:val="003F3168"/>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519FE"/>
    <w:rsid w:val="00460085"/>
    <w:rsid w:val="00461657"/>
    <w:rsid w:val="00462212"/>
    <w:rsid w:val="00465FF7"/>
    <w:rsid w:val="00473C6E"/>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5556"/>
    <w:rsid w:val="0055637D"/>
    <w:rsid w:val="00562ECC"/>
    <w:rsid w:val="005641CB"/>
    <w:rsid w:val="00571F0F"/>
    <w:rsid w:val="005753A1"/>
    <w:rsid w:val="005837E4"/>
    <w:rsid w:val="00584742"/>
    <w:rsid w:val="0058613B"/>
    <w:rsid w:val="00591F98"/>
    <w:rsid w:val="00595E4C"/>
    <w:rsid w:val="0059738D"/>
    <w:rsid w:val="005A3393"/>
    <w:rsid w:val="005A40E8"/>
    <w:rsid w:val="005A4C54"/>
    <w:rsid w:val="005A60BB"/>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519E"/>
    <w:rsid w:val="006161F9"/>
    <w:rsid w:val="00616B0B"/>
    <w:rsid w:val="00617471"/>
    <w:rsid w:val="00620A28"/>
    <w:rsid w:val="00624808"/>
    <w:rsid w:val="0062749B"/>
    <w:rsid w:val="006278A3"/>
    <w:rsid w:val="00631BCF"/>
    <w:rsid w:val="00632D7E"/>
    <w:rsid w:val="00635DA2"/>
    <w:rsid w:val="0064655C"/>
    <w:rsid w:val="00647AE0"/>
    <w:rsid w:val="0065111F"/>
    <w:rsid w:val="00655035"/>
    <w:rsid w:val="00656C5B"/>
    <w:rsid w:val="006570ED"/>
    <w:rsid w:val="00664A21"/>
    <w:rsid w:val="00664C3F"/>
    <w:rsid w:val="00672446"/>
    <w:rsid w:val="00672FCE"/>
    <w:rsid w:val="006744D6"/>
    <w:rsid w:val="0067647A"/>
    <w:rsid w:val="00687C30"/>
    <w:rsid w:val="00693639"/>
    <w:rsid w:val="00695AD4"/>
    <w:rsid w:val="00695B87"/>
    <w:rsid w:val="00696BAD"/>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E7418"/>
    <w:rsid w:val="006F7CE6"/>
    <w:rsid w:val="007027DF"/>
    <w:rsid w:val="00702E67"/>
    <w:rsid w:val="00703A15"/>
    <w:rsid w:val="0070483A"/>
    <w:rsid w:val="00705984"/>
    <w:rsid w:val="00707991"/>
    <w:rsid w:val="007107E9"/>
    <w:rsid w:val="007130AD"/>
    <w:rsid w:val="00717F4D"/>
    <w:rsid w:val="0072305C"/>
    <w:rsid w:val="00723F8B"/>
    <w:rsid w:val="00724D28"/>
    <w:rsid w:val="007250D1"/>
    <w:rsid w:val="00730BC4"/>
    <w:rsid w:val="00737A8C"/>
    <w:rsid w:val="00741FC3"/>
    <w:rsid w:val="00743AF3"/>
    <w:rsid w:val="00752CB6"/>
    <w:rsid w:val="00755A08"/>
    <w:rsid w:val="00757F40"/>
    <w:rsid w:val="00760F08"/>
    <w:rsid w:val="00771854"/>
    <w:rsid w:val="00771A45"/>
    <w:rsid w:val="00771B74"/>
    <w:rsid w:val="0077672A"/>
    <w:rsid w:val="00785CCF"/>
    <w:rsid w:val="00792818"/>
    <w:rsid w:val="00795DF1"/>
    <w:rsid w:val="007A209C"/>
    <w:rsid w:val="007A2FEA"/>
    <w:rsid w:val="007A6B6A"/>
    <w:rsid w:val="007B09FA"/>
    <w:rsid w:val="007B10E8"/>
    <w:rsid w:val="007B2811"/>
    <w:rsid w:val="007B4B6F"/>
    <w:rsid w:val="007C2429"/>
    <w:rsid w:val="007C3C61"/>
    <w:rsid w:val="007C58BA"/>
    <w:rsid w:val="007D0266"/>
    <w:rsid w:val="007D11F5"/>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36354"/>
    <w:rsid w:val="00840362"/>
    <w:rsid w:val="00842A55"/>
    <w:rsid w:val="00843354"/>
    <w:rsid w:val="00852B35"/>
    <w:rsid w:val="00854819"/>
    <w:rsid w:val="00856750"/>
    <w:rsid w:val="008577B3"/>
    <w:rsid w:val="00862B45"/>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6A16"/>
    <w:rsid w:val="008D113C"/>
    <w:rsid w:val="008D1783"/>
    <w:rsid w:val="008D61F4"/>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5C66"/>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2440"/>
    <w:rsid w:val="009A2D7F"/>
    <w:rsid w:val="009A6084"/>
    <w:rsid w:val="009B0317"/>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2484A"/>
    <w:rsid w:val="00A3006A"/>
    <w:rsid w:val="00A30819"/>
    <w:rsid w:val="00A30E78"/>
    <w:rsid w:val="00A35B24"/>
    <w:rsid w:val="00A35D22"/>
    <w:rsid w:val="00A3776A"/>
    <w:rsid w:val="00A40518"/>
    <w:rsid w:val="00A502A9"/>
    <w:rsid w:val="00A6156A"/>
    <w:rsid w:val="00A63D45"/>
    <w:rsid w:val="00A6662D"/>
    <w:rsid w:val="00A6766D"/>
    <w:rsid w:val="00A70662"/>
    <w:rsid w:val="00A71065"/>
    <w:rsid w:val="00A73EAC"/>
    <w:rsid w:val="00A74399"/>
    <w:rsid w:val="00A772C5"/>
    <w:rsid w:val="00A80F64"/>
    <w:rsid w:val="00A8303B"/>
    <w:rsid w:val="00A830C0"/>
    <w:rsid w:val="00A84DAC"/>
    <w:rsid w:val="00A84ED0"/>
    <w:rsid w:val="00A85092"/>
    <w:rsid w:val="00A90A8C"/>
    <w:rsid w:val="00A956BA"/>
    <w:rsid w:val="00A96F22"/>
    <w:rsid w:val="00A96FF8"/>
    <w:rsid w:val="00AA04C5"/>
    <w:rsid w:val="00AA1E87"/>
    <w:rsid w:val="00AA4E42"/>
    <w:rsid w:val="00AA62F4"/>
    <w:rsid w:val="00AA7615"/>
    <w:rsid w:val="00AB22A1"/>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3030"/>
    <w:rsid w:val="00B25140"/>
    <w:rsid w:val="00B31BE2"/>
    <w:rsid w:val="00B337C2"/>
    <w:rsid w:val="00B33A04"/>
    <w:rsid w:val="00B357E1"/>
    <w:rsid w:val="00B4357D"/>
    <w:rsid w:val="00B44FC5"/>
    <w:rsid w:val="00B56F60"/>
    <w:rsid w:val="00B624C9"/>
    <w:rsid w:val="00B72212"/>
    <w:rsid w:val="00B73EE1"/>
    <w:rsid w:val="00B77486"/>
    <w:rsid w:val="00B8435B"/>
    <w:rsid w:val="00B85678"/>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D736F"/>
    <w:rsid w:val="00BE14DA"/>
    <w:rsid w:val="00BE31E2"/>
    <w:rsid w:val="00BF0B93"/>
    <w:rsid w:val="00BF0CAC"/>
    <w:rsid w:val="00BF56A3"/>
    <w:rsid w:val="00C01E28"/>
    <w:rsid w:val="00C0205F"/>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3519"/>
    <w:rsid w:val="00C53F10"/>
    <w:rsid w:val="00C55C59"/>
    <w:rsid w:val="00C60FF3"/>
    <w:rsid w:val="00C61910"/>
    <w:rsid w:val="00C626F9"/>
    <w:rsid w:val="00C71B0D"/>
    <w:rsid w:val="00C71B76"/>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2A95"/>
    <w:rsid w:val="00CB5498"/>
    <w:rsid w:val="00CB5CCC"/>
    <w:rsid w:val="00CC6D89"/>
    <w:rsid w:val="00CC6E13"/>
    <w:rsid w:val="00CC7675"/>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15715"/>
    <w:rsid w:val="00D15846"/>
    <w:rsid w:val="00D222A4"/>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29C"/>
    <w:rsid w:val="00D84C24"/>
    <w:rsid w:val="00D85041"/>
    <w:rsid w:val="00D854A0"/>
    <w:rsid w:val="00D946D4"/>
    <w:rsid w:val="00D95D41"/>
    <w:rsid w:val="00D96AE2"/>
    <w:rsid w:val="00DA2EFE"/>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428F"/>
    <w:rsid w:val="00DF6AC6"/>
    <w:rsid w:val="00DF77AD"/>
    <w:rsid w:val="00DF7EC6"/>
    <w:rsid w:val="00E01844"/>
    <w:rsid w:val="00E05ACB"/>
    <w:rsid w:val="00E072E9"/>
    <w:rsid w:val="00E11B35"/>
    <w:rsid w:val="00E12D13"/>
    <w:rsid w:val="00E1396E"/>
    <w:rsid w:val="00E22A13"/>
    <w:rsid w:val="00E23A0A"/>
    <w:rsid w:val="00E27968"/>
    <w:rsid w:val="00E30AE1"/>
    <w:rsid w:val="00E31D2A"/>
    <w:rsid w:val="00E37BBD"/>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3A95"/>
    <w:rsid w:val="00E8566F"/>
    <w:rsid w:val="00E90BED"/>
    <w:rsid w:val="00E91F1B"/>
    <w:rsid w:val="00E94FA9"/>
    <w:rsid w:val="00E9678D"/>
    <w:rsid w:val="00E974D5"/>
    <w:rsid w:val="00EA38B2"/>
    <w:rsid w:val="00EA452F"/>
    <w:rsid w:val="00EA69FA"/>
    <w:rsid w:val="00EA762C"/>
    <w:rsid w:val="00EB23FA"/>
    <w:rsid w:val="00EB7156"/>
    <w:rsid w:val="00EC02F2"/>
    <w:rsid w:val="00EC0BE2"/>
    <w:rsid w:val="00EC3971"/>
    <w:rsid w:val="00EC3EEA"/>
    <w:rsid w:val="00EC52A0"/>
    <w:rsid w:val="00EC65DE"/>
    <w:rsid w:val="00ED015A"/>
    <w:rsid w:val="00ED43AD"/>
    <w:rsid w:val="00ED6808"/>
    <w:rsid w:val="00ED7A19"/>
    <w:rsid w:val="00EE40B1"/>
    <w:rsid w:val="00EF0550"/>
    <w:rsid w:val="00EF05C8"/>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AC0"/>
    <w:rsid w:val="00F67D84"/>
    <w:rsid w:val="00F751E1"/>
    <w:rsid w:val="00F75C45"/>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C76C9"/>
    <w:rsid w:val="00FC7D11"/>
    <w:rsid w:val="00FD06B7"/>
    <w:rsid w:val="00FD229E"/>
    <w:rsid w:val="00FD3C22"/>
    <w:rsid w:val="00FD50D6"/>
    <w:rsid w:val="00FD7711"/>
    <w:rsid w:val="00FE099F"/>
    <w:rsid w:val="00FE0EB6"/>
    <w:rsid w:val="00FE4892"/>
    <w:rsid w:val="00FE4C22"/>
    <w:rsid w:val="00FE53D8"/>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53AA09"/>
  <w14:defaultImageDpi w14:val="0"/>
  <w15:docId w15:val="{EA452181-CE9E-4E97-B0C4-B9C3C28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a3">
    <w:name w:val="Абзац списка Знак"/>
    <w:aliases w:val="Абзац маркированнный Знак,Bullet List Знак,FooterText Знак,numbered Знак,Paragraphe de liste1 Знак,lp1 Знак,Bullet Number Знак,ПКФ Список Знак,UL Знак,Шаг процесса Знак,Table-Normal Знак,RSHB_Table-Normal Знак,Предусловия Знак"/>
    <w:link w:val="a4"/>
    <w:uiPriority w:val="34"/>
    <w:locked/>
    <w:rsid w:val="00CC7675"/>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Абзац маркированнный,Bullet List,FooterText,numbered,Paragraphe de liste1,lp1,Bullet Number,ПКФ Список,UL,Шаг процесса,Table-Normal,RSHB_Table-Normal,Предусловия,Абзац списка1,Индексы,Num Bullet 1,Маркер,название,SA PM Red"/>
    <w:basedOn w:val="a"/>
    <w:link w:val="a3"/>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paragraph" w:styleId="af8">
    <w:name w:val="Balloon Text"/>
    <w:basedOn w:val="a"/>
    <w:link w:val="af9"/>
    <w:uiPriority w:val="99"/>
    <w:rsid w:val="003A34F9"/>
    <w:rPr>
      <w:rFonts w:ascii="Tahoma" w:hAnsi="Tahoma" w:cs="Tahoma"/>
      <w:sz w:val="16"/>
      <w:szCs w:val="16"/>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ConsPlusNonformat">
    <w:name w:val="ConsPlusNonformat"/>
    <w:uiPriority w:val="99"/>
    <w:rsid w:val="00FD7711"/>
    <w:pPr>
      <w:widowControl w:val="0"/>
      <w:autoSpaceDE w:val="0"/>
      <w:autoSpaceDN w:val="0"/>
      <w:adjustRightInd w:val="0"/>
    </w:pPr>
    <w:rPr>
      <w:rFonts w:ascii="Courier New" w:eastAsiaTheme="minorEastAsia" w:hAnsi="Courier New" w:cs="Courier New"/>
    </w:rPr>
  </w:style>
  <w:style w:type="paragraph" w:customStyle="1" w:styleId="Default">
    <w:name w:val="Default"/>
    <w:rsid w:val="002A169C"/>
    <w:pPr>
      <w:autoSpaceDE w:val="0"/>
      <w:autoSpaceDN w:val="0"/>
      <w:adjustRightInd w:val="0"/>
    </w:pPr>
    <w:rPr>
      <w:color w:val="000000"/>
      <w:sz w:val="24"/>
      <w:szCs w:val="24"/>
    </w:rPr>
  </w:style>
  <w:style w:type="paragraph" w:styleId="aff1">
    <w:name w:val="Normal (Web)"/>
    <w:basedOn w:val="a"/>
    <w:uiPriority w:val="99"/>
    <w:unhideWhenUsed/>
    <w:locked/>
    <w:rsid w:val="00FC76C9"/>
    <w:pPr>
      <w:autoSpaceDE/>
      <w:autoSpaceDN/>
    </w:pPr>
    <w:rPr>
      <w:rFonts w:eastAsiaTheme="minorHAnsi"/>
      <w:sz w:val="24"/>
      <w:szCs w:val="24"/>
    </w:rPr>
  </w:style>
  <w:style w:type="paragraph" w:styleId="HTML">
    <w:name w:val="HTML Preformatted"/>
    <w:basedOn w:val="a"/>
    <w:link w:val="HTML0"/>
    <w:uiPriority w:val="99"/>
    <w:unhideWhenUsed/>
    <w:locked/>
    <w:rsid w:val="00B8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rPr>
  </w:style>
  <w:style w:type="character" w:customStyle="1" w:styleId="HTML0">
    <w:name w:val="Стандартный HTML Знак"/>
    <w:basedOn w:val="a0"/>
    <w:link w:val="HTML"/>
    <w:uiPriority w:val="99"/>
    <w:rsid w:val="00B8435B"/>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984">
      <w:bodyDiv w:val="1"/>
      <w:marLeft w:val="0"/>
      <w:marRight w:val="0"/>
      <w:marTop w:val="0"/>
      <w:marBottom w:val="0"/>
      <w:divBdr>
        <w:top w:val="none" w:sz="0" w:space="0" w:color="auto"/>
        <w:left w:val="none" w:sz="0" w:space="0" w:color="auto"/>
        <w:bottom w:val="none" w:sz="0" w:space="0" w:color="auto"/>
        <w:right w:val="none" w:sz="0" w:space="0" w:color="auto"/>
      </w:divBdr>
    </w:div>
    <w:div w:id="100734190">
      <w:bodyDiv w:val="1"/>
      <w:marLeft w:val="0"/>
      <w:marRight w:val="0"/>
      <w:marTop w:val="0"/>
      <w:marBottom w:val="0"/>
      <w:divBdr>
        <w:top w:val="none" w:sz="0" w:space="0" w:color="auto"/>
        <w:left w:val="none" w:sz="0" w:space="0" w:color="auto"/>
        <w:bottom w:val="none" w:sz="0" w:space="0" w:color="auto"/>
        <w:right w:val="none" w:sz="0" w:space="0" w:color="auto"/>
      </w:divBdr>
    </w:div>
    <w:div w:id="102001805">
      <w:bodyDiv w:val="1"/>
      <w:marLeft w:val="0"/>
      <w:marRight w:val="0"/>
      <w:marTop w:val="0"/>
      <w:marBottom w:val="0"/>
      <w:divBdr>
        <w:top w:val="none" w:sz="0" w:space="0" w:color="auto"/>
        <w:left w:val="none" w:sz="0" w:space="0" w:color="auto"/>
        <w:bottom w:val="none" w:sz="0" w:space="0" w:color="auto"/>
        <w:right w:val="none" w:sz="0" w:space="0" w:color="auto"/>
      </w:divBdr>
    </w:div>
    <w:div w:id="444158551">
      <w:bodyDiv w:val="1"/>
      <w:marLeft w:val="0"/>
      <w:marRight w:val="0"/>
      <w:marTop w:val="0"/>
      <w:marBottom w:val="0"/>
      <w:divBdr>
        <w:top w:val="none" w:sz="0" w:space="0" w:color="auto"/>
        <w:left w:val="none" w:sz="0" w:space="0" w:color="auto"/>
        <w:bottom w:val="none" w:sz="0" w:space="0" w:color="auto"/>
        <w:right w:val="none" w:sz="0" w:space="0" w:color="auto"/>
      </w:divBdr>
    </w:div>
    <w:div w:id="459763590">
      <w:bodyDiv w:val="1"/>
      <w:marLeft w:val="0"/>
      <w:marRight w:val="0"/>
      <w:marTop w:val="0"/>
      <w:marBottom w:val="0"/>
      <w:divBdr>
        <w:top w:val="none" w:sz="0" w:space="0" w:color="auto"/>
        <w:left w:val="none" w:sz="0" w:space="0" w:color="auto"/>
        <w:bottom w:val="none" w:sz="0" w:space="0" w:color="auto"/>
        <w:right w:val="none" w:sz="0" w:space="0" w:color="auto"/>
      </w:divBdr>
    </w:div>
    <w:div w:id="472912103">
      <w:bodyDiv w:val="1"/>
      <w:marLeft w:val="0"/>
      <w:marRight w:val="0"/>
      <w:marTop w:val="0"/>
      <w:marBottom w:val="0"/>
      <w:divBdr>
        <w:top w:val="none" w:sz="0" w:space="0" w:color="auto"/>
        <w:left w:val="none" w:sz="0" w:space="0" w:color="auto"/>
        <w:bottom w:val="none" w:sz="0" w:space="0" w:color="auto"/>
        <w:right w:val="none" w:sz="0" w:space="0" w:color="auto"/>
      </w:divBdr>
    </w:div>
    <w:div w:id="544832476">
      <w:bodyDiv w:val="1"/>
      <w:marLeft w:val="0"/>
      <w:marRight w:val="0"/>
      <w:marTop w:val="0"/>
      <w:marBottom w:val="0"/>
      <w:divBdr>
        <w:top w:val="none" w:sz="0" w:space="0" w:color="auto"/>
        <w:left w:val="none" w:sz="0" w:space="0" w:color="auto"/>
        <w:bottom w:val="none" w:sz="0" w:space="0" w:color="auto"/>
        <w:right w:val="none" w:sz="0" w:space="0" w:color="auto"/>
      </w:divBdr>
    </w:div>
    <w:div w:id="731193042">
      <w:bodyDiv w:val="1"/>
      <w:marLeft w:val="0"/>
      <w:marRight w:val="0"/>
      <w:marTop w:val="0"/>
      <w:marBottom w:val="0"/>
      <w:divBdr>
        <w:top w:val="none" w:sz="0" w:space="0" w:color="auto"/>
        <w:left w:val="none" w:sz="0" w:space="0" w:color="auto"/>
        <w:bottom w:val="none" w:sz="0" w:space="0" w:color="auto"/>
        <w:right w:val="none" w:sz="0" w:space="0" w:color="auto"/>
      </w:divBdr>
    </w:div>
    <w:div w:id="893004001">
      <w:bodyDiv w:val="1"/>
      <w:marLeft w:val="0"/>
      <w:marRight w:val="0"/>
      <w:marTop w:val="0"/>
      <w:marBottom w:val="0"/>
      <w:divBdr>
        <w:top w:val="none" w:sz="0" w:space="0" w:color="auto"/>
        <w:left w:val="none" w:sz="0" w:space="0" w:color="auto"/>
        <w:bottom w:val="none" w:sz="0" w:space="0" w:color="auto"/>
        <w:right w:val="none" w:sz="0" w:space="0" w:color="auto"/>
      </w:divBdr>
    </w:div>
    <w:div w:id="941961232">
      <w:bodyDiv w:val="1"/>
      <w:marLeft w:val="0"/>
      <w:marRight w:val="0"/>
      <w:marTop w:val="0"/>
      <w:marBottom w:val="0"/>
      <w:divBdr>
        <w:top w:val="none" w:sz="0" w:space="0" w:color="auto"/>
        <w:left w:val="none" w:sz="0" w:space="0" w:color="auto"/>
        <w:bottom w:val="none" w:sz="0" w:space="0" w:color="auto"/>
        <w:right w:val="none" w:sz="0" w:space="0" w:color="auto"/>
      </w:divBdr>
    </w:div>
    <w:div w:id="957226234">
      <w:bodyDiv w:val="1"/>
      <w:marLeft w:val="0"/>
      <w:marRight w:val="0"/>
      <w:marTop w:val="0"/>
      <w:marBottom w:val="0"/>
      <w:divBdr>
        <w:top w:val="none" w:sz="0" w:space="0" w:color="auto"/>
        <w:left w:val="none" w:sz="0" w:space="0" w:color="auto"/>
        <w:bottom w:val="none" w:sz="0" w:space="0" w:color="auto"/>
        <w:right w:val="none" w:sz="0" w:space="0" w:color="auto"/>
      </w:divBdr>
    </w:div>
    <w:div w:id="1371495887">
      <w:marLeft w:val="0"/>
      <w:marRight w:val="0"/>
      <w:marTop w:val="0"/>
      <w:marBottom w:val="0"/>
      <w:divBdr>
        <w:top w:val="none" w:sz="0" w:space="0" w:color="auto"/>
        <w:left w:val="none" w:sz="0" w:space="0" w:color="auto"/>
        <w:bottom w:val="none" w:sz="0" w:space="0" w:color="auto"/>
        <w:right w:val="none" w:sz="0" w:space="0" w:color="auto"/>
      </w:divBdr>
    </w:div>
    <w:div w:id="1371495888">
      <w:marLeft w:val="0"/>
      <w:marRight w:val="0"/>
      <w:marTop w:val="0"/>
      <w:marBottom w:val="0"/>
      <w:divBdr>
        <w:top w:val="none" w:sz="0" w:space="0" w:color="auto"/>
        <w:left w:val="none" w:sz="0" w:space="0" w:color="auto"/>
        <w:bottom w:val="none" w:sz="0" w:space="0" w:color="auto"/>
        <w:right w:val="none" w:sz="0" w:space="0" w:color="auto"/>
      </w:divBdr>
    </w:div>
    <w:div w:id="1371495889">
      <w:marLeft w:val="0"/>
      <w:marRight w:val="0"/>
      <w:marTop w:val="0"/>
      <w:marBottom w:val="0"/>
      <w:divBdr>
        <w:top w:val="none" w:sz="0" w:space="0" w:color="auto"/>
        <w:left w:val="none" w:sz="0" w:space="0" w:color="auto"/>
        <w:bottom w:val="none" w:sz="0" w:space="0" w:color="auto"/>
        <w:right w:val="none" w:sz="0" w:space="0" w:color="auto"/>
      </w:divBdr>
    </w:div>
    <w:div w:id="1371495890">
      <w:marLeft w:val="0"/>
      <w:marRight w:val="0"/>
      <w:marTop w:val="0"/>
      <w:marBottom w:val="0"/>
      <w:divBdr>
        <w:top w:val="none" w:sz="0" w:space="0" w:color="auto"/>
        <w:left w:val="none" w:sz="0" w:space="0" w:color="auto"/>
        <w:bottom w:val="none" w:sz="0" w:space="0" w:color="auto"/>
        <w:right w:val="none" w:sz="0" w:space="0" w:color="auto"/>
      </w:divBdr>
    </w:div>
    <w:div w:id="1563907815">
      <w:bodyDiv w:val="1"/>
      <w:marLeft w:val="0"/>
      <w:marRight w:val="0"/>
      <w:marTop w:val="0"/>
      <w:marBottom w:val="0"/>
      <w:divBdr>
        <w:top w:val="none" w:sz="0" w:space="0" w:color="auto"/>
        <w:left w:val="none" w:sz="0" w:space="0" w:color="auto"/>
        <w:bottom w:val="none" w:sz="0" w:space="0" w:color="auto"/>
        <w:right w:val="none" w:sz="0" w:space="0" w:color="auto"/>
      </w:divBdr>
    </w:div>
    <w:div w:id="1566258382">
      <w:bodyDiv w:val="1"/>
      <w:marLeft w:val="0"/>
      <w:marRight w:val="0"/>
      <w:marTop w:val="0"/>
      <w:marBottom w:val="0"/>
      <w:divBdr>
        <w:top w:val="none" w:sz="0" w:space="0" w:color="auto"/>
        <w:left w:val="none" w:sz="0" w:space="0" w:color="auto"/>
        <w:bottom w:val="none" w:sz="0" w:space="0" w:color="auto"/>
        <w:right w:val="none" w:sz="0" w:space="0" w:color="auto"/>
      </w:divBdr>
    </w:div>
    <w:div w:id="1597514373">
      <w:bodyDiv w:val="1"/>
      <w:marLeft w:val="0"/>
      <w:marRight w:val="0"/>
      <w:marTop w:val="0"/>
      <w:marBottom w:val="0"/>
      <w:divBdr>
        <w:top w:val="none" w:sz="0" w:space="0" w:color="auto"/>
        <w:left w:val="none" w:sz="0" w:space="0" w:color="auto"/>
        <w:bottom w:val="none" w:sz="0" w:space="0" w:color="auto"/>
        <w:right w:val="none" w:sz="0" w:space="0" w:color="auto"/>
      </w:divBdr>
    </w:div>
    <w:div w:id="1644382428">
      <w:bodyDiv w:val="1"/>
      <w:marLeft w:val="0"/>
      <w:marRight w:val="0"/>
      <w:marTop w:val="0"/>
      <w:marBottom w:val="0"/>
      <w:divBdr>
        <w:top w:val="none" w:sz="0" w:space="0" w:color="auto"/>
        <w:left w:val="none" w:sz="0" w:space="0" w:color="auto"/>
        <w:bottom w:val="none" w:sz="0" w:space="0" w:color="auto"/>
        <w:right w:val="none" w:sz="0" w:space="0" w:color="auto"/>
      </w:divBdr>
    </w:div>
    <w:div w:id="1805462527">
      <w:bodyDiv w:val="1"/>
      <w:marLeft w:val="0"/>
      <w:marRight w:val="0"/>
      <w:marTop w:val="0"/>
      <w:marBottom w:val="0"/>
      <w:divBdr>
        <w:top w:val="none" w:sz="0" w:space="0" w:color="auto"/>
        <w:left w:val="none" w:sz="0" w:space="0" w:color="auto"/>
        <w:bottom w:val="none" w:sz="0" w:space="0" w:color="auto"/>
        <w:right w:val="none" w:sz="0" w:space="0" w:color="auto"/>
      </w:divBdr>
    </w:div>
    <w:div w:id="21401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89965DB544F58610D044797BB06FAF8B.dms.sberbank.ru/89965DB544F58610D044797BB06FAF8B-92D7D06EF02FC14A2F22375B03E4F6ED-EDFE56B543FB208A4D813773644A0B61/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patent.gov.ru/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5628C5B5E5D8A3AC2FC43953D4845E36.dms.sberbank.ru/5628C5B5E5D8A3AC2FC43953D4845E36-92D7D06EF02FC14A2F22375B03E4F6ED-90A032FA137CBB5CE866EF1C10280B6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FE10-3D92-425E-8F8C-7A638AE2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5177</Words>
  <Characters>36307</Characters>
  <Application>Microsoft Office Word</Application>
  <DocSecurity>0</DocSecurity>
  <Lines>982</Lines>
  <Paragraphs>467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Юдин Алексей Борисович</cp:lastModifiedBy>
  <cp:revision>4</cp:revision>
  <cp:lastPrinted>2013-05-16T11:35:00Z</cp:lastPrinted>
  <dcterms:created xsi:type="dcterms:W3CDTF">2021-06-04T10:46:00Z</dcterms:created>
  <dcterms:modified xsi:type="dcterms:W3CDTF">2021-06-15T08:31:00Z</dcterms:modified>
</cp:coreProperties>
</file>