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6A7" w:rsidRDefault="00C04FD4" w:rsidP="00C04FD4">
      <w:pPr>
        <w:pStyle w:val="a7"/>
        <w:ind w:right="-1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Форма 2.3.2</w:t>
      </w:r>
    </w:p>
    <w:p w:rsidR="00C04FD4" w:rsidRDefault="00C04FD4" w:rsidP="00C04FD4">
      <w:pPr>
        <w:pStyle w:val="a7"/>
        <w:ind w:right="-1"/>
        <w:jc w:val="right"/>
        <w:rPr>
          <w:b/>
          <w:i/>
          <w:sz w:val="24"/>
          <w:szCs w:val="24"/>
        </w:rPr>
      </w:pPr>
    </w:p>
    <w:p w:rsidR="009016A7" w:rsidRDefault="0065051A" w:rsidP="009016A7">
      <w:pPr>
        <w:pStyle w:val="a7"/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сведения о</w:t>
      </w:r>
      <w:r w:rsidR="003F65F3">
        <w:rPr>
          <w:b/>
          <w:i/>
          <w:sz w:val="24"/>
          <w:szCs w:val="24"/>
        </w:rPr>
        <w:t>б Участнике сделки</w:t>
      </w:r>
      <w:r w:rsidR="009016A7">
        <w:rPr>
          <w:rStyle w:val="a9"/>
          <w:b/>
          <w:i/>
          <w:sz w:val="24"/>
          <w:szCs w:val="24"/>
        </w:rPr>
        <w:footnoteReference w:id="1"/>
      </w:r>
      <w:r w:rsidR="003F65F3">
        <w:rPr>
          <w:b/>
          <w:i/>
          <w:sz w:val="24"/>
          <w:szCs w:val="24"/>
        </w:rPr>
        <w:t xml:space="preserve"> - </w:t>
      </w:r>
      <w:r w:rsidR="009016A7">
        <w:rPr>
          <w:b/>
          <w:i/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ндивидуальном предпринимателе </w:t>
      </w:r>
    </w:p>
    <w:p w:rsidR="0065051A" w:rsidRDefault="009016A7" w:rsidP="009016A7">
      <w:pPr>
        <w:pStyle w:val="a7"/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</w:t>
      </w:r>
      <w:r w:rsidR="0065051A">
        <w:rPr>
          <w:b/>
          <w:i/>
          <w:sz w:val="24"/>
          <w:szCs w:val="24"/>
        </w:rPr>
        <w:t>ли</w:t>
      </w:r>
      <w:r>
        <w:rPr>
          <w:b/>
          <w:i/>
          <w:sz w:val="24"/>
          <w:szCs w:val="24"/>
        </w:rPr>
        <w:t xml:space="preserve"> </w:t>
      </w:r>
      <w:r w:rsidR="0065051A">
        <w:rPr>
          <w:b/>
          <w:i/>
          <w:sz w:val="24"/>
          <w:szCs w:val="24"/>
        </w:rPr>
        <w:t>физическом лице</w:t>
      </w:r>
    </w:p>
    <w:p w:rsidR="009016A7" w:rsidRDefault="009A5240" w:rsidP="009016A7">
      <w:pPr>
        <w:keepNext/>
        <w:tabs>
          <w:tab w:val="left" w:pos="567"/>
        </w:tabs>
        <w:spacing w:before="60"/>
        <w:ind w:left="284"/>
        <w:jc w:val="center"/>
        <w:rPr>
          <w:sz w:val="20"/>
          <w:szCs w:val="20"/>
        </w:rPr>
      </w:pPr>
      <w:r w:rsidRPr="00A168E5">
        <w:rPr>
          <w:sz w:val="20"/>
          <w:szCs w:val="20"/>
        </w:rPr>
        <w:t>(При заполнении сведений не должно быть пустых граф, при отсутствии реквизита проставляется «нет»</w:t>
      </w:r>
      <w:r w:rsidR="009016A7">
        <w:rPr>
          <w:sz w:val="20"/>
          <w:szCs w:val="20"/>
        </w:rPr>
        <w:t>;</w:t>
      </w:r>
    </w:p>
    <w:p w:rsidR="009A5240" w:rsidRPr="00A168E5" w:rsidRDefault="009016A7" w:rsidP="009016A7">
      <w:pPr>
        <w:keepNext/>
        <w:tabs>
          <w:tab w:val="left" w:pos="567"/>
        </w:tabs>
        <w:spacing w:before="60"/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курсивом выделены комментарии к заполнению строки формы</w:t>
      </w:r>
      <w:r w:rsidR="009A5240" w:rsidRPr="00A168E5">
        <w:rPr>
          <w:sz w:val="20"/>
          <w:szCs w:val="20"/>
        </w:rPr>
        <w:t>)</w:t>
      </w:r>
    </w:p>
    <w:p w:rsidR="009A5240" w:rsidRDefault="009A5240" w:rsidP="0065051A">
      <w:pPr>
        <w:pStyle w:val="a7"/>
        <w:rPr>
          <w:b/>
          <w:i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87"/>
      </w:tblGrid>
      <w:tr w:rsidR="0065051A" w:rsidTr="002E3984">
        <w:tc>
          <w:tcPr>
            <w:tcW w:w="10064" w:type="dxa"/>
            <w:gridSpan w:val="2"/>
            <w:shd w:val="clear" w:color="auto" w:fill="CCFFCC"/>
            <w:hideMark/>
          </w:tcPr>
          <w:p w:rsidR="0065051A" w:rsidRPr="002E3984" w:rsidRDefault="00037E58" w:rsidP="002E3984">
            <w:pPr>
              <w:pStyle w:val="a8"/>
              <w:spacing w:before="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65051A" w:rsidRPr="002E39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индивидуальном предпринимателе / физическом лице</w:t>
            </w:r>
          </w:p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Ф.И.О.</w:t>
            </w:r>
          </w:p>
        </w:tc>
        <w:tc>
          <w:tcPr>
            <w:tcW w:w="7087" w:type="dxa"/>
            <w:shd w:val="clear" w:color="auto" w:fill="auto"/>
          </w:tcPr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Iiiaeuiue"/>
              <w:ind w:left="34" w:hanging="34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Дата рождения (ч.м.г.)</w:t>
            </w:r>
          </w:p>
        </w:tc>
        <w:tc>
          <w:tcPr>
            <w:tcW w:w="7087" w:type="dxa"/>
            <w:shd w:val="clear" w:color="auto" w:fill="auto"/>
          </w:tcPr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(регистрации) или места пребывания</w:t>
            </w:r>
          </w:p>
        </w:tc>
        <w:tc>
          <w:tcPr>
            <w:tcW w:w="7087" w:type="dxa"/>
            <w:shd w:val="clear" w:color="auto" w:fill="auto"/>
          </w:tcPr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Адрес места жительства………………………………………………..</w:t>
            </w:r>
          </w:p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>Адрес места пребывания………………………………………………..</w:t>
            </w:r>
          </w:p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документа, удостоверяющего личность </w:t>
            </w:r>
          </w:p>
        </w:tc>
        <w:tc>
          <w:tcPr>
            <w:tcW w:w="7087" w:type="dxa"/>
            <w:shd w:val="clear" w:color="auto" w:fill="auto"/>
            <w:hideMark/>
          </w:tcPr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 xml:space="preserve">Наименование: …………………………………………………………… 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Серия……………………№……………………………………………….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Дата выдачи:………………………………………………………………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 xml:space="preserve">Наименование органа, выдавшего документ:……..…………............... </w:t>
            </w:r>
          </w:p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>Код подразделения (если имеется):……………………………………...</w:t>
            </w: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>Данные миграционной карты</w:t>
            </w:r>
          </w:p>
          <w:p w:rsidR="0065051A" w:rsidRPr="002E3984" w:rsidRDefault="0065051A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E39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984">
              <w:rPr>
                <w:rFonts w:ascii="Times New Roman" w:hAnsi="Times New Roman" w:cs="Times New Roman"/>
                <w:i/>
                <w:sz w:val="18"/>
                <w:szCs w:val="18"/>
              </w:rPr>
              <w:t>поле заполняется только для иностранного гражданина, лица без гражданства)</w:t>
            </w:r>
          </w:p>
        </w:tc>
        <w:tc>
          <w:tcPr>
            <w:tcW w:w="7087" w:type="dxa"/>
            <w:shd w:val="clear" w:color="auto" w:fill="auto"/>
            <w:hideMark/>
          </w:tcPr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Номер …………………...........................................................................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Дата начала срока пребывания………………………………..………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Дата окончания срока пребывания……………………………………</w:t>
            </w: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  <w:p w:rsidR="0065051A" w:rsidRPr="002E3984" w:rsidRDefault="0065051A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E3984">
              <w:rPr>
                <w:rFonts w:ascii="Times New Roman" w:hAnsi="Times New Roman" w:cs="Times New Roman"/>
                <w:i/>
                <w:sz w:val="18"/>
                <w:szCs w:val="18"/>
              </w:rPr>
              <w:t>поле заполняется только для иностранного гражданина, лица без гражданства)</w:t>
            </w:r>
          </w:p>
        </w:tc>
        <w:tc>
          <w:tcPr>
            <w:tcW w:w="7087" w:type="dxa"/>
            <w:shd w:val="clear" w:color="auto" w:fill="auto"/>
            <w:hideMark/>
          </w:tcPr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Наименование..…………………………………………………………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Номер/серия (если имеется) …………………………………………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Дата начала срока пребывания………………………………..………</w:t>
            </w:r>
          </w:p>
          <w:p w:rsidR="0065051A" w:rsidRPr="002E3984" w:rsidRDefault="0065051A" w:rsidP="002E3984">
            <w:pPr>
              <w:keepNext/>
              <w:spacing w:before="120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Дата окончания срока пребывания</w:t>
            </w:r>
          </w:p>
        </w:tc>
      </w:tr>
      <w:tr w:rsidR="0065051A" w:rsidTr="002E3984">
        <w:tc>
          <w:tcPr>
            <w:tcW w:w="10064" w:type="dxa"/>
            <w:gridSpan w:val="2"/>
            <w:shd w:val="clear" w:color="auto" w:fill="CCFFCC"/>
            <w:hideMark/>
          </w:tcPr>
          <w:p w:rsidR="0065051A" w:rsidRPr="002E3984" w:rsidRDefault="00037E58" w:rsidP="002E3984">
            <w:pPr>
              <w:pStyle w:val="a8"/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65051A" w:rsidRPr="002E3984">
              <w:rPr>
                <w:rFonts w:ascii="Times New Roman" w:hAnsi="Times New Roman" w:cs="Times New Roman"/>
                <w:b/>
                <w:sz w:val="20"/>
                <w:szCs w:val="20"/>
              </w:rPr>
              <w:t>Допол</w:t>
            </w:r>
            <w:r w:rsidR="009016A7" w:rsidRPr="002E3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нительные сведения </w:t>
            </w:r>
            <w:r w:rsidR="00A869D2" w:rsidRPr="002E398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016A7" w:rsidRPr="002E3984">
              <w:rPr>
                <w:rFonts w:ascii="Times New Roman" w:hAnsi="Times New Roman" w:cs="Times New Roman"/>
                <w:b/>
                <w:sz w:val="20"/>
                <w:szCs w:val="20"/>
              </w:rPr>
              <w:t>только для индивидуального предпринимателя</w:t>
            </w:r>
            <w:r w:rsidR="00A869D2" w:rsidRPr="002E398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9016A7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</w:p>
        </w:tc>
        <w:tc>
          <w:tcPr>
            <w:tcW w:w="7087" w:type="dxa"/>
            <w:shd w:val="clear" w:color="auto" w:fill="auto"/>
          </w:tcPr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>
            <w:pPr>
              <w:pStyle w:val="Iiiaeuiue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7087" w:type="dxa"/>
            <w:shd w:val="clear" w:color="auto" w:fill="auto"/>
            <w:hideMark/>
          </w:tcPr>
          <w:p w:rsidR="0065051A" w:rsidRPr="002E3984" w:rsidRDefault="0065051A" w:rsidP="002E3984">
            <w:pPr>
              <w:keepNext/>
              <w:spacing w:before="120"/>
              <w:rPr>
                <w:iCs/>
                <w:sz w:val="20"/>
                <w:szCs w:val="20"/>
              </w:rPr>
            </w:pPr>
            <w:r w:rsidRPr="002E3984">
              <w:rPr>
                <w:iCs/>
                <w:sz w:val="20"/>
                <w:szCs w:val="20"/>
              </w:rPr>
              <w:t>Номер …………………….. дата……………………………………….</w:t>
            </w:r>
          </w:p>
          <w:p w:rsidR="0065051A" w:rsidRPr="002E3984" w:rsidRDefault="0065051A" w:rsidP="002E3984">
            <w:pPr>
              <w:keepNext/>
              <w:spacing w:before="120"/>
              <w:rPr>
                <w:iCs/>
                <w:sz w:val="20"/>
                <w:szCs w:val="20"/>
              </w:rPr>
            </w:pPr>
            <w:r w:rsidRPr="002E3984">
              <w:rPr>
                <w:iCs/>
                <w:sz w:val="20"/>
                <w:szCs w:val="20"/>
              </w:rPr>
              <w:t>Наименование регистрирующего органа…………………………….</w:t>
            </w:r>
          </w:p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iCs/>
                <w:sz w:val="20"/>
                <w:szCs w:val="20"/>
              </w:rPr>
              <w:t>Место регистрации</w:t>
            </w:r>
            <w:r w:rsidRPr="002E3984">
              <w:rPr>
                <w:iCs/>
                <w:sz w:val="20"/>
                <w:szCs w:val="20"/>
              </w:rPr>
              <w:t xml:space="preserve"> ….............................................................................</w:t>
            </w: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Iiiaeuiue"/>
              <w:ind w:left="851" w:hanging="851"/>
              <w:rPr>
                <w:sz w:val="20"/>
                <w:szCs w:val="20"/>
              </w:rPr>
            </w:pPr>
            <w:r w:rsidRPr="002E3984">
              <w:rPr>
                <w:sz w:val="20"/>
                <w:szCs w:val="20"/>
              </w:rPr>
              <w:t>ИНН</w:t>
            </w:r>
          </w:p>
        </w:tc>
        <w:tc>
          <w:tcPr>
            <w:tcW w:w="7087" w:type="dxa"/>
            <w:shd w:val="clear" w:color="auto" w:fill="auto"/>
          </w:tcPr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51A" w:rsidTr="002E3984">
        <w:tc>
          <w:tcPr>
            <w:tcW w:w="2977" w:type="dxa"/>
            <w:shd w:val="clear" w:color="auto" w:fill="auto"/>
            <w:hideMark/>
          </w:tcPr>
          <w:p w:rsidR="0065051A" w:rsidRPr="002E3984" w:rsidRDefault="0065051A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3984">
              <w:rPr>
                <w:rFonts w:ascii="Times New Roman" w:hAnsi="Times New Roman" w:cs="Times New Roman"/>
                <w:sz w:val="20"/>
                <w:szCs w:val="20"/>
              </w:rPr>
              <w:t>Фактический адрес ведения бизнеса</w:t>
            </w:r>
          </w:p>
        </w:tc>
        <w:tc>
          <w:tcPr>
            <w:tcW w:w="7087" w:type="dxa"/>
            <w:shd w:val="clear" w:color="auto" w:fill="auto"/>
          </w:tcPr>
          <w:p w:rsidR="0065051A" w:rsidRPr="002E3984" w:rsidRDefault="0065051A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207" w:rsidTr="002E3984">
        <w:tc>
          <w:tcPr>
            <w:tcW w:w="2977" w:type="dxa"/>
            <w:shd w:val="clear" w:color="auto" w:fill="auto"/>
          </w:tcPr>
          <w:p w:rsidR="00E71207" w:rsidRPr="002E3984" w:rsidRDefault="00E71207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 фактические виды деятельности</w:t>
            </w:r>
          </w:p>
        </w:tc>
        <w:tc>
          <w:tcPr>
            <w:tcW w:w="7087" w:type="dxa"/>
            <w:shd w:val="clear" w:color="auto" w:fill="auto"/>
          </w:tcPr>
          <w:p w:rsidR="00E71207" w:rsidRPr="002E3984" w:rsidRDefault="00E71207" w:rsidP="002E3984">
            <w:pPr>
              <w:pStyle w:val="a8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757" w:rsidTr="002E3984">
        <w:tc>
          <w:tcPr>
            <w:tcW w:w="2977" w:type="dxa"/>
            <w:shd w:val="clear" w:color="auto" w:fill="auto"/>
          </w:tcPr>
          <w:p w:rsidR="00C55757" w:rsidRPr="001105FA" w:rsidRDefault="00C55757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300E">
              <w:rPr>
                <w:rFonts w:ascii="Times New Roman" w:hAnsi="Times New Roman" w:cs="Times New Roman"/>
                <w:sz w:val="20"/>
                <w:szCs w:val="20"/>
              </w:rPr>
              <w:t xml:space="preserve">ERP </w:t>
            </w:r>
            <w:r w:rsidR="00280E54" w:rsidRPr="0017545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105FA">
              <w:rPr>
                <w:rFonts w:ascii="Times New Roman" w:hAnsi="Times New Roman" w:cs="Times New Roman"/>
                <w:sz w:val="20"/>
                <w:szCs w:val="20"/>
              </w:rPr>
              <w:t xml:space="preserve"> система</w:t>
            </w:r>
            <w:r w:rsidR="00280E54" w:rsidRPr="001105F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280E54" w:rsidRPr="00DC300E" w:rsidRDefault="00280E54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4" w:rsidRPr="00DC300E" w:rsidRDefault="00280E54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E54" w:rsidRDefault="00280E54" w:rsidP="002E3984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300E">
              <w:rPr>
                <w:rFonts w:ascii="Times New Roman" w:hAnsi="Times New Roman" w:cs="Times New Roman"/>
                <w:sz w:val="20"/>
                <w:szCs w:val="20"/>
              </w:rPr>
              <w:t>*Тип программного продукта, используемого для автоматизации бухгалтерского и управленческого учета</w:t>
            </w:r>
          </w:p>
        </w:tc>
        <w:tc>
          <w:tcPr>
            <w:tcW w:w="7087" w:type="dxa"/>
            <w:shd w:val="clear" w:color="auto" w:fill="auto"/>
          </w:tcPr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1.</w:t>
            </w:r>
            <w:r>
              <w:rPr>
                <w:rFonts w:ascii="Segoe UI Symbol" w:eastAsiaTheme="minorHAnsi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 1С Предприятие</w:t>
            </w:r>
            <w:r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 версии не ниже 8</w:t>
            </w:r>
            <w:r w:rsidR="004F53E7"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>.3</w:t>
            </w:r>
            <w:r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 и конфигурации</w:t>
            </w: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: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«Бухгалтерия предприятия, редакция 3.0»,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«Комплексная автоматизация, редакция 2» и выше,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«1С: ERP Управление предприятием 2»,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«Управление Холдингом 3.0»,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«Бухгалтерия предприятия, редакция 2.0».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«Управление производственным предприятием, редакция 1.3».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Управление корпоративными финансами»,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Молокозавод,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Хлебобулочное и кондитерское производство,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Бухгалтерия сельскохозяйственного предприятия,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lastRenderedPageBreak/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Птицефабрика,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Элеватор и комбикормовый завод,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>1С: Общепит.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Бухгалтерия строительной организации,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1С: Подрядчик строительства 4.0.Управление финансами,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 1С: Аренда и управление недвижимостью,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 1С: Расчет квартплаты и бухгалтерия ЖКХ, 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 </w:t>
            </w:r>
            <w:r>
              <w:rPr>
                <w:rFonts w:ascii="Segoe UI Symbol" w:eastAsiaTheme="minorHAnsi" w:hAnsi="Segoe UI Symbol" w:cs="Segoe UI Symbol"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sz w:val="20"/>
                <w:szCs w:val="20"/>
                <w:lang w:eastAsia="ar-SA"/>
              </w:rPr>
              <w:t xml:space="preserve"> 1С: Учет в управляющих компаниях ЖКХ, ТСЖ и ЖСК.</w:t>
            </w:r>
          </w:p>
          <w:p w:rsidR="00FD7AA5" w:rsidRDefault="00FD7AA5" w:rsidP="00FD7AA5">
            <w:pPr>
              <w:spacing w:after="200" w:line="276" w:lineRule="auto"/>
              <w:ind w:right="-1"/>
              <w:contextualSpacing/>
              <w:jc w:val="both"/>
              <w:rPr>
                <w:rFonts w:eastAsiaTheme="minorHAnsi" w:cstheme="minorBidi"/>
                <w:sz w:val="20"/>
                <w:szCs w:val="20"/>
                <w:lang w:eastAsia="ar-SA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2.</w:t>
            </w:r>
            <w:r>
              <w:rPr>
                <w:rFonts w:ascii="Segoe UI Symbol" w:eastAsiaTheme="minorHAnsi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 1С Предприятие</w:t>
            </w:r>
            <w:r>
              <w:rPr>
                <w:rFonts w:eastAsiaTheme="minorHAnsi" w:cstheme="minorBidi"/>
                <w:b/>
                <w:sz w:val="20"/>
                <w:szCs w:val="20"/>
                <w:lang w:eastAsia="ar-SA"/>
              </w:rPr>
              <w:t xml:space="preserve"> версии ниже 8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3.</w:t>
            </w:r>
            <w:r>
              <w:rPr>
                <w:rFonts w:ascii="Segoe UI Symbol" w:eastAsiaTheme="minorHAnsi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eastAsiaTheme="minorHAnsi" w:cstheme="minorBidi"/>
                <w:b/>
                <w:sz w:val="20"/>
                <w:szCs w:val="20"/>
                <w:lang w:val="en-US" w:eastAsia="en-US"/>
              </w:rPr>
              <w:t>SAP</w:t>
            </w:r>
          </w:p>
          <w:p w:rsidR="00FD7AA5" w:rsidRDefault="00FD7AA5" w:rsidP="00FD7AA5">
            <w:pPr>
              <w:spacing w:after="200" w:line="276" w:lineRule="auto"/>
              <w:contextualSpacing/>
              <w:jc w:val="both"/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4.</w:t>
            </w:r>
            <w:r>
              <w:rPr>
                <w:rFonts w:ascii="Segoe UI Symbol" w:eastAsiaTheme="minorHAnsi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 Парус- Предприятие</w:t>
            </w:r>
          </w:p>
          <w:p w:rsidR="00FD7AA5" w:rsidRPr="001C0974" w:rsidRDefault="00FD7AA5" w:rsidP="00FD7AA5">
            <w:pPr>
              <w:rPr>
                <w:rFonts w:eastAsia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5.</w:t>
            </w:r>
            <w:r>
              <w:rPr>
                <w:rFonts w:ascii="Segoe UI Symbol" w:eastAsiaTheme="minorHAnsi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 Галактика </w:t>
            </w:r>
            <w:r>
              <w:rPr>
                <w:rFonts w:eastAsiaTheme="minorHAnsi" w:cstheme="minorBidi"/>
                <w:b/>
                <w:sz w:val="20"/>
                <w:szCs w:val="20"/>
                <w:lang w:val="en-US" w:eastAsia="en-US"/>
              </w:rPr>
              <w:t>ERP</w:t>
            </w:r>
          </w:p>
          <w:p w:rsidR="00C55757" w:rsidRPr="002E3984" w:rsidRDefault="00FD7AA5" w:rsidP="00FD7AA5">
            <w:pPr>
              <w:rPr>
                <w:sz w:val="20"/>
                <w:szCs w:val="20"/>
              </w:rPr>
            </w:pP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>6.</w:t>
            </w:r>
            <w:r>
              <w:rPr>
                <w:rFonts w:ascii="Segoe UI Symbol" w:eastAsiaTheme="minorHAnsi" w:hAnsi="Segoe UI Symbol" w:cs="Segoe UI Symbol"/>
                <w:b/>
                <w:sz w:val="20"/>
                <w:szCs w:val="20"/>
                <w:lang w:eastAsia="en-US"/>
              </w:rPr>
              <w:t>☐</w:t>
            </w:r>
            <w:r>
              <w:rPr>
                <w:rFonts w:eastAsiaTheme="minorHAnsi" w:cstheme="minorBidi"/>
                <w:b/>
                <w:sz w:val="20"/>
                <w:szCs w:val="20"/>
                <w:lang w:eastAsia="en-US"/>
              </w:rPr>
              <w:t xml:space="preserve">  Прочее</w:t>
            </w:r>
          </w:p>
        </w:tc>
      </w:tr>
    </w:tbl>
    <w:p w:rsidR="002E3984" w:rsidRPr="002E3984" w:rsidRDefault="002E3984" w:rsidP="002E3984">
      <w:pPr>
        <w:rPr>
          <w:vanish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  <w:gridCol w:w="1417"/>
      </w:tblGrid>
      <w:tr w:rsidR="0065051A" w:rsidTr="002E3984">
        <w:tc>
          <w:tcPr>
            <w:tcW w:w="10064" w:type="dxa"/>
            <w:gridSpan w:val="2"/>
            <w:shd w:val="clear" w:color="auto" w:fill="CCFFCC"/>
            <w:hideMark/>
          </w:tcPr>
          <w:p w:rsidR="0065051A" w:rsidRPr="002E3984" w:rsidRDefault="00037E58" w:rsidP="002E3984">
            <w:pPr>
              <w:pStyle w:val="a7"/>
              <w:jc w:val="both"/>
              <w:rPr>
                <w:b/>
                <w:bCs/>
              </w:rPr>
            </w:pPr>
            <w:r w:rsidRPr="002E3984">
              <w:rPr>
                <w:b/>
                <w:bCs/>
              </w:rPr>
              <w:t xml:space="preserve">3. </w:t>
            </w:r>
            <w:r w:rsidR="0065051A" w:rsidRPr="002E3984">
              <w:rPr>
                <w:b/>
                <w:bCs/>
              </w:rPr>
              <w:t xml:space="preserve">Информация о согласии / несогласии </w:t>
            </w:r>
            <w:r w:rsidR="009016A7" w:rsidRPr="002E3984">
              <w:rPr>
                <w:b/>
                <w:bCs/>
              </w:rPr>
              <w:t>Участника сделки – индивидуального предпринимателя или физического лица</w:t>
            </w:r>
            <w:r w:rsidR="004C7333" w:rsidRPr="002E3984">
              <w:rPr>
                <w:b/>
                <w:bCs/>
              </w:rPr>
              <w:t xml:space="preserve">, а также </w:t>
            </w:r>
            <w:r w:rsidR="0065051A" w:rsidRPr="002E3984">
              <w:rPr>
                <w:b/>
                <w:bCs/>
              </w:rPr>
              <w:t>супруг</w:t>
            </w:r>
            <w:r w:rsidR="004C7333" w:rsidRPr="002E3984">
              <w:rPr>
                <w:b/>
                <w:bCs/>
              </w:rPr>
              <w:t>а</w:t>
            </w:r>
            <w:r w:rsidR="0065051A" w:rsidRPr="002E3984">
              <w:rPr>
                <w:b/>
                <w:bCs/>
              </w:rPr>
              <w:t>(</w:t>
            </w:r>
            <w:r w:rsidR="004C7333" w:rsidRPr="002E3984">
              <w:rPr>
                <w:b/>
                <w:bCs/>
              </w:rPr>
              <w:t>и</w:t>
            </w:r>
            <w:r w:rsidR="0065051A" w:rsidRPr="002E3984">
              <w:rPr>
                <w:b/>
                <w:bCs/>
              </w:rPr>
              <w:t xml:space="preserve">) </w:t>
            </w:r>
            <w:r w:rsidR="004C7333" w:rsidRPr="002E3984">
              <w:rPr>
                <w:b/>
                <w:bCs/>
              </w:rPr>
              <w:t xml:space="preserve">Участника сделки - </w:t>
            </w:r>
            <w:r w:rsidR="0065051A" w:rsidRPr="002E3984">
              <w:rPr>
                <w:b/>
                <w:bCs/>
              </w:rPr>
              <w:t xml:space="preserve">Залогодателя  на заключение третейского соглашения </w:t>
            </w:r>
          </w:p>
          <w:p w:rsidR="0065051A" w:rsidRPr="002E3984" w:rsidRDefault="0065051A" w:rsidP="002E3984">
            <w:pPr>
              <w:pStyle w:val="a7"/>
              <w:jc w:val="both"/>
              <w:rPr>
                <w:bCs/>
                <w:i/>
              </w:rPr>
            </w:pPr>
            <w:r w:rsidRPr="002E3984">
              <w:rPr>
                <w:bCs/>
                <w:i/>
              </w:rPr>
              <w:t>Проставить «</w:t>
            </w:r>
            <w:r w:rsidRPr="002E3984">
              <w:rPr>
                <w:bCs/>
                <w:i/>
                <w:lang w:val="en-US"/>
              </w:rPr>
              <w:t>V</w:t>
            </w:r>
            <w:r w:rsidRPr="002E3984">
              <w:rPr>
                <w:bCs/>
                <w:i/>
              </w:rPr>
              <w:t>» в нужной графе</w:t>
            </w:r>
          </w:p>
        </w:tc>
      </w:tr>
      <w:tr w:rsidR="0065051A" w:rsidTr="002E3984">
        <w:tc>
          <w:tcPr>
            <w:tcW w:w="8647" w:type="dxa"/>
            <w:shd w:val="clear" w:color="auto" w:fill="auto"/>
            <w:hideMark/>
          </w:tcPr>
          <w:p w:rsidR="0065051A" w:rsidRPr="002E3984" w:rsidRDefault="004C7333" w:rsidP="002E3984">
            <w:pPr>
              <w:pStyle w:val="a7"/>
              <w:jc w:val="both"/>
              <w:rPr>
                <w:b/>
                <w:bCs/>
              </w:rPr>
            </w:pPr>
            <w:r w:rsidRPr="002E3984">
              <w:rPr>
                <w:bCs/>
                <w:i/>
              </w:rPr>
              <w:t xml:space="preserve">Участник сделки </w:t>
            </w:r>
            <w:r w:rsidR="0065051A" w:rsidRPr="002E3984">
              <w:rPr>
                <w:bCs/>
                <w:i/>
              </w:rPr>
              <w:t xml:space="preserve"> – индивидуальный предприниматель или физическое лицо</w:t>
            </w:r>
            <w:r w:rsidRPr="002E3984">
              <w:rPr>
                <w:bCs/>
                <w:i/>
              </w:rPr>
              <w:t>, а также супруг (а) Участника сделки - Залогодателя</w:t>
            </w:r>
            <w:r w:rsidR="0065051A" w:rsidRPr="002E3984">
              <w:rPr>
                <w:b/>
                <w:bCs/>
              </w:rPr>
              <w:t xml:space="preserve"> </w:t>
            </w:r>
            <w:r w:rsidR="0065051A" w:rsidRPr="002E3984">
              <w:rPr>
                <w:bCs/>
                <w:i/>
              </w:rPr>
              <w:t xml:space="preserve"> </w:t>
            </w:r>
            <w:r w:rsidR="0065051A" w:rsidRPr="002E3984">
              <w:rPr>
                <w:b/>
                <w:bCs/>
                <w:i/>
              </w:rPr>
              <w:t>не возражает</w:t>
            </w:r>
            <w:r w:rsidR="0065051A" w:rsidRPr="002E3984">
              <w:rPr>
                <w:bCs/>
                <w:i/>
              </w:rPr>
              <w:t xml:space="preserve"> против того, что все споры, разногласия или требования, которые могут возникнуть из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 передаются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bookmarkStart w:id="1" w:name="_Ref297033767"/>
            <w:r w:rsidR="0065051A" w:rsidRPr="002E3984">
              <w:rPr>
                <w:rStyle w:val="a9"/>
                <w:bCs/>
                <w:i/>
              </w:rPr>
              <w:footnoteReference w:id="2"/>
            </w:r>
            <w:bookmarkEnd w:id="1"/>
          </w:p>
        </w:tc>
        <w:tc>
          <w:tcPr>
            <w:tcW w:w="1417" w:type="dxa"/>
            <w:shd w:val="clear" w:color="auto" w:fill="auto"/>
          </w:tcPr>
          <w:p w:rsidR="0065051A" w:rsidRPr="002E3984" w:rsidRDefault="0065051A">
            <w:pPr>
              <w:pStyle w:val="a7"/>
              <w:rPr>
                <w:b/>
                <w:bCs/>
              </w:rPr>
            </w:pPr>
          </w:p>
          <w:p w:rsidR="0065051A" w:rsidRPr="002E3984" w:rsidRDefault="0065051A">
            <w:pPr>
              <w:pStyle w:val="a7"/>
              <w:rPr>
                <w:b/>
                <w:bCs/>
              </w:rPr>
            </w:pPr>
          </w:p>
          <w:p w:rsidR="0065051A" w:rsidRPr="002E3984" w:rsidRDefault="0065051A">
            <w:pPr>
              <w:pStyle w:val="a7"/>
              <w:rPr>
                <w:b/>
                <w:bCs/>
              </w:rPr>
            </w:pPr>
            <w:r w:rsidRPr="002E3984">
              <w:rPr>
                <w:b/>
                <w:bCs/>
              </w:rPr>
              <w:t xml:space="preserve">     </w:t>
            </w:r>
            <w:r w:rsidRPr="002E3984">
              <w:rPr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7.25pt;height:18.75pt" o:ole="">
                  <v:imagedata r:id="rId8" o:title=""/>
                </v:shape>
                <w:control r:id="rId9" w:name="CheckBox12" w:shapeid="_x0000_i1029"/>
              </w:object>
            </w:r>
          </w:p>
        </w:tc>
      </w:tr>
      <w:tr w:rsidR="0065051A" w:rsidTr="002E3984">
        <w:tc>
          <w:tcPr>
            <w:tcW w:w="8647" w:type="dxa"/>
            <w:shd w:val="clear" w:color="auto" w:fill="auto"/>
            <w:hideMark/>
          </w:tcPr>
          <w:p w:rsidR="0065051A" w:rsidRPr="002E3984" w:rsidRDefault="004C7333" w:rsidP="002E3984">
            <w:pPr>
              <w:pStyle w:val="a7"/>
              <w:jc w:val="both"/>
              <w:rPr>
                <w:b/>
                <w:bCs/>
              </w:rPr>
            </w:pPr>
            <w:r w:rsidRPr="002E3984">
              <w:rPr>
                <w:bCs/>
                <w:i/>
              </w:rPr>
              <w:t>Участник сделки  – индивидуальный предприниматель или физическое лицо, а также супруг (а) Участника сделки - Залогодателя</w:t>
            </w:r>
            <w:r w:rsidRPr="002E3984">
              <w:rPr>
                <w:b/>
                <w:bCs/>
                <w:i/>
              </w:rPr>
              <w:t xml:space="preserve"> </w:t>
            </w:r>
            <w:r w:rsidR="0065051A" w:rsidRPr="002E3984">
              <w:rPr>
                <w:b/>
                <w:bCs/>
                <w:i/>
              </w:rPr>
              <w:t xml:space="preserve">возражает </w:t>
            </w:r>
            <w:r w:rsidR="0065051A" w:rsidRPr="002E3984">
              <w:rPr>
                <w:bCs/>
                <w:i/>
              </w:rPr>
              <w:t>против передачи  споров, разногласий или требований, которые могут возникнуть из договора с Кредитором  или в связи с ним, в том числе касающиеся его возникновения, изменения, нарушения, исполнения, прекращения, недействительности или незаключенности,  на разрешение постоянно действующего Третейского суда при Автономной некоммерческой организации «Центр Третейского Разбирательства» в соответствии с регламентом этого суда</w:t>
            </w:r>
            <w:r w:rsidRPr="002E3984">
              <w:rPr>
                <w:bCs/>
                <w:i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65051A" w:rsidRPr="002E3984" w:rsidRDefault="0065051A">
            <w:pPr>
              <w:pStyle w:val="a7"/>
              <w:rPr>
                <w:b/>
                <w:bCs/>
              </w:rPr>
            </w:pPr>
          </w:p>
          <w:p w:rsidR="0065051A" w:rsidRPr="002E3984" w:rsidRDefault="0065051A">
            <w:pPr>
              <w:pStyle w:val="a7"/>
              <w:rPr>
                <w:b/>
                <w:bCs/>
              </w:rPr>
            </w:pPr>
          </w:p>
          <w:p w:rsidR="0065051A" w:rsidRPr="002E3984" w:rsidRDefault="0065051A">
            <w:pPr>
              <w:pStyle w:val="a7"/>
              <w:rPr>
                <w:b/>
                <w:bCs/>
              </w:rPr>
            </w:pPr>
            <w:r w:rsidRPr="002E3984">
              <w:rPr>
                <w:b/>
                <w:bCs/>
              </w:rPr>
              <w:t xml:space="preserve">     </w:t>
            </w:r>
            <w:r w:rsidRPr="002E3984">
              <w:rPr>
                <w:b/>
                <w:bCs/>
              </w:rPr>
              <w:object w:dxaOrig="225" w:dyaOrig="225">
                <v:shape id="_x0000_i1031" type="#_x0000_t75" style="width:17.25pt;height:18.75pt" o:ole="">
                  <v:imagedata r:id="rId8" o:title=""/>
                </v:shape>
                <w:control r:id="rId10" w:name="CheckBox13" w:shapeid="_x0000_i1031"/>
              </w:object>
            </w:r>
          </w:p>
        </w:tc>
      </w:tr>
    </w:tbl>
    <w:p w:rsidR="0065051A" w:rsidRDefault="0065051A" w:rsidP="0065051A">
      <w:pPr>
        <w:pStyle w:val="a7"/>
        <w:rPr>
          <w:sz w:val="24"/>
          <w:szCs w:val="24"/>
        </w:rPr>
      </w:pPr>
    </w:p>
    <w:p w:rsidR="00F269F2" w:rsidRDefault="0065051A" w:rsidP="00A14380">
      <w:pPr>
        <w:pStyle w:val="a7"/>
        <w:ind w:left="142" w:right="-2"/>
        <w:rPr>
          <w:sz w:val="22"/>
          <w:szCs w:val="22"/>
        </w:rPr>
      </w:pPr>
      <w:r>
        <w:rPr>
          <w:b/>
          <w:sz w:val="22"/>
          <w:szCs w:val="22"/>
        </w:rPr>
        <w:t>Согласие на обработку персональных данных</w:t>
      </w:r>
    </w:p>
    <w:p w:rsidR="0065051A" w:rsidRDefault="0065051A" w:rsidP="00A14380">
      <w:pPr>
        <w:pStyle w:val="a5"/>
        <w:ind w:left="142" w:right="283"/>
        <w:jc w:val="both"/>
        <w:rPr>
          <w:sz w:val="22"/>
          <w:szCs w:val="22"/>
        </w:rPr>
      </w:pPr>
    </w:p>
    <w:p w:rsidR="00433136" w:rsidRPr="00433136" w:rsidRDefault="00A14380" w:rsidP="00433136">
      <w:pPr>
        <w:pStyle w:val="a5"/>
        <w:ind w:left="142" w:right="283"/>
        <w:jc w:val="both"/>
        <w:rPr>
          <w:sz w:val="20"/>
          <w:szCs w:val="20"/>
        </w:rPr>
      </w:pPr>
      <w:r>
        <w:t xml:space="preserve"> </w:t>
      </w:r>
      <w:r w:rsidR="00433136" w:rsidRPr="00433136">
        <w:rPr>
          <w:sz w:val="20"/>
          <w:szCs w:val="20"/>
        </w:rPr>
        <w:t>Я предоставляю право ПАО Сбербанк на обработку, в т.ч. автоматизированную, своих персональных данных в соответствии с Федеральным законом от 27.07.2006 № 152 –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получения кредита и исполнения договорных обязательств, а также разработки ПАО Сбербанк  новых продуктов и услуг и информирования меня об этих продуктах и услугах. ПАО Сбербанк  может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:rsidR="00433136" w:rsidRPr="00433136" w:rsidRDefault="00433136" w:rsidP="00433136">
      <w:pPr>
        <w:ind w:left="142" w:right="283"/>
        <w:contextualSpacing/>
        <w:jc w:val="both"/>
        <w:rPr>
          <w:sz w:val="20"/>
          <w:szCs w:val="20"/>
        </w:rPr>
      </w:pPr>
      <w:r w:rsidRPr="00433136">
        <w:rPr>
          <w:sz w:val="20"/>
          <w:szCs w:val="20"/>
        </w:rPr>
        <w:t>Согласие представляется с момента подписания настоящего документа и действительно в течение пяти лет после исполнения договорных обязательств. По истечении указанного срока  действие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ПАО Сбербанк  заявления в простой письменной форме в соответствии с требованиями законодательства Российской Федерации.</w:t>
      </w:r>
    </w:p>
    <w:p w:rsidR="00433136" w:rsidRPr="00433136" w:rsidRDefault="00433136" w:rsidP="00433136">
      <w:pPr>
        <w:ind w:left="142" w:right="283"/>
        <w:contextualSpacing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="250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843"/>
        <w:gridCol w:w="1559"/>
        <w:gridCol w:w="2780"/>
        <w:gridCol w:w="3230"/>
      </w:tblGrid>
      <w:tr w:rsidR="00433136" w:rsidRPr="00433136" w:rsidTr="00BA71A8">
        <w:tc>
          <w:tcPr>
            <w:tcW w:w="902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center"/>
              <w:rPr>
                <w:sz w:val="20"/>
                <w:szCs w:val="20"/>
              </w:rPr>
            </w:pPr>
            <w:r w:rsidRPr="00433136">
              <w:rPr>
                <w:sz w:val="20"/>
                <w:szCs w:val="20"/>
              </w:rPr>
              <w:t>Дата</w:t>
            </w:r>
          </w:p>
        </w:tc>
        <w:tc>
          <w:tcPr>
            <w:tcW w:w="1843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center"/>
              <w:rPr>
                <w:sz w:val="20"/>
                <w:szCs w:val="20"/>
              </w:rPr>
            </w:pPr>
            <w:r w:rsidRPr="0043313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center"/>
              <w:rPr>
                <w:sz w:val="20"/>
                <w:szCs w:val="20"/>
              </w:rPr>
            </w:pPr>
            <w:r w:rsidRPr="00433136">
              <w:rPr>
                <w:sz w:val="20"/>
                <w:szCs w:val="20"/>
              </w:rPr>
              <w:t>Подпись</w:t>
            </w:r>
          </w:p>
        </w:tc>
        <w:tc>
          <w:tcPr>
            <w:tcW w:w="2780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center"/>
              <w:rPr>
                <w:sz w:val="20"/>
                <w:szCs w:val="20"/>
              </w:rPr>
            </w:pPr>
            <w:r w:rsidRPr="00433136">
              <w:rPr>
                <w:sz w:val="20"/>
                <w:szCs w:val="20"/>
              </w:rPr>
              <w:t>Расшифровка подписи (ФИО)</w:t>
            </w:r>
          </w:p>
        </w:tc>
        <w:tc>
          <w:tcPr>
            <w:tcW w:w="3230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center"/>
              <w:rPr>
                <w:sz w:val="20"/>
                <w:szCs w:val="20"/>
              </w:rPr>
            </w:pPr>
            <w:r w:rsidRPr="00433136">
              <w:rPr>
                <w:sz w:val="20"/>
                <w:szCs w:val="20"/>
              </w:rPr>
              <w:t>Согласен / не согласен</w:t>
            </w:r>
          </w:p>
        </w:tc>
      </w:tr>
      <w:tr w:rsidR="00433136" w:rsidRPr="00433136" w:rsidTr="00BA71A8">
        <w:tc>
          <w:tcPr>
            <w:tcW w:w="902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2780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3230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</w:tr>
      <w:tr w:rsidR="00433136" w:rsidRPr="00433136" w:rsidTr="00BA71A8">
        <w:tc>
          <w:tcPr>
            <w:tcW w:w="902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2780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  <w:tc>
          <w:tcPr>
            <w:tcW w:w="3230" w:type="dxa"/>
            <w:shd w:val="clear" w:color="auto" w:fill="auto"/>
          </w:tcPr>
          <w:p w:rsidR="00433136" w:rsidRPr="00433136" w:rsidRDefault="00433136" w:rsidP="00433136">
            <w:pPr>
              <w:ind w:left="284"/>
              <w:contextualSpacing/>
              <w:jc w:val="both"/>
            </w:pPr>
          </w:p>
        </w:tc>
      </w:tr>
    </w:tbl>
    <w:p w:rsidR="00433136" w:rsidRPr="00433136" w:rsidRDefault="00433136" w:rsidP="00433136">
      <w:pPr>
        <w:keepNext/>
        <w:tabs>
          <w:tab w:val="left" w:pos="0"/>
          <w:tab w:val="left" w:pos="851"/>
        </w:tabs>
        <w:autoSpaceDE w:val="0"/>
        <w:autoSpaceDN w:val="0"/>
        <w:adjustRightInd w:val="0"/>
        <w:spacing w:after="120"/>
        <w:ind w:left="284" w:right="283"/>
        <w:contextualSpacing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_________________________________________________________________________________________</w:t>
      </w:r>
    </w:p>
    <w:p w:rsidR="00A14380" w:rsidRDefault="00A14380" w:rsidP="00A14380">
      <w:pPr>
        <w:jc w:val="center"/>
        <w:rPr>
          <w:i/>
          <w:sz w:val="20"/>
          <w:szCs w:val="20"/>
        </w:rPr>
      </w:pPr>
      <w:r w:rsidRPr="008C1C3F">
        <w:rPr>
          <w:i/>
          <w:sz w:val="20"/>
          <w:szCs w:val="20"/>
        </w:rPr>
        <w:t>ФИО (полностью)</w:t>
      </w:r>
      <w:r>
        <w:rPr>
          <w:i/>
          <w:sz w:val="20"/>
          <w:szCs w:val="20"/>
        </w:rPr>
        <w:t xml:space="preserve"> Участника сделки)</w:t>
      </w:r>
    </w:p>
    <w:p w:rsidR="00A14380" w:rsidRDefault="00A14380" w:rsidP="00A14380">
      <w:pPr>
        <w:rPr>
          <w:i/>
          <w:sz w:val="20"/>
          <w:szCs w:val="20"/>
        </w:rPr>
      </w:pPr>
    </w:p>
    <w:p w:rsidR="00A14380" w:rsidRDefault="00D54B59" w:rsidP="00A1438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A14380">
        <w:rPr>
          <w:i/>
          <w:sz w:val="20"/>
          <w:szCs w:val="20"/>
        </w:rPr>
        <w:t>_________________________________</w:t>
      </w:r>
    </w:p>
    <w:p w:rsidR="00A200D8" w:rsidRPr="00DC300E" w:rsidRDefault="00A14380" w:rsidP="00A200D8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(подпись)</w:t>
      </w:r>
      <w:r w:rsidR="009A57C6">
        <w:rPr>
          <w:i/>
          <w:sz w:val="20"/>
          <w:szCs w:val="20"/>
        </w:rPr>
        <w:t xml:space="preserve">                                                                                                       </w:t>
      </w:r>
      <w:r w:rsidR="00A200D8">
        <w:rPr>
          <w:i/>
          <w:sz w:val="20"/>
          <w:szCs w:val="20"/>
        </w:rPr>
        <w:t xml:space="preserve">                               </w:t>
      </w:r>
    </w:p>
    <w:p w:rsidR="00A200D8" w:rsidRPr="00DC300E" w:rsidRDefault="00A200D8" w:rsidP="00A200D8">
      <w:pPr>
        <w:rPr>
          <w:i/>
          <w:sz w:val="20"/>
          <w:szCs w:val="20"/>
        </w:rPr>
      </w:pPr>
    </w:p>
    <w:p w:rsidR="00A14380" w:rsidRDefault="009A57C6" w:rsidP="00A200D8">
      <w:r>
        <w:t xml:space="preserve"> М.П.                                                                                                         </w:t>
      </w:r>
    </w:p>
    <w:p w:rsidR="00A14380" w:rsidRDefault="00A14380" w:rsidP="00A14380">
      <w:pPr>
        <w:ind w:left="708" w:firstLine="708"/>
      </w:pPr>
    </w:p>
    <w:p w:rsidR="00A14380" w:rsidRPr="008C1C3F" w:rsidRDefault="009A57C6" w:rsidP="00A14380">
      <w:r>
        <w:t xml:space="preserve">                                                                                                                                   </w:t>
      </w:r>
      <w:r w:rsidR="00A14380">
        <w:t xml:space="preserve"> </w:t>
      </w:r>
      <w:r w:rsidR="00A14380" w:rsidRPr="008C1C3F">
        <w:t>«___» ________ 20__ г.</w:t>
      </w:r>
    </w:p>
    <w:p w:rsidR="0065051A" w:rsidRDefault="0065051A" w:rsidP="0065051A">
      <w:pPr>
        <w:pStyle w:val="a5"/>
        <w:ind w:left="0" w:right="283"/>
        <w:jc w:val="both"/>
        <w:rPr>
          <w:sz w:val="20"/>
          <w:szCs w:val="20"/>
        </w:rPr>
      </w:pPr>
    </w:p>
    <w:p w:rsidR="0065051A" w:rsidRDefault="0065051A" w:rsidP="0065051A">
      <w:pPr>
        <w:pStyle w:val="a7"/>
      </w:pPr>
    </w:p>
    <w:p w:rsidR="0065051A" w:rsidRDefault="0065051A" w:rsidP="0065051A">
      <w:pPr>
        <w:pStyle w:val="a7"/>
      </w:pPr>
    </w:p>
    <w:p w:rsidR="0065051A" w:rsidRDefault="00D54B59" w:rsidP="00D54B59">
      <w:pPr>
        <w:rPr>
          <w:i/>
          <w:sz w:val="20"/>
          <w:szCs w:val="20"/>
        </w:rPr>
      </w:pPr>
      <w:r>
        <w:t xml:space="preserve">   _</w:t>
      </w:r>
      <w:r w:rsidR="0065051A">
        <w:t>_____________________________________</w:t>
      </w:r>
      <w:r>
        <w:t>______________________________________________</w:t>
      </w:r>
      <w:r w:rsidR="0065051A">
        <w:tab/>
      </w:r>
      <w:r w:rsidR="0065051A">
        <w:rPr>
          <w:i/>
          <w:sz w:val="20"/>
          <w:szCs w:val="20"/>
        </w:rPr>
        <w:t>(ФИО</w:t>
      </w:r>
      <w:r w:rsidR="00C024D9">
        <w:rPr>
          <w:i/>
          <w:sz w:val="20"/>
          <w:szCs w:val="20"/>
        </w:rPr>
        <w:t xml:space="preserve"> (полностью)</w:t>
      </w:r>
      <w:r w:rsidR="0065051A">
        <w:rPr>
          <w:i/>
          <w:sz w:val="20"/>
          <w:szCs w:val="20"/>
        </w:rPr>
        <w:t xml:space="preserve"> супруга Залогодателя)</w:t>
      </w:r>
    </w:p>
    <w:p w:rsidR="0065051A" w:rsidRDefault="0065051A" w:rsidP="0065051A"/>
    <w:p w:rsidR="00D54B59" w:rsidRDefault="00D54B59" w:rsidP="0065051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65051A">
        <w:rPr>
          <w:i/>
          <w:sz w:val="20"/>
          <w:szCs w:val="20"/>
        </w:rPr>
        <w:t>____________________________________</w:t>
      </w:r>
    </w:p>
    <w:p w:rsidR="0065051A" w:rsidRDefault="0065051A" w:rsidP="0065051A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D54B59">
        <w:rPr>
          <w:i/>
          <w:sz w:val="20"/>
          <w:szCs w:val="20"/>
        </w:rPr>
        <w:t xml:space="preserve">           </w:t>
      </w:r>
      <w:r>
        <w:rPr>
          <w:i/>
          <w:sz w:val="20"/>
          <w:szCs w:val="20"/>
        </w:rPr>
        <w:t>(подпись)</w:t>
      </w:r>
    </w:p>
    <w:p w:rsidR="00C024D9" w:rsidRDefault="0065051A" w:rsidP="0065051A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051A" w:rsidRDefault="00C024D9" w:rsidP="00C024D9">
      <w:pPr>
        <w:ind w:left="708" w:firstLine="708"/>
      </w:pPr>
      <w:r>
        <w:t xml:space="preserve">                                                                                </w:t>
      </w:r>
      <w:r w:rsidR="00D54B59">
        <w:t xml:space="preserve">                  </w:t>
      </w:r>
      <w:r>
        <w:t xml:space="preserve">  </w:t>
      </w:r>
      <w:r w:rsidR="009A57C6">
        <w:t xml:space="preserve">     </w:t>
      </w:r>
      <w:r>
        <w:t xml:space="preserve">   </w:t>
      </w:r>
      <w:r w:rsidR="0065051A">
        <w:t>«___» ________ 20__ г.</w:t>
      </w:r>
    </w:p>
    <w:p w:rsidR="0065051A" w:rsidRDefault="0065051A" w:rsidP="0065051A">
      <w:pPr>
        <w:pStyle w:val="a7"/>
      </w:pPr>
    </w:p>
    <w:p w:rsidR="00BC3E6C" w:rsidRDefault="00BC3E6C"/>
    <w:sectPr w:rsidR="00BC3E6C" w:rsidSect="00901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FB" w:rsidRDefault="003B4AFB" w:rsidP="0065051A">
      <w:r>
        <w:separator/>
      </w:r>
    </w:p>
  </w:endnote>
  <w:endnote w:type="continuationSeparator" w:id="0">
    <w:p w:rsidR="003B4AFB" w:rsidRDefault="003B4AFB" w:rsidP="0065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7" w:rsidRDefault="004F53E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7" w:rsidRDefault="001C0974">
    <w:pPr>
      <w:pStyle w:val="af"/>
    </w:pPr>
    <w:r>
      <w:rPr>
        <w:noProof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7" w:rsidRDefault="004F53E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FB" w:rsidRDefault="003B4AFB" w:rsidP="0065051A">
      <w:r>
        <w:separator/>
      </w:r>
    </w:p>
  </w:footnote>
  <w:footnote w:type="continuationSeparator" w:id="0">
    <w:p w:rsidR="003B4AFB" w:rsidRDefault="003B4AFB" w:rsidP="0065051A">
      <w:r>
        <w:continuationSeparator/>
      </w:r>
    </w:p>
  </w:footnote>
  <w:footnote w:id="1">
    <w:p w:rsidR="004C61FE" w:rsidRDefault="009016A7" w:rsidP="00CA3F2E">
      <w:pPr>
        <w:pStyle w:val="a3"/>
        <w:rPr>
          <w:sz w:val="18"/>
          <w:szCs w:val="18"/>
        </w:rPr>
      </w:pPr>
      <w:r w:rsidRPr="004D0E81">
        <w:rPr>
          <w:rStyle w:val="a9"/>
          <w:sz w:val="18"/>
          <w:szCs w:val="18"/>
        </w:rPr>
        <w:footnoteRef/>
      </w:r>
      <w:r w:rsidRPr="004D0E81">
        <w:rPr>
          <w:sz w:val="18"/>
          <w:szCs w:val="18"/>
        </w:rPr>
        <w:t xml:space="preserve"> Участник сделки – индивидуальный предприниматель или физическое лицо, выступающее по сделкам</w:t>
      </w:r>
      <w:r w:rsidR="004C61FE">
        <w:rPr>
          <w:sz w:val="18"/>
          <w:szCs w:val="18"/>
        </w:rPr>
        <w:t xml:space="preserve"> с Банком:</w:t>
      </w:r>
    </w:p>
    <w:p w:rsidR="007C03C0" w:rsidRDefault="009016A7" w:rsidP="00CA3F2E">
      <w:pPr>
        <w:pStyle w:val="a3"/>
      </w:pPr>
      <w:r w:rsidRPr="004D0E81">
        <w:rPr>
          <w:sz w:val="18"/>
          <w:szCs w:val="18"/>
        </w:rPr>
        <w:t>Поручителем</w:t>
      </w:r>
      <w:r w:rsidR="009A57C6" w:rsidRPr="009A57C6">
        <w:rPr>
          <w:sz w:val="18"/>
          <w:szCs w:val="18"/>
        </w:rPr>
        <w:t>/</w:t>
      </w:r>
      <w:r w:rsidRPr="004D0E81">
        <w:rPr>
          <w:sz w:val="18"/>
          <w:szCs w:val="18"/>
        </w:rPr>
        <w:t>Залогодателем,  по лизинговым сделкам - Лизингополучателем/Сублизингополучателем/Субарендатором.</w:t>
      </w:r>
    </w:p>
  </w:footnote>
  <w:footnote w:id="2">
    <w:p w:rsidR="007C03C0" w:rsidRDefault="0065051A" w:rsidP="0065051A">
      <w:pPr>
        <w:pStyle w:val="a3"/>
        <w:jc w:val="both"/>
      </w:pPr>
      <w:r w:rsidRPr="004D0E81">
        <w:rPr>
          <w:rStyle w:val="a9"/>
          <w:sz w:val="18"/>
          <w:szCs w:val="18"/>
        </w:rPr>
        <w:footnoteRef/>
      </w:r>
      <w:r w:rsidRPr="004D0E81">
        <w:rPr>
          <w:sz w:val="18"/>
          <w:szCs w:val="18"/>
        </w:rPr>
        <w:t xml:space="preserve"> Правила постоянно действующего Третейского суда размещены на сайте </w:t>
      </w:r>
      <w:r w:rsidRPr="004D0E81">
        <w:rPr>
          <w:sz w:val="18"/>
          <w:szCs w:val="18"/>
          <w:lang w:val="en-US"/>
        </w:rPr>
        <w:t>www</w:t>
      </w:r>
      <w:r w:rsidRPr="004D0E81">
        <w:rPr>
          <w:sz w:val="18"/>
          <w:szCs w:val="18"/>
        </w:rPr>
        <w:t>.</w:t>
      </w:r>
      <w:r w:rsidRPr="004D0E81">
        <w:rPr>
          <w:sz w:val="18"/>
          <w:szCs w:val="18"/>
          <w:lang w:val="en-US"/>
        </w:rPr>
        <w:t>arbitr</w:t>
      </w:r>
      <w:r w:rsidRPr="004D0E81">
        <w:rPr>
          <w:sz w:val="18"/>
          <w:szCs w:val="18"/>
        </w:rPr>
        <w:t>.</w:t>
      </w:r>
      <w:r w:rsidRPr="004D0E81">
        <w:rPr>
          <w:sz w:val="18"/>
          <w:szCs w:val="18"/>
          <w:lang w:val="en-US"/>
        </w:rPr>
        <w:t>org</w:t>
      </w:r>
      <w:r w:rsidRPr="004D0E81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7" w:rsidRDefault="004F53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7" w:rsidRDefault="004F53E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3E7" w:rsidRDefault="004F53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6B9"/>
    <w:multiLevelType w:val="hybridMultilevel"/>
    <w:tmpl w:val="0AFA78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2FF"/>
    <w:multiLevelType w:val="hybridMultilevel"/>
    <w:tmpl w:val="281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AB22C6"/>
    <w:multiLevelType w:val="hybridMultilevel"/>
    <w:tmpl w:val="C618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6C"/>
    <w:rsid w:val="00037E58"/>
    <w:rsid w:val="00053721"/>
    <w:rsid w:val="00063FBA"/>
    <w:rsid w:val="000649F0"/>
    <w:rsid w:val="000812EB"/>
    <w:rsid w:val="00106FF5"/>
    <w:rsid w:val="001105FA"/>
    <w:rsid w:val="00146231"/>
    <w:rsid w:val="00175452"/>
    <w:rsid w:val="00185BBF"/>
    <w:rsid w:val="00193DA4"/>
    <w:rsid w:val="001C0974"/>
    <w:rsid w:val="00233878"/>
    <w:rsid w:val="0026236F"/>
    <w:rsid w:val="00280E54"/>
    <w:rsid w:val="002E3984"/>
    <w:rsid w:val="00356073"/>
    <w:rsid w:val="0037517B"/>
    <w:rsid w:val="00377100"/>
    <w:rsid w:val="003B4AFB"/>
    <w:rsid w:val="003D1943"/>
    <w:rsid w:val="003F65F3"/>
    <w:rsid w:val="004143EE"/>
    <w:rsid w:val="0043277F"/>
    <w:rsid w:val="00433136"/>
    <w:rsid w:val="004421D9"/>
    <w:rsid w:val="00463196"/>
    <w:rsid w:val="00463994"/>
    <w:rsid w:val="0048274A"/>
    <w:rsid w:val="004C61FE"/>
    <w:rsid w:val="004C7333"/>
    <w:rsid w:val="004D0E81"/>
    <w:rsid w:val="004F53E7"/>
    <w:rsid w:val="0056257E"/>
    <w:rsid w:val="00577B7C"/>
    <w:rsid w:val="005972CF"/>
    <w:rsid w:val="005E49A2"/>
    <w:rsid w:val="005F4781"/>
    <w:rsid w:val="0065051A"/>
    <w:rsid w:val="006A1A32"/>
    <w:rsid w:val="00700630"/>
    <w:rsid w:val="00733CC4"/>
    <w:rsid w:val="00774765"/>
    <w:rsid w:val="007819D3"/>
    <w:rsid w:val="007972E4"/>
    <w:rsid w:val="007C03C0"/>
    <w:rsid w:val="007F177F"/>
    <w:rsid w:val="00816C36"/>
    <w:rsid w:val="008C1C3F"/>
    <w:rsid w:val="008F09B1"/>
    <w:rsid w:val="009016A7"/>
    <w:rsid w:val="009A5240"/>
    <w:rsid w:val="009A57C6"/>
    <w:rsid w:val="009E6B2A"/>
    <w:rsid w:val="00A14380"/>
    <w:rsid w:val="00A168E5"/>
    <w:rsid w:val="00A200D8"/>
    <w:rsid w:val="00A3070A"/>
    <w:rsid w:val="00A869D2"/>
    <w:rsid w:val="00B66875"/>
    <w:rsid w:val="00BA71A8"/>
    <w:rsid w:val="00BC3E6C"/>
    <w:rsid w:val="00C024D9"/>
    <w:rsid w:val="00C04FD4"/>
    <w:rsid w:val="00C40DF7"/>
    <w:rsid w:val="00C55757"/>
    <w:rsid w:val="00CA3F2E"/>
    <w:rsid w:val="00D17D92"/>
    <w:rsid w:val="00D54B59"/>
    <w:rsid w:val="00DC300E"/>
    <w:rsid w:val="00E60D7A"/>
    <w:rsid w:val="00E71207"/>
    <w:rsid w:val="00EA1570"/>
    <w:rsid w:val="00ED3AED"/>
    <w:rsid w:val="00F269F2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FC60C4F-F4ED-4628-B31F-0A25BB52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51A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50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051A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styleId="a3">
    <w:name w:val="footnote text"/>
    <w:basedOn w:val="a"/>
    <w:link w:val="a4"/>
    <w:uiPriority w:val="99"/>
    <w:semiHidden/>
    <w:unhideWhenUsed/>
    <w:rsid w:val="0065051A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65051A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65051A"/>
    <w:pPr>
      <w:ind w:left="720"/>
      <w:contextualSpacing/>
    </w:pPr>
  </w:style>
  <w:style w:type="paragraph" w:customStyle="1" w:styleId="a7">
    <w:name w:val="Нормальный"/>
    <w:uiPriority w:val="99"/>
    <w:rsid w:val="0065051A"/>
    <w:pPr>
      <w:autoSpaceDE w:val="0"/>
      <w:autoSpaceDN w:val="0"/>
    </w:pPr>
    <w:rPr>
      <w:rFonts w:ascii="Times New Roman" w:hAnsi="Times New Roman" w:cs="Times New Roman"/>
    </w:rPr>
  </w:style>
  <w:style w:type="paragraph" w:customStyle="1" w:styleId="Iiiaeuiue">
    <w:name w:val="Ii?iaeuiue"/>
    <w:uiPriority w:val="99"/>
    <w:rsid w:val="0065051A"/>
    <w:rPr>
      <w:rFonts w:ascii="Times New Roman" w:hAnsi="Times New Roman" w:cs="Times New Roman"/>
      <w:sz w:val="24"/>
      <w:szCs w:val="24"/>
    </w:rPr>
  </w:style>
  <w:style w:type="paragraph" w:customStyle="1" w:styleId="a8">
    <w:name w:val="Абзац с интервалом"/>
    <w:basedOn w:val="a"/>
    <w:uiPriority w:val="99"/>
    <w:rsid w:val="0065051A"/>
    <w:pPr>
      <w:spacing w:before="120" w:after="120"/>
      <w:jc w:val="both"/>
    </w:pPr>
    <w:rPr>
      <w:rFonts w:ascii="Arial" w:hAnsi="Arial" w:cs="Arial"/>
    </w:rPr>
  </w:style>
  <w:style w:type="character" w:styleId="a9">
    <w:name w:val="footnote reference"/>
    <w:uiPriority w:val="99"/>
    <w:semiHidden/>
    <w:unhideWhenUsed/>
    <w:rsid w:val="0065051A"/>
    <w:rPr>
      <w:rFonts w:ascii="Times New Roman" w:hAnsi="Times New Roman" w:cs="Times New Roman"/>
      <w:vertAlign w:val="superscript"/>
    </w:rPr>
  </w:style>
  <w:style w:type="table" w:styleId="aa">
    <w:name w:val="Table Grid"/>
    <w:basedOn w:val="a1"/>
    <w:uiPriority w:val="59"/>
    <w:rsid w:val="0065051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65051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433136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C557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5757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5575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75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4F53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F53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801F0783572ED92EF7BFBA7A92CF535.dms.sberbank.ru/7801F0783572ED92EF7BFBA7A92CF535-92D7D06EF02FC14A2F22375B03E4F6ED-373304DD1AEC92AA223375442EF937ED/1.pn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6AD3-9548-4847-85DF-20342C56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5488</Characters>
  <Application>Microsoft Office Word</Application>
  <DocSecurity>0</DocSecurity>
  <Lines>173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Ирина Сергеевна</dc:creator>
  <cp:lastModifiedBy>Юдин Алексей Борисович</cp:lastModifiedBy>
  <cp:revision>2</cp:revision>
  <dcterms:created xsi:type="dcterms:W3CDTF">2021-06-15T10:49:00Z</dcterms:created>
  <dcterms:modified xsi:type="dcterms:W3CDTF">2021-06-15T10:49:00Z</dcterms:modified>
</cp:coreProperties>
</file>