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2AE0" w14:textId="77777777" w:rsidR="00BF60D2" w:rsidRPr="007379B1" w:rsidRDefault="00BF60D2" w:rsidP="00E128C6">
      <w:pPr>
        <w:pStyle w:val="Style5"/>
        <w:widowControl/>
        <w:jc w:val="center"/>
        <w:rPr>
          <w:rStyle w:val="FontStyle112"/>
          <w:rFonts w:ascii="Times New Roman" w:hAnsi="Times New Roman"/>
          <w:bCs/>
          <w:sz w:val="22"/>
          <w:szCs w:val="22"/>
        </w:rPr>
      </w:pPr>
      <w:r w:rsidRPr="007379B1">
        <w:rPr>
          <w:rStyle w:val="FontStyle112"/>
          <w:rFonts w:ascii="Times New Roman" w:hAnsi="Times New Roman"/>
          <w:bCs/>
          <w:sz w:val="22"/>
          <w:szCs w:val="22"/>
        </w:rPr>
        <w:t xml:space="preserve">ДОГОВОР </w:t>
      </w:r>
      <w:r w:rsidR="00861E6F" w:rsidRPr="007379B1">
        <w:rPr>
          <w:rStyle w:val="FontStyle112"/>
          <w:rFonts w:ascii="Times New Roman" w:hAnsi="Times New Roman"/>
          <w:bCs/>
          <w:sz w:val="22"/>
          <w:szCs w:val="22"/>
        </w:rPr>
        <w:t xml:space="preserve">ОБ УСТУПКЕ </w:t>
      </w:r>
      <w:r w:rsidRPr="007379B1">
        <w:rPr>
          <w:rStyle w:val="FontStyle112"/>
          <w:rFonts w:ascii="Times New Roman" w:hAnsi="Times New Roman"/>
          <w:bCs/>
          <w:sz w:val="22"/>
          <w:szCs w:val="22"/>
        </w:rPr>
        <w:t>ПРАВ (ТРЕБОВАНИЙ) №__</w:t>
      </w:r>
    </w:p>
    <w:p w14:paraId="6DCED2E7" w14:textId="77777777" w:rsidR="00BF60D2" w:rsidRPr="007379B1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14:paraId="327DC7C1" w14:textId="77777777" w:rsidR="00BF60D2" w:rsidRPr="007379B1" w:rsidRDefault="00BF60D2" w:rsidP="00E128C6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rPr>
          <w:rStyle w:val="FontStyle113"/>
          <w:rFonts w:ascii="Times New Roman" w:hAnsi="Times New Roman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7379B1">
        <w:rPr>
          <w:rStyle w:val="FontStyle113"/>
          <w:rFonts w:ascii="Times New Roman" w:hAnsi="Times New Roman"/>
          <w:sz w:val="22"/>
          <w:szCs w:val="22"/>
        </w:rPr>
        <w:t>г. ___________</w:t>
      </w:r>
      <w:r w:rsidRPr="007379B1">
        <w:rPr>
          <w:rStyle w:val="FontStyle113"/>
          <w:rFonts w:ascii="Times New Roman" w:hAnsi="Times New Roman"/>
          <w:sz w:val="22"/>
          <w:szCs w:val="22"/>
        </w:rPr>
        <w:tab/>
        <w:t xml:space="preserve">«___» ____________ </w:t>
      </w:r>
      <w:proofErr w:type="gramStart"/>
      <w:r w:rsidRPr="007379B1">
        <w:rPr>
          <w:rStyle w:val="FontStyle113"/>
          <w:rFonts w:ascii="Times New Roman" w:hAnsi="Times New Roman"/>
          <w:sz w:val="22"/>
          <w:szCs w:val="22"/>
        </w:rPr>
        <w:t>г</w:t>
      </w:r>
      <w:proofErr w:type="gramEnd"/>
      <w:r w:rsidRPr="007379B1">
        <w:rPr>
          <w:rStyle w:val="FontStyle113"/>
          <w:rFonts w:ascii="Times New Roman" w:hAnsi="Times New Roman"/>
          <w:sz w:val="22"/>
          <w:szCs w:val="22"/>
        </w:rPr>
        <w:t>.</w:t>
      </w:r>
    </w:p>
    <w:p w14:paraId="1E64F6E1" w14:textId="77777777" w:rsidR="00BF60D2" w:rsidRPr="007379B1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14:paraId="225FDF52" w14:textId="77777777" w:rsidR="00BF60D2" w:rsidRPr="007379B1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sz w:val="22"/>
          <w:szCs w:val="22"/>
        </w:rPr>
      </w:pPr>
      <w:r w:rsidRPr="007379B1">
        <w:rPr>
          <w:rStyle w:val="FontStyle112"/>
          <w:rFonts w:ascii="Times New Roman" w:hAnsi="Times New Roman"/>
          <w:sz w:val="22"/>
          <w:szCs w:val="22"/>
        </w:rPr>
        <w:t xml:space="preserve">Банк ВТБ (публичное акционерное общество) </w:t>
      </w: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(далее - </w:t>
      </w:r>
      <w:r w:rsidRPr="007379B1">
        <w:rPr>
          <w:rStyle w:val="FontStyle112"/>
          <w:rFonts w:ascii="Times New Roman" w:hAnsi="Times New Roman"/>
          <w:sz w:val="22"/>
          <w:szCs w:val="22"/>
        </w:rPr>
        <w:t>«Цедент»</w:t>
      </w:r>
      <w:r w:rsidRPr="007379B1">
        <w:rPr>
          <w:rStyle w:val="FontStyle112"/>
          <w:rFonts w:ascii="Times New Roman" w:hAnsi="Times New Roman"/>
          <w:b w:val="0"/>
          <w:sz w:val="22"/>
          <w:szCs w:val="22"/>
        </w:rPr>
        <w:t>)</w:t>
      </w:r>
      <w:r w:rsidRPr="007379B1">
        <w:rPr>
          <w:rStyle w:val="FontStyle112"/>
          <w:rFonts w:ascii="Times New Roman" w:hAnsi="Times New Roman"/>
          <w:sz w:val="22"/>
          <w:szCs w:val="22"/>
        </w:rPr>
        <w:t xml:space="preserve">, </w:t>
      </w:r>
      <w:r w:rsidRPr="007379B1">
        <w:rPr>
          <w:rStyle w:val="FontStyle113"/>
          <w:rFonts w:ascii="Times New Roman" w:hAnsi="Times New Roman"/>
          <w:sz w:val="22"/>
          <w:szCs w:val="22"/>
        </w:rPr>
        <w:t>созданное и зарегистрир</w:t>
      </w:r>
      <w:r w:rsidRPr="007379B1">
        <w:rPr>
          <w:rStyle w:val="FontStyle113"/>
          <w:rFonts w:ascii="Times New Roman" w:hAnsi="Times New Roman"/>
          <w:sz w:val="22"/>
          <w:szCs w:val="22"/>
        </w:rPr>
        <w:t>о</w:t>
      </w:r>
      <w:r w:rsidRPr="007379B1">
        <w:rPr>
          <w:rStyle w:val="FontStyle113"/>
          <w:rFonts w:ascii="Times New Roman" w:hAnsi="Times New Roman"/>
          <w:sz w:val="22"/>
          <w:szCs w:val="22"/>
        </w:rPr>
        <w:t>ванное в соответствии с законодательством Российской Федерации, по адресу: Российская Фед</w:t>
      </w:r>
      <w:r w:rsidRPr="007379B1">
        <w:rPr>
          <w:rStyle w:val="FontStyle113"/>
          <w:rFonts w:ascii="Times New Roman" w:hAnsi="Times New Roman"/>
          <w:sz w:val="22"/>
          <w:szCs w:val="22"/>
        </w:rPr>
        <w:t>е</w:t>
      </w: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рация, </w:t>
      </w:r>
      <w:r w:rsidR="0092236F" w:rsidRPr="007379B1">
        <w:rPr>
          <w:rStyle w:val="FontStyle113"/>
          <w:rFonts w:ascii="Times New Roman" w:hAnsi="Times New Roman"/>
          <w:sz w:val="22"/>
          <w:szCs w:val="22"/>
        </w:rPr>
        <w:t>191144, г. Санкт-Петербург, Дегтярный переулок, д. 11, лит. А</w:t>
      </w:r>
      <w:r w:rsidRPr="007379B1">
        <w:rPr>
          <w:rStyle w:val="FontStyle113"/>
          <w:rFonts w:ascii="Times New Roman" w:hAnsi="Times New Roman"/>
          <w:sz w:val="22"/>
          <w:szCs w:val="22"/>
        </w:rPr>
        <w:t>, в лице ____________________________________, действующего на основании доверенности №__ от __</w:t>
      </w:r>
      <w:proofErr w:type="gramStart"/>
      <w:r w:rsidRPr="007379B1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379B1">
        <w:rPr>
          <w:rFonts w:ascii="Times New Roman" w:hAnsi="Times New Roman"/>
          <w:sz w:val="22"/>
          <w:szCs w:val="22"/>
        </w:rPr>
        <w:t xml:space="preserve"> </w:t>
      </w: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с одной стороны, и </w:t>
      </w:r>
    </w:p>
    <w:p w14:paraId="53070E80" w14:textId="77777777" w:rsidR="00BF60D2" w:rsidRPr="007379B1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b/>
          <w:sz w:val="22"/>
          <w:szCs w:val="22"/>
        </w:rPr>
      </w:pPr>
      <w:r w:rsidRPr="007379B1">
        <w:rPr>
          <w:rStyle w:val="FontStyle112"/>
          <w:rFonts w:ascii="Times New Roman" w:hAnsi="Times New Roman"/>
          <w:sz w:val="22"/>
          <w:szCs w:val="22"/>
        </w:rPr>
        <w:t>______________________________,</w:t>
      </w:r>
      <w:r w:rsidRPr="007379B1">
        <w:rPr>
          <w:rStyle w:val="FontStyle113"/>
          <w:rFonts w:ascii="Times New Roman" w:hAnsi="Times New Roman"/>
          <w:b/>
          <w:sz w:val="22"/>
          <w:szCs w:val="22"/>
        </w:rPr>
        <w:t xml:space="preserve"> </w:t>
      </w: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(далее </w:t>
      </w:r>
      <w:r w:rsidRPr="007379B1">
        <w:rPr>
          <w:rStyle w:val="FontStyle113"/>
          <w:rFonts w:ascii="Times New Roman" w:hAnsi="Times New Roman"/>
          <w:b/>
          <w:sz w:val="22"/>
          <w:szCs w:val="22"/>
        </w:rPr>
        <w:t xml:space="preserve">- </w:t>
      </w:r>
      <w:r w:rsidRPr="007379B1">
        <w:rPr>
          <w:rStyle w:val="FontStyle112"/>
          <w:rFonts w:ascii="Times New Roman" w:hAnsi="Times New Roman"/>
          <w:sz w:val="22"/>
          <w:szCs w:val="22"/>
        </w:rPr>
        <w:t>«Цессионарий»</w:t>
      </w:r>
      <w:r w:rsidRPr="007379B1">
        <w:rPr>
          <w:rStyle w:val="FontStyle112"/>
          <w:rFonts w:ascii="Times New Roman" w:hAnsi="Times New Roman"/>
          <w:b w:val="0"/>
          <w:sz w:val="22"/>
          <w:szCs w:val="22"/>
        </w:rPr>
        <w:t>)</w:t>
      </w:r>
      <w:r w:rsidR="00040B85" w:rsidRPr="007379B1">
        <w:t xml:space="preserve"> </w:t>
      </w:r>
      <w:r w:rsidR="00040B85" w:rsidRPr="007379B1">
        <w:rPr>
          <w:rStyle w:val="FontStyle112"/>
          <w:rFonts w:ascii="Times New Roman" w:hAnsi="Times New Roman"/>
          <w:b w:val="0"/>
          <w:sz w:val="22"/>
          <w:szCs w:val="22"/>
        </w:rPr>
        <w:t>(</w:t>
      </w:r>
      <w:r w:rsidR="00040B85" w:rsidRPr="007379B1">
        <w:rPr>
          <w:rStyle w:val="FontStyle112"/>
          <w:rFonts w:ascii="Times New Roman" w:hAnsi="Times New Roman"/>
          <w:b w:val="0"/>
          <w:i/>
          <w:sz w:val="22"/>
          <w:szCs w:val="22"/>
        </w:rPr>
        <w:t>указывается полное наименование юридического лица в соответствии с его учредительными документами)</w:t>
      </w:r>
      <w:r w:rsidR="00040B85" w:rsidRPr="007379B1">
        <w:rPr>
          <w:rStyle w:val="FontStyle112"/>
          <w:rFonts w:ascii="Times New Roman" w:hAnsi="Times New Roman"/>
          <w:b w:val="0"/>
          <w:sz w:val="22"/>
          <w:szCs w:val="22"/>
        </w:rPr>
        <w:t>,</w:t>
      </w:r>
      <w:r w:rsidRPr="007379B1">
        <w:rPr>
          <w:rStyle w:val="FontStyle112"/>
          <w:rFonts w:ascii="Times New Roman" w:hAnsi="Times New Roman"/>
          <w:b w:val="0"/>
          <w:sz w:val="22"/>
          <w:szCs w:val="22"/>
        </w:rPr>
        <w:t xml:space="preserve"> созданное и зарег</w:t>
      </w:r>
      <w:r w:rsidRPr="007379B1">
        <w:rPr>
          <w:rStyle w:val="FontStyle112"/>
          <w:rFonts w:ascii="Times New Roman" w:hAnsi="Times New Roman"/>
          <w:b w:val="0"/>
          <w:sz w:val="22"/>
          <w:szCs w:val="22"/>
        </w:rPr>
        <w:t>и</w:t>
      </w:r>
      <w:r w:rsidRPr="007379B1">
        <w:rPr>
          <w:rStyle w:val="FontStyle112"/>
          <w:rFonts w:ascii="Times New Roman" w:hAnsi="Times New Roman"/>
          <w:b w:val="0"/>
          <w:sz w:val="22"/>
          <w:szCs w:val="22"/>
        </w:rPr>
        <w:t>стрированное в соответствии с законодательством Российской Федерации, по адресу: _________________________________________________________, в лице ___________________________________________________________</w:t>
      </w:r>
      <w:r w:rsidRPr="007379B1">
        <w:rPr>
          <w:rStyle w:val="FontStyle113"/>
          <w:rFonts w:ascii="Times New Roman" w:hAnsi="Times New Roman"/>
          <w:b/>
          <w:sz w:val="22"/>
          <w:szCs w:val="22"/>
        </w:rPr>
        <w:t xml:space="preserve">, </w:t>
      </w:r>
      <w:r w:rsidRPr="007379B1">
        <w:rPr>
          <w:rStyle w:val="FontStyle113"/>
          <w:rFonts w:ascii="Times New Roman" w:hAnsi="Times New Roman"/>
          <w:sz w:val="22"/>
          <w:szCs w:val="22"/>
        </w:rPr>
        <w:t>действующего на основании ______________, с другой стороны</w:t>
      </w:r>
      <w:r w:rsidRPr="007379B1">
        <w:rPr>
          <w:rStyle w:val="FontStyle113"/>
          <w:rFonts w:ascii="Times New Roman" w:hAnsi="Times New Roman"/>
          <w:b/>
          <w:sz w:val="22"/>
          <w:szCs w:val="22"/>
        </w:rPr>
        <w:t xml:space="preserve">, </w:t>
      </w:r>
    </w:p>
    <w:p w14:paraId="50C429CD" w14:textId="77777777" w:rsidR="00040B85" w:rsidRPr="007379B1" w:rsidRDefault="00040B85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i/>
          <w:sz w:val="22"/>
          <w:szCs w:val="22"/>
        </w:rPr>
      </w:pPr>
      <w:r w:rsidRPr="007379B1">
        <w:rPr>
          <w:rStyle w:val="FontStyle113"/>
          <w:rFonts w:ascii="Times New Roman" w:hAnsi="Times New Roman"/>
          <w:i/>
          <w:sz w:val="22"/>
          <w:szCs w:val="22"/>
        </w:rPr>
        <w:t>или, в случае заключения договора с физическим лицом:</w:t>
      </w:r>
    </w:p>
    <w:p w14:paraId="10848D7E" w14:textId="77777777" w:rsidR="00040B85" w:rsidRPr="007379B1" w:rsidRDefault="00040B85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i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i/>
          <w:sz w:val="22"/>
          <w:szCs w:val="22"/>
        </w:rPr>
        <w:t>___________________________________(указывается Ф.И.О., дата и место рождения, гражда</w:t>
      </w:r>
      <w:r w:rsidRPr="007379B1">
        <w:rPr>
          <w:rStyle w:val="FontStyle113"/>
          <w:rFonts w:ascii="Times New Roman" w:hAnsi="Times New Roman"/>
          <w:i/>
          <w:sz w:val="22"/>
          <w:szCs w:val="22"/>
        </w:rPr>
        <w:t>н</w:t>
      </w:r>
      <w:r w:rsidRPr="007379B1">
        <w:rPr>
          <w:rStyle w:val="FontStyle113"/>
          <w:rFonts w:ascii="Times New Roman" w:hAnsi="Times New Roman"/>
          <w:i/>
          <w:sz w:val="22"/>
          <w:szCs w:val="22"/>
        </w:rPr>
        <w:t>ство, пол, реквизиты паспорта (номер, дата, место выдачи и код подразделения), адрес рег</w:t>
      </w:r>
      <w:r w:rsidRPr="007379B1">
        <w:rPr>
          <w:rStyle w:val="FontStyle113"/>
          <w:rFonts w:ascii="Times New Roman" w:hAnsi="Times New Roman"/>
          <w:i/>
          <w:sz w:val="22"/>
          <w:szCs w:val="22"/>
        </w:rPr>
        <w:t>и</w:t>
      </w:r>
      <w:r w:rsidRPr="007379B1">
        <w:rPr>
          <w:rStyle w:val="FontStyle113"/>
          <w:rFonts w:ascii="Times New Roman" w:hAnsi="Times New Roman"/>
          <w:i/>
          <w:sz w:val="22"/>
          <w:szCs w:val="22"/>
        </w:rPr>
        <w:t>страции (далее - «</w:t>
      </w:r>
      <w:r w:rsidRPr="007379B1">
        <w:rPr>
          <w:rStyle w:val="FontStyle113"/>
          <w:rFonts w:ascii="Times New Roman" w:hAnsi="Times New Roman"/>
          <w:b/>
          <w:i/>
          <w:sz w:val="22"/>
          <w:szCs w:val="22"/>
        </w:rPr>
        <w:t>Цессионарий</w:t>
      </w:r>
      <w:r w:rsidRPr="007379B1">
        <w:rPr>
          <w:rStyle w:val="FontStyle113"/>
          <w:rFonts w:ascii="Times New Roman" w:hAnsi="Times New Roman"/>
          <w:i/>
          <w:sz w:val="22"/>
          <w:szCs w:val="22"/>
        </w:rPr>
        <w:t>»), с другой стороны,</w:t>
      </w:r>
      <w:proofErr w:type="gramEnd"/>
    </w:p>
    <w:p w14:paraId="4834E374" w14:textId="77777777" w:rsidR="00BF60D2" w:rsidRPr="007379B1" w:rsidRDefault="00BF60D2" w:rsidP="00A47092">
      <w:pPr>
        <w:pStyle w:val="Style5"/>
        <w:widowControl/>
        <w:rPr>
          <w:rStyle w:val="FontStyle113"/>
          <w:rFonts w:ascii="Times New Roman" w:hAnsi="Times New Roman"/>
          <w:sz w:val="22"/>
          <w:szCs w:val="22"/>
        </w:rPr>
      </w:pP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вместе либо по отдельности именуемые </w:t>
      </w:r>
      <w:r w:rsidRPr="007379B1">
        <w:rPr>
          <w:rStyle w:val="FontStyle112"/>
          <w:rFonts w:ascii="Times New Roman" w:hAnsi="Times New Roman"/>
          <w:sz w:val="22"/>
          <w:szCs w:val="22"/>
        </w:rPr>
        <w:t xml:space="preserve">«Стороны» </w:t>
      </w: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или </w:t>
      </w:r>
      <w:r w:rsidRPr="007379B1">
        <w:rPr>
          <w:rStyle w:val="FontStyle112"/>
          <w:rFonts w:ascii="Times New Roman" w:hAnsi="Times New Roman"/>
          <w:sz w:val="22"/>
          <w:szCs w:val="22"/>
        </w:rPr>
        <w:t xml:space="preserve">«Сторона» </w:t>
      </w:r>
      <w:r w:rsidRPr="007379B1">
        <w:rPr>
          <w:rStyle w:val="FontStyle113"/>
          <w:rFonts w:ascii="Times New Roman" w:hAnsi="Times New Roman"/>
          <w:sz w:val="22"/>
          <w:szCs w:val="22"/>
        </w:rPr>
        <w:t xml:space="preserve">соответственно, заключили настоящий </w:t>
      </w:r>
      <w:r w:rsidR="00040B85" w:rsidRPr="007379B1">
        <w:rPr>
          <w:rStyle w:val="FontStyle113"/>
          <w:rFonts w:ascii="Times New Roman" w:hAnsi="Times New Roman"/>
          <w:sz w:val="22"/>
          <w:szCs w:val="22"/>
        </w:rPr>
        <w:t>д</w:t>
      </w:r>
      <w:r w:rsidRPr="007379B1">
        <w:rPr>
          <w:rStyle w:val="FontStyle113"/>
          <w:rFonts w:ascii="Times New Roman" w:hAnsi="Times New Roman"/>
          <w:sz w:val="22"/>
          <w:szCs w:val="22"/>
        </w:rPr>
        <w:t>оговор об уступке прав (требований) о нижеследующем:</w:t>
      </w:r>
    </w:p>
    <w:p w14:paraId="3006BA53" w14:textId="77777777" w:rsidR="00BF60D2" w:rsidRPr="007379B1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sz w:val="22"/>
          <w:szCs w:val="22"/>
        </w:rPr>
      </w:pPr>
    </w:p>
    <w:p w14:paraId="0D26CC2F" w14:textId="77777777" w:rsidR="00BF60D2" w:rsidRPr="007379B1" w:rsidRDefault="00BF60D2" w:rsidP="00281159">
      <w:pPr>
        <w:numPr>
          <w:ilvl w:val="0"/>
          <w:numId w:val="1"/>
        </w:numPr>
        <w:tabs>
          <w:tab w:val="clear" w:pos="360"/>
        </w:tabs>
        <w:spacing w:before="120"/>
        <w:ind w:left="454" w:hanging="454"/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ОПРЕДЕЛЕНИЯ</w:t>
      </w:r>
    </w:p>
    <w:p w14:paraId="2473EC3C" w14:textId="77777777" w:rsidR="00BF60D2" w:rsidRPr="007379B1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7379B1">
        <w:rPr>
          <w:sz w:val="22"/>
          <w:szCs w:val="22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0E3A8661" w14:textId="77777777" w:rsidR="00BF60D2" w:rsidRPr="007379B1" w:rsidRDefault="00BF60D2" w:rsidP="00A47092">
      <w:pPr>
        <w:pStyle w:val="a7"/>
        <w:tabs>
          <w:tab w:val="left" w:pos="0"/>
        </w:tabs>
        <w:rPr>
          <w:b/>
          <w:sz w:val="22"/>
          <w:szCs w:val="22"/>
        </w:rPr>
      </w:pPr>
    </w:p>
    <w:p w14:paraId="7641DCC6" w14:textId="77777777" w:rsidR="00340BDF" w:rsidRPr="007379B1" w:rsidRDefault="00340BDF" w:rsidP="00340BDF">
      <w:pPr>
        <w:pStyle w:val="a7"/>
        <w:tabs>
          <w:tab w:val="left" w:pos="0"/>
        </w:tabs>
        <w:rPr>
          <w:sz w:val="22"/>
          <w:szCs w:val="22"/>
        </w:rPr>
      </w:pPr>
      <w:proofErr w:type="gramStart"/>
      <w:r w:rsidRPr="007379B1">
        <w:rPr>
          <w:b/>
          <w:sz w:val="22"/>
          <w:szCs w:val="22"/>
        </w:rPr>
        <w:t xml:space="preserve">«Акт приема–передачи Прав (требований)») – </w:t>
      </w:r>
      <w:r w:rsidRPr="007379B1">
        <w:rPr>
          <w:sz w:val="22"/>
          <w:szCs w:val="22"/>
        </w:rPr>
        <w:t>документ, составл</w:t>
      </w:r>
      <w:r w:rsidR="000F4410" w:rsidRPr="007379B1">
        <w:rPr>
          <w:sz w:val="22"/>
          <w:szCs w:val="22"/>
        </w:rPr>
        <w:t>енный</w:t>
      </w:r>
      <w:r w:rsidRPr="007379B1">
        <w:rPr>
          <w:sz w:val="22"/>
          <w:szCs w:val="22"/>
        </w:rPr>
        <w:t xml:space="preserve"> по форме Приложения №1 к нас</w:t>
      </w:r>
      <w:r w:rsidR="000F4410" w:rsidRPr="007379B1">
        <w:rPr>
          <w:sz w:val="22"/>
          <w:szCs w:val="22"/>
        </w:rPr>
        <w:t>тоящему Договору и подписанный</w:t>
      </w:r>
      <w:r w:rsidRPr="007379B1">
        <w:rPr>
          <w:sz w:val="22"/>
          <w:szCs w:val="22"/>
        </w:rPr>
        <w:t xml:space="preserve"> уполномоченными представителями Сторон. </w:t>
      </w:r>
      <w:proofErr w:type="gramEnd"/>
    </w:p>
    <w:p w14:paraId="57BF9835" w14:textId="77777777" w:rsidR="00340BDF" w:rsidRPr="007379B1" w:rsidRDefault="00340BDF" w:rsidP="00A47092">
      <w:pPr>
        <w:pStyle w:val="a7"/>
        <w:tabs>
          <w:tab w:val="left" w:pos="0"/>
        </w:tabs>
        <w:rPr>
          <w:sz w:val="22"/>
          <w:szCs w:val="22"/>
        </w:rPr>
      </w:pPr>
    </w:p>
    <w:p w14:paraId="6C3F01E4" w14:textId="77777777" w:rsidR="00BF60D2" w:rsidRPr="007379B1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7379B1">
        <w:rPr>
          <w:b/>
          <w:sz w:val="22"/>
          <w:szCs w:val="22"/>
        </w:rPr>
        <w:t>«Договор»</w:t>
      </w:r>
      <w:r w:rsidRPr="007379B1">
        <w:rPr>
          <w:sz w:val="22"/>
          <w:szCs w:val="22"/>
        </w:rPr>
        <w:t xml:space="preserve"> </w:t>
      </w:r>
      <w:r w:rsidR="003A3271" w:rsidRPr="007379B1">
        <w:rPr>
          <w:sz w:val="22"/>
          <w:szCs w:val="22"/>
        </w:rPr>
        <w:t xml:space="preserve">- </w:t>
      </w:r>
      <w:r w:rsidRPr="007379B1">
        <w:rPr>
          <w:sz w:val="22"/>
          <w:szCs w:val="22"/>
        </w:rPr>
        <w:t xml:space="preserve">настоящий договор об уступке прав (требований), включая все приложения, а также изменения и дополнения, которые могут вноситься в него по </w:t>
      </w:r>
      <w:r w:rsidR="003A3271" w:rsidRPr="007379B1">
        <w:rPr>
          <w:sz w:val="22"/>
          <w:szCs w:val="22"/>
        </w:rPr>
        <w:t xml:space="preserve">соглашению </w:t>
      </w:r>
      <w:r w:rsidRPr="007379B1">
        <w:rPr>
          <w:sz w:val="22"/>
          <w:szCs w:val="22"/>
        </w:rPr>
        <w:t>Сторон.</w:t>
      </w:r>
    </w:p>
    <w:p w14:paraId="48388376" w14:textId="77777777" w:rsidR="00BF60D2" w:rsidRPr="007379B1" w:rsidRDefault="00BF60D2" w:rsidP="00A47092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3B18149E" w14:textId="7ADF2F82" w:rsidR="00CC23CE" w:rsidRPr="0033424F" w:rsidRDefault="00CC23CE" w:rsidP="0092236F">
      <w:pPr>
        <w:rPr>
          <w:sz w:val="24"/>
          <w:szCs w:val="24"/>
        </w:rPr>
      </w:pPr>
      <w:r w:rsidRPr="007379B1">
        <w:rPr>
          <w:b/>
          <w:sz w:val="22"/>
          <w:szCs w:val="22"/>
        </w:rPr>
        <w:t>«Должник»</w:t>
      </w:r>
      <w:r w:rsidRPr="007379B1">
        <w:rPr>
          <w:sz w:val="22"/>
          <w:szCs w:val="22"/>
        </w:rPr>
        <w:t xml:space="preserve"> </w:t>
      </w:r>
      <w:r w:rsidR="003A3271" w:rsidRPr="007379B1">
        <w:rPr>
          <w:sz w:val="22"/>
          <w:szCs w:val="22"/>
        </w:rPr>
        <w:t xml:space="preserve">- </w:t>
      </w:r>
      <w:r w:rsidR="0092236F" w:rsidRPr="007379B1">
        <w:rPr>
          <w:sz w:val="22"/>
          <w:szCs w:val="22"/>
        </w:rPr>
        <w:t xml:space="preserve">Общество с ограниченной ответственностью «МИКМА», </w:t>
      </w:r>
      <w:r w:rsidR="00DB4C4D" w:rsidRPr="007379B1">
        <w:rPr>
          <w:sz w:val="22"/>
          <w:szCs w:val="22"/>
        </w:rPr>
        <w:t>(</w:t>
      </w:r>
      <w:r w:rsidR="0092236F" w:rsidRPr="007379B1">
        <w:rPr>
          <w:sz w:val="22"/>
          <w:szCs w:val="22"/>
        </w:rPr>
        <w:t>ИНН 3528052524, ОГРН 1023501260617</w:t>
      </w:r>
      <w:r w:rsidR="00DB4C4D" w:rsidRPr="007379B1">
        <w:rPr>
          <w:sz w:val="22"/>
          <w:szCs w:val="22"/>
        </w:rPr>
        <w:t>)</w:t>
      </w:r>
      <w:r w:rsidR="0092236F" w:rsidRPr="007379B1">
        <w:rPr>
          <w:sz w:val="22"/>
          <w:szCs w:val="22"/>
        </w:rPr>
        <w:t>, Общество с ограниченной ответственностью «</w:t>
      </w:r>
      <w:proofErr w:type="spellStart"/>
      <w:r w:rsidR="0092236F" w:rsidRPr="007379B1">
        <w:rPr>
          <w:sz w:val="22"/>
          <w:szCs w:val="22"/>
        </w:rPr>
        <w:t>Шекснатранс</w:t>
      </w:r>
      <w:proofErr w:type="spellEnd"/>
      <w:r w:rsidR="0092236F" w:rsidRPr="007379B1">
        <w:rPr>
          <w:sz w:val="22"/>
          <w:szCs w:val="22"/>
        </w:rPr>
        <w:t xml:space="preserve">» (ИНН </w:t>
      </w:r>
      <w:r w:rsidR="0033424F" w:rsidRPr="0033424F">
        <w:rPr>
          <w:sz w:val="22"/>
          <w:szCs w:val="22"/>
        </w:rPr>
        <w:t>3528086435</w:t>
      </w:r>
      <w:r w:rsidR="0092236F" w:rsidRPr="007379B1">
        <w:rPr>
          <w:sz w:val="22"/>
          <w:szCs w:val="22"/>
        </w:rPr>
        <w:t xml:space="preserve">, ОГРН </w:t>
      </w:r>
      <w:r w:rsidR="0033424F" w:rsidRPr="0033424F">
        <w:rPr>
          <w:sz w:val="22"/>
          <w:szCs w:val="22"/>
        </w:rPr>
        <w:t>1033500339070</w:t>
      </w:r>
      <w:r w:rsidR="0092236F" w:rsidRPr="007379B1">
        <w:rPr>
          <w:sz w:val="22"/>
          <w:szCs w:val="22"/>
        </w:rPr>
        <w:t>)</w:t>
      </w:r>
      <w:r w:rsidR="00217DEC" w:rsidRPr="007379B1">
        <w:rPr>
          <w:sz w:val="22"/>
          <w:szCs w:val="22"/>
        </w:rPr>
        <w:t>.</w:t>
      </w:r>
    </w:p>
    <w:p w14:paraId="25DBC791" w14:textId="77777777" w:rsidR="00BF60D2" w:rsidRPr="007379B1" w:rsidRDefault="00BF60D2" w:rsidP="00A47092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</w:rPr>
      </w:pPr>
    </w:p>
    <w:p w14:paraId="7B83DB2A" w14:textId="77777777" w:rsidR="00731C56" w:rsidRPr="007379B1" w:rsidRDefault="00731C56" w:rsidP="00731C56">
      <w:pPr>
        <w:rPr>
          <w:sz w:val="22"/>
          <w:szCs w:val="22"/>
        </w:rPr>
      </w:pPr>
      <w:r w:rsidRPr="007379B1">
        <w:rPr>
          <w:b/>
          <w:sz w:val="22"/>
          <w:szCs w:val="22"/>
        </w:rPr>
        <w:t xml:space="preserve">«Законодательство» - </w:t>
      </w:r>
      <w:r w:rsidRPr="007379B1">
        <w:rPr>
          <w:sz w:val="22"/>
          <w:szCs w:val="22"/>
        </w:rPr>
        <w:t>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ции и иных уполномоченных государственных органов, международные соглашения, ратифиц</w:t>
      </w:r>
      <w:r w:rsidRPr="007379B1">
        <w:rPr>
          <w:sz w:val="22"/>
          <w:szCs w:val="22"/>
        </w:rPr>
        <w:t>и</w:t>
      </w:r>
      <w:r w:rsidRPr="007379B1">
        <w:rPr>
          <w:sz w:val="22"/>
          <w:szCs w:val="22"/>
        </w:rPr>
        <w:t>рованные Российской Федерацией и действующие в Российской Федерации.</w:t>
      </w:r>
    </w:p>
    <w:p w14:paraId="0C7BE421" w14:textId="77777777" w:rsidR="00731C56" w:rsidRPr="007379B1" w:rsidRDefault="00731C56" w:rsidP="00813C47">
      <w:pPr>
        <w:pStyle w:val="Style3"/>
        <w:rPr>
          <w:rFonts w:ascii="Times New Roman" w:hAnsi="Times New Roman"/>
          <w:b/>
          <w:sz w:val="22"/>
          <w:szCs w:val="22"/>
        </w:rPr>
      </w:pPr>
    </w:p>
    <w:p w14:paraId="70E18D6A" w14:textId="77777777" w:rsidR="00FD024E" w:rsidRPr="007379B1" w:rsidRDefault="00FD024E" w:rsidP="00813C47">
      <w:pPr>
        <w:pStyle w:val="Style3"/>
        <w:rPr>
          <w:rFonts w:ascii="Times New Roman" w:hAnsi="Times New Roman"/>
          <w:sz w:val="22"/>
          <w:szCs w:val="22"/>
        </w:rPr>
      </w:pPr>
    </w:p>
    <w:p w14:paraId="17FB1A11" w14:textId="77777777" w:rsidR="0092236F" w:rsidRPr="007379B1" w:rsidRDefault="00BF60D2" w:rsidP="0092236F">
      <w:pPr>
        <w:rPr>
          <w:sz w:val="22"/>
          <w:szCs w:val="22"/>
        </w:rPr>
      </w:pPr>
      <w:r w:rsidRPr="007379B1">
        <w:rPr>
          <w:b/>
          <w:sz w:val="22"/>
          <w:szCs w:val="22"/>
        </w:rPr>
        <w:t>«</w:t>
      </w:r>
      <w:r w:rsidR="00C143FC" w:rsidRPr="007379B1">
        <w:rPr>
          <w:b/>
          <w:sz w:val="22"/>
          <w:szCs w:val="22"/>
        </w:rPr>
        <w:t xml:space="preserve">Кредитные </w:t>
      </w:r>
      <w:r w:rsidR="0092236F" w:rsidRPr="007379B1">
        <w:rPr>
          <w:b/>
          <w:sz w:val="22"/>
          <w:szCs w:val="22"/>
        </w:rPr>
        <w:t>договоры</w:t>
      </w:r>
      <w:r w:rsidRPr="007379B1">
        <w:rPr>
          <w:b/>
          <w:sz w:val="22"/>
          <w:szCs w:val="22"/>
        </w:rPr>
        <w:t>»</w:t>
      </w:r>
      <w:r w:rsidRPr="007379B1">
        <w:rPr>
          <w:sz w:val="22"/>
          <w:szCs w:val="22"/>
        </w:rPr>
        <w:t xml:space="preserve"> </w:t>
      </w:r>
      <w:r w:rsidR="003A3271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C143FC" w:rsidRPr="007379B1">
        <w:rPr>
          <w:sz w:val="22"/>
          <w:szCs w:val="22"/>
        </w:rPr>
        <w:t xml:space="preserve">заключенные </w:t>
      </w:r>
      <w:r w:rsidRPr="007379B1">
        <w:rPr>
          <w:sz w:val="22"/>
          <w:szCs w:val="22"/>
        </w:rPr>
        <w:t xml:space="preserve">между </w:t>
      </w:r>
      <w:r w:rsidR="009D49C2" w:rsidRPr="007379B1">
        <w:rPr>
          <w:sz w:val="22"/>
          <w:szCs w:val="22"/>
        </w:rPr>
        <w:t>Цедентом</w:t>
      </w:r>
      <w:r w:rsidR="00217DEC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>и Должником</w:t>
      </w:r>
      <w:r w:rsidRPr="007379B1">
        <w:t xml:space="preserve"> </w:t>
      </w:r>
      <w:r w:rsidR="00217DEC" w:rsidRPr="007379B1">
        <w:rPr>
          <w:sz w:val="22"/>
          <w:szCs w:val="22"/>
        </w:rPr>
        <w:t>кредитны</w:t>
      </w:r>
      <w:r w:rsidR="00DB4C4D" w:rsidRPr="007379B1">
        <w:rPr>
          <w:sz w:val="22"/>
          <w:szCs w:val="22"/>
        </w:rPr>
        <w:t>е</w:t>
      </w:r>
      <w:r w:rsidR="00217DEC" w:rsidRPr="007379B1">
        <w:rPr>
          <w:sz w:val="22"/>
          <w:szCs w:val="22"/>
        </w:rPr>
        <w:t xml:space="preserve"> </w:t>
      </w:r>
      <w:r w:rsidR="0092236F" w:rsidRPr="007379B1">
        <w:rPr>
          <w:sz w:val="22"/>
          <w:szCs w:val="22"/>
        </w:rPr>
        <w:t>договоры</w:t>
      </w:r>
      <w:r w:rsidR="00E00BAC">
        <w:rPr>
          <w:sz w:val="22"/>
          <w:szCs w:val="22"/>
        </w:rPr>
        <w:t>:</w:t>
      </w:r>
      <w:r w:rsidR="0092236F" w:rsidRPr="007379B1">
        <w:rPr>
          <w:sz w:val="22"/>
          <w:szCs w:val="22"/>
        </w:rPr>
        <w:t xml:space="preserve"> </w:t>
      </w:r>
      <w:r w:rsidR="00E00BAC">
        <w:rPr>
          <w:sz w:val="22"/>
          <w:szCs w:val="22"/>
        </w:rPr>
        <w:t>№</w:t>
      </w:r>
      <w:r w:rsidR="0092236F" w:rsidRPr="007379B1">
        <w:rPr>
          <w:sz w:val="22"/>
          <w:szCs w:val="22"/>
        </w:rPr>
        <w:t>00832/15/0016-10 от 11.05.2010</w:t>
      </w:r>
      <w:r w:rsidR="00E00BAC">
        <w:rPr>
          <w:sz w:val="22"/>
          <w:szCs w:val="22"/>
        </w:rPr>
        <w:t xml:space="preserve"> с</w:t>
      </w:r>
      <w:r w:rsidR="0092236F" w:rsidRPr="007379B1">
        <w:rPr>
          <w:sz w:val="22"/>
          <w:szCs w:val="22"/>
        </w:rPr>
        <w:t xml:space="preserve"> ООО «МИКМА», </w:t>
      </w:r>
      <w:r w:rsidR="00E00BAC">
        <w:rPr>
          <w:sz w:val="22"/>
          <w:szCs w:val="22"/>
        </w:rPr>
        <w:t>№</w:t>
      </w:r>
      <w:r w:rsidR="0092236F" w:rsidRPr="007379B1">
        <w:rPr>
          <w:sz w:val="22"/>
          <w:szCs w:val="22"/>
        </w:rPr>
        <w:t xml:space="preserve">00832/15/0017-10 от 11.05.2010 </w:t>
      </w:r>
      <w:r w:rsidR="00E00BAC">
        <w:rPr>
          <w:sz w:val="22"/>
          <w:szCs w:val="22"/>
        </w:rPr>
        <w:t xml:space="preserve">с </w:t>
      </w:r>
      <w:r w:rsidR="0092236F" w:rsidRPr="007379B1">
        <w:rPr>
          <w:sz w:val="22"/>
          <w:szCs w:val="22"/>
        </w:rPr>
        <w:t>ООО «</w:t>
      </w:r>
      <w:proofErr w:type="spellStart"/>
      <w:r w:rsidR="0092236F" w:rsidRPr="007379B1">
        <w:rPr>
          <w:sz w:val="22"/>
          <w:szCs w:val="22"/>
        </w:rPr>
        <w:t>Шекснатранс</w:t>
      </w:r>
      <w:proofErr w:type="spellEnd"/>
      <w:r w:rsidR="0092236F" w:rsidRPr="007379B1">
        <w:rPr>
          <w:sz w:val="22"/>
          <w:szCs w:val="22"/>
        </w:rPr>
        <w:t>».</w:t>
      </w:r>
    </w:p>
    <w:p w14:paraId="1723A9B6" w14:textId="77777777" w:rsidR="00813C47" w:rsidRPr="007379B1" w:rsidRDefault="00813C47" w:rsidP="00813C47">
      <w:pPr>
        <w:pStyle w:val="Style3"/>
        <w:rPr>
          <w:rFonts w:ascii="Times New Roman" w:hAnsi="Times New Roman"/>
          <w:sz w:val="22"/>
          <w:szCs w:val="22"/>
        </w:rPr>
      </w:pPr>
    </w:p>
    <w:p w14:paraId="4E32730C" w14:textId="77777777" w:rsidR="00BF60D2" w:rsidRPr="007379B1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Fonts w:ascii="Times New Roman" w:hAnsi="Times New Roman"/>
          <w:b/>
          <w:sz w:val="22"/>
          <w:szCs w:val="22"/>
        </w:rPr>
        <w:t>«Обеспечительные договоры»</w:t>
      </w:r>
      <w:r w:rsidRPr="007379B1">
        <w:rPr>
          <w:rFonts w:ascii="Times New Roman" w:hAnsi="Times New Roman"/>
          <w:sz w:val="22"/>
          <w:szCs w:val="22"/>
        </w:rPr>
        <w:t xml:space="preserve"> </w:t>
      </w:r>
      <w:r w:rsidR="000647C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C221A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нижеуказанные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договоры, заключенные с Цедентом в целях обеспечения исполнения обязательств Должника перед Цедентом по </w:t>
      </w:r>
      <w:r w:rsidR="00724AE7" w:rsidRPr="007379B1">
        <w:rPr>
          <w:rFonts w:ascii="Times New Roman" w:hAnsi="Times New Roman"/>
          <w:sz w:val="22"/>
          <w:szCs w:val="22"/>
        </w:rPr>
        <w:t xml:space="preserve">Кредитным </w:t>
      </w:r>
      <w:r w:rsidR="0092236F" w:rsidRPr="007379B1">
        <w:rPr>
          <w:rFonts w:ascii="Times New Roman" w:hAnsi="Times New Roman"/>
          <w:sz w:val="22"/>
          <w:szCs w:val="22"/>
        </w:rPr>
        <w:t>договорам</w:t>
      </w:r>
      <w:r w:rsidRPr="007379B1">
        <w:rPr>
          <w:rFonts w:ascii="Times New Roman" w:hAnsi="Times New Roman"/>
          <w:sz w:val="22"/>
          <w:szCs w:val="22"/>
        </w:rPr>
        <w:t xml:space="preserve">: </w:t>
      </w:r>
    </w:p>
    <w:p w14:paraId="52B95BED" w14:textId="08D20D96" w:rsidR="000A1931" w:rsidRPr="007379B1" w:rsidRDefault="000A1931" w:rsidP="000A1931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7379B1">
        <w:rPr>
          <w:sz w:val="22"/>
          <w:szCs w:val="22"/>
        </w:rPr>
        <w:t xml:space="preserve">– договоры поручительства с </w:t>
      </w:r>
      <w:proofErr w:type="spellStart"/>
      <w:r w:rsidR="0092236F" w:rsidRPr="007379B1">
        <w:rPr>
          <w:sz w:val="22"/>
          <w:szCs w:val="22"/>
        </w:rPr>
        <w:t>Якубсоном</w:t>
      </w:r>
      <w:proofErr w:type="spellEnd"/>
      <w:r w:rsidR="0092236F" w:rsidRPr="007379B1">
        <w:rPr>
          <w:sz w:val="22"/>
          <w:szCs w:val="22"/>
        </w:rPr>
        <w:t xml:space="preserve"> Михаилом Борисовичем</w:t>
      </w:r>
      <w:r w:rsidRPr="007379B1">
        <w:rPr>
          <w:sz w:val="22"/>
          <w:szCs w:val="22"/>
        </w:rPr>
        <w:t>:</w:t>
      </w:r>
      <w:r w:rsidR="00E00BAC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 xml:space="preserve">№ </w:t>
      </w:r>
      <w:r w:rsidR="00D305D3" w:rsidRPr="007379B1">
        <w:rPr>
          <w:sz w:val="22"/>
          <w:szCs w:val="22"/>
        </w:rPr>
        <w:t>00832/17/0016-10-1 от 11.05.2010</w:t>
      </w:r>
      <w:r w:rsidR="00E00BAC">
        <w:rPr>
          <w:sz w:val="22"/>
          <w:szCs w:val="22"/>
        </w:rPr>
        <w:t xml:space="preserve">, </w:t>
      </w:r>
      <w:r w:rsidRPr="007379B1">
        <w:rPr>
          <w:sz w:val="22"/>
          <w:szCs w:val="22"/>
        </w:rPr>
        <w:t>№</w:t>
      </w:r>
      <w:r w:rsidR="00D305D3" w:rsidRPr="007379B1">
        <w:rPr>
          <w:sz w:val="22"/>
          <w:szCs w:val="22"/>
        </w:rPr>
        <w:t xml:space="preserve"> 00832/17/0017-10-1 от 11.05.2010.</w:t>
      </w:r>
    </w:p>
    <w:p w14:paraId="2C086808" w14:textId="77777777" w:rsidR="000A1931" w:rsidRPr="007379B1" w:rsidRDefault="000A1931" w:rsidP="009A6F2B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</w:p>
    <w:p w14:paraId="598BBD4B" w14:textId="4323B17A" w:rsidR="00D305D3" w:rsidRPr="007379B1" w:rsidRDefault="00731C56" w:rsidP="00731C5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b/>
          <w:sz w:val="22"/>
          <w:szCs w:val="22"/>
        </w:rPr>
        <w:t xml:space="preserve">«Права (требования)»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Pr="007379B1">
        <w:rPr>
          <w:rFonts w:ascii="Times New Roman" w:hAnsi="Times New Roman"/>
          <w:sz w:val="22"/>
          <w:szCs w:val="22"/>
        </w:rPr>
        <w:t xml:space="preserve">все существующие на момент подписания Акта приема-передачи Прав (требований) и вытекающие из </w:t>
      </w:r>
      <w:r w:rsidR="00D305D3" w:rsidRPr="007379B1">
        <w:rPr>
          <w:rFonts w:ascii="Times New Roman" w:hAnsi="Times New Roman"/>
          <w:sz w:val="22"/>
          <w:szCs w:val="22"/>
        </w:rPr>
        <w:t xml:space="preserve">Судебных актов </w:t>
      </w:r>
      <w:r w:rsidRPr="007379B1">
        <w:rPr>
          <w:rFonts w:ascii="Times New Roman" w:hAnsi="Times New Roman"/>
          <w:sz w:val="22"/>
          <w:szCs w:val="22"/>
        </w:rPr>
        <w:t>права (требования) в полном объеме, включая (</w:t>
      </w:r>
      <w:proofErr w:type="gramStart"/>
      <w:r w:rsidRPr="007379B1">
        <w:rPr>
          <w:rFonts w:ascii="Times New Roman" w:hAnsi="Times New Roman"/>
          <w:sz w:val="22"/>
          <w:szCs w:val="22"/>
        </w:rPr>
        <w:t>но</w:t>
      </w:r>
      <w:proofErr w:type="gramEnd"/>
      <w:r w:rsidRPr="007379B1">
        <w:rPr>
          <w:rFonts w:ascii="Times New Roman" w:hAnsi="Times New Roman"/>
          <w:sz w:val="22"/>
          <w:szCs w:val="22"/>
        </w:rPr>
        <w:t xml:space="preserve"> не ограничиваясь) право требовать неоплаченные суммы основного долга, процентов, неустоек, подлежащих возмещению судебных расходов по оплате государственной пошлины и другие права (требования), вытекающие из </w:t>
      </w:r>
      <w:r w:rsidR="00D305D3" w:rsidRPr="007379B1">
        <w:rPr>
          <w:rFonts w:ascii="Times New Roman" w:hAnsi="Times New Roman"/>
          <w:sz w:val="22"/>
          <w:szCs w:val="22"/>
        </w:rPr>
        <w:t>Судебных актов</w:t>
      </w:r>
      <w:r w:rsidR="00E974F7">
        <w:rPr>
          <w:rFonts w:ascii="Times New Roman" w:hAnsi="Times New Roman"/>
          <w:sz w:val="22"/>
          <w:szCs w:val="22"/>
        </w:rPr>
        <w:t>, а также из Обеспечительных договоров (при нал</w:t>
      </w:r>
      <w:r w:rsidR="00E974F7">
        <w:rPr>
          <w:rFonts w:ascii="Times New Roman" w:hAnsi="Times New Roman"/>
          <w:sz w:val="22"/>
          <w:szCs w:val="22"/>
        </w:rPr>
        <w:t>и</w:t>
      </w:r>
      <w:r w:rsidR="00E974F7">
        <w:rPr>
          <w:rFonts w:ascii="Times New Roman" w:hAnsi="Times New Roman"/>
          <w:sz w:val="22"/>
          <w:szCs w:val="22"/>
        </w:rPr>
        <w:t>чии таковых)</w:t>
      </w:r>
      <w:r w:rsidR="00D305D3" w:rsidRPr="007379B1">
        <w:rPr>
          <w:rFonts w:ascii="Times New Roman" w:hAnsi="Times New Roman"/>
          <w:sz w:val="22"/>
          <w:szCs w:val="22"/>
        </w:rPr>
        <w:t>.</w:t>
      </w:r>
    </w:p>
    <w:p w14:paraId="02192211" w14:textId="77777777" w:rsidR="00731C56" w:rsidRPr="007379B1" w:rsidRDefault="00731C56" w:rsidP="00731C5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lastRenderedPageBreak/>
        <w:t>Права по не указанным в настоящем Договоре договорам, обеспечивающим исполнение обяз</w:t>
      </w:r>
      <w:r w:rsidRPr="007379B1">
        <w:rPr>
          <w:rFonts w:ascii="Times New Roman" w:hAnsi="Times New Roman"/>
          <w:sz w:val="22"/>
          <w:szCs w:val="22"/>
        </w:rPr>
        <w:t>а</w:t>
      </w:r>
      <w:r w:rsidRPr="007379B1">
        <w:rPr>
          <w:rFonts w:ascii="Times New Roman" w:hAnsi="Times New Roman"/>
          <w:sz w:val="22"/>
          <w:szCs w:val="22"/>
        </w:rPr>
        <w:t xml:space="preserve">тельств Должника по Кредитным </w:t>
      </w:r>
      <w:r w:rsidR="00D305D3" w:rsidRPr="007379B1">
        <w:rPr>
          <w:rFonts w:ascii="Times New Roman" w:hAnsi="Times New Roman"/>
          <w:sz w:val="22"/>
          <w:szCs w:val="22"/>
        </w:rPr>
        <w:t>договорам</w:t>
      </w:r>
      <w:r w:rsidR="00E974F7">
        <w:rPr>
          <w:rFonts w:ascii="Times New Roman" w:hAnsi="Times New Roman"/>
          <w:sz w:val="22"/>
          <w:szCs w:val="22"/>
        </w:rPr>
        <w:t>,</w:t>
      </w:r>
      <w:r w:rsidR="00D305D3" w:rsidRPr="007379B1">
        <w:rPr>
          <w:rFonts w:ascii="Times New Roman" w:hAnsi="Times New Roman"/>
          <w:sz w:val="22"/>
          <w:szCs w:val="22"/>
        </w:rPr>
        <w:t xml:space="preserve"> </w:t>
      </w:r>
      <w:r w:rsidRPr="007379B1">
        <w:rPr>
          <w:rFonts w:ascii="Times New Roman" w:hAnsi="Times New Roman"/>
          <w:sz w:val="22"/>
          <w:szCs w:val="22"/>
        </w:rPr>
        <w:t>Цессионарию не уступаются.</w:t>
      </w:r>
    </w:p>
    <w:p w14:paraId="193C8BDE" w14:textId="77777777" w:rsidR="00731C56" w:rsidRPr="007379B1" w:rsidRDefault="00731C56" w:rsidP="00731C56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42CE8523" w14:textId="77777777" w:rsidR="00BF60D2" w:rsidRPr="007379B1" w:rsidRDefault="00BF60D2" w:rsidP="00731C56">
      <w:pPr>
        <w:tabs>
          <w:tab w:val="left" w:pos="0"/>
        </w:tabs>
        <w:jc w:val="both"/>
        <w:rPr>
          <w:sz w:val="22"/>
          <w:szCs w:val="22"/>
        </w:rPr>
      </w:pPr>
      <w:r w:rsidRPr="007379B1">
        <w:rPr>
          <w:b/>
          <w:sz w:val="22"/>
          <w:szCs w:val="22"/>
        </w:rPr>
        <w:t>«Рабочий день»</w:t>
      </w:r>
      <w:r w:rsidRPr="007379B1">
        <w:rPr>
          <w:sz w:val="22"/>
          <w:szCs w:val="22"/>
        </w:rPr>
        <w:t xml:space="preserve"> </w:t>
      </w:r>
      <w:r w:rsidR="009B1916" w:rsidRPr="007379B1">
        <w:rPr>
          <w:sz w:val="22"/>
          <w:szCs w:val="22"/>
        </w:rPr>
        <w:t>-</w:t>
      </w:r>
      <w:r w:rsidRPr="007379B1">
        <w:rPr>
          <w:sz w:val="22"/>
          <w:szCs w:val="22"/>
        </w:rPr>
        <w:t xml:space="preserve"> рабочий день по Законодательству, в который кредитные организации Росси</w:t>
      </w:r>
      <w:r w:rsidRPr="007379B1">
        <w:rPr>
          <w:sz w:val="22"/>
          <w:szCs w:val="22"/>
        </w:rPr>
        <w:t>й</w:t>
      </w:r>
      <w:r w:rsidRPr="007379B1">
        <w:rPr>
          <w:sz w:val="22"/>
          <w:szCs w:val="22"/>
        </w:rPr>
        <w:t>ской Федерации открыты для совершения банковских операций.</w:t>
      </w:r>
    </w:p>
    <w:p w14:paraId="07D6771F" w14:textId="77777777" w:rsidR="00BF60D2" w:rsidRPr="007379B1" w:rsidRDefault="00BF60D2" w:rsidP="00A47092">
      <w:pPr>
        <w:tabs>
          <w:tab w:val="left" w:pos="0"/>
        </w:tabs>
        <w:jc w:val="both"/>
        <w:rPr>
          <w:sz w:val="22"/>
          <w:szCs w:val="22"/>
        </w:rPr>
      </w:pPr>
    </w:p>
    <w:p w14:paraId="49A486D9" w14:textId="77777777" w:rsidR="00731C56" w:rsidRPr="007379B1" w:rsidRDefault="00731C56" w:rsidP="00A47092">
      <w:pPr>
        <w:tabs>
          <w:tab w:val="left" w:pos="0"/>
        </w:tabs>
        <w:jc w:val="both"/>
        <w:rPr>
          <w:sz w:val="22"/>
          <w:szCs w:val="22"/>
        </w:rPr>
      </w:pPr>
      <w:r w:rsidRPr="007379B1">
        <w:rPr>
          <w:b/>
          <w:sz w:val="22"/>
          <w:szCs w:val="22"/>
        </w:rPr>
        <w:t>«Стоимость Прав (требований)»</w:t>
      </w:r>
      <w:r w:rsidRPr="007379B1">
        <w:rPr>
          <w:sz w:val="22"/>
          <w:szCs w:val="22"/>
        </w:rPr>
        <w:t xml:space="preserve"> - </w:t>
      </w:r>
      <w:r w:rsidR="00470CF6" w:rsidRPr="007379B1">
        <w:rPr>
          <w:sz w:val="22"/>
          <w:szCs w:val="22"/>
        </w:rPr>
        <w:t>указанная в п.</w:t>
      </w:r>
      <w:r w:rsidR="004F688F" w:rsidRPr="007379B1">
        <w:rPr>
          <w:sz w:val="22"/>
          <w:szCs w:val="22"/>
        </w:rPr>
        <w:t xml:space="preserve"> 3.2. Договора </w:t>
      </w:r>
      <w:r w:rsidRPr="007379B1">
        <w:rPr>
          <w:sz w:val="22"/>
          <w:szCs w:val="22"/>
        </w:rPr>
        <w:t>денежная сумма, которую Цесс</w:t>
      </w:r>
      <w:r w:rsidRPr="007379B1">
        <w:rPr>
          <w:sz w:val="22"/>
          <w:szCs w:val="22"/>
        </w:rPr>
        <w:t>и</w:t>
      </w:r>
      <w:r w:rsidRPr="007379B1">
        <w:rPr>
          <w:sz w:val="22"/>
          <w:szCs w:val="22"/>
        </w:rPr>
        <w:t xml:space="preserve">онарий обязан уплатить Цеденту за </w:t>
      </w:r>
      <w:r w:rsidR="00BA6307" w:rsidRPr="007379B1">
        <w:rPr>
          <w:sz w:val="22"/>
          <w:szCs w:val="22"/>
        </w:rPr>
        <w:t xml:space="preserve">уступаемые </w:t>
      </w:r>
      <w:r w:rsidRPr="007379B1">
        <w:rPr>
          <w:sz w:val="22"/>
          <w:szCs w:val="22"/>
        </w:rPr>
        <w:t>в соответствии с условиями настоящего Договора Права (требования).</w:t>
      </w:r>
    </w:p>
    <w:p w14:paraId="47D62193" w14:textId="77777777" w:rsidR="000D73A4" w:rsidRPr="007379B1" w:rsidRDefault="000D73A4" w:rsidP="00A47092">
      <w:pPr>
        <w:tabs>
          <w:tab w:val="left" w:pos="0"/>
        </w:tabs>
        <w:jc w:val="both"/>
        <w:rPr>
          <w:sz w:val="22"/>
          <w:szCs w:val="22"/>
        </w:rPr>
      </w:pPr>
    </w:p>
    <w:p w14:paraId="7CD2F012" w14:textId="769821B5" w:rsidR="000D73A4" w:rsidRPr="007379B1" w:rsidRDefault="000D73A4" w:rsidP="00A47092">
      <w:pPr>
        <w:tabs>
          <w:tab w:val="left" w:pos="0"/>
        </w:tabs>
        <w:jc w:val="both"/>
        <w:rPr>
          <w:sz w:val="22"/>
          <w:szCs w:val="22"/>
        </w:rPr>
      </w:pPr>
      <w:r w:rsidRPr="007379B1">
        <w:rPr>
          <w:b/>
          <w:sz w:val="22"/>
          <w:szCs w:val="22"/>
        </w:rPr>
        <w:t>«Судебные акты»</w:t>
      </w:r>
      <w:r w:rsidRPr="007379B1">
        <w:rPr>
          <w:sz w:val="22"/>
          <w:szCs w:val="22"/>
        </w:rPr>
        <w:t xml:space="preserve"> - нижеуказанные судебные акты</w:t>
      </w:r>
      <w:r w:rsidR="00175351" w:rsidRPr="007379B1">
        <w:rPr>
          <w:sz w:val="22"/>
          <w:szCs w:val="22"/>
        </w:rPr>
        <w:t>:</w:t>
      </w:r>
    </w:p>
    <w:p w14:paraId="4350E36A" w14:textId="5E84BACC" w:rsidR="00175351" w:rsidRPr="007379B1" w:rsidRDefault="00175351" w:rsidP="00A47092">
      <w:pPr>
        <w:tabs>
          <w:tab w:val="left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- </w:t>
      </w:r>
      <w:r w:rsidR="005A35B7">
        <w:rPr>
          <w:sz w:val="22"/>
          <w:szCs w:val="22"/>
        </w:rPr>
        <w:t xml:space="preserve">вступившее в законную силу </w:t>
      </w:r>
      <w:r w:rsidRPr="007379B1">
        <w:rPr>
          <w:sz w:val="22"/>
          <w:szCs w:val="22"/>
        </w:rPr>
        <w:t xml:space="preserve">решение Череповецкого городского суда от 21.01.2019 дело №2-765/2019 о взыскании в пользу </w:t>
      </w:r>
      <w:r w:rsidR="00CF5575">
        <w:rPr>
          <w:sz w:val="22"/>
          <w:szCs w:val="22"/>
        </w:rPr>
        <w:t>Цедента</w:t>
      </w:r>
      <w:r w:rsidR="00CF5575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 xml:space="preserve">задолженности с </w:t>
      </w:r>
      <w:proofErr w:type="spellStart"/>
      <w:r w:rsidRPr="007379B1">
        <w:rPr>
          <w:sz w:val="22"/>
          <w:szCs w:val="22"/>
        </w:rPr>
        <w:t>Якубсона</w:t>
      </w:r>
      <w:proofErr w:type="spellEnd"/>
      <w:r w:rsidRPr="007379B1">
        <w:rPr>
          <w:sz w:val="22"/>
          <w:szCs w:val="22"/>
        </w:rPr>
        <w:t xml:space="preserve"> М.Б.</w:t>
      </w:r>
      <w:r w:rsidR="00CF5575">
        <w:rPr>
          <w:sz w:val="22"/>
          <w:szCs w:val="22"/>
        </w:rPr>
        <w:t>;</w:t>
      </w:r>
    </w:p>
    <w:p w14:paraId="29F89312" w14:textId="2082A99E" w:rsidR="00175351" w:rsidRPr="007379B1" w:rsidRDefault="00175351" w:rsidP="00175351">
      <w:pPr>
        <w:tabs>
          <w:tab w:val="left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- </w:t>
      </w:r>
      <w:r w:rsidR="00CF5575">
        <w:rPr>
          <w:sz w:val="22"/>
          <w:szCs w:val="22"/>
        </w:rPr>
        <w:t xml:space="preserve">вступившее в законную силу </w:t>
      </w:r>
      <w:r w:rsidRPr="007379B1">
        <w:rPr>
          <w:sz w:val="22"/>
          <w:szCs w:val="22"/>
        </w:rPr>
        <w:t xml:space="preserve">определение Арбитражного суда Вологодской области от 08.09.2020 по делу № А13-1794/2019 о взыскании в пользу </w:t>
      </w:r>
      <w:r w:rsidR="00CF5575">
        <w:rPr>
          <w:sz w:val="22"/>
          <w:szCs w:val="22"/>
        </w:rPr>
        <w:t>Цедента</w:t>
      </w:r>
      <w:r w:rsidR="00CF5575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 xml:space="preserve">задолженности с </w:t>
      </w:r>
      <w:proofErr w:type="spellStart"/>
      <w:r w:rsidRPr="007379B1">
        <w:rPr>
          <w:sz w:val="22"/>
          <w:szCs w:val="22"/>
        </w:rPr>
        <w:t>Якубсона</w:t>
      </w:r>
      <w:proofErr w:type="spellEnd"/>
      <w:r w:rsidRPr="007379B1">
        <w:rPr>
          <w:sz w:val="22"/>
          <w:szCs w:val="22"/>
        </w:rPr>
        <w:t xml:space="preserve"> М.Б.</w:t>
      </w:r>
    </w:p>
    <w:p w14:paraId="402EEB23" w14:textId="77777777" w:rsidR="00E367DD" w:rsidRPr="007379B1" w:rsidRDefault="00E367DD" w:rsidP="00A47092">
      <w:pPr>
        <w:pStyle w:val="Style3"/>
        <w:widowControl/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62FF7022" w14:textId="77777777" w:rsidR="00BF60D2" w:rsidRPr="007379B1" w:rsidRDefault="00BF60D2" w:rsidP="00FC5B1B">
      <w:pPr>
        <w:numPr>
          <w:ilvl w:val="0"/>
          <w:numId w:val="1"/>
        </w:numPr>
        <w:tabs>
          <w:tab w:val="clear" w:pos="360"/>
        </w:tabs>
        <w:ind w:left="454" w:hanging="454"/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ТОЛКОВАНИЕ</w:t>
      </w:r>
    </w:p>
    <w:p w14:paraId="7C7DC10F" w14:textId="77777777" w:rsidR="00BF60D2" w:rsidRPr="007379B1" w:rsidRDefault="00BF60D2" w:rsidP="00FC5B1B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Если из контекста не следует иное, в настоящем Договоре слова в единственном числе вкл</w:t>
      </w:r>
      <w:r w:rsidRPr="007379B1">
        <w:rPr>
          <w:sz w:val="22"/>
          <w:szCs w:val="22"/>
        </w:rPr>
        <w:t>ю</w:t>
      </w:r>
      <w:r w:rsidRPr="007379B1">
        <w:rPr>
          <w:sz w:val="22"/>
          <w:szCs w:val="22"/>
        </w:rPr>
        <w:t>чают в себя множественное число и наоборот, а ссылки на юридических лиц включают в себя их правопреемников.</w:t>
      </w:r>
    </w:p>
    <w:p w14:paraId="7F644E30" w14:textId="77777777" w:rsidR="00281159" w:rsidRPr="007379B1" w:rsidRDefault="00281159" w:rsidP="00281159">
      <w:pPr>
        <w:pStyle w:val="af6"/>
        <w:tabs>
          <w:tab w:val="left" w:pos="0"/>
          <w:tab w:val="left" w:pos="426"/>
        </w:tabs>
        <w:spacing w:after="120"/>
        <w:ind w:left="0"/>
        <w:jc w:val="both"/>
        <w:rPr>
          <w:sz w:val="22"/>
          <w:szCs w:val="22"/>
        </w:rPr>
      </w:pPr>
    </w:p>
    <w:p w14:paraId="46187D73" w14:textId="77777777" w:rsidR="00BF60D2" w:rsidRPr="007379B1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В настоящем Договоре ссылки на конкретную статью или приложение должны толковаться как ссылки на соответствующую статью или приложение настоящего Договора.</w:t>
      </w:r>
    </w:p>
    <w:p w14:paraId="349181EA" w14:textId="77777777" w:rsidR="00BF60D2" w:rsidRPr="007379B1" w:rsidRDefault="00BF60D2" w:rsidP="00A47092">
      <w:pPr>
        <w:tabs>
          <w:tab w:val="num" w:pos="0"/>
          <w:tab w:val="left" w:pos="426"/>
        </w:tabs>
        <w:jc w:val="both"/>
        <w:rPr>
          <w:sz w:val="22"/>
          <w:szCs w:val="22"/>
        </w:rPr>
      </w:pPr>
    </w:p>
    <w:p w14:paraId="4D31BF61" w14:textId="77777777" w:rsidR="00BF60D2" w:rsidRPr="007379B1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14:paraId="0887D01F" w14:textId="77777777" w:rsidR="00BF60D2" w:rsidRPr="007379B1" w:rsidRDefault="00BF60D2" w:rsidP="00A47092">
      <w:pPr>
        <w:pStyle w:val="af6"/>
        <w:tabs>
          <w:tab w:val="num" w:pos="0"/>
          <w:tab w:val="left" w:pos="426"/>
        </w:tabs>
        <w:ind w:left="0"/>
        <w:jc w:val="both"/>
        <w:rPr>
          <w:sz w:val="22"/>
          <w:szCs w:val="22"/>
        </w:rPr>
      </w:pPr>
    </w:p>
    <w:p w14:paraId="5D47ED9B" w14:textId="77777777" w:rsidR="00BF60D2" w:rsidRPr="007379B1" w:rsidRDefault="00BF60D2" w:rsidP="00FC5B1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ПРЕДМЕТ ДОГОВОРА</w:t>
      </w:r>
    </w:p>
    <w:p w14:paraId="2B7343ED" w14:textId="77777777" w:rsidR="00BF60D2" w:rsidRPr="007379B1" w:rsidRDefault="00BF60D2" w:rsidP="00FC5B1B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В соответствии с условиями настоящего Договора Цедент уступает Цессионарию в полном объеме Права (требования), а Цессионарий принимает на себя указанные Права (требования) </w:t>
      </w:r>
      <w:r w:rsidR="00A276FA" w:rsidRPr="007379B1">
        <w:rPr>
          <w:sz w:val="22"/>
          <w:szCs w:val="22"/>
        </w:rPr>
        <w:t xml:space="preserve">на условиях Договора </w:t>
      </w:r>
      <w:r w:rsidRPr="007379B1">
        <w:rPr>
          <w:sz w:val="22"/>
          <w:szCs w:val="22"/>
        </w:rPr>
        <w:t xml:space="preserve">и обязуется оплатить их в порядке, </w:t>
      </w:r>
      <w:r w:rsidR="00A276FA" w:rsidRPr="007379B1">
        <w:rPr>
          <w:sz w:val="22"/>
          <w:szCs w:val="22"/>
        </w:rPr>
        <w:t xml:space="preserve">предусмотренном </w:t>
      </w:r>
      <w:r w:rsidRPr="007379B1">
        <w:rPr>
          <w:sz w:val="22"/>
          <w:szCs w:val="22"/>
        </w:rPr>
        <w:t xml:space="preserve">Договором.  </w:t>
      </w:r>
    </w:p>
    <w:p w14:paraId="0001B52A" w14:textId="77777777" w:rsidR="00BF60D2" w:rsidRPr="007379B1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color w:val="0070C0"/>
          <w:sz w:val="22"/>
          <w:szCs w:val="22"/>
        </w:rPr>
      </w:pPr>
    </w:p>
    <w:p w14:paraId="5C8FCC78" w14:textId="77777777" w:rsidR="00BF60D2" w:rsidRPr="007379B1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sz w:val="22"/>
          <w:szCs w:val="22"/>
        </w:rPr>
        <w:t xml:space="preserve">Передача Прав (требований) от Цедента к Цессионарию осуществляется </w:t>
      </w:r>
      <w:r w:rsidR="00A276FA" w:rsidRPr="007379B1">
        <w:rPr>
          <w:sz w:val="22"/>
          <w:szCs w:val="22"/>
        </w:rPr>
        <w:t xml:space="preserve">на основании </w:t>
      </w:r>
      <w:r w:rsidR="00666ACF"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кт</w:t>
      </w:r>
      <w:r w:rsidR="00A276FA"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 xml:space="preserve"> при</w:t>
      </w:r>
      <w:r w:rsidRPr="007379B1">
        <w:rPr>
          <w:sz w:val="22"/>
          <w:szCs w:val="22"/>
        </w:rPr>
        <w:t>е</w:t>
      </w:r>
      <w:r w:rsidRPr="007379B1">
        <w:rPr>
          <w:sz w:val="22"/>
          <w:szCs w:val="22"/>
        </w:rPr>
        <w:t>ма – передачи Прав (требований)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</w:p>
    <w:p w14:paraId="13A40AFD" w14:textId="77777777" w:rsidR="00BF60D2" w:rsidRPr="007379B1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174642C3" w14:textId="45AFA079" w:rsidR="00BF60D2" w:rsidRPr="007379B1" w:rsidRDefault="00AD1F0D" w:rsidP="00093BCA">
      <w:pPr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Стороны договорились о том, что </w:t>
      </w:r>
      <w:r w:rsidR="000F066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размер задолженности </w:t>
      </w:r>
      <w:proofErr w:type="spellStart"/>
      <w:r w:rsidR="00CF5575">
        <w:rPr>
          <w:rStyle w:val="FontStyle113"/>
          <w:rFonts w:ascii="Times New Roman" w:hAnsi="Times New Roman"/>
          <w:color w:val="auto"/>
          <w:sz w:val="22"/>
          <w:szCs w:val="22"/>
        </w:rPr>
        <w:t>Якубсона</w:t>
      </w:r>
      <w:proofErr w:type="spellEnd"/>
      <w:r w:rsidR="00CF5575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М.Б.</w:t>
      </w:r>
      <w:r w:rsidR="00CF557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0F066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перед Цедентом</w:t>
      </w:r>
      <w:r w:rsidR="00CF5575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(номинал уступаемых Прав (требований))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0F066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подлежит указанию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Акте приема-передачи Прав (требований)</w:t>
      </w:r>
      <w:r w:rsidR="000F066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на дату его подписания Сторонами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14:paraId="22FB143A" w14:textId="77777777" w:rsidR="0022559D" w:rsidRDefault="0022559D" w:rsidP="0022559D">
      <w:pPr>
        <w:rPr>
          <w:sz w:val="22"/>
          <w:szCs w:val="22"/>
        </w:rPr>
      </w:pPr>
    </w:p>
    <w:p w14:paraId="42DACE4F" w14:textId="3342C136" w:rsidR="0022559D" w:rsidRPr="0022559D" w:rsidRDefault="0022559D" w:rsidP="0022559D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22559D">
        <w:rPr>
          <w:sz w:val="22"/>
          <w:szCs w:val="22"/>
        </w:rPr>
        <w:t>Стоимость Прав (требований) составляет</w:t>
      </w:r>
      <w:proofErr w:type="gramStart"/>
      <w:r w:rsidRPr="0022559D">
        <w:rPr>
          <w:sz w:val="22"/>
          <w:szCs w:val="22"/>
        </w:rPr>
        <w:t xml:space="preserve"> ___________ (_______________) </w:t>
      </w:r>
      <w:proofErr w:type="gramEnd"/>
      <w:r w:rsidRPr="0022559D">
        <w:rPr>
          <w:sz w:val="22"/>
          <w:szCs w:val="22"/>
        </w:rPr>
        <w:t>рублей.</w:t>
      </w:r>
    </w:p>
    <w:p w14:paraId="5F2993E0" w14:textId="77777777" w:rsidR="0022559D" w:rsidRPr="0022559D" w:rsidRDefault="0022559D" w:rsidP="0022559D">
      <w:pPr>
        <w:rPr>
          <w:sz w:val="22"/>
          <w:szCs w:val="22"/>
        </w:rPr>
      </w:pPr>
      <w:r w:rsidRPr="0022559D">
        <w:rPr>
          <w:sz w:val="22"/>
          <w:szCs w:val="22"/>
        </w:rPr>
        <w:t xml:space="preserve">При этом: </w:t>
      </w:r>
    </w:p>
    <w:p w14:paraId="591AD6C9" w14:textId="77777777" w:rsidR="0022559D" w:rsidRPr="0022559D" w:rsidRDefault="0022559D" w:rsidP="0022559D">
      <w:pPr>
        <w:rPr>
          <w:sz w:val="22"/>
          <w:szCs w:val="22"/>
        </w:rPr>
      </w:pPr>
      <w:r w:rsidRPr="0022559D">
        <w:rPr>
          <w:sz w:val="22"/>
          <w:szCs w:val="22"/>
        </w:rPr>
        <w:t>- стоимость уступаемых прав (требований), вытекающих из определения Арбитражного суда В</w:t>
      </w:r>
      <w:r w:rsidRPr="0022559D">
        <w:rPr>
          <w:sz w:val="22"/>
          <w:szCs w:val="22"/>
        </w:rPr>
        <w:t>о</w:t>
      </w:r>
      <w:r w:rsidRPr="0022559D">
        <w:rPr>
          <w:sz w:val="22"/>
          <w:szCs w:val="22"/>
        </w:rPr>
        <w:t>логодской области от 08.09.2020 по делу № А13-1794/2019 о взыскании в пользу Цедента задо</w:t>
      </w:r>
      <w:r w:rsidRPr="0022559D">
        <w:rPr>
          <w:sz w:val="22"/>
          <w:szCs w:val="22"/>
        </w:rPr>
        <w:t>л</w:t>
      </w:r>
      <w:r w:rsidRPr="0022559D">
        <w:rPr>
          <w:sz w:val="22"/>
          <w:szCs w:val="22"/>
        </w:rPr>
        <w:t xml:space="preserve">женности с </w:t>
      </w:r>
      <w:proofErr w:type="spellStart"/>
      <w:r w:rsidRPr="0022559D">
        <w:rPr>
          <w:sz w:val="22"/>
          <w:szCs w:val="22"/>
        </w:rPr>
        <w:t>Якубсона</w:t>
      </w:r>
      <w:proofErr w:type="spellEnd"/>
      <w:r w:rsidRPr="0022559D">
        <w:rPr>
          <w:sz w:val="22"/>
          <w:szCs w:val="22"/>
        </w:rPr>
        <w:t xml:space="preserve"> М.Б. и Обеспечительных договоров</w:t>
      </w:r>
      <w:proofErr w:type="gramStart"/>
      <w:r w:rsidRPr="0022559D">
        <w:rPr>
          <w:sz w:val="22"/>
          <w:szCs w:val="22"/>
        </w:rPr>
        <w:t xml:space="preserve"> - ___________ (_______________) </w:t>
      </w:r>
      <w:proofErr w:type="gramEnd"/>
      <w:r w:rsidRPr="0022559D">
        <w:rPr>
          <w:sz w:val="22"/>
          <w:szCs w:val="22"/>
        </w:rPr>
        <w:t>ру</w:t>
      </w:r>
      <w:r w:rsidRPr="0022559D">
        <w:rPr>
          <w:sz w:val="22"/>
          <w:szCs w:val="22"/>
        </w:rPr>
        <w:t>б</w:t>
      </w:r>
      <w:r w:rsidRPr="0022559D">
        <w:rPr>
          <w:sz w:val="22"/>
          <w:szCs w:val="22"/>
        </w:rPr>
        <w:t xml:space="preserve">лей (НДС не облагается на основании </w:t>
      </w:r>
      <w:proofErr w:type="spellStart"/>
      <w:r w:rsidRPr="0022559D">
        <w:rPr>
          <w:sz w:val="22"/>
          <w:szCs w:val="22"/>
        </w:rPr>
        <w:t>пп</w:t>
      </w:r>
      <w:proofErr w:type="spellEnd"/>
      <w:r w:rsidRPr="0022559D">
        <w:rPr>
          <w:sz w:val="22"/>
          <w:szCs w:val="22"/>
        </w:rPr>
        <w:t>. 26 п. 3 ст. 149 Налогового кодекса Российской Федер</w:t>
      </w:r>
      <w:r w:rsidRPr="0022559D">
        <w:rPr>
          <w:sz w:val="22"/>
          <w:szCs w:val="22"/>
        </w:rPr>
        <w:t>а</w:t>
      </w:r>
      <w:r w:rsidRPr="0022559D">
        <w:rPr>
          <w:sz w:val="22"/>
          <w:szCs w:val="22"/>
        </w:rPr>
        <w:t>ции).</w:t>
      </w:r>
    </w:p>
    <w:p w14:paraId="75AEB1C3" w14:textId="77777777" w:rsidR="0022559D" w:rsidRPr="0022559D" w:rsidRDefault="0022559D" w:rsidP="0022559D">
      <w:pPr>
        <w:rPr>
          <w:sz w:val="22"/>
          <w:szCs w:val="22"/>
        </w:rPr>
      </w:pPr>
      <w:r w:rsidRPr="0022559D">
        <w:rPr>
          <w:sz w:val="22"/>
          <w:szCs w:val="22"/>
        </w:rPr>
        <w:t>- стоимость уступаемых прав (требований), вытекающих из решения Череповецкого городского суда от 21.01.2019 дело №2-765/2019 о взыскании в пользу Цедента расходов на оплату публик</w:t>
      </w:r>
      <w:r w:rsidRPr="0022559D">
        <w:rPr>
          <w:sz w:val="22"/>
          <w:szCs w:val="22"/>
        </w:rPr>
        <w:t>а</w:t>
      </w:r>
      <w:r w:rsidRPr="0022559D">
        <w:rPr>
          <w:sz w:val="22"/>
          <w:szCs w:val="22"/>
        </w:rPr>
        <w:t xml:space="preserve">ции с </w:t>
      </w:r>
      <w:proofErr w:type="spellStart"/>
      <w:r w:rsidRPr="0022559D">
        <w:rPr>
          <w:sz w:val="22"/>
          <w:szCs w:val="22"/>
        </w:rPr>
        <w:t>Якубсона</w:t>
      </w:r>
      <w:proofErr w:type="spellEnd"/>
      <w:r w:rsidRPr="0022559D">
        <w:rPr>
          <w:sz w:val="22"/>
          <w:szCs w:val="22"/>
        </w:rPr>
        <w:t xml:space="preserve"> М.Б.  - ___________ (_______________) рублей (НДС облагается на основании </w:t>
      </w:r>
      <w:proofErr w:type="spellStart"/>
      <w:r w:rsidRPr="0022559D">
        <w:rPr>
          <w:sz w:val="22"/>
          <w:szCs w:val="22"/>
        </w:rPr>
        <w:t>абз</w:t>
      </w:r>
      <w:proofErr w:type="spellEnd"/>
      <w:r w:rsidRPr="0022559D">
        <w:rPr>
          <w:sz w:val="22"/>
          <w:szCs w:val="22"/>
        </w:rPr>
        <w:t>. 2 п. 1 ст. 155 Налогового кодекса Российской Федерации).</w:t>
      </w:r>
    </w:p>
    <w:p w14:paraId="49E67063" w14:textId="77777777" w:rsidR="0022559D" w:rsidRPr="0022559D" w:rsidRDefault="0022559D" w:rsidP="0022559D">
      <w:pPr>
        <w:rPr>
          <w:sz w:val="22"/>
          <w:szCs w:val="22"/>
        </w:rPr>
      </w:pPr>
      <w:r w:rsidRPr="0022559D">
        <w:rPr>
          <w:sz w:val="22"/>
          <w:szCs w:val="22"/>
        </w:rPr>
        <w:t>- стоимость уступаемых прав (требований), вытекающих из решения Череповецкого городского суда от 21.01.2019 дело №2-765/2019 о взыскании в пользу Цедента расходов на оплату госуда</w:t>
      </w:r>
      <w:r w:rsidRPr="0022559D">
        <w:rPr>
          <w:sz w:val="22"/>
          <w:szCs w:val="22"/>
        </w:rPr>
        <w:t>р</w:t>
      </w:r>
      <w:r w:rsidRPr="0022559D">
        <w:rPr>
          <w:sz w:val="22"/>
          <w:szCs w:val="22"/>
        </w:rPr>
        <w:t xml:space="preserve">ственной пошлины с </w:t>
      </w:r>
      <w:proofErr w:type="spellStart"/>
      <w:r w:rsidRPr="0022559D">
        <w:rPr>
          <w:sz w:val="22"/>
          <w:szCs w:val="22"/>
        </w:rPr>
        <w:t>Якубсона</w:t>
      </w:r>
      <w:proofErr w:type="spellEnd"/>
      <w:r w:rsidRPr="0022559D">
        <w:rPr>
          <w:sz w:val="22"/>
          <w:szCs w:val="22"/>
        </w:rPr>
        <w:t xml:space="preserve"> М.Б.  - ___________ (_______________) рублей (НДС не облагается на основании </w:t>
      </w:r>
      <w:proofErr w:type="spellStart"/>
      <w:r w:rsidRPr="0022559D">
        <w:rPr>
          <w:sz w:val="22"/>
          <w:szCs w:val="22"/>
        </w:rPr>
        <w:t>пп</w:t>
      </w:r>
      <w:proofErr w:type="spellEnd"/>
      <w:r w:rsidRPr="0022559D">
        <w:rPr>
          <w:sz w:val="22"/>
          <w:szCs w:val="22"/>
        </w:rPr>
        <w:t>. 26 п. 3 ст. 149 Налогового кодекса Российской Федерации).</w:t>
      </w:r>
    </w:p>
    <w:p w14:paraId="40BCD64C" w14:textId="4B0F057D" w:rsidR="0022559D" w:rsidRDefault="0022559D" w:rsidP="00A47092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</w:p>
    <w:p w14:paraId="1A526C8C" w14:textId="77777777" w:rsidR="0022559D" w:rsidRPr="007379B1" w:rsidRDefault="0022559D" w:rsidP="00A47092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</w:p>
    <w:p w14:paraId="3BC8E1AD" w14:textId="77777777" w:rsidR="00BF60D2" w:rsidRPr="007379B1" w:rsidRDefault="00BF60D2" w:rsidP="00A47092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>Права (требования) считаются уступленными (переданными) Цедентом и переходят к Це</w:t>
      </w:r>
      <w:r w:rsidRPr="007379B1">
        <w:rPr>
          <w:sz w:val="22"/>
          <w:szCs w:val="22"/>
        </w:rPr>
        <w:t>с</w:t>
      </w:r>
      <w:r w:rsidRPr="007379B1">
        <w:rPr>
          <w:sz w:val="22"/>
          <w:szCs w:val="22"/>
        </w:rPr>
        <w:t xml:space="preserve">сионарию в полном объеме </w:t>
      </w:r>
      <w:r w:rsidR="0064722C" w:rsidRPr="007379B1">
        <w:rPr>
          <w:sz w:val="22"/>
          <w:szCs w:val="22"/>
        </w:rPr>
        <w:t>в дату</w:t>
      </w:r>
      <w:r w:rsidRPr="007379B1">
        <w:rPr>
          <w:sz w:val="22"/>
          <w:szCs w:val="22"/>
        </w:rPr>
        <w:t xml:space="preserve"> подписания Сторонами Акта приема-передачи Прав (требов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ний)</w:t>
      </w:r>
      <w:r w:rsidR="004269AE">
        <w:rPr>
          <w:sz w:val="22"/>
          <w:szCs w:val="22"/>
        </w:rPr>
        <w:t>,</w:t>
      </w:r>
      <w:r w:rsidR="004269AE" w:rsidRPr="004269AE">
        <w:rPr>
          <w:rFonts w:ascii="Arial" w:hAnsi="Arial" w:cs="Arial"/>
          <w:sz w:val="20"/>
        </w:rPr>
        <w:t xml:space="preserve"> </w:t>
      </w:r>
      <w:r w:rsidR="004269AE" w:rsidRPr="004269AE">
        <w:rPr>
          <w:sz w:val="22"/>
          <w:szCs w:val="22"/>
        </w:rPr>
        <w:t>после исполнения Цессионарием в полном объеме обязательств по оплате 100 (Ста) проце</w:t>
      </w:r>
      <w:r w:rsidR="004269AE" w:rsidRPr="004269AE">
        <w:rPr>
          <w:sz w:val="22"/>
          <w:szCs w:val="22"/>
        </w:rPr>
        <w:t>н</w:t>
      </w:r>
      <w:r w:rsidR="004269AE" w:rsidRPr="004269AE">
        <w:rPr>
          <w:sz w:val="22"/>
          <w:szCs w:val="22"/>
        </w:rPr>
        <w:t>тов Стоимости Прав (требований), указанной в пункте 3.2. Договора, в порядке, предусмотренном разделом 6 Договора</w:t>
      </w:r>
      <w:r w:rsidRPr="007379B1">
        <w:rPr>
          <w:sz w:val="22"/>
          <w:szCs w:val="22"/>
        </w:rPr>
        <w:t xml:space="preserve">.  </w:t>
      </w:r>
    </w:p>
    <w:p w14:paraId="24867E4C" w14:textId="77777777" w:rsidR="00BF60D2" w:rsidRPr="007379B1" w:rsidRDefault="00BF60D2" w:rsidP="00A47092">
      <w:pPr>
        <w:pStyle w:val="a7"/>
        <w:tabs>
          <w:tab w:val="num" w:pos="0"/>
          <w:tab w:val="num" w:pos="560"/>
        </w:tabs>
        <w:rPr>
          <w:color w:val="0070C0"/>
          <w:sz w:val="22"/>
          <w:szCs w:val="22"/>
        </w:rPr>
      </w:pPr>
    </w:p>
    <w:p w14:paraId="56A7DD62" w14:textId="0F63D5C6" w:rsidR="00BF60D2" w:rsidRPr="007379B1" w:rsidRDefault="00BF60D2" w:rsidP="00A47092">
      <w:pPr>
        <w:pStyle w:val="ab"/>
        <w:tabs>
          <w:tab w:val="num" w:pos="0"/>
          <w:tab w:val="num" w:pos="560"/>
        </w:tabs>
        <w:jc w:val="both"/>
        <w:outlineLvl w:val="0"/>
        <w:rPr>
          <w:sz w:val="22"/>
          <w:szCs w:val="22"/>
        </w:rPr>
      </w:pPr>
      <w:r w:rsidRPr="007379B1">
        <w:rPr>
          <w:sz w:val="22"/>
          <w:szCs w:val="22"/>
        </w:rPr>
        <w:t xml:space="preserve">Акт приема-передачи Прав (требований) должен быть подписан Сторонами </w:t>
      </w:r>
      <w:r w:rsidR="004435F8" w:rsidRPr="007379B1">
        <w:rPr>
          <w:sz w:val="22"/>
          <w:szCs w:val="22"/>
        </w:rPr>
        <w:t xml:space="preserve">в течение 2 (Двух) </w:t>
      </w:r>
      <w:r w:rsidR="00A161AD">
        <w:rPr>
          <w:sz w:val="22"/>
          <w:szCs w:val="22"/>
        </w:rPr>
        <w:t>Р</w:t>
      </w:r>
      <w:r w:rsidR="004435F8" w:rsidRPr="007379B1">
        <w:rPr>
          <w:sz w:val="22"/>
          <w:szCs w:val="22"/>
        </w:rPr>
        <w:t>а</w:t>
      </w:r>
      <w:r w:rsidR="004435F8" w:rsidRPr="007379B1">
        <w:rPr>
          <w:sz w:val="22"/>
          <w:szCs w:val="22"/>
        </w:rPr>
        <w:t xml:space="preserve">бочих дней </w:t>
      </w:r>
      <w:proofErr w:type="gramStart"/>
      <w:r w:rsidR="004435F8" w:rsidRPr="007379B1">
        <w:rPr>
          <w:sz w:val="22"/>
          <w:szCs w:val="22"/>
        </w:rPr>
        <w:t xml:space="preserve">с </w:t>
      </w:r>
      <w:r w:rsidR="00AB2652" w:rsidRPr="007379B1">
        <w:rPr>
          <w:sz w:val="22"/>
          <w:szCs w:val="22"/>
        </w:rPr>
        <w:t>дат</w:t>
      </w:r>
      <w:r w:rsidR="004435F8" w:rsidRPr="007379B1">
        <w:rPr>
          <w:sz w:val="22"/>
          <w:szCs w:val="22"/>
        </w:rPr>
        <w:t>ы</w:t>
      </w:r>
      <w:r w:rsidR="00AB2652" w:rsidRPr="007379B1">
        <w:rPr>
          <w:sz w:val="22"/>
          <w:szCs w:val="22"/>
        </w:rPr>
        <w:t xml:space="preserve"> исполнения</w:t>
      </w:r>
      <w:proofErr w:type="gramEnd"/>
      <w:r w:rsidR="00AB2652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 xml:space="preserve">Цессионарием в полном объеме обязательств по оплате </w:t>
      </w:r>
      <w:r w:rsidR="004269AE" w:rsidRPr="004269AE">
        <w:rPr>
          <w:sz w:val="22"/>
          <w:szCs w:val="22"/>
        </w:rPr>
        <w:t>100 (Ста) процентов Стоимости Прав (требований), указанной в пункте 3.2. Договора, в порядке, пред</w:t>
      </w:r>
      <w:r w:rsidR="004269AE" w:rsidRPr="004269AE">
        <w:rPr>
          <w:sz w:val="22"/>
          <w:szCs w:val="22"/>
        </w:rPr>
        <w:t>у</w:t>
      </w:r>
      <w:r w:rsidR="004269AE" w:rsidRPr="004269AE">
        <w:rPr>
          <w:sz w:val="22"/>
          <w:szCs w:val="22"/>
        </w:rPr>
        <w:t>смотренном разделом 6 Договора</w:t>
      </w:r>
      <w:r w:rsidRPr="007379B1">
        <w:rPr>
          <w:sz w:val="22"/>
          <w:szCs w:val="22"/>
        </w:rPr>
        <w:t xml:space="preserve">. </w:t>
      </w:r>
    </w:p>
    <w:p w14:paraId="00E4E627" w14:textId="77777777" w:rsidR="00BF60D2" w:rsidRPr="007379B1" w:rsidRDefault="00BF60D2" w:rsidP="00A47092">
      <w:pPr>
        <w:tabs>
          <w:tab w:val="num" w:pos="0"/>
        </w:tabs>
        <w:jc w:val="both"/>
        <w:rPr>
          <w:color w:val="0070C0"/>
          <w:sz w:val="22"/>
          <w:szCs w:val="22"/>
        </w:rPr>
      </w:pPr>
    </w:p>
    <w:p w14:paraId="685E08B5" w14:textId="77777777" w:rsidR="00BF60D2" w:rsidRPr="007379B1" w:rsidRDefault="00BF60D2" w:rsidP="00093E5A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ПРАВА И ОБЯЗАННОСТИ ЦЕДЕНТА</w:t>
      </w:r>
    </w:p>
    <w:p w14:paraId="7A80FDD7" w14:textId="77777777" w:rsidR="00414201" w:rsidRPr="007379B1" w:rsidRDefault="00861DAC" w:rsidP="00743F44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 </w:t>
      </w:r>
      <w:r w:rsidR="00BF60D2" w:rsidRPr="007379B1">
        <w:rPr>
          <w:sz w:val="22"/>
          <w:szCs w:val="22"/>
        </w:rPr>
        <w:t xml:space="preserve">Цедент в </w:t>
      </w:r>
      <w:r w:rsidR="00753460" w:rsidRPr="007379B1">
        <w:rPr>
          <w:sz w:val="22"/>
          <w:szCs w:val="22"/>
        </w:rPr>
        <w:t>течение</w:t>
      </w:r>
      <w:r w:rsidR="00BF60D2" w:rsidRPr="007379B1">
        <w:rPr>
          <w:sz w:val="22"/>
          <w:szCs w:val="22"/>
        </w:rPr>
        <w:t xml:space="preserve"> 1</w:t>
      </w:r>
      <w:r w:rsidR="007E32B2" w:rsidRPr="007379B1">
        <w:rPr>
          <w:sz w:val="22"/>
          <w:szCs w:val="22"/>
        </w:rPr>
        <w:t>5</w:t>
      </w:r>
      <w:r w:rsidR="00BF60D2" w:rsidRPr="007379B1">
        <w:rPr>
          <w:sz w:val="22"/>
          <w:szCs w:val="22"/>
        </w:rPr>
        <w:t xml:space="preserve"> (</w:t>
      </w:r>
      <w:r w:rsidR="007E32B2" w:rsidRPr="007379B1">
        <w:rPr>
          <w:sz w:val="22"/>
          <w:szCs w:val="22"/>
        </w:rPr>
        <w:t>Пятнадцати</w:t>
      </w:r>
      <w:r w:rsidR="00BF60D2" w:rsidRPr="007379B1">
        <w:rPr>
          <w:sz w:val="22"/>
          <w:szCs w:val="22"/>
        </w:rPr>
        <w:t xml:space="preserve">) Рабочих дней </w:t>
      </w:r>
      <w:proofErr w:type="gramStart"/>
      <w:r w:rsidR="00BF60D2" w:rsidRPr="007379B1">
        <w:rPr>
          <w:sz w:val="22"/>
          <w:szCs w:val="22"/>
        </w:rPr>
        <w:t>с даты подписания</w:t>
      </w:r>
      <w:proofErr w:type="gramEnd"/>
      <w:r w:rsidR="00BF60D2" w:rsidRPr="007379B1">
        <w:rPr>
          <w:sz w:val="22"/>
          <w:szCs w:val="22"/>
        </w:rPr>
        <w:t xml:space="preserve"> Акта приема-передачи Прав (требований) обязан передать Цессионарию все документы в соответствии с перечнем, ук</w:t>
      </w:r>
      <w:r w:rsidR="00BF60D2" w:rsidRPr="007379B1">
        <w:rPr>
          <w:sz w:val="22"/>
          <w:szCs w:val="22"/>
        </w:rPr>
        <w:t>а</w:t>
      </w:r>
      <w:r w:rsidR="00BF60D2" w:rsidRPr="007379B1">
        <w:rPr>
          <w:sz w:val="22"/>
          <w:szCs w:val="22"/>
        </w:rPr>
        <w:t>занным в Приложении № 2 к настоящему Договору, удостоверяющие Права (требования).</w:t>
      </w:r>
    </w:p>
    <w:p w14:paraId="41971099" w14:textId="77777777" w:rsidR="00743F44" w:rsidRPr="007379B1" w:rsidRDefault="00743F44" w:rsidP="00743F44">
      <w:pPr>
        <w:tabs>
          <w:tab w:val="num" w:pos="0"/>
        </w:tabs>
        <w:jc w:val="both"/>
        <w:rPr>
          <w:color w:val="0070C0"/>
          <w:sz w:val="22"/>
          <w:szCs w:val="22"/>
        </w:rPr>
      </w:pPr>
    </w:p>
    <w:p w14:paraId="5B64A236" w14:textId="77777777" w:rsidR="00BF60D2" w:rsidRPr="007379B1" w:rsidRDefault="00BF60D2" w:rsidP="00743F44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 xml:space="preserve">  Цедент передает Цессионарию указанные в п. 4.1. настоящего Договора документы по Акту приема-передачи документов, составленному по форме Приложения № 3 к настоящему Договору, который подписывается уполномоченными представителями Сторон.</w:t>
      </w:r>
    </w:p>
    <w:p w14:paraId="3EAFC949" w14:textId="77777777" w:rsidR="00BF60D2" w:rsidRPr="007379B1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color w:val="0070C0"/>
          <w:sz w:val="22"/>
          <w:szCs w:val="22"/>
        </w:rPr>
      </w:pPr>
    </w:p>
    <w:p w14:paraId="78C9BCEC" w14:textId="1EA99349" w:rsidR="008149AD" w:rsidRPr="007379B1" w:rsidRDefault="00BF60D2" w:rsidP="00743F44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 xml:space="preserve">  Цедент</w:t>
      </w:r>
      <w:r w:rsidR="007E32B2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 xml:space="preserve">обязан письменно уведомить </w:t>
      </w:r>
      <w:proofErr w:type="spellStart"/>
      <w:r w:rsidR="00A161AD">
        <w:rPr>
          <w:sz w:val="22"/>
          <w:szCs w:val="22"/>
        </w:rPr>
        <w:t>Якубсона</w:t>
      </w:r>
      <w:proofErr w:type="spellEnd"/>
      <w:r w:rsidR="00A161AD">
        <w:rPr>
          <w:sz w:val="22"/>
          <w:szCs w:val="22"/>
        </w:rPr>
        <w:t xml:space="preserve"> М.Б.</w:t>
      </w:r>
      <w:r w:rsidR="008149AD" w:rsidRPr="007379B1">
        <w:rPr>
          <w:sz w:val="22"/>
          <w:szCs w:val="22"/>
        </w:rPr>
        <w:t xml:space="preserve">, </w:t>
      </w:r>
      <w:r w:rsidRPr="007379B1">
        <w:rPr>
          <w:sz w:val="22"/>
          <w:szCs w:val="22"/>
        </w:rPr>
        <w:t>о состоявшейся уступке Прав (требов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ний) Цедента к Цессиона</w:t>
      </w:r>
      <w:r w:rsidR="008602BC" w:rsidRPr="007379B1">
        <w:rPr>
          <w:sz w:val="22"/>
          <w:szCs w:val="22"/>
        </w:rPr>
        <w:t xml:space="preserve">рию в </w:t>
      </w:r>
      <w:r w:rsidR="00753460" w:rsidRPr="007379B1">
        <w:rPr>
          <w:sz w:val="22"/>
          <w:szCs w:val="22"/>
        </w:rPr>
        <w:t>течение</w:t>
      </w:r>
      <w:r w:rsidR="008602BC" w:rsidRPr="007379B1">
        <w:rPr>
          <w:sz w:val="22"/>
          <w:szCs w:val="22"/>
        </w:rPr>
        <w:t xml:space="preserve"> 10 (Десяти</w:t>
      </w:r>
      <w:r w:rsidRPr="007379B1">
        <w:rPr>
          <w:sz w:val="22"/>
          <w:szCs w:val="22"/>
        </w:rPr>
        <w:t xml:space="preserve">) </w:t>
      </w:r>
      <w:r w:rsidR="00093E5A" w:rsidRPr="007379B1">
        <w:rPr>
          <w:sz w:val="22"/>
          <w:szCs w:val="22"/>
        </w:rPr>
        <w:t>Р</w:t>
      </w:r>
      <w:r w:rsidRPr="007379B1">
        <w:rPr>
          <w:sz w:val="22"/>
          <w:szCs w:val="22"/>
        </w:rPr>
        <w:t xml:space="preserve">абочих дней </w:t>
      </w:r>
      <w:proofErr w:type="gramStart"/>
      <w:r w:rsidRPr="007379B1">
        <w:rPr>
          <w:sz w:val="22"/>
          <w:szCs w:val="22"/>
        </w:rPr>
        <w:t>с даты перехода</w:t>
      </w:r>
      <w:proofErr w:type="gramEnd"/>
      <w:r w:rsidRPr="007379B1">
        <w:rPr>
          <w:sz w:val="22"/>
          <w:szCs w:val="22"/>
        </w:rPr>
        <w:t xml:space="preserve"> Прав (требов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ний), определяемой в соответствии с п. 3.3. Договора. Датой такого уведомления считается</w:t>
      </w:r>
      <w:r w:rsidR="008149AD" w:rsidRPr="007379B1">
        <w:rPr>
          <w:sz w:val="22"/>
          <w:szCs w:val="22"/>
        </w:rPr>
        <w:t>:</w:t>
      </w:r>
    </w:p>
    <w:p w14:paraId="6E61ADE8" w14:textId="77777777" w:rsidR="008149AD" w:rsidRPr="007379B1" w:rsidRDefault="008149AD" w:rsidP="00863DBA">
      <w:pPr>
        <w:pStyle w:val="af6"/>
        <w:rPr>
          <w:sz w:val="22"/>
          <w:szCs w:val="22"/>
        </w:rPr>
      </w:pPr>
    </w:p>
    <w:p w14:paraId="34598702" w14:textId="784DAB50" w:rsidR="008149AD" w:rsidRPr="007379B1" w:rsidRDefault="008149AD" w:rsidP="00863DBA">
      <w:pPr>
        <w:pStyle w:val="af9"/>
        <w:ind w:left="0"/>
        <w:rPr>
          <w:sz w:val="22"/>
          <w:szCs w:val="22"/>
        </w:rPr>
      </w:pPr>
      <w:r w:rsidRPr="007379B1">
        <w:rPr>
          <w:sz w:val="22"/>
          <w:szCs w:val="22"/>
        </w:rPr>
        <w:t>-</w:t>
      </w:r>
      <w:r w:rsidR="00BF60D2" w:rsidRPr="007379B1">
        <w:rPr>
          <w:sz w:val="22"/>
          <w:szCs w:val="22"/>
        </w:rPr>
        <w:t xml:space="preserve"> дата вручения </w:t>
      </w:r>
      <w:r w:rsidRPr="007379B1">
        <w:rPr>
          <w:sz w:val="22"/>
          <w:szCs w:val="22"/>
        </w:rPr>
        <w:t xml:space="preserve">уведомления </w:t>
      </w:r>
      <w:proofErr w:type="spellStart"/>
      <w:r w:rsidR="005A3233">
        <w:rPr>
          <w:sz w:val="22"/>
          <w:szCs w:val="22"/>
        </w:rPr>
        <w:t>Якубсона</w:t>
      </w:r>
      <w:proofErr w:type="spellEnd"/>
      <w:r w:rsidR="005A3233">
        <w:rPr>
          <w:sz w:val="22"/>
          <w:szCs w:val="22"/>
        </w:rPr>
        <w:t xml:space="preserve"> М.Б.</w:t>
      </w:r>
      <w:r w:rsidRPr="007379B1">
        <w:rPr>
          <w:sz w:val="22"/>
          <w:szCs w:val="22"/>
        </w:rPr>
        <w:t xml:space="preserve"> </w:t>
      </w:r>
      <w:r w:rsidR="00BF60D2" w:rsidRPr="007379B1">
        <w:rPr>
          <w:sz w:val="22"/>
          <w:szCs w:val="22"/>
        </w:rPr>
        <w:t>курьером</w:t>
      </w:r>
      <w:r w:rsidRPr="007379B1">
        <w:rPr>
          <w:sz w:val="22"/>
          <w:szCs w:val="22"/>
        </w:rPr>
        <w:t>/нарочным, определяемая по отметке о пр</w:t>
      </w:r>
      <w:r w:rsidRPr="007379B1">
        <w:rPr>
          <w:sz w:val="22"/>
          <w:szCs w:val="22"/>
        </w:rPr>
        <w:t>и</w:t>
      </w:r>
      <w:r w:rsidRPr="007379B1">
        <w:rPr>
          <w:sz w:val="22"/>
          <w:szCs w:val="22"/>
        </w:rPr>
        <w:t>нятии данного уведомления;</w:t>
      </w:r>
    </w:p>
    <w:p w14:paraId="699D1697" w14:textId="77777777" w:rsidR="00BF60D2" w:rsidRPr="007379B1" w:rsidRDefault="008149AD" w:rsidP="00863DBA">
      <w:pPr>
        <w:pStyle w:val="af9"/>
        <w:ind w:left="0"/>
        <w:rPr>
          <w:sz w:val="22"/>
          <w:szCs w:val="22"/>
        </w:rPr>
      </w:pPr>
      <w:r w:rsidRPr="007379B1">
        <w:rPr>
          <w:sz w:val="22"/>
          <w:szCs w:val="22"/>
        </w:rPr>
        <w:t xml:space="preserve">- </w:t>
      </w:r>
      <w:r w:rsidR="00BF60D2" w:rsidRPr="007379B1">
        <w:rPr>
          <w:sz w:val="22"/>
          <w:szCs w:val="22"/>
        </w:rPr>
        <w:t xml:space="preserve">дата отправки </w:t>
      </w:r>
      <w:r w:rsidR="00171D21" w:rsidRPr="007379B1">
        <w:rPr>
          <w:sz w:val="22"/>
          <w:szCs w:val="22"/>
        </w:rPr>
        <w:t xml:space="preserve">уведомления </w:t>
      </w:r>
      <w:r w:rsidR="00BF60D2" w:rsidRPr="007379B1">
        <w:rPr>
          <w:sz w:val="22"/>
          <w:szCs w:val="22"/>
        </w:rPr>
        <w:t>по почте</w:t>
      </w:r>
      <w:r w:rsidR="00171D21" w:rsidRPr="007379B1">
        <w:rPr>
          <w:sz w:val="22"/>
          <w:szCs w:val="22"/>
        </w:rPr>
        <w:t>, определяемая</w:t>
      </w:r>
      <w:r w:rsidR="00BF60D2" w:rsidRPr="007379B1">
        <w:rPr>
          <w:sz w:val="22"/>
          <w:szCs w:val="22"/>
        </w:rPr>
        <w:t xml:space="preserve"> по квитанции о приеме заказной корреспо</w:t>
      </w:r>
      <w:r w:rsidR="00BF60D2" w:rsidRPr="007379B1">
        <w:rPr>
          <w:sz w:val="22"/>
          <w:szCs w:val="22"/>
        </w:rPr>
        <w:t>н</w:t>
      </w:r>
      <w:r w:rsidR="00BF60D2" w:rsidRPr="007379B1">
        <w:rPr>
          <w:sz w:val="22"/>
          <w:szCs w:val="22"/>
        </w:rPr>
        <w:t>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14:paraId="4A7887E8" w14:textId="77777777" w:rsidR="00BF60D2" w:rsidRPr="007379B1" w:rsidRDefault="00BF60D2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</w:p>
    <w:p w14:paraId="0D029C16" w14:textId="05E54ABF" w:rsidR="00BF60D2" w:rsidRPr="007379B1" w:rsidRDefault="001B3F42" w:rsidP="00A161AD">
      <w:pPr>
        <w:pStyle w:val="af9"/>
        <w:numPr>
          <w:ilvl w:val="1"/>
          <w:numId w:val="5"/>
        </w:numPr>
        <w:tabs>
          <w:tab w:val="clear" w:pos="360"/>
          <w:tab w:val="num" w:pos="0"/>
          <w:tab w:val="left" w:pos="567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 xml:space="preserve"> </w:t>
      </w:r>
      <w:r w:rsidR="00A161AD" w:rsidRPr="00A161AD">
        <w:rPr>
          <w:sz w:val="22"/>
          <w:szCs w:val="22"/>
        </w:rPr>
        <w:t>Цедент обязуется после подписания Акта приема-передачи Прав (требований) по Договору подтвердить в соответствующем суде факт перехода Прав (требований) к Цессионарию, а также осуществить иные, зависящие от Цедента действия для оформления процессуального пр</w:t>
      </w:r>
      <w:r w:rsidR="00A161AD">
        <w:rPr>
          <w:sz w:val="22"/>
          <w:szCs w:val="22"/>
        </w:rPr>
        <w:t>авопрее</w:t>
      </w:r>
      <w:r w:rsidR="00A161AD">
        <w:rPr>
          <w:sz w:val="22"/>
          <w:szCs w:val="22"/>
        </w:rPr>
        <w:t>м</w:t>
      </w:r>
      <w:r w:rsidR="00A161AD">
        <w:rPr>
          <w:sz w:val="22"/>
          <w:szCs w:val="22"/>
        </w:rPr>
        <w:t>ства по судебным делам</w:t>
      </w:r>
      <w:r w:rsidR="005A3233">
        <w:rPr>
          <w:sz w:val="22"/>
          <w:szCs w:val="22"/>
        </w:rPr>
        <w:t xml:space="preserve"> с участием </w:t>
      </w:r>
      <w:proofErr w:type="spellStart"/>
      <w:r w:rsidR="005A3233">
        <w:rPr>
          <w:sz w:val="22"/>
          <w:szCs w:val="22"/>
        </w:rPr>
        <w:t>Якубсона</w:t>
      </w:r>
      <w:proofErr w:type="spellEnd"/>
      <w:r w:rsidR="005A3233">
        <w:rPr>
          <w:sz w:val="22"/>
          <w:szCs w:val="22"/>
        </w:rPr>
        <w:t xml:space="preserve"> М.Б</w:t>
      </w:r>
      <w:r w:rsidR="00A161AD" w:rsidRPr="00A161AD">
        <w:rPr>
          <w:sz w:val="22"/>
          <w:szCs w:val="22"/>
        </w:rPr>
        <w:t>.</w:t>
      </w:r>
    </w:p>
    <w:p w14:paraId="382AB270" w14:textId="77777777" w:rsidR="001B3F42" w:rsidRPr="007379B1" w:rsidRDefault="001B3F42" w:rsidP="00743F44">
      <w:pPr>
        <w:pStyle w:val="af9"/>
        <w:tabs>
          <w:tab w:val="num" w:pos="0"/>
        </w:tabs>
        <w:ind w:left="0"/>
        <w:rPr>
          <w:color w:val="0070C0"/>
          <w:sz w:val="22"/>
          <w:szCs w:val="22"/>
        </w:rPr>
      </w:pPr>
    </w:p>
    <w:p w14:paraId="590C403D" w14:textId="17D2AA66" w:rsidR="00BF60D2" w:rsidRPr="007379B1" w:rsidRDefault="00BF60D2" w:rsidP="005A3233">
      <w:pPr>
        <w:pStyle w:val="af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 xml:space="preserve"> В случае если Цессионарий не произведет оплату Стоимости Прав (требований) в полном объеме </w:t>
      </w:r>
      <w:r w:rsidR="005A3233">
        <w:rPr>
          <w:sz w:val="22"/>
          <w:szCs w:val="22"/>
        </w:rPr>
        <w:t>не позднее</w:t>
      </w:r>
      <w:r w:rsidR="005278E4" w:rsidRPr="007379B1">
        <w:rPr>
          <w:sz w:val="22"/>
          <w:szCs w:val="22"/>
        </w:rPr>
        <w:t xml:space="preserve"> </w:t>
      </w:r>
      <w:r w:rsidR="007C582C" w:rsidRPr="007379B1">
        <w:rPr>
          <w:sz w:val="22"/>
          <w:szCs w:val="22"/>
        </w:rPr>
        <w:t>3</w:t>
      </w:r>
      <w:r w:rsidR="005278E4" w:rsidRPr="007379B1">
        <w:rPr>
          <w:sz w:val="22"/>
          <w:szCs w:val="22"/>
        </w:rPr>
        <w:t xml:space="preserve"> (</w:t>
      </w:r>
      <w:r w:rsidR="007C582C" w:rsidRPr="007379B1">
        <w:rPr>
          <w:sz w:val="22"/>
          <w:szCs w:val="22"/>
        </w:rPr>
        <w:t>Трех</w:t>
      </w:r>
      <w:r w:rsidR="005278E4" w:rsidRPr="007379B1">
        <w:rPr>
          <w:sz w:val="22"/>
          <w:szCs w:val="22"/>
        </w:rPr>
        <w:t xml:space="preserve">) </w:t>
      </w:r>
      <w:r w:rsidR="008865E5" w:rsidRPr="007379B1">
        <w:rPr>
          <w:sz w:val="22"/>
          <w:szCs w:val="22"/>
        </w:rPr>
        <w:t>Р</w:t>
      </w:r>
      <w:r w:rsidR="005278E4" w:rsidRPr="007379B1">
        <w:rPr>
          <w:sz w:val="22"/>
          <w:szCs w:val="22"/>
        </w:rPr>
        <w:t>абоч</w:t>
      </w:r>
      <w:r w:rsidR="007C582C" w:rsidRPr="007379B1">
        <w:rPr>
          <w:sz w:val="22"/>
          <w:szCs w:val="22"/>
        </w:rPr>
        <w:t>их</w:t>
      </w:r>
      <w:r w:rsidR="005278E4" w:rsidRPr="007379B1">
        <w:rPr>
          <w:sz w:val="22"/>
          <w:szCs w:val="22"/>
        </w:rPr>
        <w:t xml:space="preserve"> дн</w:t>
      </w:r>
      <w:r w:rsidR="007C582C" w:rsidRPr="007379B1">
        <w:rPr>
          <w:sz w:val="22"/>
          <w:szCs w:val="22"/>
        </w:rPr>
        <w:t>ей</w:t>
      </w:r>
      <w:r w:rsidR="005278E4" w:rsidRPr="007379B1">
        <w:rPr>
          <w:sz w:val="22"/>
          <w:szCs w:val="22"/>
        </w:rPr>
        <w:t xml:space="preserve"> </w:t>
      </w:r>
      <w:proofErr w:type="gramStart"/>
      <w:r w:rsidR="005278E4" w:rsidRPr="007379B1">
        <w:rPr>
          <w:sz w:val="22"/>
          <w:szCs w:val="22"/>
        </w:rPr>
        <w:t>с</w:t>
      </w:r>
      <w:r w:rsidRPr="007379B1">
        <w:rPr>
          <w:sz w:val="22"/>
          <w:szCs w:val="22"/>
        </w:rPr>
        <w:t xml:space="preserve"> </w:t>
      </w:r>
      <w:r w:rsidR="005278E4" w:rsidRPr="007379B1">
        <w:rPr>
          <w:sz w:val="22"/>
          <w:szCs w:val="22"/>
        </w:rPr>
        <w:t>даты</w:t>
      </w:r>
      <w:r w:rsidRPr="007379B1">
        <w:rPr>
          <w:sz w:val="22"/>
          <w:szCs w:val="22"/>
        </w:rPr>
        <w:t xml:space="preserve"> подписания</w:t>
      </w:r>
      <w:proofErr w:type="gramEnd"/>
      <w:r w:rsidRPr="007379B1">
        <w:rPr>
          <w:sz w:val="22"/>
          <w:szCs w:val="22"/>
        </w:rPr>
        <w:t xml:space="preserve"> настоящего Договора, Цедент вправе в одностороннем порядке полностью отказаться от</w:t>
      </w:r>
      <w:r w:rsidR="006E06A9" w:rsidRPr="007379B1">
        <w:rPr>
          <w:sz w:val="22"/>
          <w:szCs w:val="22"/>
        </w:rPr>
        <w:t xml:space="preserve"> Договора</w:t>
      </w:r>
      <w:r w:rsidRPr="007379B1">
        <w:rPr>
          <w:sz w:val="22"/>
          <w:szCs w:val="22"/>
        </w:rPr>
        <w:t xml:space="preserve"> </w:t>
      </w:r>
      <w:r w:rsidR="006E06A9" w:rsidRPr="007379B1">
        <w:rPr>
          <w:sz w:val="22"/>
          <w:szCs w:val="22"/>
        </w:rPr>
        <w:t>(</w:t>
      </w:r>
      <w:r w:rsidRPr="007379B1">
        <w:rPr>
          <w:sz w:val="22"/>
          <w:szCs w:val="22"/>
        </w:rPr>
        <w:t>исполнения Договора</w:t>
      </w:r>
      <w:r w:rsidR="006E06A9" w:rsidRPr="007379B1">
        <w:rPr>
          <w:sz w:val="22"/>
          <w:szCs w:val="22"/>
        </w:rPr>
        <w:t>)</w:t>
      </w:r>
      <w:r w:rsidRPr="007379B1">
        <w:rPr>
          <w:sz w:val="22"/>
          <w:szCs w:val="22"/>
        </w:rPr>
        <w:t>, письменно уведомив об этом Цессионария.</w:t>
      </w:r>
    </w:p>
    <w:p w14:paraId="46093DED" w14:textId="77777777" w:rsidR="00BF60D2" w:rsidRPr="007379B1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rStyle w:val="FontStyle113"/>
          <w:rFonts w:ascii="Times New Roman" w:hAnsi="Times New Roman"/>
          <w:b/>
          <w:color w:val="0070C0"/>
          <w:sz w:val="22"/>
          <w:szCs w:val="22"/>
        </w:rPr>
      </w:pPr>
    </w:p>
    <w:p w14:paraId="6B9977CD" w14:textId="77777777" w:rsidR="00BF60D2" w:rsidRPr="007379B1" w:rsidRDefault="004D778D" w:rsidP="009C06EC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 xml:space="preserve"> </w:t>
      </w:r>
      <w:r w:rsidR="00BF60D2" w:rsidRPr="007379B1">
        <w:rPr>
          <w:sz w:val="22"/>
          <w:szCs w:val="22"/>
        </w:rPr>
        <w:t>Стороны соглашаются, что на основании положений п. 4.5. настоящего Договора, в соотве</w:t>
      </w:r>
      <w:r w:rsidR="00BF60D2" w:rsidRPr="007379B1">
        <w:rPr>
          <w:sz w:val="22"/>
          <w:szCs w:val="22"/>
        </w:rPr>
        <w:t>т</w:t>
      </w:r>
      <w:r w:rsidR="00BF60D2" w:rsidRPr="007379B1">
        <w:rPr>
          <w:sz w:val="22"/>
          <w:szCs w:val="22"/>
        </w:rPr>
        <w:t>ствии со ст</w:t>
      </w:r>
      <w:r w:rsidR="00470CF6" w:rsidRPr="007379B1">
        <w:rPr>
          <w:sz w:val="22"/>
          <w:szCs w:val="22"/>
        </w:rPr>
        <w:t>.</w:t>
      </w:r>
      <w:r w:rsidR="00BF60D2" w:rsidRPr="007379B1">
        <w:rPr>
          <w:sz w:val="22"/>
          <w:szCs w:val="22"/>
        </w:rPr>
        <w:t xml:space="preserve"> 450.1 Гражданского кодекса Российской Федерации,</w:t>
      </w:r>
      <w:r w:rsidR="001B3F42" w:rsidRPr="007379B1">
        <w:rPr>
          <w:sz w:val="22"/>
          <w:szCs w:val="22"/>
        </w:rPr>
        <w:t xml:space="preserve"> </w:t>
      </w:r>
      <w:r w:rsidR="00BF60D2" w:rsidRPr="007379B1">
        <w:rPr>
          <w:sz w:val="22"/>
          <w:szCs w:val="22"/>
        </w:rPr>
        <w:t xml:space="preserve">Договор считается расторгнутым в дату </w:t>
      </w:r>
      <w:r w:rsidR="009340D2" w:rsidRPr="007379B1">
        <w:rPr>
          <w:sz w:val="22"/>
          <w:szCs w:val="22"/>
        </w:rPr>
        <w:t>получения Цессионарием уведомления Цедента о</w:t>
      </w:r>
      <w:r w:rsidR="00994E4C" w:rsidRPr="007379B1">
        <w:rPr>
          <w:sz w:val="22"/>
          <w:szCs w:val="22"/>
        </w:rPr>
        <w:t>б отказе от</w:t>
      </w:r>
      <w:r w:rsidR="009340D2" w:rsidRPr="007379B1">
        <w:rPr>
          <w:sz w:val="22"/>
          <w:szCs w:val="22"/>
        </w:rPr>
        <w:t xml:space="preserve"> </w:t>
      </w:r>
      <w:r w:rsidR="005A3233">
        <w:rPr>
          <w:sz w:val="22"/>
          <w:szCs w:val="22"/>
        </w:rPr>
        <w:t>Договора (</w:t>
      </w:r>
      <w:r w:rsidR="00CA2000" w:rsidRPr="007379B1">
        <w:rPr>
          <w:sz w:val="22"/>
          <w:szCs w:val="22"/>
        </w:rPr>
        <w:t xml:space="preserve">исполнения </w:t>
      </w:r>
      <w:r w:rsidR="008865E5" w:rsidRPr="007379B1">
        <w:rPr>
          <w:sz w:val="22"/>
          <w:szCs w:val="22"/>
        </w:rPr>
        <w:t>Д</w:t>
      </w:r>
      <w:r w:rsidR="009340D2" w:rsidRPr="007379B1">
        <w:rPr>
          <w:sz w:val="22"/>
          <w:szCs w:val="22"/>
        </w:rPr>
        <w:t>огов</w:t>
      </w:r>
      <w:r w:rsidR="009340D2" w:rsidRPr="007379B1">
        <w:rPr>
          <w:sz w:val="22"/>
          <w:szCs w:val="22"/>
        </w:rPr>
        <w:t>о</w:t>
      </w:r>
      <w:r w:rsidR="009340D2" w:rsidRPr="007379B1">
        <w:rPr>
          <w:sz w:val="22"/>
          <w:szCs w:val="22"/>
        </w:rPr>
        <w:t>ра</w:t>
      </w:r>
      <w:r w:rsidR="005A3233">
        <w:rPr>
          <w:sz w:val="22"/>
          <w:szCs w:val="22"/>
        </w:rPr>
        <w:t>)</w:t>
      </w:r>
      <w:r w:rsidR="00BF60D2" w:rsidRPr="007379B1">
        <w:rPr>
          <w:sz w:val="22"/>
          <w:szCs w:val="22"/>
        </w:rPr>
        <w:t>.</w:t>
      </w:r>
    </w:p>
    <w:p w14:paraId="7995D0FB" w14:textId="77777777" w:rsidR="00BF60D2" w:rsidRPr="007379B1" w:rsidRDefault="00BF60D2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b/>
          <w:color w:val="0070C0"/>
          <w:sz w:val="22"/>
          <w:szCs w:val="22"/>
        </w:rPr>
      </w:pPr>
    </w:p>
    <w:p w14:paraId="037F2167" w14:textId="77777777" w:rsidR="00BF60D2" w:rsidRPr="007379B1" w:rsidRDefault="00BF60D2" w:rsidP="009C06EC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t xml:space="preserve">Уведомление </w:t>
      </w:r>
      <w:r w:rsidR="008865E5" w:rsidRPr="007379B1">
        <w:rPr>
          <w:sz w:val="22"/>
          <w:szCs w:val="22"/>
        </w:rPr>
        <w:t>об отказе от</w:t>
      </w:r>
      <w:r w:rsidR="00CA2000" w:rsidRPr="007379B1">
        <w:rPr>
          <w:sz w:val="22"/>
          <w:szCs w:val="22"/>
        </w:rPr>
        <w:t xml:space="preserve"> </w:t>
      </w:r>
      <w:r w:rsidR="005A3233">
        <w:rPr>
          <w:sz w:val="22"/>
          <w:szCs w:val="22"/>
        </w:rPr>
        <w:t>Договора (</w:t>
      </w:r>
      <w:r w:rsidR="00CA2000" w:rsidRPr="007379B1">
        <w:rPr>
          <w:sz w:val="22"/>
          <w:szCs w:val="22"/>
        </w:rPr>
        <w:t>исполнения</w:t>
      </w:r>
      <w:r w:rsidR="008865E5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>Договора</w:t>
      </w:r>
      <w:r w:rsidR="005A3233">
        <w:rPr>
          <w:sz w:val="22"/>
          <w:szCs w:val="22"/>
        </w:rPr>
        <w:t>)</w:t>
      </w:r>
      <w:r w:rsidRPr="007379B1">
        <w:rPr>
          <w:sz w:val="22"/>
          <w:szCs w:val="22"/>
        </w:rPr>
        <w:t>, направленное в соответствии с п. 4.5. Договора, считается переданным надлежащим образом и полученным Цессионарием:</w:t>
      </w:r>
    </w:p>
    <w:p w14:paraId="3F311567" w14:textId="77777777" w:rsidR="00BF60D2" w:rsidRPr="007379B1" w:rsidRDefault="00BF60D2" w:rsidP="009C06EC">
      <w:pPr>
        <w:pStyle w:val="af9"/>
        <w:ind w:left="0"/>
        <w:rPr>
          <w:sz w:val="22"/>
          <w:szCs w:val="22"/>
        </w:rPr>
      </w:pPr>
      <w:r w:rsidRPr="007379B1">
        <w:rPr>
          <w:sz w:val="22"/>
          <w:szCs w:val="22"/>
        </w:rPr>
        <w:t>а) в момент вручения Цессионарию, если оно направлено с нарочным;</w:t>
      </w:r>
    </w:p>
    <w:p w14:paraId="590EF7F8" w14:textId="77777777" w:rsidR="00BF60D2" w:rsidRPr="007379B1" w:rsidRDefault="00BF60D2" w:rsidP="009C06EC">
      <w:pPr>
        <w:pStyle w:val="af9"/>
        <w:ind w:left="0"/>
        <w:rPr>
          <w:sz w:val="22"/>
          <w:szCs w:val="22"/>
        </w:rPr>
      </w:pPr>
      <w:r w:rsidRPr="007379B1">
        <w:rPr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2E4BBFFC" w14:textId="77777777" w:rsidR="00BF60D2" w:rsidRPr="007379B1" w:rsidRDefault="00BF60D2" w:rsidP="009C06EC">
      <w:pPr>
        <w:pStyle w:val="af9"/>
        <w:ind w:left="0"/>
        <w:rPr>
          <w:sz w:val="22"/>
          <w:szCs w:val="22"/>
        </w:rPr>
      </w:pPr>
      <w:r w:rsidRPr="007379B1">
        <w:rPr>
          <w:sz w:val="22"/>
          <w:szCs w:val="22"/>
        </w:rPr>
        <w:t>в) на следующий Рабочий день, если оно направлено иными способами, позволяющими достове</w:t>
      </w:r>
      <w:r w:rsidRPr="007379B1">
        <w:rPr>
          <w:sz w:val="22"/>
          <w:szCs w:val="22"/>
        </w:rPr>
        <w:t>р</w:t>
      </w:r>
      <w:r w:rsidRPr="007379B1">
        <w:rPr>
          <w:sz w:val="22"/>
          <w:szCs w:val="22"/>
        </w:rPr>
        <w:t>но установить, что уведомление исходит от Цедента.</w:t>
      </w:r>
    </w:p>
    <w:p w14:paraId="2B10E6B0" w14:textId="77777777" w:rsidR="00BF60D2" w:rsidRPr="007379B1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00291FFD" w14:textId="0EE01D7A" w:rsidR="00BF60D2" w:rsidRPr="007379B1" w:rsidRDefault="004D778D" w:rsidP="005A3233">
      <w:pPr>
        <w:pStyle w:val="af9"/>
        <w:numPr>
          <w:ilvl w:val="1"/>
          <w:numId w:val="5"/>
        </w:numPr>
        <w:tabs>
          <w:tab w:val="clear" w:pos="360"/>
          <w:tab w:val="num" w:pos="0"/>
          <w:tab w:val="left" w:pos="426"/>
        </w:tabs>
        <w:ind w:left="0" w:firstLine="0"/>
        <w:rPr>
          <w:sz w:val="22"/>
          <w:szCs w:val="22"/>
        </w:rPr>
      </w:pPr>
      <w:r w:rsidRPr="007379B1">
        <w:rPr>
          <w:sz w:val="22"/>
          <w:szCs w:val="22"/>
        </w:rPr>
        <w:lastRenderedPageBreak/>
        <w:t xml:space="preserve"> </w:t>
      </w:r>
      <w:r w:rsidR="005A3233" w:rsidRPr="005A3233">
        <w:rPr>
          <w:sz w:val="22"/>
          <w:szCs w:val="22"/>
        </w:rPr>
        <w:t>В случае расторжения Цедентом Договора в одностороннем порядке в со</w:t>
      </w:r>
      <w:r w:rsidR="005A3233">
        <w:rPr>
          <w:sz w:val="22"/>
          <w:szCs w:val="22"/>
        </w:rPr>
        <w:t xml:space="preserve">ответствии с п. 4.5 </w:t>
      </w:r>
      <w:proofErr w:type="gramStart"/>
      <w:r w:rsidR="005A3233">
        <w:rPr>
          <w:sz w:val="22"/>
          <w:szCs w:val="22"/>
        </w:rPr>
        <w:t>До</w:t>
      </w:r>
      <w:r w:rsidR="005A3233" w:rsidRPr="005A3233">
        <w:rPr>
          <w:sz w:val="22"/>
          <w:szCs w:val="22"/>
        </w:rPr>
        <w:t xml:space="preserve">говора </w:t>
      </w:r>
      <w:r w:rsidR="006E06A9" w:rsidRPr="007379B1">
        <w:rPr>
          <w:sz w:val="22"/>
          <w:szCs w:val="22"/>
        </w:rPr>
        <w:t xml:space="preserve">в связи с </w:t>
      </w:r>
      <w:r w:rsidR="00BF60D2" w:rsidRPr="007379B1">
        <w:rPr>
          <w:sz w:val="22"/>
          <w:szCs w:val="22"/>
        </w:rPr>
        <w:t>получени</w:t>
      </w:r>
      <w:r w:rsidR="006E06A9" w:rsidRPr="007379B1">
        <w:rPr>
          <w:sz w:val="22"/>
          <w:szCs w:val="22"/>
        </w:rPr>
        <w:t>ем Цедентом</w:t>
      </w:r>
      <w:r w:rsidR="00BF60D2" w:rsidRPr="007379B1">
        <w:rPr>
          <w:sz w:val="22"/>
          <w:szCs w:val="22"/>
        </w:rPr>
        <w:t xml:space="preserve"> лишь части Стоимости </w:t>
      </w:r>
      <w:r w:rsidR="001F336E">
        <w:rPr>
          <w:sz w:val="22"/>
          <w:szCs w:val="22"/>
        </w:rPr>
        <w:t>П</w:t>
      </w:r>
      <w:r w:rsidR="001F336E" w:rsidRPr="007379B1">
        <w:rPr>
          <w:sz w:val="22"/>
          <w:szCs w:val="22"/>
        </w:rPr>
        <w:t xml:space="preserve">рав </w:t>
      </w:r>
      <w:r w:rsidR="00BF60D2" w:rsidRPr="007379B1">
        <w:rPr>
          <w:sz w:val="22"/>
          <w:szCs w:val="22"/>
        </w:rPr>
        <w:t>(требований) Цедент об</w:t>
      </w:r>
      <w:r w:rsidR="00BF60D2" w:rsidRPr="007379B1">
        <w:rPr>
          <w:sz w:val="22"/>
          <w:szCs w:val="22"/>
        </w:rPr>
        <w:t>я</w:t>
      </w:r>
      <w:r w:rsidR="00BF60D2" w:rsidRPr="007379B1">
        <w:rPr>
          <w:sz w:val="22"/>
          <w:szCs w:val="22"/>
        </w:rPr>
        <w:t xml:space="preserve">зан вернуть Цессионарию сумму, перечисленную последним в оплату Прав (требований), в </w:t>
      </w:r>
      <w:r w:rsidR="00753460" w:rsidRPr="007379B1">
        <w:rPr>
          <w:sz w:val="22"/>
          <w:szCs w:val="22"/>
        </w:rPr>
        <w:t>теч</w:t>
      </w:r>
      <w:r w:rsidR="00753460" w:rsidRPr="007379B1">
        <w:rPr>
          <w:sz w:val="22"/>
          <w:szCs w:val="22"/>
        </w:rPr>
        <w:t>е</w:t>
      </w:r>
      <w:r w:rsidR="00753460" w:rsidRPr="007379B1">
        <w:rPr>
          <w:sz w:val="22"/>
          <w:szCs w:val="22"/>
        </w:rPr>
        <w:t>ние</w:t>
      </w:r>
      <w:r w:rsidR="00BF60D2" w:rsidRPr="007379B1">
        <w:rPr>
          <w:sz w:val="22"/>
          <w:szCs w:val="22"/>
        </w:rPr>
        <w:t xml:space="preserve"> </w:t>
      </w:r>
      <w:r w:rsidR="00CF7900" w:rsidRPr="007379B1">
        <w:rPr>
          <w:sz w:val="22"/>
          <w:szCs w:val="22"/>
        </w:rPr>
        <w:t>1</w:t>
      </w:r>
      <w:r w:rsidR="00BF60D2" w:rsidRPr="007379B1">
        <w:rPr>
          <w:sz w:val="22"/>
          <w:szCs w:val="22"/>
        </w:rPr>
        <w:t>5 (Пят</w:t>
      </w:r>
      <w:r w:rsidR="00CF7900" w:rsidRPr="007379B1">
        <w:rPr>
          <w:sz w:val="22"/>
          <w:szCs w:val="22"/>
        </w:rPr>
        <w:t>надцати</w:t>
      </w:r>
      <w:r w:rsidR="00BF60D2" w:rsidRPr="007379B1">
        <w:rPr>
          <w:sz w:val="22"/>
          <w:szCs w:val="22"/>
        </w:rPr>
        <w:t xml:space="preserve">) </w:t>
      </w:r>
      <w:r w:rsidR="00093E5A" w:rsidRPr="007379B1">
        <w:rPr>
          <w:sz w:val="22"/>
          <w:szCs w:val="22"/>
        </w:rPr>
        <w:t>Р</w:t>
      </w:r>
      <w:r w:rsidR="00BF60D2" w:rsidRPr="007379B1">
        <w:rPr>
          <w:sz w:val="22"/>
          <w:szCs w:val="22"/>
        </w:rPr>
        <w:t xml:space="preserve">абочих дней с даты </w:t>
      </w:r>
      <w:r w:rsidR="00CF7900" w:rsidRPr="007379B1">
        <w:rPr>
          <w:sz w:val="22"/>
          <w:szCs w:val="22"/>
        </w:rPr>
        <w:t>получения Цессионарием уведомления Цедента об отк</w:t>
      </w:r>
      <w:r w:rsidR="00CF7900" w:rsidRPr="007379B1">
        <w:rPr>
          <w:sz w:val="22"/>
          <w:szCs w:val="22"/>
        </w:rPr>
        <w:t>а</w:t>
      </w:r>
      <w:r w:rsidR="00CF7900" w:rsidRPr="007379B1">
        <w:rPr>
          <w:sz w:val="22"/>
          <w:szCs w:val="22"/>
        </w:rPr>
        <w:t>зе от Договора (исполнения Договора)</w:t>
      </w:r>
      <w:r w:rsidR="008F1EEB" w:rsidRPr="007379B1">
        <w:rPr>
          <w:sz w:val="22"/>
          <w:szCs w:val="22"/>
        </w:rPr>
        <w:t xml:space="preserve">, за исключением </w:t>
      </w:r>
      <w:r w:rsidR="00070F66" w:rsidRPr="007379B1">
        <w:rPr>
          <w:sz w:val="22"/>
          <w:szCs w:val="22"/>
        </w:rPr>
        <w:t xml:space="preserve">суммы </w:t>
      </w:r>
      <w:r w:rsidR="008F1EEB" w:rsidRPr="007379B1">
        <w:rPr>
          <w:sz w:val="22"/>
          <w:szCs w:val="22"/>
        </w:rPr>
        <w:t>задатка, полученно</w:t>
      </w:r>
      <w:r w:rsidR="00070F66" w:rsidRPr="007379B1">
        <w:rPr>
          <w:sz w:val="22"/>
          <w:szCs w:val="22"/>
        </w:rPr>
        <w:t>й</w:t>
      </w:r>
      <w:r w:rsidR="008F1EEB" w:rsidRPr="007379B1">
        <w:rPr>
          <w:sz w:val="22"/>
          <w:szCs w:val="22"/>
        </w:rPr>
        <w:t xml:space="preserve"> организат</w:t>
      </w:r>
      <w:r w:rsidR="008F1EEB" w:rsidRPr="007379B1">
        <w:rPr>
          <w:sz w:val="22"/>
          <w:szCs w:val="22"/>
        </w:rPr>
        <w:t>о</w:t>
      </w:r>
      <w:r w:rsidR="008F1EEB" w:rsidRPr="007379B1">
        <w:rPr>
          <w:sz w:val="22"/>
          <w:szCs w:val="22"/>
        </w:rPr>
        <w:t>ром торгов (</w:t>
      </w:r>
      <w:proofErr w:type="gramEnd"/>
      <w:r w:rsidR="008F1EEB" w:rsidRPr="007379B1">
        <w:rPr>
          <w:sz w:val="22"/>
          <w:szCs w:val="22"/>
        </w:rPr>
        <w:t xml:space="preserve">ООО ВТБ ДЦ (ОГРН 5117746058733, ИНН 7710904677) от Цессионария на основании Договора задатка №_____ </w:t>
      </w:r>
      <w:proofErr w:type="gramStart"/>
      <w:r w:rsidR="008F1EEB" w:rsidRPr="007379B1">
        <w:rPr>
          <w:sz w:val="22"/>
          <w:szCs w:val="22"/>
        </w:rPr>
        <w:t>от</w:t>
      </w:r>
      <w:proofErr w:type="gramEnd"/>
      <w:r w:rsidR="008F1EEB" w:rsidRPr="007379B1">
        <w:rPr>
          <w:sz w:val="22"/>
          <w:szCs w:val="22"/>
        </w:rPr>
        <w:t xml:space="preserve"> ___</w:t>
      </w:r>
      <w:r w:rsidR="00861DAC" w:rsidRPr="007379B1">
        <w:rPr>
          <w:sz w:val="22"/>
          <w:szCs w:val="22"/>
        </w:rPr>
        <w:t xml:space="preserve">__ </w:t>
      </w:r>
      <w:proofErr w:type="gramStart"/>
      <w:r w:rsidR="00861DAC" w:rsidRPr="007379B1">
        <w:rPr>
          <w:sz w:val="22"/>
          <w:szCs w:val="22"/>
        </w:rPr>
        <w:t>в</w:t>
      </w:r>
      <w:proofErr w:type="gramEnd"/>
      <w:r w:rsidR="00861DAC" w:rsidRPr="007379B1">
        <w:rPr>
          <w:sz w:val="22"/>
          <w:szCs w:val="22"/>
        </w:rPr>
        <w:t xml:space="preserve"> размере </w:t>
      </w:r>
      <w:r w:rsidR="00AB2652" w:rsidRPr="007379B1">
        <w:rPr>
          <w:sz w:val="22"/>
          <w:szCs w:val="22"/>
        </w:rPr>
        <w:t>______</w:t>
      </w:r>
      <w:r w:rsidR="00861DAC" w:rsidRPr="007379B1">
        <w:rPr>
          <w:sz w:val="22"/>
          <w:szCs w:val="22"/>
        </w:rPr>
        <w:t xml:space="preserve"> рублей.</w:t>
      </w:r>
    </w:p>
    <w:p w14:paraId="44BCE4F5" w14:textId="77777777" w:rsidR="00CA2000" w:rsidRPr="007379B1" w:rsidRDefault="00CA2000" w:rsidP="00093BCA">
      <w:pPr>
        <w:pStyle w:val="af6"/>
        <w:rPr>
          <w:color w:val="0070C0"/>
          <w:sz w:val="22"/>
          <w:szCs w:val="22"/>
        </w:rPr>
      </w:pPr>
    </w:p>
    <w:p w14:paraId="1DA85FC0" w14:textId="1CACF878" w:rsidR="00CA2000" w:rsidRPr="007379B1" w:rsidRDefault="00CA2000" w:rsidP="009C06EC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proofErr w:type="gramStart"/>
      <w:r w:rsidRPr="00DD31B5">
        <w:rPr>
          <w:sz w:val="22"/>
          <w:szCs w:val="22"/>
        </w:rPr>
        <w:t xml:space="preserve">В случае исполнения </w:t>
      </w:r>
      <w:proofErr w:type="spellStart"/>
      <w:r w:rsidR="00DD31B5" w:rsidRPr="00DD31B5">
        <w:rPr>
          <w:sz w:val="22"/>
          <w:szCs w:val="22"/>
        </w:rPr>
        <w:t>Якубсоном</w:t>
      </w:r>
      <w:proofErr w:type="spellEnd"/>
      <w:r w:rsidR="00DD31B5" w:rsidRPr="00DD31B5">
        <w:rPr>
          <w:sz w:val="22"/>
          <w:szCs w:val="22"/>
        </w:rPr>
        <w:t xml:space="preserve"> М.Б. </w:t>
      </w:r>
      <w:r w:rsidRPr="00DD31B5">
        <w:rPr>
          <w:sz w:val="22"/>
          <w:szCs w:val="22"/>
        </w:rPr>
        <w:t xml:space="preserve">(или третьим лицом за </w:t>
      </w:r>
      <w:proofErr w:type="spellStart"/>
      <w:r w:rsidR="00DD31B5" w:rsidRPr="00DD31B5">
        <w:rPr>
          <w:sz w:val="22"/>
          <w:szCs w:val="22"/>
        </w:rPr>
        <w:t>Якубсона</w:t>
      </w:r>
      <w:proofErr w:type="spellEnd"/>
      <w:r w:rsidR="00DD31B5" w:rsidRPr="00DD31B5">
        <w:rPr>
          <w:sz w:val="22"/>
          <w:szCs w:val="22"/>
        </w:rPr>
        <w:t xml:space="preserve"> М.Б.</w:t>
      </w:r>
      <w:r w:rsidRPr="00DD31B5">
        <w:rPr>
          <w:sz w:val="22"/>
          <w:szCs w:val="22"/>
        </w:rPr>
        <w:t xml:space="preserve">) обязательств (полностью или частично) по </w:t>
      </w:r>
      <w:r w:rsidR="007F2AE8" w:rsidRPr="00DD31B5">
        <w:rPr>
          <w:sz w:val="22"/>
          <w:szCs w:val="22"/>
        </w:rPr>
        <w:t xml:space="preserve">Судебным актам, </w:t>
      </w:r>
      <w:r w:rsidR="001B3F42" w:rsidRPr="00DD31B5">
        <w:rPr>
          <w:sz w:val="22"/>
          <w:szCs w:val="22"/>
        </w:rPr>
        <w:t xml:space="preserve">Обеспечительным договорам </w:t>
      </w:r>
      <w:r w:rsidRPr="00DD31B5">
        <w:rPr>
          <w:sz w:val="22"/>
          <w:szCs w:val="22"/>
        </w:rPr>
        <w:t xml:space="preserve">первоначальному кредитору (Цеденту) после передачи Прав (требований) Цессионарию Цедент в течение </w:t>
      </w:r>
      <w:r w:rsidR="00A176B1" w:rsidRPr="00DD31B5">
        <w:rPr>
          <w:sz w:val="22"/>
          <w:szCs w:val="22"/>
        </w:rPr>
        <w:t>10</w:t>
      </w:r>
      <w:r w:rsidRPr="00DD31B5">
        <w:rPr>
          <w:sz w:val="22"/>
          <w:szCs w:val="22"/>
        </w:rPr>
        <w:t xml:space="preserve"> (</w:t>
      </w:r>
      <w:r w:rsidR="00A176B1" w:rsidRPr="00DD31B5">
        <w:rPr>
          <w:sz w:val="22"/>
          <w:szCs w:val="22"/>
        </w:rPr>
        <w:t>Дес</w:t>
      </w:r>
      <w:r w:rsidR="00A176B1" w:rsidRPr="00DD31B5">
        <w:rPr>
          <w:sz w:val="22"/>
          <w:szCs w:val="22"/>
        </w:rPr>
        <w:t>я</w:t>
      </w:r>
      <w:r w:rsidR="00A176B1" w:rsidRPr="00DD31B5">
        <w:rPr>
          <w:sz w:val="22"/>
          <w:szCs w:val="22"/>
        </w:rPr>
        <w:t>ти</w:t>
      </w:r>
      <w:r w:rsidRPr="00DD31B5">
        <w:rPr>
          <w:sz w:val="22"/>
          <w:szCs w:val="22"/>
        </w:rPr>
        <w:t xml:space="preserve">) </w:t>
      </w:r>
      <w:r w:rsidR="00093E5A" w:rsidRPr="00DD31B5">
        <w:rPr>
          <w:sz w:val="22"/>
          <w:szCs w:val="22"/>
        </w:rPr>
        <w:t>Р</w:t>
      </w:r>
      <w:r w:rsidRPr="00DD31B5">
        <w:rPr>
          <w:sz w:val="22"/>
          <w:szCs w:val="22"/>
        </w:rPr>
        <w:t>абочих дней с даты такого исполнения обязательств обязуется перечислить на счет Цессион</w:t>
      </w:r>
      <w:r w:rsidRPr="00DD31B5">
        <w:rPr>
          <w:sz w:val="22"/>
          <w:szCs w:val="22"/>
        </w:rPr>
        <w:t>а</w:t>
      </w:r>
      <w:r w:rsidRPr="00DD31B5">
        <w:rPr>
          <w:sz w:val="22"/>
          <w:szCs w:val="22"/>
        </w:rPr>
        <w:t xml:space="preserve">рия, указанный в настоящем Договоре, все полученные от </w:t>
      </w:r>
      <w:proofErr w:type="spellStart"/>
      <w:r w:rsidR="00DD31B5" w:rsidRPr="00DD31B5">
        <w:rPr>
          <w:sz w:val="22"/>
          <w:szCs w:val="22"/>
        </w:rPr>
        <w:t>Якубсона</w:t>
      </w:r>
      <w:proofErr w:type="spellEnd"/>
      <w:r w:rsidR="00DD31B5" w:rsidRPr="00DD31B5">
        <w:rPr>
          <w:sz w:val="22"/>
          <w:szCs w:val="22"/>
        </w:rPr>
        <w:t xml:space="preserve"> М.Б. </w:t>
      </w:r>
      <w:r w:rsidRPr="00DD31B5">
        <w:rPr>
          <w:sz w:val="22"/>
          <w:szCs w:val="22"/>
        </w:rPr>
        <w:t>(или третьего лица</w:t>
      </w:r>
      <w:proofErr w:type="gramEnd"/>
      <w:r w:rsidRPr="00DD31B5">
        <w:rPr>
          <w:sz w:val="22"/>
          <w:szCs w:val="22"/>
        </w:rPr>
        <w:t xml:space="preserve"> за </w:t>
      </w:r>
      <w:proofErr w:type="spellStart"/>
      <w:r w:rsidR="00DD31B5" w:rsidRPr="00DD31B5">
        <w:rPr>
          <w:sz w:val="22"/>
          <w:szCs w:val="22"/>
        </w:rPr>
        <w:t>Якубсона</w:t>
      </w:r>
      <w:proofErr w:type="spellEnd"/>
      <w:r w:rsidR="00DD31B5">
        <w:rPr>
          <w:sz w:val="22"/>
          <w:szCs w:val="22"/>
        </w:rPr>
        <w:t xml:space="preserve"> М.Б.</w:t>
      </w:r>
      <w:r w:rsidRPr="007379B1">
        <w:rPr>
          <w:sz w:val="22"/>
          <w:szCs w:val="22"/>
        </w:rPr>
        <w:t>) денежные средства.</w:t>
      </w:r>
    </w:p>
    <w:p w14:paraId="5F6E1B52" w14:textId="77777777" w:rsidR="00CA2000" w:rsidRPr="007379B1" w:rsidRDefault="00CA2000" w:rsidP="00093BCA">
      <w:pPr>
        <w:pStyle w:val="Style9"/>
        <w:widowControl/>
        <w:spacing w:line="240" w:lineRule="auto"/>
        <w:rPr>
          <w:rFonts w:ascii="Times New Roman" w:hAnsi="Times New Roman"/>
          <w:color w:val="0070C0"/>
          <w:sz w:val="22"/>
          <w:szCs w:val="22"/>
        </w:rPr>
      </w:pPr>
    </w:p>
    <w:p w14:paraId="1E1AF913" w14:textId="77777777" w:rsidR="00BF60D2" w:rsidRPr="007379B1" w:rsidRDefault="00BF60D2" w:rsidP="00093E5A">
      <w:pPr>
        <w:pStyle w:val="a7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ПРАВА И ОБЯЗАННОСТИ ЦЕССИОНАРИЯ</w:t>
      </w:r>
    </w:p>
    <w:p w14:paraId="0BD2110B" w14:textId="77777777" w:rsidR="00BF60D2" w:rsidRPr="007379B1" w:rsidRDefault="00BF60D2" w:rsidP="00FC5B1B">
      <w:pPr>
        <w:pStyle w:val="af6"/>
        <w:numPr>
          <w:ilvl w:val="1"/>
          <w:numId w:val="7"/>
        </w:numPr>
        <w:tabs>
          <w:tab w:val="num" w:pos="0"/>
        </w:tabs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полностью оплатить Права (требования) в порядке, предусмотренном </w:t>
      </w:r>
      <w:r w:rsidR="00A411BF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статьей 6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Договора.</w:t>
      </w:r>
    </w:p>
    <w:p w14:paraId="14E47CE2" w14:textId="77777777" w:rsidR="00BF60D2" w:rsidRPr="007379B1" w:rsidRDefault="00BF60D2" w:rsidP="00A47092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1C97B22F" w14:textId="7630C0B4" w:rsidR="007B7816" w:rsidRPr="007379B1" w:rsidRDefault="00BF60D2" w:rsidP="002824A9">
      <w:pPr>
        <w:pStyle w:val="af6"/>
        <w:numPr>
          <w:ilvl w:val="1"/>
          <w:numId w:val="7"/>
        </w:numPr>
        <w:tabs>
          <w:tab w:val="clear" w:pos="360"/>
          <w:tab w:val="left" w:pos="0"/>
        </w:tabs>
        <w:spacing w:before="240"/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Цессионарий обязуется принять у Цедента Права (требования) </w:t>
      </w:r>
      <w:r w:rsidR="0073664A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на основании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путем его подписания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после исполнения Цессионарием в полном объеме обязательств по оплате 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 процентов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Стоимости Прав (требований)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п.3.2. Договора, в порядке, предусмотренном</w:t>
      </w:r>
      <w:r w:rsidR="00DD31B5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>в п.6 Договора. При этом Акт приема-передачи Прав (тр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>бований) должен быть подписан Цессионарием в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течени</w:t>
      </w:r>
      <w:proofErr w:type="gramStart"/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и</w:t>
      </w:r>
      <w:proofErr w:type="gramEnd"/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двух Рабочих дней с 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>дат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ы</w:t>
      </w:r>
      <w:r w:rsidR="007F2AE8" w:rsidRPr="007F2AE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исполнения Цессионарием в полном объеме указанных обязательств по оплате</w:t>
      </w:r>
      <w:r w:rsidR="007B781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14:paraId="029B84E0" w14:textId="77777777" w:rsidR="007B7816" w:rsidRPr="007379B1" w:rsidRDefault="007B7816" w:rsidP="00863DBA">
      <w:pPr>
        <w:pStyle w:val="af6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23454A03" w14:textId="77777777" w:rsidR="00FC5B1B" w:rsidRPr="007379B1" w:rsidRDefault="00BF60D2" w:rsidP="00FC5B1B">
      <w:pPr>
        <w:pStyle w:val="af6"/>
        <w:numPr>
          <w:ilvl w:val="1"/>
          <w:numId w:val="7"/>
        </w:numPr>
        <w:tabs>
          <w:tab w:val="num" w:pos="0"/>
        </w:tabs>
        <w:spacing w:before="120"/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в </w:t>
      </w:r>
      <w:r w:rsidR="0075346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EC6B2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15</w:t>
      </w:r>
      <w:r w:rsidR="00030D9D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EC6B2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Пятнадцати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Рабочих дней </w:t>
      </w: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 даты подписания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ема-передачи Прав (требований) принять от Цедента все документы, удостоверяющие Права (тр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бования), в соответствии с перечнем, указанным в Приложении №2 к Договору, по Акту приема-передачи документов, составленному по форме Приложения № 3 к настоящему Договору.</w:t>
      </w:r>
    </w:p>
    <w:p w14:paraId="34351741" w14:textId="77777777" w:rsidR="006F1147" w:rsidRPr="007379B1" w:rsidRDefault="006F1147" w:rsidP="00093BCA">
      <w:pPr>
        <w:pStyle w:val="af6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73C9F200" w14:textId="793ED11D" w:rsidR="006F1147" w:rsidRPr="007379B1" w:rsidRDefault="006F1147" w:rsidP="006F1147">
      <w:pPr>
        <w:pStyle w:val="af6"/>
        <w:numPr>
          <w:ilvl w:val="1"/>
          <w:numId w:val="7"/>
        </w:numPr>
        <w:ind w:left="0" w:firstLine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 случае если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у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ченные документы, подтверждающие уступаемые Права (требования), а Цедент обязан в течение </w:t>
      </w:r>
      <w:r w:rsidR="00A176B1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10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</w:t>
      </w:r>
      <w:r w:rsidR="00A176B1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Десяти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) Рабочих дней с даты возврата документов возвратить денежные средства, уплаченные Цессионарием по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настоящему Договору, а также проценты за пользование чужими денежными средствами, при условии, что права требования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вытекающи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из Судебн</w:t>
      </w:r>
      <w:r w:rsidR="005F7E73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ых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</w:t>
      </w:r>
      <w:r w:rsidR="005F7E73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ов</w:t>
      </w:r>
      <w:r w:rsidR="006F4DBA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Об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еспечител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ь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ны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х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ов,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существуют в том же объеме, которые существовали до момента перехода Прав (требований) по настоящему Договору, а также по ним не истекли сроки исковой давности.</w:t>
      </w:r>
    </w:p>
    <w:p w14:paraId="2555DE97" w14:textId="13E87831" w:rsidR="006F1147" w:rsidRPr="007379B1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Принимая во внимание заверения Сторон, предоставленные им в </w:t>
      </w:r>
      <w:r w:rsidR="001D318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7 Договора, в случае, если настоящий Договор по каким-либо обстоятельствам 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, вытекающие из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Судебны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х</w:t>
      </w:r>
      <w:r w:rsidR="005F7E73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акт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ов</w:t>
      </w:r>
      <w:r w:rsidR="005F7E73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и Обеспечительны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х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ов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объеме и на условиях, существовавших </w:t>
      </w:r>
      <w:r w:rsidR="00D2628D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к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момент</w:t>
      </w:r>
      <w:r w:rsidR="00D2628D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у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их уступки Цессионарию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и/или передать все исполненное/полученное по 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ним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, Цедент имеет право соразмерно удержать дене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ж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ные средства, оплаченные Цессионарием по настоящему Договору, в счет возмещения стоимости таких прав (п. 2 ст. 167, подп. 2 п. 3 ст. 307.1, п. 2 ст. 328 Г</w:t>
      </w:r>
      <w:r w:rsidR="007F13F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ражданского кодекса Российской Фед</w:t>
      </w:r>
      <w:r w:rsidR="007F13F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7F13F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рации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), либо, по своему усмотрению, требовать возмещения Цессионарием понесенных убытков. </w:t>
      </w:r>
      <w:proofErr w:type="gramEnd"/>
    </w:p>
    <w:p w14:paraId="6A49129B" w14:textId="77777777" w:rsidR="00D56929" w:rsidRPr="007379B1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Аналогичное право предоставляется Цеденту в случае, если Цессионарием будут совершены де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й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ствия и/или допущено бездействие, ведущие к полной или частичной неисполнимости </w:t>
      </w:r>
      <w:r w:rsidR="00093E5A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рав (тр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бований) по 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Судебн</w:t>
      </w:r>
      <w:r w:rsidR="005F7E73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ым 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акт</w:t>
      </w:r>
      <w:r w:rsidR="005F7E73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ам</w:t>
      </w:r>
      <w:r w:rsidR="002C20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и/или Обеспечительным договорам</w:t>
      </w:r>
      <w:r w:rsidR="00D5692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14:paraId="105BB6A7" w14:textId="77777777" w:rsidR="000E2E1E" w:rsidRPr="007379B1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297ADF30" w14:textId="07AE9777" w:rsidR="000E2E1E" w:rsidRDefault="000E2E1E" w:rsidP="002824A9">
      <w:pPr>
        <w:pStyle w:val="af6"/>
        <w:numPr>
          <w:ilvl w:val="1"/>
          <w:numId w:val="7"/>
        </w:numPr>
        <w:tabs>
          <w:tab w:val="clear" w:pos="360"/>
          <w:tab w:val="num" w:pos="0"/>
        </w:tabs>
        <w:ind w:left="0" w:firstLine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случае последующей уступки уступаемых по настоящему Договору </w:t>
      </w:r>
      <w:r w:rsidR="007F2AE8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7F2AE8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рав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(требований) любому третьему лицу, Цессионарий обязуется включить в текст договора </w:t>
      </w:r>
      <w:r w:rsidR="007F13F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уступки прав (требов</w:t>
      </w:r>
      <w:r w:rsidR="007F13F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="007F13F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ний)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условия, предусмотренные п. 8.2. настоящего Договора, а также уведомить Цедента о такой уступке.</w:t>
      </w:r>
    </w:p>
    <w:p w14:paraId="69D108F4" w14:textId="77777777" w:rsidR="007F2AE8" w:rsidRDefault="007F2AE8" w:rsidP="00DD31B5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135174A6" w14:textId="77777777" w:rsidR="007F2AE8" w:rsidRPr="00DD31B5" w:rsidRDefault="007F2AE8" w:rsidP="00DD31B5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DD31B5">
        <w:rPr>
          <w:rStyle w:val="FontStyle113"/>
          <w:rFonts w:ascii="Times New Roman" w:hAnsi="Times New Roman"/>
          <w:color w:val="auto"/>
          <w:sz w:val="22"/>
          <w:szCs w:val="22"/>
        </w:rPr>
        <w:t>5.6. Цессионарий обязуется после подписания Акта приема-передачи Прав (требований) по Дог</w:t>
      </w:r>
      <w:r w:rsidRPr="00DD31B5">
        <w:rPr>
          <w:rStyle w:val="FontStyle113"/>
          <w:rFonts w:ascii="Times New Roman" w:hAnsi="Times New Roman"/>
          <w:color w:val="auto"/>
          <w:sz w:val="22"/>
          <w:szCs w:val="22"/>
        </w:rPr>
        <w:t>о</w:t>
      </w:r>
      <w:r w:rsidRPr="00DD31B5">
        <w:rPr>
          <w:rStyle w:val="FontStyle113"/>
          <w:rFonts w:ascii="Times New Roman" w:hAnsi="Times New Roman"/>
          <w:color w:val="auto"/>
          <w:sz w:val="22"/>
          <w:szCs w:val="22"/>
        </w:rPr>
        <w:t>вору осуществить все необходимые действия по оформлению процессуального правопреемства по судебны</w:t>
      </w:r>
      <w:r w:rsidR="00567102" w:rsidRPr="00DD31B5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м делам с участием </w:t>
      </w:r>
      <w:proofErr w:type="spellStart"/>
      <w:r w:rsidR="00567102" w:rsidRPr="00DD31B5">
        <w:rPr>
          <w:rStyle w:val="FontStyle113"/>
          <w:rFonts w:ascii="Times New Roman" w:hAnsi="Times New Roman"/>
          <w:color w:val="auto"/>
          <w:sz w:val="22"/>
          <w:szCs w:val="22"/>
        </w:rPr>
        <w:t>Якубсона</w:t>
      </w:r>
      <w:proofErr w:type="spellEnd"/>
      <w:r w:rsidR="00567102" w:rsidRPr="00DD31B5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М.Б</w:t>
      </w:r>
      <w:r w:rsidRPr="00DD31B5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14:paraId="36F4CF62" w14:textId="77777777" w:rsidR="007F2AE8" w:rsidRPr="007379B1" w:rsidRDefault="007F2AE8" w:rsidP="002824A9">
      <w:pPr>
        <w:pStyle w:val="af6"/>
        <w:tabs>
          <w:tab w:val="num" w:pos="0"/>
        </w:tabs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68C4BC97" w14:textId="6B4724F4" w:rsidR="005F7E73" w:rsidRDefault="005F7E73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23619EC7" w14:textId="4F2EF5F9" w:rsidR="00DD31B5" w:rsidRDefault="00DD31B5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579F3975" w14:textId="77777777" w:rsidR="00DD31B5" w:rsidRPr="007379B1" w:rsidRDefault="00DD31B5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5E83CC76" w14:textId="77777777" w:rsidR="00BF60D2" w:rsidRPr="007379B1" w:rsidRDefault="00BF60D2" w:rsidP="00FC5B1B">
      <w:pPr>
        <w:pStyle w:val="af6"/>
        <w:numPr>
          <w:ilvl w:val="0"/>
          <w:numId w:val="7"/>
        </w:numPr>
        <w:spacing w:before="120"/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ПОРЯДОК ОПЛАТЫ ПРАВ (ТРЕБОВАНИЙ)</w:t>
      </w:r>
    </w:p>
    <w:p w14:paraId="0147C262" w14:textId="28B1700A" w:rsidR="00BF60D2" w:rsidRPr="007379B1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6.1. Цессионарий обязуется оплатить Права (требования), перечислив Цеденту денежные средства в размере 100 (</w:t>
      </w:r>
      <w:r w:rsidR="00E03D3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Ста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) процентов Стоимости Прав (требований)</w:t>
      </w:r>
      <w:r w:rsidR="00567102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="00567102" w:rsidRPr="00567102">
        <w:rPr>
          <w:rStyle w:val="FontStyle113"/>
          <w:rFonts w:ascii="Times New Roman" w:hAnsi="Times New Roman"/>
          <w:color w:val="auto"/>
          <w:sz w:val="22"/>
          <w:szCs w:val="22"/>
        </w:rPr>
        <w:t>указанной в п.3.2. Договора, в по</w:t>
      </w:r>
      <w:r w:rsidR="00567102" w:rsidRPr="00567102">
        <w:rPr>
          <w:rStyle w:val="FontStyle113"/>
          <w:rFonts w:ascii="Times New Roman" w:hAnsi="Times New Roman"/>
          <w:color w:val="auto"/>
          <w:sz w:val="22"/>
          <w:szCs w:val="22"/>
        </w:rPr>
        <w:t>л</w:t>
      </w:r>
      <w:r w:rsidR="00567102" w:rsidRPr="00567102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ном объеме </w:t>
      </w:r>
      <w:r w:rsidR="00567102">
        <w:rPr>
          <w:rStyle w:val="FontStyle113"/>
          <w:rFonts w:ascii="Times New Roman" w:hAnsi="Times New Roman"/>
          <w:color w:val="auto"/>
          <w:sz w:val="22"/>
          <w:szCs w:val="22"/>
        </w:rPr>
        <w:t>не позднее</w:t>
      </w:r>
      <w:r w:rsidR="00AB265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D21B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3</w:t>
      </w:r>
      <w:r w:rsidR="00AB265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</w:t>
      </w:r>
      <w:r w:rsidR="00AD21B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Трех</w:t>
      </w:r>
      <w:r w:rsidR="00AB265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</w:t>
      </w:r>
      <w:r w:rsidR="00E03D3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Рабоч</w:t>
      </w:r>
      <w:r w:rsidR="00AD21B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E03D3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B265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дн</w:t>
      </w:r>
      <w:r w:rsidR="00AD21B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AB265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proofErr w:type="gramStart"/>
      <w:r w:rsidR="00AB265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 даты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Сторонами настоящего Догов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ра.</w:t>
      </w:r>
    </w:p>
    <w:p w14:paraId="38F8D237" w14:textId="77777777" w:rsidR="00743F44" w:rsidRPr="007379B1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3CA54CB1" w14:textId="3A0C4832" w:rsidR="008F1EEB" w:rsidRPr="007379B1" w:rsidRDefault="00005416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 связи с тем, что с</w:t>
      </w:r>
      <w:r w:rsidR="00070F6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умма з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адатк</w:t>
      </w:r>
      <w:r w:rsidR="00070F6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, полученн</w:t>
      </w:r>
      <w:r w:rsidR="00070F6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ая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организатором торгов (ООО ВТБ ДЦ (ОГРН 5117746058733, ИНН 7710904677)</w:t>
      </w:r>
      <w:r w:rsidR="005F6C7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Цессионария на основании Договора задатка №_____ от _____ в размере ___________ рублей, засчитывается в счет исполнения Цессионарием обязанности по </w:t>
      </w:r>
      <w:r w:rsidR="00DF46CC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оплате </w:t>
      </w:r>
      <w:r w:rsidR="00070F6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567102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по</w:t>
      </w:r>
      <w:r w:rsidR="00070F6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настоящему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070F6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оговору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одлежащая уплате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Цеденту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оставшаяся часть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567102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составляет ___________ рублей.</w:t>
      </w:r>
      <w:proofErr w:type="gramEnd"/>
    </w:p>
    <w:p w14:paraId="2C7BF6E5" w14:textId="77777777" w:rsidR="00743F44" w:rsidRPr="007379B1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2ABB8BCE" w14:textId="77777777" w:rsidR="00BF60D2" w:rsidRPr="007379B1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6.2.  Денежные средства в оплату Прав (требований) должны быть перечислены Цессионарием на корреспондентский счет Цедента, реквизиты которого указаны в </w:t>
      </w:r>
      <w:r w:rsidR="001D318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10 Договора, назначение платежа «Перевод средств в счет оплаты по Договору уступк</w:t>
      </w:r>
      <w:r w:rsidR="00CF3704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прав (требований) №_____ от «____» ______________ ______</w:t>
      </w: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г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.».</w:t>
      </w:r>
    </w:p>
    <w:p w14:paraId="77EF24CA" w14:textId="77777777" w:rsidR="00743F44" w:rsidRPr="007379B1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2C635A1C" w14:textId="77777777" w:rsidR="00FC5B1B" w:rsidRPr="007379B1" w:rsidRDefault="00BF60D2" w:rsidP="00FC5B1B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6.3. Датой исполнения Цессионарием его обязанности оплатить уступаемые Права (требования) считается дата зачисления денежных сре</w:t>
      </w: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дств в п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олном объеме на корреспондентский счет Цеде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та.</w:t>
      </w:r>
    </w:p>
    <w:p w14:paraId="7A84C068" w14:textId="77777777" w:rsidR="00FC5B1B" w:rsidRPr="007379B1" w:rsidRDefault="00FC5B1B" w:rsidP="00FC5B1B">
      <w:pPr>
        <w:tabs>
          <w:tab w:val="num" w:pos="0"/>
        </w:tabs>
        <w:jc w:val="center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51D6469F" w14:textId="77777777" w:rsidR="00BF60D2" w:rsidRPr="007379B1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ЗАЯВЛЕНИЯ И ЗАВЕРЕНИЯ</w:t>
      </w:r>
    </w:p>
    <w:p w14:paraId="246030E2" w14:textId="46A2E020" w:rsidR="00414201" w:rsidRPr="007379B1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7.1. Настоящим Цессионарий подтверждает, что ему известно о наличии просроченной задолже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ности </w:t>
      </w:r>
      <w:proofErr w:type="spellStart"/>
      <w:r w:rsidR="00567102">
        <w:rPr>
          <w:rStyle w:val="FontStyle113"/>
          <w:rFonts w:ascii="Times New Roman" w:hAnsi="Times New Roman"/>
          <w:color w:val="auto"/>
          <w:sz w:val="22"/>
          <w:szCs w:val="22"/>
        </w:rPr>
        <w:t>Якубсона</w:t>
      </w:r>
      <w:proofErr w:type="spellEnd"/>
      <w:r w:rsidR="00567102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М.Б. перед Цедентом</w:t>
      </w:r>
      <w:r w:rsidR="00F07ED1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AD21B0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7379B1">
        <w:rPr>
          <w:sz w:val="22"/>
          <w:szCs w:val="22"/>
        </w:rPr>
        <w:t xml:space="preserve">а также то, что 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</w:t>
      </w:r>
      <w:proofErr w:type="gramStart"/>
      <w:r w:rsidRPr="007379B1">
        <w:rPr>
          <w:sz w:val="22"/>
          <w:szCs w:val="22"/>
        </w:rPr>
        <w:t>бизнес-результата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14:paraId="19400FE4" w14:textId="77777777" w:rsidR="00743F44" w:rsidRPr="007379B1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49AE63BC" w14:textId="77777777" w:rsidR="00BF60D2" w:rsidRPr="007379B1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7.2. </w:t>
      </w:r>
      <w:r w:rsidRPr="007379B1">
        <w:rPr>
          <w:sz w:val="22"/>
          <w:szCs w:val="22"/>
        </w:rPr>
        <w:t>Настоящим Цессионарий подтверждает, что ему известны все обстоятельства и сведения, д</w:t>
      </w:r>
      <w:r w:rsidRPr="007379B1">
        <w:rPr>
          <w:sz w:val="22"/>
          <w:szCs w:val="22"/>
        </w:rPr>
        <w:t>о</w:t>
      </w:r>
      <w:r w:rsidRPr="007379B1">
        <w:rPr>
          <w:sz w:val="22"/>
          <w:szCs w:val="22"/>
        </w:rPr>
        <w:t>статочные и необходимые для заключения Договора, включая (но не исключительно) следующие сведения/ обстоятельства:</w:t>
      </w:r>
    </w:p>
    <w:p w14:paraId="42350F32" w14:textId="77777777" w:rsidR="002C2029" w:rsidRPr="007379B1" w:rsidRDefault="002C2029" w:rsidP="002C2029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t>- Определением Арбитражного суда Вологодской области от 27.11.2014 по делу № А13-878/2012 конкурсное производство в отношен</w:t>
      </w:r>
      <w:proofErr w:type="gramStart"/>
      <w:r w:rsidRPr="007379B1">
        <w:rPr>
          <w:rFonts w:ascii="Times New Roman" w:hAnsi="Times New Roman"/>
          <w:sz w:val="22"/>
          <w:szCs w:val="22"/>
        </w:rPr>
        <w:t>ии ООО</w:t>
      </w:r>
      <w:proofErr w:type="gramEnd"/>
      <w:r w:rsidRPr="007379B1">
        <w:rPr>
          <w:rFonts w:ascii="Times New Roman" w:hAnsi="Times New Roman"/>
          <w:sz w:val="22"/>
          <w:szCs w:val="22"/>
        </w:rPr>
        <w:t xml:space="preserve"> «МИКМА» завершено.</w:t>
      </w:r>
    </w:p>
    <w:p w14:paraId="0894BA39" w14:textId="77777777" w:rsidR="002C2029" w:rsidRPr="007379B1" w:rsidRDefault="002C2029" w:rsidP="002C2029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t>- Определением Арбитражного суда Вологодской области от 06.04.2015 по делу № А13-3170/2012 конкурсное производство в отношен</w:t>
      </w:r>
      <w:proofErr w:type="gramStart"/>
      <w:r w:rsidRPr="007379B1">
        <w:rPr>
          <w:rFonts w:ascii="Times New Roman" w:hAnsi="Times New Roman"/>
          <w:sz w:val="22"/>
          <w:szCs w:val="22"/>
        </w:rPr>
        <w:t>ии ООО</w:t>
      </w:r>
      <w:proofErr w:type="gramEnd"/>
      <w:r w:rsidRPr="007379B1">
        <w:rPr>
          <w:rFonts w:ascii="Times New Roman" w:hAnsi="Times New Roman"/>
          <w:sz w:val="22"/>
          <w:szCs w:val="22"/>
        </w:rPr>
        <w:t xml:space="preserve"> «Страж» завершено.</w:t>
      </w:r>
    </w:p>
    <w:p w14:paraId="4CB8D401" w14:textId="77777777" w:rsidR="00651048" w:rsidRPr="007379B1" w:rsidRDefault="00651048" w:rsidP="00651048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t xml:space="preserve">Решением Череповецкого городского суда от 21.01.2019 дело №2-765/2019 с </w:t>
      </w:r>
      <w:proofErr w:type="spellStart"/>
      <w:r w:rsidRPr="007379B1">
        <w:rPr>
          <w:rFonts w:ascii="Times New Roman" w:hAnsi="Times New Roman"/>
          <w:sz w:val="22"/>
          <w:szCs w:val="22"/>
        </w:rPr>
        <w:t>Якубсона</w:t>
      </w:r>
      <w:proofErr w:type="spellEnd"/>
      <w:r w:rsidRPr="007379B1">
        <w:rPr>
          <w:rFonts w:ascii="Times New Roman" w:hAnsi="Times New Roman"/>
          <w:sz w:val="22"/>
          <w:szCs w:val="22"/>
        </w:rPr>
        <w:t xml:space="preserve"> М.Б. взыскана в пользу Банка ВТБ (ПАО) задолженность в сумме 60 299,18 руб., а также госуда</w:t>
      </w:r>
      <w:r w:rsidRPr="007379B1">
        <w:rPr>
          <w:rFonts w:ascii="Times New Roman" w:hAnsi="Times New Roman"/>
          <w:sz w:val="22"/>
          <w:szCs w:val="22"/>
        </w:rPr>
        <w:t>р</w:t>
      </w:r>
      <w:r w:rsidRPr="007379B1">
        <w:rPr>
          <w:rFonts w:ascii="Times New Roman" w:hAnsi="Times New Roman"/>
          <w:sz w:val="22"/>
          <w:szCs w:val="22"/>
        </w:rPr>
        <w:t>ственная пошлина в сумме 2 009 руб.</w:t>
      </w:r>
    </w:p>
    <w:p w14:paraId="69AA0626" w14:textId="77777777" w:rsidR="002C2029" w:rsidRPr="007379B1" w:rsidRDefault="002C2029" w:rsidP="002C2029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t>- Определением Арбитражного суда Вологодской области от 20.01.2020 по делу А13-1794/2019 завершена процедура реализации имущества гражданина, судом определено не применять в о</w:t>
      </w:r>
      <w:r w:rsidRPr="007379B1">
        <w:rPr>
          <w:rFonts w:ascii="Times New Roman" w:hAnsi="Times New Roman"/>
          <w:sz w:val="22"/>
          <w:szCs w:val="22"/>
        </w:rPr>
        <w:t>т</w:t>
      </w:r>
      <w:r w:rsidRPr="007379B1">
        <w:rPr>
          <w:rFonts w:ascii="Times New Roman" w:hAnsi="Times New Roman"/>
          <w:sz w:val="22"/>
          <w:szCs w:val="22"/>
        </w:rPr>
        <w:t xml:space="preserve">ношении должника </w:t>
      </w:r>
      <w:proofErr w:type="spellStart"/>
      <w:r w:rsidRPr="007379B1">
        <w:rPr>
          <w:rFonts w:ascii="Times New Roman" w:hAnsi="Times New Roman"/>
          <w:sz w:val="22"/>
          <w:szCs w:val="22"/>
        </w:rPr>
        <w:t>Якубсона</w:t>
      </w:r>
      <w:proofErr w:type="spellEnd"/>
      <w:r w:rsidRPr="007379B1">
        <w:rPr>
          <w:rFonts w:ascii="Times New Roman" w:hAnsi="Times New Roman"/>
          <w:sz w:val="22"/>
          <w:szCs w:val="22"/>
        </w:rPr>
        <w:t xml:space="preserve"> М.Б. правило об освобождении от исполнения обязательств (ст</w:t>
      </w:r>
      <w:r w:rsidRPr="007379B1">
        <w:rPr>
          <w:rFonts w:ascii="Times New Roman" w:hAnsi="Times New Roman"/>
          <w:sz w:val="22"/>
          <w:szCs w:val="22"/>
        </w:rPr>
        <w:t>а</w:t>
      </w:r>
      <w:r w:rsidRPr="007379B1">
        <w:rPr>
          <w:rFonts w:ascii="Times New Roman" w:hAnsi="Times New Roman"/>
          <w:sz w:val="22"/>
          <w:szCs w:val="22"/>
        </w:rPr>
        <w:t xml:space="preserve">тья 10 ГК РФ). </w:t>
      </w:r>
    </w:p>
    <w:p w14:paraId="3ABACD33" w14:textId="77777777" w:rsidR="002C2029" w:rsidRPr="007379B1" w:rsidRDefault="002C2029" w:rsidP="002C2029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t>- Определением Арбитражного суда Вологодской области от 08.09.2020 по делу А13-1794/2019 выдан исполнительный лист ФС №031535782 на сумму 128 983 975,36 руб., в том числе 100 649 959,85 – основной долг, 8 494 860,81 руб. – проценты, 19 839 154,70 руб. – неустойки.</w:t>
      </w:r>
    </w:p>
    <w:p w14:paraId="2B5EFEDC" w14:textId="77777777" w:rsidR="00002B35" w:rsidRPr="007379B1" w:rsidRDefault="00595B25" w:rsidP="005F5473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79B1">
        <w:rPr>
          <w:rFonts w:ascii="Times New Roman" w:hAnsi="Times New Roman"/>
          <w:sz w:val="22"/>
          <w:szCs w:val="22"/>
        </w:rPr>
        <w:t xml:space="preserve">Права (требования) по </w:t>
      </w:r>
      <w:r w:rsidR="001022FF" w:rsidRPr="007379B1">
        <w:rPr>
          <w:rFonts w:ascii="Times New Roman" w:hAnsi="Times New Roman"/>
          <w:sz w:val="22"/>
          <w:szCs w:val="22"/>
        </w:rPr>
        <w:t>Судебн</w:t>
      </w:r>
      <w:r w:rsidR="005F7E73" w:rsidRPr="007379B1">
        <w:rPr>
          <w:rFonts w:ascii="Times New Roman" w:hAnsi="Times New Roman"/>
          <w:sz w:val="22"/>
          <w:szCs w:val="22"/>
        </w:rPr>
        <w:t>ым</w:t>
      </w:r>
      <w:r w:rsidR="001022FF" w:rsidRPr="007379B1">
        <w:rPr>
          <w:rFonts w:ascii="Times New Roman" w:hAnsi="Times New Roman"/>
          <w:sz w:val="22"/>
          <w:szCs w:val="22"/>
        </w:rPr>
        <w:t xml:space="preserve"> акт</w:t>
      </w:r>
      <w:r w:rsidR="005F7E73" w:rsidRPr="007379B1">
        <w:rPr>
          <w:rFonts w:ascii="Times New Roman" w:hAnsi="Times New Roman"/>
          <w:sz w:val="22"/>
          <w:szCs w:val="22"/>
        </w:rPr>
        <w:t xml:space="preserve">ам </w:t>
      </w:r>
      <w:r w:rsidR="00A411BF" w:rsidRPr="007379B1">
        <w:rPr>
          <w:rFonts w:ascii="Times New Roman" w:hAnsi="Times New Roman"/>
          <w:sz w:val="22"/>
          <w:szCs w:val="22"/>
        </w:rPr>
        <w:t>и</w:t>
      </w:r>
      <w:r w:rsidR="001022FF" w:rsidRPr="007379B1">
        <w:rPr>
          <w:rFonts w:ascii="Times New Roman" w:hAnsi="Times New Roman"/>
          <w:sz w:val="22"/>
          <w:szCs w:val="22"/>
        </w:rPr>
        <w:t xml:space="preserve"> Обеспечительным договорам </w:t>
      </w:r>
      <w:r w:rsidRPr="007379B1">
        <w:rPr>
          <w:rFonts w:ascii="Times New Roman" w:hAnsi="Times New Roman"/>
          <w:sz w:val="22"/>
          <w:szCs w:val="22"/>
        </w:rPr>
        <w:t>удостоверены искл</w:t>
      </w:r>
      <w:r w:rsidRPr="007379B1">
        <w:rPr>
          <w:rFonts w:ascii="Times New Roman" w:hAnsi="Times New Roman"/>
          <w:sz w:val="22"/>
          <w:szCs w:val="22"/>
        </w:rPr>
        <w:t>ю</w:t>
      </w:r>
      <w:r w:rsidRPr="007379B1">
        <w:rPr>
          <w:rFonts w:ascii="Times New Roman" w:hAnsi="Times New Roman"/>
          <w:sz w:val="22"/>
          <w:szCs w:val="22"/>
        </w:rPr>
        <w:t xml:space="preserve">чительно документами, указанными в Приложении № 2 к Договору, в </w:t>
      </w:r>
      <w:proofErr w:type="gramStart"/>
      <w:r w:rsidRPr="007379B1">
        <w:rPr>
          <w:rFonts w:ascii="Times New Roman" w:hAnsi="Times New Roman"/>
          <w:sz w:val="22"/>
          <w:szCs w:val="22"/>
        </w:rPr>
        <w:t>связи</w:t>
      </w:r>
      <w:proofErr w:type="gramEnd"/>
      <w:r w:rsidRPr="007379B1">
        <w:rPr>
          <w:rFonts w:ascii="Times New Roman" w:hAnsi="Times New Roman"/>
          <w:sz w:val="22"/>
          <w:szCs w:val="22"/>
        </w:rPr>
        <w:t xml:space="preserve"> с чем Цессионарий подтверждает, что Цедент освобожден от ответственности перед Цессионарием за недейств</w:t>
      </w:r>
      <w:r w:rsidRPr="007379B1">
        <w:rPr>
          <w:rFonts w:ascii="Times New Roman" w:hAnsi="Times New Roman"/>
          <w:sz w:val="22"/>
          <w:szCs w:val="22"/>
        </w:rPr>
        <w:t>и</w:t>
      </w:r>
      <w:r w:rsidRPr="007379B1">
        <w:rPr>
          <w:rFonts w:ascii="Times New Roman" w:hAnsi="Times New Roman"/>
          <w:sz w:val="22"/>
          <w:szCs w:val="22"/>
        </w:rPr>
        <w:t>тельность передаваемых ему в соответствии с Договором Прав (требований) в случае оспар</w:t>
      </w:r>
      <w:r w:rsidRPr="007379B1">
        <w:rPr>
          <w:rFonts w:ascii="Times New Roman" w:hAnsi="Times New Roman"/>
          <w:sz w:val="22"/>
          <w:szCs w:val="22"/>
        </w:rPr>
        <w:t>и</w:t>
      </w:r>
      <w:r w:rsidRPr="007379B1">
        <w:rPr>
          <w:rFonts w:ascii="Times New Roman" w:hAnsi="Times New Roman"/>
          <w:sz w:val="22"/>
          <w:szCs w:val="22"/>
        </w:rPr>
        <w:t>вания таких Прав (требований) по причине отсут</w:t>
      </w:r>
      <w:r w:rsidR="00002B35" w:rsidRPr="007379B1">
        <w:rPr>
          <w:rFonts w:ascii="Times New Roman" w:hAnsi="Times New Roman"/>
          <w:sz w:val="22"/>
          <w:szCs w:val="22"/>
        </w:rPr>
        <w:t xml:space="preserve">ствия иных документов, </w:t>
      </w:r>
      <w:r w:rsidRPr="007379B1">
        <w:rPr>
          <w:rFonts w:ascii="Times New Roman" w:hAnsi="Times New Roman"/>
          <w:sz w:val="22"/>
          <w:szCs w:val="22"/>
        </w:rPr>
        <w:t>удостоверяющих Права (требования)</w:t>
      </w:r>
      <w:r w:rsidR="00002B35" w:rsidRPr="007379B1">
        <w:rPr>
          <w:rFonts w:ascii="Times New Roman" w:hAnsi="Times New Roman"/>
          <w:sz w:val="22"/>
          <w:szCs w:val="22"/>
        </w:rPr>
        <w:t xml:space="preserve">. В этой связи </w:t>
      </w:r>
      <w:r w:rsidR="005F5473" w:rsidRPr="007379B1">
        <w:rPr>
          <w:rFonts w:ascii="Times New Roman" w:hAnsi="Times New Roman"/>
          <w:sz w:val="22"/>
          <w:szCs w:val="22"/>
        </w:rPr>
        <w:t>Цессионарий подтверждает Ц</w:t>
      </w:r>
      <w:r w:rsidR="00002B35" w:rsidRPr="007379B1">
        <w:rPr>
          <w:rFonts w:ascii="Times New Roman" w:hAnsi="Times New Roman"/>
          <w:sz w:val="22"/>
          <w:szCs w:val="22"/>
        </w:rPr>
        <w:t>еденту, что для реализации Це</w:t>
      </w:r>
      <w:r w:rsidR="00002B35" w:rsidRPr="007379B1">
        <w:rPr>
          <w:rFonts w:ascii="Times New Roman" w:hAnsi="Times New Roman"/>
          <w:sz w:val="22"/>
          <w:szCs w:val="22"/>
        </w:rPr>
        <w:t>с</w:t>
      </w:r>
      <w:r w:rsidR="00002B35" w:rsidRPr="007379B1">
        <w:rPr>
          <w:rFonts w:ascii="Times New Roman" w:hAnsi="Times New Roman"/>
          <w:sz w:val="22"/>
          <w:szCs w:val="22"/>
        </w:rPr>
        <w:t xml:space="preserve">сионарием </w:t>
      </w:r>
      <w:r w:rsidR="005F5473" w:rsidRPr="007379B1">
        <w:rPr>
          <w:rFonts w:ascii="Times New Roman" w:hAnsi="Times New Roman"/>
          <w:sz w:val="22"/>
          <w:szCs w:val="22"/>
        </w:rPr>
        <w:t>Прав (требований) Цессионарию достаточно документов, указанных в Приложении № 2 к Договору, и какие-либо иные документы Цессионарию не требуются;</w:t>
      </w:r>
    </w:p>
    <w:p w14:paraId="766415E2" w14:textId="639B3363" w:rsidR="00567102" w:rsidRDefault="008D73CB" w:rsidP="00863DBA">
      <w:pPr>
        <w:pStyle w:val="2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gramStart"/>
      <w:r w:rsidRPr="007379B1">
        <w:rPr>
          <w:rFonts w:ascii="Times New Roman" w:hAnsi="Times New Roman"/>
          <w:sz w:val="22"/>
          <w:szCs w:val="22"/>
        </w:rPr>
        <w:t xml:space="preserve">Цессионарий ознакомлен с информацией, размещенной в открытых источниках в отношении </w:t>
      </w:r>
      <w:proofErr w:type="spellStart"/>
      <w:r w:rsidR="00DD31B5">
        <w:rPr>
          <w:rFonts w:ascii="Times New Roman" w:hAnsi="Times New Roman"/>
          <w:sz w:val="22"/>
          <w:szCs w:val="22"/>
        </w:rPr>
        <w:t>Якубсона</w:t>
      </w:r>
      <w:proofErr w:type="spellEnd"/>
      <w:r w:rsidR="00DD31B5">
        <w:rPr>
          <w:rFonts w:ascii="Times New Roman" w:hAnsi="Times New Roman"/>
          <w:sz w:val="22"/>
          <w:szCs w:val="22"/>
        </w:rPr>
        <w:t xml:space="preserve"> М.Б. </w:t>
      </w:r>
      <w:r w:rsidRPr="007379B1">
        <w:rPr>
          <w:rFonts w:ascii="Times New Roman" w:hAnsi="Times New Roman"/>
          <w:sz w:val="22"/>
          <w:szCs w:val="22"/>
        </w:rPr>
        <w:t>(в том числе с использованием ресурса «Единый федеральный реестр сведений о банкротстве»</w:t>
      </w:r>
      <w:r w:rsidR="00702C4B" w:rsidRPr="007379B1">
        <w:rPr>
          <w:rFonts w:ascii="Times New Roman" w:hAnsi="Times New Roman"/>
          <w:sz w:val="22"/>
          <w:szCs w:val="22"/>
        </w:rPr>
        <w:t xml:space="preserve">, </w:t>
      </w:r>
      <w:r w:rsidRPr="007379B1">
        <w:rPr>
          <w:rFonts w:ascii="Times New Roman" w:hAnsi="Times New Roman"/>
          <w:sz w:val="22"/>
          <w:szCs w:val="22"/>
        </w:rPr>
        <w:t xml:space="preserve">данных сайта </w:t>
      </w:r>
      <w:r w:rsidR="00BB0B46" w:rsidRPr="007379B1">
        <w:rPr>
          <w:rFonts w:ascii="Times New Roman" w:hAnsi="Times New Roman"/>
          <w:sz w:val="22"/>
          <w:szCs w:val="22"/>
        </w:rPr>
        <w:t>http://kad.arbitr.ru/ и соответствующего</w:t>
      </w:r>
      <w:r w:rsidRPr="007379B1">
        <w:rPr>
          <w:rFonts w:ascii="Times New Roman" w:hAnsi="Times New Roman"/>
          <w:sz w:val="22"/>
          <w:szCs w:val="22"/>
        </w:rPr>
        <w:t xml:space="preserve"> суда общей юрисдикции), и подтверждает, что осведомлен о судебных разбирательствах с участием </w:t>
      </w:r>
      <w:proofErr w:type="spellStart"/>
      <w:r w:rsidR="00DD31B5">
        <w:rPr>
          <w:rFonts w:ascii="Times New Roman" w:hAnsi="Times New Roman"/>
          <w:sz w:val="22"/>
          <w:szCs w:val="22"/>
        </w:rPr>
        <w:t>Якубсона</w:t>
      </w:r>
      <w:proofErr w:type="spellEnd"/>
      <w:r w:rsidR="00DD31B5">
        <w:rPr>
          <w:rFonts w:ascii="Times New Roman" w:hAnsi="Times New Roman"/>
          <w:sz w:val="22"/>
          <w:szCs w:val="22"/>
        </w:rPr>
        <w:t xml:space="preserve"> М.Б.</w:t>
      </w:r>
      <w:r w:rsidRPr="007379B1">
        <w:rPr>
          <w:rFonts w:ascii="Times New Roman" w:hAnsi="Times New Roman"/>
          <w:sz w:val="22"/>
          <w:szCs w:val="22"/>
        </w:rPr>
        <w:t>, вследствие чего не вправе ссылаться на свою неосведомленность</w:t>
      </w:r>
      <w:r w:rsidR="00567102">
        <w:rPr>
          <w:rFonts w:ascii="Times New Roman" w:hAnsi="Times New Roman"/>
          <w:sz w:val="22"/>
          <w:szCs w:val="22"/>
        </w:rPr>
        <w:t>;</w:t>
      </w:r>
      <w:proofErr w:type="gramEnd"/>
    </w:p>
    <w:p w14:paraId="78A888BE" w14:textId="6F1D97A6" w:rsidR="005F5473" w:rsidRPr="007379B1" w:rsidRDefault="00567102" w:rsidP="00863DBA">
      <w:pPr>
        <w:pStyle w:val="23"/>
        <w:numPr>
          <w:ilvl w:val="0"/>
          <w:numId w:val="10"/>
        </w:numPr>
        <w:ind w:left="284" w:hanging="284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 (</w:t>
      </w:r>
      <w:r w:rsidRPr="002824A9">
        <w:rPr>
          <w:rFonts w:ascii="Times New Roman" w:hAnsi="Times New Roman"/>
          <w:i/>
          <w:sz w:val="22"/>
          <w:szCs w:val="22"/>
        </w:rPr>
        <w:t>при необходимости включаются дополнительные сведения/ обстоятел</w:t>
      </w:r>
      <w:r w:rsidRPr="002824A9">
        <w:rPr>
          <w:rFonts w:ascii="Times New Roman" w:hAnsi="Times New Roman"/>
          <w:i/>
          <w:sz w:val="22"/>
          <w:szCs w:val="22"/>
        </w:rPr>
        <w:t>ь</w:t>
      </w:r>
      <w:r w:rsidRPr="002824A9">
        <w:rPr>
          <w:rFonts w:ascii="Times New Roman" w:hAnsi="Times New Roman"/>
          <w:i/>
          <w:sz w:val="22"/>
          <w:szCs w:val="22"/>
        </w:rPr>
        <w:t>ства</w:t>
      </w:r>
      <w:r>
        <w:rPr>
          <w:rFonts w:ascii="Times New Roman" w:hAnsi="Times New Roman"/>
          <w:sz w:val="22"/>
          <w:szCs w:val="22"/>
        </w:rPr>
        <w:t>).</w:t>
      </w:r>
    </w:p>
    <w:p w14:paraId="7492D4C9" w14:textId="77777777" w:rsidR="00D97885" w:rsidRPr="007379B1" w:rsidRDefault="00D97885" w:rsidP="00743F44">
      <w:pPr>
        <w:pStyle w:val="af"/>
        <w:spacing w:after="0"/>
        <w:ind w:left="0"/>
        <w:jc w:val="both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3FFA1549" w14:textId="77777777" w:rsidR="00BF60D2" w:rsidRPr="007379B1" w:rsidRDefault="00BF60D2" w:rsidP="00743F44">
      <w:pPr>
        <w:pStyle w:val="af"/>
        <w:spacing w:after="0"/>
        <w:ind w:left="0"/>
        <w:jc w:val="both"/>
        <w:rPr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7.3. </w:t>
      </w:r>
      <w:r w:rsidRPr="007379B1">
        <w:rPr>
          <w:sz w:val="22"/>
          <w:szCs w:val="22"/>
        </w:rPr>
        <w:t>Заключая настоящий Договор, Цессионарий также заявляет Цеденту и заверяет его в следу</w:t>
      </w:r>
      <w:r w:rsidRPr="007379B1">
        <w:rPr>
          <w:sz w:val="22"/>
          <w:szCs w:val="22"/>
        </w:rPr>
        <w:t>ю</w:t>
      </w:r>
      <w:r w:rsidRPr="007379B1">
        <w:rPr>
          <w:sz w:val="22"/>
          <w:szCs w:val="22"/>
        </w:rPr>
        <w:t xml:space="preserve">щем: </w:t>
      </w:r>
    </w:p>
    <w:p w14:paraId="780F6B81" w14:textId="77777777" w:rsidR="00BF60D2" w:rsidRPr="007379B1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Цессионарий обладает необходимой правоспособностью для осуществления своей деятельности, заключения и исполнения настоящего Договора;</w:t>
      </w:r>
    </w:p>
    <w:p w14:paraId="029C39D7" w14:textId="77777777" w:rsidR="00BF60D2" w:rsidRPr="007379B1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Цессионарий имеет возможность и обязуется выполнять взятые им на себя обязательства по Д</w:t>
      </w:r>
      <w:r w:rsidRPr="007379B1">
        <w:rPr>
          <w:sz w:val="22"/>
          <w:szCs w:val="22"/>
        </w:rPr>
        <w:t>о</w:t>
      </w:r>
      <w:r w:rsidRPr="007379B1">
        <w:rPr>
          <w:sz w:val="22"/>
          <w:szCs w:val="22"/>
        </w:rPr>
        <w:t>говору в полном объеме и в установленные сроки;</w:t>
      </w:r>
    </w:p>
    <w:p w14:paraId="3E6397E4" w14:textId="77777777" w:rsidR="003746BF" w:rsidRPr="00A56529" w:rsidRDefault="003746BF" w:rsidP="003746BF">
      <w:pPr>
        <w:tabs>
          <w:tab w:val="num" w:pos="0"/>
        </w:tabs>
        <w:jc w:val="both"/>
        <w:rPr>
          <w:sz w:val="22"/>
          <w:szCs w:val="22"/>
        </w:rPr>
      </w:pPr>
      <w:r w:rsidRPr="00A56529">
        <w:rPr>
          <w:sz w:val="22"/>
          <w:szCs w:val="22"/>
        </w:rPr>
        <w:t>- 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</w:t>
      </w:r>
      <w:r w:rsidRPr="00A56529">
        <w:rPr>
          <w:sz w:val="22"/>
          <w:szCs w:val="22"/>
        </w:rPr>
        <w:t>е</w:t>
      </w:r>
      <w:r w:rsidRPr="00A56529">
        <w:rPr>
          <w:sz w:val="22"/>
          <w:szCs w:val="22"/>
        </w:rPr>
        <w:t>циального порядка совершения сделок в соответствии с требованиями законодательства и учред</w:t>
      </w:r>
      <w:r w:rsidRPr="00A56529">
        <w:rPr>
          <w:sz w:val="22"/>
          <w:szCs w:val="22"/>
        </w:rPr>
        <w:t>и</w:t>
      </w:r>
      <w:r w:rsidRPr="00A56529">
        <w:rPr>
          <w:sz w:val="22"/>
          <w:szCs w:val="22"/>
        </w:rPr>
        <w:t>тельных документов Цессионария;</w:t>
      </w:r>
    </w:p>
    <w:p w14:paraId="0DC6D4CF" w14:textId="77777777" w:rsidR="003746BF" w:rsidRPr="00A56529" w:rsidRDefault="003746BF" w:rsidP="003746BF">
      <w:pPr>
        <w:tabs>
          <w:tab w:val="num" w:pos="0"/>
        </w:tabs>
        <w:jc w:val="both"/>
        <w:rPr>
          <w:sz w:val="22"/>
          <w:szCs w:val="22"/>
        </w:rPr>
      </w:pPr>
      <w:r w:rsidRPr="00A56529">
        <w:rPr>
          <w:sz w:val="22"/>
          <w:szCs w:val="22"/>
        </w:rPr>
        <w:t>или:</w:t>
      </w:r>
    </w:p>
    <w:p w14:paraId="1FDEBE8D" w14:textId="77777777" w:rsidR="003746BF" w:rsidRPr="00A56529" w:rsidRDefault="003746BF" w:rsidP="003746BF">
      <w:pPr>
        <w:tabs>
          <w:tab w:val="num" w:pos="0"/>
        </w:tabs>
        <w:jc w:val="both"/>
        <w:rPr>
          <w:sz w:val="22"/>
          <w:szCs w:val="22"/>
        </w:rPr>
      </w:pPr>
      <w:r w:rsidRPr="00A56529">
        <w:rPr>
          <w:sz w:val="22"/>
          <w:szCs w:val="22"/>
        </w:rPr>
        <w:t>-  лицо, подписавшее настоящий Договор, имеет на это все полномочия, выполнены все формал</w:t>
      </w:r>
      <w:r w:rsidRPr="00A56529">
        <w:rPr>
          <w:sz w:val="22"/>
          <w:szCs w:val="22"/>
        </w:rPr>
        <w:t>ь</w:t>
      </w:r>
      <w:r w:rsidRPr="00A56529">
        <w:rPr>
          <w:sz w:val="22"/>
          <w:szCs w:val="22"/>
        </w:rPr>
        <w:t>ности и соблюдены необходимые процедуры для заключения Договора, а также Банку предоста</w:t>
      </w:r>
      <w:r w:rsidRPr="00A56529">
        <w:rPr>
          <w:sz w:val="22"/>
          <w:szCs w:val="22"/>
        </w:rPr>
        <w:t>в</w:t>
      </w:r>
      <w:r w:rsidRPr="00A56529">
        <w:rPr>
          <w:sz w:val="22"/>
          <w:szCs w:val="22"/>
        </w:rPr>
        <w:t>лены все необходимые в соответствии с учредительными документами и действующим законод</w:t>
      </w:r>
      <w:r w:rsidRPr="00A56529">
        <w:rPr>
          <w:sz w:val="22"/>
          <w:szCs w:val="22"/>
        </w:rPr>
        <w:t>а</w:t>
      </w:r>
      <w:r w:rsidRPr="00A56529">
        <w:rPr>
          <w:sz w:val="22"/>
          <w:szCs w:val="22"/>
        </w:rPr>
        <w:t>тельством одобрения/согласия на заключение Договора. Получение Цессионарием иных одобр</w:t>
      </w:r>
      <w:r w:rsidRPr="00A56529">
        <w:rPr>
          <w:sz w:val="22"/>
          <w:szCs w:val="22"/>
        </w:rPr>
        <w:t>е</w:t>
      </w:r>
      <w:r w:rsidRPr="00A56529">
        <w:rPr>
          <w:sz w:val="22"/>
          <w:szCs w:val="22"/>
        </w:rPr>
        <w:t>ний или согласований не требуется;</w:t>
      </w:r>
    </w:p>
    <w:p w14:paraId="37F5C0F9" w14:textId="77777777" w:rsidR="00BF60D2" w:rsidRPr="007379B1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- вся информация и документы, предоставленные Цессионарием </w:t>
      </w:r>
      <w:r w:rsidR="00DB6D4B" w:rsidRPr="007379B1">
        <w:rPr>
          <w:sz w:val="22"/>
          <w:szCs w:val="22"/>
        </w:rPr>
        <w:t xml:space="preserve">Цеденту </w:t>
      </w:r>
      <w:r w:rsidRPr="007379B1">
        <w:rPr>
          <w:sz w:val="22"/>
          <w:szCs w:val="22"/>
        </w:rPr>
        <w:t xml:space="preserve">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</w:t>
      </w:r>
      <w:r w:rsidR="00DB6D4B" w:rsidRPr="007379B1">
        <w:rPr>
          <w:sz w:val="22"/>
          <w:szCs w:val="22"/>
        </w:rPr>
        <w:t>Цедента</w:t>
      </w:r>
      <w:r w:rsidRPr="007379B1">
        <w:rPr>
          <w:sz w:val="22"/>
          <w:szCs w:val="22"/>
        </w:rPr>
        <w:t>, касающееся заключения настоящего Договора;</w:t>
      </w:r>
    </w:p>
    <w:p w14:paraId="69F8E80C" w14:textId="77777777" w:rsidR="00BF60D2" w:rsidRPr="007379B1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заключение Договора не нарушает никаких прав и обязанностей Цессионария перед третьими лицами;</w:t>
      </w:r>
    </w:p>
    <w:p w14:paraId="0CEAFB2A" w14:textId="3C73974D" w:rsidR="00BF60D2" w:rsidRPr="007379B1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 - Цессионарий не участвует и не связан каким-либо образом ни с одной сделкой или иным обяз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</w:t>
      </w:r>
      <w:r w:rsidR="005F7E73" w:rsidRPr="007379B1">
        <w:rPr>
          <w:sz w:val="22"/>
          <w:szCs w:val="22"/>
        </w:rPr>
        <w:t>.</w:t>
      </w:r>
    </w:p>
    <w:p w14:paraId="2DB235D4" w14:textId="08430884" w:rsidR="00BF60D2" w:rsidRPr="007379B1" w:rsidRDefault="00BF60D2" w:rsidP="00743F44">
      <w:pPr>
        <w:tabs>
          <w:tab w:val="num" w:pos="0"/>
          <w:tab w:val="left" w:pos="180"/>
        </w:tabs>
        <w:jc w:val="both"/>
        <w:rPr>
          <w:i/>
          <w:sz w:val="22"/>
          <w:szCs w:val="22"/>
        </w:rPr>
      </w:pPr>
      <w:r w:rsidRPr="007379B1">
        <w:rPr>
          <w:sz w:val="22"/>
          <w:szCs w:val="22"/>
        </w:rPr>
        <w:t>- Цессионарий допускает восстановление платежеспособности Должник</w:t>
      </w:r>
      <w:r w:rsidR="007F214E" w:rsidRPr="007379B1">
        <w:rPr>
          <w:sz w:val="22"/>
          <w:szCs w:val="22"/>
        </w:rPr>
        <w:t>а</w:t>
      </w:r>
      <w:r w:rsidRPr="007379B1">
        <w:rPr>
          <w:i/>
          <w:sz w:val="22"/>
          <w:szCs w:val="22"/>
        </w:rPr>
        <w:t>;</w:t>
      </w:r>
    </w:p>
    <w:p w14:paraId="28C7C901" w14:textId="5353133A" w:rsidR="00BF60D2" w:rsidRPr="007379B1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Цессионарий допускает</w:t>
      </w:r>
      <w:r w:rsidR="00FD446C" w:rsidRPr="007379B1">
        <w:rPr>
          <w:sz w:val="22"/>
          <w:szCs w:val="22"/>
        </w:rPr>
        <w:t xml:space="preserve"> </w:t>
      </w:r>
      <w:r w:rsidRPr="007379B1">
        <w:rPr>
          <w:sz w:val="22"/>
          <w:szCs w:val="22"/>
        </w:rPr>
        <w:t>наличие у Должника реальной возможности рассчитаться по долгам.</w:t>
      </w:r>
    </w:p>
    <w:p w14:paraId="1376EDAE" w14:textId="77777777" w:rsidR="00CD2596" w:rsidRPr="007379B1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7.4.</w:t>
      </w:r>
      <w:r w:rsidRPr="007379B1">
        <w:rPr>
          <w:sz w:val="22"/>
          <w:szCs w:val="22"/>
        </w:rPr>
        <w:tab/>
        <w:t>Цессионарий также подтверждает, что:</w:t>
      </w:r>
    </w:p>
    <w:p w14:paraId="5488D62B" w14:textId="2ACD9D88" w:rsidR="00CD2596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7.4.1.</w:t>
      </w:r>
      <w:r w:rsidRPr="007379B1">
        <w:rPr>
          <w:sz w:val="22"/>
          <w:szCs w:val="22"/>
        </w:rPr>
        <w:tab/>
        <w:t xml:space="preserve">Цессионарий ознакомлен с </w:t>
      </w:r>
      <w:r w:rsidR="001022FF" w:rsidRPr="007379B1">
        <w:rPr>
          <w:sz w:val="22"/>
          <w:szCs w:val="22"/>
        </w:rPr>
        <w:t xml:space="preserve">Судебными актами </w:t>
      </w:r>
      <w:r w:rsidRPr="007379B1">
        <w:rPr>
          <w:sz w:val="22"/>
          <w:szCs w:val="22"/>
        </w:rPr>
        <w:t xml:space="preserve">и </w:t>
      </w:r>
      <w:r w:rsidR="001022FF" w:rsidRPr="007379B1">
        <w:rPr>
          <w:sz w:val="22"/>
          <w:szCs w:val="22"/>
        </w:rPr>
        <w:t xml:space="preserve">условиями </w:t>
      </w:r>
      <w:r w:rsidRPr="007379B1">
        <w:rPr>
          <w:sz w:val="22"/>
          <w:szCs w:val="22"/>
        </w:rPr>
        <w:t xml:space="preserve">Обеспечительных договоров (включая, </w:t>
      </w:r>
      <w:proofErr w:type="gramStart"/>
      <w:r w:rsidRPr="007379B1">
        <w:rPr>
          <w:sz w:val="22"/>
          <w:szCs w:val="22"/>
        </w:rPr>
        <w:t>но</w:t>
      </w:r>
      <w:proofErr w:type="gramEnd"/>
      <w:r w:rsidRPr="007379B1">
        <w:rPr>
          <w:sz w:val="22"/>
          <w:szCs w:val="22"/>
        </w:rPr>
        <w:t xml:space="preserve"> не ограничиваясь, с полным составом обеспечения; </w:t>
      </w:r>
      <w:proofErr w:type="gramStart"/>
      <w:r w:rsidRPr="007379B1">
        <w:rPr>
          <w:sz w:val="22"/>
          <w:szCs w:val="22"/>
        </w:rPr>
        <w:t>всеми заключенными дополн</w:t>
      </w:r>
      <w:r w:rsidRPr="007379B1">
        <w:rPr>
          <w:sz w:val="22"/>
          <w:szCs w:val="22"/>
        </w:rPr>
        <w:t>и</w:t>
      </w:r>
      <w:r w:rsidRPr="007379B1">
        <w:rPr>
          <w:sz w:val="22"/>
          <w:szCs w:val="22"/>
        </w:rPr>
        <w:t>тельными соглашениями к Обеспечительным договорам, имеющимися у Цедента, сроками Обе</w:t>
      </w:r>
      <w:r w:rsidRPr="007379B1">
        <w:rPr>
          <w:sz w:val="22"/>
          <w:szCs w:val="22"/>
        </w:rPr>
        <w:t>с</w:t>
      </w:r>
      <w:r w:rsidRPr="007379B1">
        <w:rPr>
          <w:sz w:val="22"/>
          <w:szCs w:val="22"/>
        </w:rPr>
        <w:t>печительных договоров, условиями отдельных сделок),  провел все необходимые и достаточные действия, которые позволили ему убедиться в действительности передаваемых Прав (требований), и пришел к выводу, что Обеспечительные договоры являются действительными и надлежащим образом заключенными сделками, что Права (требования), вытекающие из указанных сделок</w:t>
      </w:r>
      <w:r w:rsidR="00B711D8">
        <w:rPr>
          <w:sz w:val="22"/>
          <w:szCs w:val="22"/>
        </w:rPr>
        <w:t xml:space="preserve"> и Судебных актов </w:t>
      </w:r>
      <w:r w:rsidRPr="007379B1">
        <w:rPr>
          <w:sz w:val="22"/>
          <w:szCs w:val="22"/>
        </w:rPr>
        <w:t xml:space="preserve">являются действительными; </w:t>
      </w:r>
      <w:proofErr w:type="gramEnd"/>
    </w:p>
    <w:p w14:paraId="208D2509" w14:textId="77777777" w:rsidR="00B711D8" w:rsidRPr="00B711D8" w:rsidRDefault="00B711D8" w:rsidP="00B711D8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B711D8">
        <w:rPr>
          <w:sz w:val="22"/>
          <w:szCs w:val="22"/>
        </w:rPr>
        <w:t>При определении размера Стоимости Прав (требований), который Цессионарий будет обязан п</w:t>
      </w:r>
      <w:r w:rsidRPr="00B711D8">
        <w:rPr>
          <w:sz w:val="22"/>
          <w:szCs w:val="22"/>
        </w:rPr>
        <w:t>е</w:t>
      </w:r>
      <w:r w:rsidRPr="00B711D8">
        <w:rPr>
          <w:sz w:val="22"/>
          <w:szCs w:val="22"/>
        </w:rPr>
        <w:t>речислить на основании настоящего Договора в счет оплаты уступаемых Прав (требований), Це</w:t>
      </w:r>
      <w:r w:rsidRPr="00B711D8">
        <w:rPr>
          <w:sz w:val="22"/>
          <w:szCs w:val="22"/>
        </w:rPr>
        <w:t>с</w:t>
      </w:r>
      <w:r w:rsidRPr="00B711D8">
        <w:rPr>
          <w:sz w:val="22"/>
          <w:szCs w:val="22"/>
        </w:rPr>
        <w:t>сионарий принимал во внимание финансовое состояние, иски и иные заявления, предъявленные в суды в отношении лиц</w:t>
      </w:r>
      <w:r>
        <w:rPr>
          <w:sz w:val="22"/>
          <w:szCs w:val="22"/>
        </w:rPr>
        <w:t>а</w:t>
      </w:r>
      <w:r w:rsidRPr="00B711D8">
        <w:rPr>
          <w:sz w:val="22"/>
          <w:szCs w:val="22"/>
        </w:rPr>
        <w:t>, заключивш</w:t>
      </w:r>
      <w:r>
        <w:rPr>
          <w:sz w:val="22"/>
          <w:szCs w:val="22"/>
        </w:rPr>
        <w:t>его</w:t>
      </w:r>
      <w:r w:rsidRPr="00B711D8">
        <w:rPr>
          <w:sz w:val="22"/>
          <w:szCs w:val="22"/>
        </w:rPr>
        <w:t xml:space="preserve"> Обеспечительные договоры, в том числе </w:t>
      </w:r>
      <w:r>
        <w:rPr>
          <w:sz w:val="22"/>
          <w:szCs w:val="22"/>
        </w:rPr>
        <w:t>споры</w:t>
      </w:r>
      <w:r w:rsidRPr="00B711D8">
        <w:rPr>
          <w:sz w:val="22"/>
          <w:szCs w:val="22"/>
        </w:rPr>
        <w:t>, указанны</w:t>
      </w:r>
      <w:r>
        <w:rPr>
          <w:sz w:val="22"/>
          <w:szCs w:val="22"/>
        </w:rPr>
        <w:t>е</w:t>
      </w:r>
      <w:r w:rsidRPr="00B711D8">
        <w:rPr>
          <w:sz w:val="22"/>
          <w:szCs w:val="22"/>
        </w:rPr>
        <w:t xml:space="preserve"> в пункте 7.2. Договора. </w:t>
      </w:r>
    </w:p>
    <w:p w14:paraId="61D295F2" w14:textId="77777777" w:rsidR="00B711D8" w:rsidRDefault="00B711D8" w:rsidP="00B711D8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B711D8">
        <w:rPr>
          <w:sz w:val="22"/>
          <w:szCs w:val="22"/>
        </w:rPr>
        <w:t>С процессуальными документами сторон Цессионарий ознакомлен до подписания настоящего Д</w:t>
      </w:r>
      <w:r w:rsidRPr="00B711D8">
        <w:rPr>
          <w:sz w:val="22"/>
          <w:szCs w:val="22"/>
        </w:rPr>
        <w:t>о</w:t>
      </w:r>
      <w:r w:rsidRPr="00B711D8">
        <w:rPr>
          <w:sz w:val="22"/>
          <w:szCs w:val="22"/>
        </w:rPr>
        <w:t>говора.</w:t>
      </w:r>
    </w:p>
    <w:p w14:paraId="66CF5049" w14:textId="77777777" w:rsidR="00AC1304" w:rsidRPr="00AC1304" w:rsidRDefault="00AC1304" w:rsidP="00AC130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AC1304">
        <w:rPr>
          <w:sz w:val="22"/>
          <w:szCs w:val="22"/>
        </w:rPr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</w:t>
      </w:r>
      <w:r w:rsidRPr="00AC1304">
        <w:rPr>
          <w:sz w:val="22"/>
          <w:szCs w:val="22"/>
        </w:rPr>
        <w:t>ч</w:t>
      </w:r>
      <w:r w:rsidRPr="00AC1304">
        <w:rPr>
          <w:sz w:val="22"/>
          <w:szCs w:val="22"/>
        </w:rPr>
        <w:t>ного исполнения по нему Цедентом.</w:t>
      </w:r>
    </w:p>
    <w:p w14:paraId="733D19D2" w14:textId="77777777" w:rsidR="00CD2596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7.</w:t>
      </w:r>
      <w:r w:rsidR="00EE4FF6" w:rsidRPr="007379B1">
        <w:rPr>
          <w:sz w:val="22"/>
          <w:szCs w:val="22"/>
        </w:rPr>
        <w:t>4</w:t>
      </w:r>
      <w:r w:rsidRPr="007379B1">
        <w:rPr>
          <w:sz w:val="22"/>
          <w:szCs w:val="22"/>
        </w:rPr>
        <w:t>.</w:t>
      </w:r>
      <w:r w:rsidR="00651048" w:rsidRPr="007379B1">
        <w:rPr>
          <w:sz w:val="22"/>
          <w:szCs w:val="22"/>
        </w:rPr>
        <w:t>2</w:t>
      </w:r>
      <w:r w:rsidRPr="007379B1">
        <w:rPr>
          <w:sz w:val="22"/>
          <w:szCs w:val="22"/>
        </w:rPr>
        <w:t>.</w:t>
      </w:r>
      <w:r w:rsidRPr="007379B1">
        <w:rPr>
          <w:sz w:val="22"/>
          <w:szCs w:val="22"/>
        </w:rPr>
        <w:tab/>
        <w:t>С учетом всех обстоятельств, которые принимались во внимание Цессионарием при з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>ключении настоящего Договора, и заверений, данных Цессионарием в настоящем Договоре, Це</w:t>
      </w:r>
      <w:r w:rsidRPr="007379B1">
        <w:rPr>
          <w:sz w:val="22"/>
          <w:szCs w:val="22"/>
        </w:rPr>
        <w:t>с</w:t>
      </w:r>
      <w:r w:rsidRPr="007379B1">
        <w:rPr>
          <w:sz w:val="22"/>
          <w:szCs w:val="22"/>
        </w:rPr>
        <w:t>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0A148CD2" w14:textId="77777777" w:rsidR="00B711D8" w:rsidRPr="00B711D8" w:rsidRDefault="00B711D8" w:rsidP="00B711D8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7.4.3.</w:t>
      </w:r>
      <w:r w:rsidRPr="00B711D8">
        <w:rPr>
          <w:rFonts w:ascii="Arial" w:hAnsi="Arial" w:cs="Arial"/>
          <w:color w:val="000000"/>
          <w:sz w:val="20"/>
        </w:rPr>
        <w:t xml:space="preserve"> </w:t>
      </w:r>
      <w:r w:rsidRPr="00B711D8">
        <w:rPr>
          <w:sz w:val="22"/>
          <w:szCs w:val="22"/>
        </w:rPr>
        <w:t xml:space="preserve">Отсутствует </w:t>
      </w:r>
      <w:proofErr w:type="spellStart"/>
      <w:r w:rsidRPr="00B711D8">
        <w:rPr>
          <w:sz w:val="22"/>
          <w:szCs w:val="22"/>
        </w:rPr>
        <w:t>аффилированность</w:t>
      </w:r>
      <w:proofErr w:type="spellEnd"/>
      <w:r w:rsidRPr="00B711D8">
        <w:rPr>
          <w:sz w:val="22"/>
          <w:szCs w:val="22"/>
        </w:rPr>
        <w:t xml:space="preserve"> (в том числе </w:t>
      </w:r>
      <w:proofErr w:type="gramStart"/>
      <w:r w:rsidRPr="00B711D8">
        <w:rPr>
          <w:sz w:val="22"/>
          <w:szCs w:val="22"/>
        </w:rPr>
        <w:t>фактическая</w:t>
      </w:r>
      <w:proofErr w:type="gramEnd"/>
      <w:r w:rsidRPr="00B711D8">
        <w:rPr>
          <w:sz w:val="22"/>
          <w:szCs w:val="22"/>
        </w:rPr>
        <w:t xml:space="preserve">) между Цессионарием </w:t>
      </w:r>
      <w:r>
        <w:rPr>
          <w:sz w:val="22"/>
          <w:szCs w:val="22"/>
        </w:rPr>
        <w:t xml:space="preserve">и </w:t>
      </w:r>
      <w:r w:rsidRPr="00B711D8">
        <w:rPr>
          <w:sz w:val="22"/>
          <w:szCs w:val="22"/>
        </w:rPr>
        <w:t>обяза</w:t>
      </w:r>
      <w:r w:rsidRPr="00B711D8">
        <w:rPr>
          <w:sz w:val="22"/>
          <w:szCs w:val="22"/>
        </w:rPr>
        <w:t>н</w:t>
      </w:r>
      <w:r w:rsidRPr="00B711D8">
        <w:rPr>
          <w:sz w:val="22"/>
          <w:szCs w:val="22"/>
        </w:rPr>
        <w:t>ным по Обеспечительным договорам лицом.</w:t>
      </w:r>
    </w:p>
    <w:p w14:paraId="516B0DC2" w14:textId="77777777" w:rsidR="00B711D8" w:rsidRPr="007379B1" w:rsidRDefault="00B711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14:paraId="12FBB188" w14:textId="77777777" w:rsidR="00CD2596" w:rsidRPr="007379B1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7.</w:t>
      </w:r>
      <w:r w:rsidR="00EE4FF6" w:rsidRPr="007379B1">
        <w:rPr>
          <w:sz w:val="22"/>
          <w:szCs w:val="22"/>
        </w:rPr>
        <w:t>5</w:t>
      </w:r>
      <w:r w:rsidRPr="007379B1">
        <w:rPr>
          <w:sz w:val="22"/>
          <w:szCs w:val="22"/>
        </w:rPr>
        <w:t xml:space="preserve">. </w:t>
      </w:r>
      <w:proofErr w:type="gramStart"/>
      <w:r w:rsidRPr="007379B1">
        <w:rPr>
          <w:sz w:val="22"/>
          <w:szCs w:val="22"/>
        </w:rPr>
        <w:t>Каждая из Сторон настоящим дополнительно заявляет и гарантирует, что лица, подписыва</w:t>
      </w:r>
      <w:r w:rsidRPr="007379B1">
        <w:rPr>
          <w:sz w:val="22"/>
          <w:szCs w:val="22"/>
        </w:rPr>
        <w:t>ю</w:t>
      </w:r>
      <w:r w:rsidRPr="007379B1">
        <w:rPr>
          <w:sz w:val="22"/>
          <w:szCs w:val="22"/>
        </w:rPr>
        <w:t>щие от имени Цедента и Цессионария настоящий Договор, обладают всеми правами и полномоч</w:t>
      </w:r>
      <w:r w:rsidRPr="007379B1">
        <w:rPr>
          <w:sz w:val="22"/>
          <w:szCs w:val="22"/>
        </w:rPr>
        <w:t>и</w:t>
      </w:r>
      <w:r w:rsidRPr="007379B1">
        <w:rPr>
          <w:sz w:val="22"/>
          <w:szCs w:val="22"/>
        </w:rPr>
        <w:t>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</w:t>
      </w:r>
      <w:r w:rsidRPr="007379B1">
        <w:rPr>
          <w:sz w:val="22"/>
          <w:szCs w:val="22"/>
        </w:rPr>
        <w:t>т</w:t>
      </w:r>
      <w:r w:rsidRPr="007379B1">
        <w:rPr>
          <w:sz w:val="22"/>
          <w:szCs w:val="22"/>
        </w:rPr>
        <w:t>ствовать Цеденту и Цессионарию в заключении и исполнении Договора или служить основанием для досрочного расторжения Договора</w:t>
      </w:r>
      <w:proofErr w:type="gramEnd"/>
      <w:r w:rsidRPr="007379B1">
        <w:rPr>
          <w:sz w:val="22"/>
          <w:szCs w:val="22"/>
        </w:rPr>
        <w:t xml:space="preserve"> или прекращения его действия по инициативе Цедента или Цессионария.</w:t>
      </w:r>
    </w:p>
    <w:p w14:paraId="5CD67104" w14:textId="77777777" w:rsidR="00CD2596" w:rsidRPr="007379B1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7.</w:t>
      </w:r>
      <w:r w:rsidR="00EE4FF6" w:rsidRPr="007379B1">
        <w:rPr>
          <w:sz w:val="22"/>
          <w:szCs w:val="22"/>
        </w:rPr>
        <w:t>6</w:t>
      </w:r>
      <w:r w:rsidRPr="007379B1">
        <w:rPr>
          <w:sz w:val="22"/>
          <w:szCs w:val="22"/>
        </w:rPr>
        <w:t>. Каждая из гарантий и/или заверений, которые были даны Стороной в рамках настоящего Д</w:t>
      </w:r>
      <w:r w:rsidRPr="007379B1">
        <w:rPr>
          <w:sz w:val="22"/>
          <w:szCs w:val="22"/>
        </w:rPr>
        <w:t>о</w:t>
      </w:r>
      <w:r w:rsidRPr="007379B1">
        <w:rPr>
          <w:sz w:val="22"/>
          <w:szCs w:val="22"/>
        </w:rPr>
        <w:t>говора, являются его существенными условиями.</w:t>
      </w:r>
    </w:p>
    <w:p w14:paraId="29BA92A7" w14:textId="77777777" w:rsidR="00861DAC" w:rsidRPr="007379B1" w:rsidRDefault="00861DAC" w:rsidP="00A47092">
      <w:pPr>
        <w:pStyle w:val="a7"/>
        <w:tabs>
          <w:tab w:val="num" w:pos="0"/>
        </w:tabs>
        <w:rPr>
          <w:b/>
          <w:color w:val="0070C0"/>
          <w:sz w:val="22"/>
          <w:szCs w:val="22"/>
        </w:rPr>
      </w:pPr>
    </w:p>
    <w:p w14:paraId="7598CF3B" w14:textId="77777777" w:rsidR="00BF60D2" w:rsidRPr="007379B1" w:rsidRDefault="00BF60D2" w:rsidP="00FC5B1B">
      <w:pPr>
        <w:pStyle w:val="a7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ОТВЕТСТВЕННОСТЬ СТОРОН</w:t>
      </w:r>
    </w:p>
    <w:p w14:paraId="0252FDFA" w14:textId="77777777" w:rsidR="00BF60D2" w:rsidRPr="007379B1" w:rsidRDefault="00BF60D2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8.1.   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44E616E5" w14:textId="77777777" w:rsidR="00743F44" w:rsidRPr="007379B1" w:rsidRDefault="00743F4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4A091613" w14:textId="2D9DC6F0" w:rsidR="00BF60D2" w:rsidRPr="007379B1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8.2.   Цедент отвечает за недействительность </w:t>
      </w:r>
      <w:r w:rsidR="0073299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уступаемых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Прав (требований), но не отвечает за н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исполнение этих требований </w:t>
      </w:r>
      <w:proofErr w:type="spellStart"/>
      <w:r w:rsidR="00DD31B5">
        <w:rPr>
          <w:rStyle w:val="FontStyle113"/>
          <w:rFonts w:ascii="Times New Roman" w:hAnsi="Times New Roman"/>
          <w:color w:val="auto"/>
          <w:sz w:val="22"/>
          <w:szCs w:val="22"/>
        </w:rPr>
        <w:t>Якубсоном</w:t>
      </w:r>
      <w:proofErr w:type="spellEnd"/>
      <w:r w:rsidR="00DD31B5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М.Б.</w:t>
      </w:r>
    </w:p>
    <w:p w14:paraId="59A0C14D" w14:textId="77777777" w:rsidR="00CD2596" w:rsidRPr="007379B1" w:rsidRDefault="00CD2596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07247E1E" w14:textId="77777777" w:rsidR="00732992" w:rsidRPr="007379B1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При э</w:t>
      </w:r>
      <w:r w:rsidR="0073299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том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</w:t>
      </w:r>
      <w:r w:rsidR="0073299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не несет ответственности перед Цессионарием за недействительность уступа</w:t>
      </w:r>
      <w:r w:rsidR="0073299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73299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мых Прав (требований)</w:t>
      </w:r>
      <w:r w:rsidR="003E0D41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, при условии, что такая недействительность вызвана:</w:t>
      </w:r>
    </w:p>
    <w:p w14:paraId="1E0701E4" w14:textId="77777777" w:rsidR="003E0D41" w:rsidRPr="007379B1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не знал и не мог знать; или</w:t>
      </w:r>
    </w:p>
    <w:p w14:paraId="0DE05C20" w14:textId="77777777" w:rsidR="003E0D41" w:rsidRPr="007379B1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предупредил Цессионария; или</w:t>
      </w:r>
    </w:p>
    <w:p w14:paraId="733AF85C" w14:textId="77777777" w:rsidR="003E0D41" w:rsidRPr="007379B1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указанными в статье 7 Договора.</w:t>
      </w:r>
    </w:p>
    <w:p w14:paraId="3856DF3A" w14:textId="77777777" w:rsidR="002B0185" w:rsidRPr="007379B1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77BE8D02" w14:textId="77777777" w:rsidR="00CD2596" w:rsidRPr="007379B1" w:rsidRDefault="005C2255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Также </w:t>
      </w:r>
      <w:r w:rsidR="00CD259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Цедент не отвечает перед Цессионарием за недействительность уступаемых Прав (требов</w:t>
      </w:r>
      <w:r w:rsidR="00CD259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="00CD259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ний) в случае недобросовестного поведения Цессионария, в том числе если: </w:t>
      </w:r>
      <w:r w:rsidR="00AD3A94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 </w:t>
      </w:r>
    </w:p>
    <w:p w14:paraId="643476DE" w14:textId="77777777" w:rsidR="00CD2596" w:rsidRPr="007379B1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т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ветствующий процесс в качестве третьего лица осуществлять защиту правомерн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сти/законности/действительности уступаемых Прав (требований) в любых и всех судебных пр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цессах от всех и любых исков и требований, направленных на признание уступаемых Прав (треб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ваний) недействительными/незаконными в целом либо в части; </w:t>
      </w:r>
      <w:proofErr w:type="gramEnd"/>
    </w:p>
    <w:p w14:paraId="4BC10747" w14:textId="77777777" w:rsidR="00CD2596" w:rsidRPr="007379B1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Цессионарий в судебных процессах по искам и требованиям, направленным на признание уст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у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паемых Прав (требований) </w:t>
      </w: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недействительными</w:t>
      </w:r>
      <w:proofErr w:type="gram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14:paraId="47410675" w14:textId="77777777" w:rsidR="00CD2596" w:rsidRPr="007379B1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Цессионарием не исполнены обязательства, установленные </w:t>
      </w:r>
      <w:proofErr w:type="spell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п.п</w:t>
      </w:r>
      <w:proofErr w:type="spellEnd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 5.5. Договора.</w:t>
      </w:r>
    </w:p>
    <w:p w14:paraId="24A1A447" w14:textId="77777777" w:rsidR="00CD2596" w:rsidRPr="007379B1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6827EF3D" w14:textId="77777777" w:rsidR="00BF60D2" w:rsidRPr="007379B1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Во избежание сомнений буллиты п</w:t>
      </w:r>
      <w:r w:rsidR="00470CF6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 не заменяют и не исключают друг друга.</w:t>
      </w:r>
    </w:p>
    <w:p w14:paraId="5F11E0E2" w14:textId="77777777" w:rsidR="00CD2596" w:rsidRPr="007379B1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4BED2341" w14:textId="77777777" w:rsidR="00BF60D2" w:rsidRPr="007379B1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настоящей статьей Договора.</w:t>
      </w:r>
    </w:p>
    <w:p w14:paraId="636E56B1" w14:textId="77777777" w:rsidR="00BF60D2" w:rsidRPr="007379B1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14:paraId="1B00BB97" w14:textId="77777777" w:rsidR="00BF60D2" w:rsidRPr="007379B1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062949EE" w14:textId="77777777" w:rsidR="00BF60D2" w:rsidRPr="007379B1" w:rsidRDefault="00BF60D2" w:rsidP="00743F44">
      <w:pPr>
        <w:pStyle w:val="ConsPlusNormal"/>
        <w:tabs>
          <w:tab w:val="num" w:pos="0"/>
        </w:tabs>
        <w:jc w:val="both"/>
        <w:rPr>
          <w:b w:val="0"/>
          <w:sz w:val="22"/>
          <w:szCs w:val="22"/>
        </w:rPr>
      </w:pPr>
      <w:r w:rsidRPr="007379B1">
        <w:rPr>
          <w:b w:val="0"/>
          <w:sz w:val="22"/>
          <w:szCs w:val="22"/>
        </w:rPr>
        <w:t xml:space="preserve">Претензия направляется способами, определенными настоящим Договором по адресу Стороны, указанному в Договоре. </w:t>
      </w:r>
    </w:p>
    <w:p w14:paraId="7905DA2B" w14:textId="77777777" w:rsidR="00BF60D2" w:rsidRPr="007379B1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bookmarkStart w:id="0" w:name="Par4"/>
      <w:bookmarkEnd w:id="0"/>
      <w:r w:rsidRPr="007379B1">
        <w:rPr>
          <w:sz w:val="22"/>
          <w:szCs w:val="22"/>
        </w:rPr>
        <w:t>Вне зависимости от получения ответа на претензию Сторона, предъявившая прет</w:t>
      </w:r>
      <w:r w:rsidR="005278E4" w:rsidRPr="007379B1">
        <w:rPr>
          <w:sz w:val="22"/>
          <w:szCs w:val="22"/>
        </w:rPr>
        <w:t>ензию, вправе по истечении 10 (Д</w:t>
      </w:r>
      <w:r w:rsidRPr="007379B1">
        <w:rPr>
          <w:sz w:val="22"/>
          <w:szCs w:val="22"/>
        </w:rPr>
        <w:t>есяти) календарных дней со дня фактического направления претензии передать спор на разрешение суда.</w:t>
      </w:r>
    </w:p>
    <w:p w14:paraId="708F91FD" w14:textId="77777777" w:rsidR="00BF60D2" w:rsidRPr="007379B1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Споры и разногласия, вытекающие из настоящего Договора, по которым Стороны не достигли д</w:t>
      </w:r>
      <w:r w:rsidRPr="007379B1">
        <w:rPr>
          <w:sz w:val="22"/>
          <w:szCs w:val="22"/>
        </w:rPr>
        <w:t>о</w:t>
      </w:r>
      <w:r w:rsidRPr="007379B1">
        <w:rPr>
          <w:sz w:val="22"/>
          <w:szCs w:val="22"/>
        </w:rPr>
        <w:t>говоренности, подлежат рассмотрению в соответствии с законодательством Российской Федер</w:t>
      </w:r>
      <w:r w:rsidRPr="007379B1">
        <w:rPr>
          <w:sz w:val="22"/>
          <w:szCs w:val="22"/>
        </w:rPr>
        <w:t>а</w:t>
      </w:r>
      <w:r w:rsidRPr="007379B1">
        <w:rPr>
          <w:sz w:val="22"/>
          <w:szCs w:val="22"/>
        </w:rPr>
        <w:t xml:space="preserve">ции в </w:t>
      </w:r>
      <w:r w:rsidR="00030D9D" w:rsidRPr="007379B1">
        <w:rPr>
          <w:sz w:val="22"/>
          <w:szCs w:val="22"/>
        </w:rPr>
        <w:t>Арбитражном суде г. Москвы.</w:t>
      </w:r>
    </w:p>
    <w:p w14:paraId="4EE0862E" w14:textId="77777777" w:rsidR="00BF60D2" w:rsidRPr="007379B1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16886283" w14:textId="77777777" w:rsidR="00BF60D2" w:rsidRPr="007379B1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ПРОЧИЕ УСЛОВИЯ</w:t>
      </w:r>
    </w:p>
    <w:p w14:paraId="0938003A" w14:textId="77777777" w:rsidR="00BF60D2" w:rsidRPr="007379B1" w:rsidRDefault="00FD446C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9.1.  </w:t>
      </w:r>
      <w:r w:rsidR="00C63F8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Все изменения и дополнения к Договору должны быть оформлены в письменном виде</w:t>
      </w:r>
      <w:r w:rsidR="004815D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по</w:t>
      </w:r>
      <w:r w:rsidR="004815D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4815D9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писаны уполномоченными представителями Сторон</w:t>
      </w:r>
      <w:r w:rsidR="00BF60D2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14:paraId="446D733B" w14:textId="77777777" w:rsidR="00743F44" w:rsidRPr="007379B1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14:paraId="35EA872F" w14:textId="77777777" w:rsidR="00BF60D2" w:rsidRPr="007379B1" w:rsidRDefault="00FD446C" w:rsidP="00743F44">
      <w:pPr>
        <w:tabs>
          <w:tab w:val="num" w:pos="0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9.2. </w:t>
      </w:r>
      <w:r w:rsidR="00BF60D2" w:rsidRPr="007379B1">
        <w:rPr>
          <w:sz w:val="22"/>
          <w:szCs w:val="22"/>
        </w:rPr>
        <w:t>Любое сообщение (уведомление, извещение, требование, запрос), адресованное одной Стор</w:t>
      </w:r>
      <w:r w:rsidR="00BF60D2" w:rsidRPr="007379B1">
        <w:rPr>
          <w:sz w:val="22"/>
          <w:szCs w:val="22"/>
        </w:rPr>
        <w:t>о</w:t>
      </w:r>
      <w:r w:rsidR="00BF60D2" w:rsidRPr="007379B1">
        <w:rPr>
          <w:sz w:val="22"/>
          <w:szCs w:val="22"/>
        </w:rPr>
        <w:t>ной другой Стороне в связи с исполнением Договора, совершается в письменной форме со ссы</w:t>
      </w:r>
      <w:r w:rsidR="00BF60D2" w:rsidRPr="007379B1">
        <w:rPr>
          <w:sz w:val="22"/>
          <w:szCs w:val="22"/>
        </w:rPr>
        <w:t>л</w:t>
      </w:r>
      <w:r w:rsidR="00BF60D2" w:rsidRPr="007379B1">
        <w:rPr>
          <w:sz w:val="22"/>
          <w:szCs w:val="22"/>
        </w:rPr>
        <w:t>кой на номер Договора.</w:t>
      </w:r>
    </w:p>
    <w:p w14:paraId="0150ED5F" w14:textId="77777777" w:rsidR="00743F44" w:rsidRPr="007379B1" w:rsidRDefault="00743F44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</w:p>
    <w:p w14:paraId="18AEFA14" w14:textId="77777777" w:rsidR="00BF60D2" w:rsidRPr="007379B1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>9.</w:t>
      </w:r>
      <w:r w:rsidR="008C50EE" w:rsidRPr="007379B1">
        <w:rPr>
          <w:sz w:val="22"/>
          <w:szCs w:val="22"/>
        </w:rPr>
        <w:t xml:space="preserve">3. </w:t>
      </w:r>
      <w:r w:rsidRPr="007379B1">
        <w:rPr>
          <w:sz w:val="22"/>
          <w:szCs w:val="22"/>
        </w:rPr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0BBC9D53" w14:textId="77777777" w:rsidR="00BF60D2" w:rsidRPr="007379B1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7379B1">
        <w:rPr>
          <w:sz w:val="22"/>
          <w:szCs w:val="22"/>
        </w:rPr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5DEC1FC7" w14:textId="77777777" w:rsidR="00BF60D2" w:rsidRPr="007379B1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468BF457" w14:textId="77777777" w:rsidR="00BF60D2" w:rsidRPr="007379B1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 xml:space="preserve">б) </w:t>
      </w:r>
      <w:r w:rsidRPr="007379B1">
        <w:rPr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02298414" w14:textId="77777777" w:rsidR="00BF60D2" w:rsidRPr="007379B1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0DBC97E9" w14:textId="77777777" w:rsidR="00BF60D2" w:rsidRPr="007379B1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171C724F" w14:textId="77777777" w:rsidR="00BF60D2" w:rsidRPr="007379B1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7379B1">
        <w:rPr>
          <w:sz w:val="22"/>
          <w:szCs w:val="22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3959EEB5" w14:textId="77777777" w:rsidR="00BF60D2" w:rsidRPr="007379B1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4A275D76" w14:textId="77777777" w:rsidR="00BF60D2" w:rsidRPr="007379B1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 </w:t>
      </w:r>
      <w:r w:rsidR="00C63F8B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 вступает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силу с </w:t>
      </w:r>
      <w:r w:rsidR="00EC6B2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момента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его </w:t>
      </w:r>
      <w:r w:rsidR="005B7065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действует до полного испо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л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нения Сторонами принятых на себя по Договору обязательств.</w:t>
      </w:r>
    </w:p>
    <w:p w14:paraId="63394B30" w14:textId="77777777" w:rsidR="005B7065" w:rsidRPr="007379B1" w:rsidRDefault="005B706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280649AE" w14:textId="77777777" w:rsidR="00BF60D2" w:rsidRPr="007379B1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5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   Настоящий Договор подписан Сторонами «___» _______ ____ года в г. _____ в 3 (</w:t>
      </w:r>
      <w:r w:rsidR="00296D3C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Т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рёх) э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к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земплярах на русском языке, имеющих одинаковую юридическую силу: 2 (Два) экземпляра пер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дается на хранение Цеденту, 1 (Один) экземпляр – Цессионарию.</w:t>
      </w:r>
    </w:p>
    <w:p w14:paraId="14455881" w14:textId="77777777" w:rsidR="00BF60D2" w:rsidRPr="007379B1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14:paraId="4360FA7F" w14:textId="77777777" w:rsidR="00BF60D2" w:rsidRPr="007379B1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. К настоящему Договору прилагаются и являются его неотъемлемой частью:</w:t>
      </w:r>
    </w:p>
    <w:p w14:paraId="7A76A55D" w14:textId="77777777" w:rsidR="007D77D1" w:rsidRPr="007379B1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форма Акта приема-передачи Прав (требований) (Приложение №1);</w:t>
      </w:r>
    </w:p>
    <w:p w14:paraId="34B2C8B6" w14:textId="77777777" w:rsidR="007D77D1" w:rsidRPr="007379B1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14:paraId="49CAC58F" w14:textId="4569FC72" w:rsidR="007D77D1" w:rsidRPr="00EB2041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7379B1">
        <w:rPr>
          <w:sz w:val="22"/>
          <w:szCs w:val="22"/>
        </w:rPr>
        <w:t>- форма акта приема-передачи документов, удостоверяющих Права (требования) (Приложение № 3)</w:t>
      </w:r>
      <w:r w:rsidR="00EB2041">
        <w:rPr>
          <w:sz w:val="22"/>
          <w:szCs w:val="22"/>
        </w:rPr>
        <w:t>.</w:t>
      </w:r>
    </w:p>
    <w:p w14:paraId="14BF84E7" w14:textId="77777777" w:rsidR="007D77D1" w:rsidRPr="007379B1" w:rsidRDefault="007D77D1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0070C0"/>
          <w:sz w:val="22"/>
          <w:szCs w:val="22"/>
        </w:rPr>
      </w:pPr>
    </w:p>
    <w:p w14:paraId="125A4BEA" w14:textId="77777777" w:rsidR="00BF60D2" w:rsidRPr="007379B1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10.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32460A" w:rsidRPr="007379B1" w14:paraId="2C8C2C8C" w14:textId="77777777">
        <w:tc>
          <w:tcPr>
            <w:tcW w:w="4503" w:type="dxa"/>
          </w:tcPr>
          <w:p w14:paraId="2D1F1A1D" w14:textId="77777777" w:rsidR="00BF60D2" w:rsidRPr="007379B1" w:rsidRDefault="00BF60D2" w:rsidP="005E7AE0">
            <w:pPr>
              <w:rPr>
                <w:b/>
                <w:sz w:val="22"/>
                <w:szCs w:val="22"/>
              </w:rPr>
            </w:pPr>
            <w:r w:rsidRPr="007379B1">
              <w:rPr>
                <w:b/>
                <w:sz w:val="22"/>
                <w:szCs w:val="22"/>
              </w:rPr>
              <w:t>Цедент:</w:t>
            </w:r>
          </w:p>
          <w:p w14:paraId="1D3996AA" w14:textId="77777777" w:rsidR="00BF60D2" w:rsidRPr="007379B1" w:rsidRDefault="00BF60D2" w:rsidP="005E7AE0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555C037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05BBCA43" w14:textId="77777777" w:rsidR="00BF60D2" w:rsidRPr="007379B1" w:rsidRDefault="00BF60D2" w:rsidP="005E7AE0">
            <w:pPr>
              <w:rPr>
                <w:b/>
                <w:sz w:val="22"/>
                <w:szCs w:val="22"/>
              </w:rPr>
            </w:pPr>
            <w:r w:rsidRPr="007379B1">
              <w:rPr>
                <w:b/>
                <w:sz w:val="22"/>
                <w:szCs w:val="22"/>
              </w:rPr>
              <w:t>Цессионарий:</w:t>
            </w:r>
          </w:p>
          <w:p w14:paraId="104B1C5F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</w:tr>
      <w:tr w:rsidR="0032460A" w:rsidRPr="007379B1" w14:paraId="42DD6C8D" w14:textId="77777777">
        <w:tc>
          <w:tcPr>
            <w:tcW w:w="4503" w:type="dxa"/>
          </w:tcPr>
          <w:p w14:paraId="1895CE01" w14:textId="77777777" w:rsidR="00BF60D2" w:rsidRPr="007379B1" w:rsidRDefault="00BF60D2" w:rsidP="00572A87">
            <w:pPr>
              <w:rPr>
                <w:b/>
                <w:sz w:val="22"/>
                <w:szCs w:val="22"/>
              </w:rPr>
            </w:pPr>
            <w:r w:rsidRPr="007379B1">
              <w:rPr>
                <w:b/>
                <w:sz w:val="22"/>
                <w:szCs w:val="22"/>
              </w:rPr>
              <w:t xml:space="preserve">Банк ВТБ </w:t>
            </w:r>
          </w:p>
          <w:p w14:paraId="460CB95B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b/>
                <w:sz w:val="22"/>
                <w:szCs w:val="22"/>
              </w:rPr>
              <w:t>(публичное акционерное общество)</w:t>
            </w:r>
          </w:p>
        </w:tc>
        <w:tc>
          <w:tcPr>
            <w:tcW w:w="425" w:type="dxa"/>
          </w:tcPr>
          <w:p w14:paraId="712FAC5A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4CF3DFCC" w14:textId="77777777" w:rsidR="00BF60D2" w:rsidRPr="007379B1" w:rsidRDefault="00BF60D2" w:rsidP="00572A87">
            <w:pPr>
              <w:rPr>
                <w:sz w:val="22"/>
                <w:szCs w:val="22"/>
              </w:rPr>
            </w:pPr>
          </w:p>
        </w:tc>
      </w:tr>
      <w:tr w:rsidR="0032460A" w:rsidRPr="007379B1" w14:paraId="7137C2F6" w14:textId="77777777">
        <w:tc>
          <w:tcPr>
            <w:tcW w:w="4503" w:type="dxa"/>
          </w:tcPr>
          <w:p w14:paraId="439A3616" w14:textId="726B3DE0" w:rsidR="003F5194" w:rsidRPr="007379B1" w:rsidRDefault="00AD3A94" w:rsidP="00572A87">
            <w:pPr>
              <w:rPr>
                <w:sz w:val="22"/>
                <w:szCs w:val="22"/>
              </w:rPr>
            </w:pPr>
            <w:r w:rsidRPr="00AD3A94">
              <w:rPr>
                <w:sz w:val="22"/>
                <w:szCs w:val="22"/>
              </w:rPr>
              <w:t>Место нахождения</w:t>
            </w:r>
            <w:r w:rsidR="003F5194" w:rsidRPr="007379B1">
              <w:rPr>
                <w:sz w:val="22"/>
                <w:szCs w:val="22"/>
              </w:rPr>
              <w:t xml:space="preserve">: </w:t>
            </w:r>
          </w:p>
          <w:p w14:paraId="0E19D42B" w14:textId="77777777" w:rsidR="00BF60D2" w:rsidRPr="007379B1" w:rsidRDefault="003F5194" w:rsidP="003F5194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Дегтярный переулок, д.11, лит. А, г. Санкт-Петербург, 191144</w:t>
            </w:r>
          </w:p>
        </w:tc>
        <w:tc>
          <w:tcPr>
            <w:tcW w:w="425" w:type="dxa"/>
          </w:tcPr>
          <w:p w14:paraId="0FED37DC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1A84BC47" w14:textId="77777777" w:rsidR="00BF60D2" w:rsidRPr="007379B1" w:rsidRDefault="00BF60D2" w:rsidP="00CB04F7">
            <w:pPr>
              <w:rPr>
                <w:sz w:val="22"/>
                <w:szCs w:val="22"/>
              </w:rPr>
            </w:pPr>
          </w:p>
        </w:tc>
      </w:tr>
      <w:tr w:rsidR="0032460A" w:rsidRPr="007379B1" w14:paraId="2F621DCF" w14:textId="77777777">
        <w:tc>
          <w:tcPr>
            <w:tcW w:w="4503" w:type="dxa"/>
          </w:tcPr>
          <w:p w14:paraId="033F490A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Почтовый адрес: </w:t>
            </w:r>
          </w:p>
          <w:p w14:paraId="2DE1A6E0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109147, г. Москва, ул. </w:t>
            </w:r>
            <w:proofErr w:type="spellStart"/>
            <w:r w:rsidRPr="007379B1">
              <w:rPr>
                <w:sz w:val="22"/>
                <w:szCs w:val="22"/>
              </w:rPr>
              <w:t>Воронцовская</w:t>
            </w:r>
            <w:proofErr w:type="spellEnd"/>
            <w:r w:rsidRPr="007379B1">
              <w:rPr>
                <w:sz w:val="22"/>
                <w:szCs w:val="22"/>
              </w:rPr>
              <w:t>, д.43, стр.1.</w:t>
            </w:r>
          </w:p>
        </w:tc>
        <w:tc>
          <w:tcPr>
            <w:tcW w:w="425" w:type="dxa"/>
          </w:tcPr>
          <w:p w14:paraId="44CBB997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569BBB02" w14:textId="77777777" w:rsidR="00BF60D2" w:rsidRPr="007379B1" w:rsidRDefault="00BF60D2" w:rsidP="00CB04F7">
            <w:pPr>
              <w:rPr>
                <w:sz w:val="22"/>
                <w:szCs w:val="22"/>
              </w:rPr>
            </w:pPr>
          </w:p>
        </w:tc>
      </w:tr>
      <w:tr w:rsidR="0032460A" w:rsidRPr="007379B1" w14:paraId="31D1CBAB" w14:textId="77777777">
        <w:tc>
          <w:tcPr>
            <w:tcW w:w="4503" w:type="dxa"/>
          </w:tcPr>
          <w:p w14:paraId="621E5F1F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Телекс: 412362 BFTR RU</w:t>
            </w:r>
          </w:p>
        </w:tc>
        <w:tc>
          <w:tcPr>
            <w:tcW w:w="425" w:type="dxa"/>
          </w:tcPr>
          <w:p w14:paraId="423408B2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613E65BC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</w:tr>
      <w:tr w:rsidR="0032460A" w:rsidRPr="007379B1" w14:paraId="03406A62" w14:textId="77777777">
        <w:tc>
          <w:tcPr>
            <w:tcW w:w="4503" w:type="dxa"/>
          </w:tcPr>
          <w:p w14:paraId="587F27F3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Телефон: </w:t>
            </w:r>
            <w:r w:rsidR="000C07D7" w:rsidRPr="007379B1">
              <w:rPr>
                <w:sz w:val="22"/>
                <w:szCs w:val="22"/>
              </w:rPr>
              <w:t>8 (495) 739-77-99</w:t>
            </w:r>
          </w:p>
        </w:tc>
        <w:tc>
          <w:tcPr>
            <w:tcW w:w="425" w:type="dxa"/>
          </w:tcPr>
          <w:p w14:paraId="212C8466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43DFFED8" w14:textId="77777777" w:rsidR="00BF60D2" w:rsidRPr="007379B1" w:rsidRDefault="00BF60D2" w:rsidP="00CB04F7">
            <w:pPr>
              <w:rPr>
                <w:sz w:val="22"/>
                <w:szCs w:val="22"/>
              </w:rPr>
            </w:pPr>
          </w:p>
        </w:tc>
      </w:tr>
      <w:tr w:rsidR="0032460A" w:rsidRPr="007379B1" w14:paraId="347FE657" w14:textId="77777777">
        <w:tc>
          <w:tcPr>
            <w:tcW w:w="4503" w:type="dxa"/>
          </w:tcPr>
          <w:p w14:paraId="593DD0C5" w14:textId="77777777" w:rsidR="00BF60D2" w:rsidRPr="007379B1" w:rsidRDefault="00BF60D2" w:rsidP="003F5194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Телефакс: </w:t>
            </w:r>
            <w:r w:rsidR="000C07D7" w:rsidRPr="007379B1">
              <w:rPr>
                <w:sz w:val="22"/>
                <w:szCs w:val="22"/>
              </w:rPr>
              <w:t xml:space="preserve">8 (495) </w:t>
            </w:r>
            <w:r w:rsidR="003F5194" w:rsidRPr="007379B1">
              <w:rPr>
                <w:sz w:val="22"/>
                <w:szCs w:val="22"/>
              </w:rPr>
              <w:t>258-47-81</w:t>
            </w:r>
          </w:p>
        </w:tc>
        <w:tc>
          <w:tcPr>
            <w:tcW w:w="425" w:type="dxa"/>
          </w:tcPr>
          <w:p w14:paraId="337F04FD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2AEF2C36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</w:tr>
      <w:tr w:rsidR="0032460A" w:rsidRPr="00B67EBC" w14:paraId="58E1971F" w14:textId="77777777">
        <w:tc>
          <w:tcPr>
            <w:tcW w:w="4503" w:type="dxa"/>
          </w:tcPr>
          <w:p w14:paraId="29B45F77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Корр./счет №30101810700000000187 в </w:t>
            </w:r>
            <w:r w:rsidR="000C07D7" w:rsidRPr="007379B1">
              <w:rPr>
                <w:sz w:val="22"/>
                <w:szCs w:val="22"/>
              </w:rPr>
              <w:t xml:space="preserve">ГУ </w:t>
            </w:r>
            <w:r w:rsidR="009D4E87" w:rsidRPr="007379B1">
              <w:rPr>
                <w:sz w:val="22"/>
                <w:szCs w:val="22"/>
              </w:rPr>
              <w:t>Банка</w:t>
            </w:r>
            <w:r w:rsidR="000C07D7" w:rsidRPr="007379B1">
              <w:rPr>
                <w:sz w:val="22"/>
                <w:szCs w:val="22"/>
              </w:rPr>
              <w:t xml:space="preserve"> России по ЦФО</w:t>
            </w:r>
            <w:r w:rsidRPr="007379B1">
              <w:rPr>
                <w:sz w:val="22"/>
                <w:szCs w:val="22"/>
              </w:rPr>
              <w:t>,</w:t>
            </w:r>
          </w:p>
          <w:p w14:paraId="07BF1321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Корр./счет в долларах США </w:t>
            </w:r>
          </w:p>
          <w:p w14:paraId="484D839F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№ 36208997 в </w:t>
            </w:r>
            <w:proofErr w:type="spellStart"/>
            <w:r w:rsidRPr="007379B1">
              <w:rPr>
                <w:sz w:val="22"/>
                <w:szCs w:val="22"/>
              </w:rPr>
              <w:t>Citibank</w:t>
            </w:r>
            <w:proofErr w:type="spellEnd"/>
            <w:r w:rsidRPr="007379B1">
              <w:rPr>
                <w:sz w:val="22"/>
                <w:szCs w:val="22"/>
              </w:rPr>
              <w:t xml:space="preserve"> NA, </w:t>
            </w:r>
            <w:proofErr w:type="spellStart"/>
            <w:r w:rsidRPr="007379B1">
              <w:rPr>
                <w:sz w:val="22"/>
                <w:szCs w:val="22"/>
              </w:rPr>
              <w:t>New</w:t>
            </w:r>
            <w:proofErr w:type="spellEnd"/>
            <w:r w:rsidRPr="007379B1">
              <w:rPr>
                <w:sz w:val="22"/>
                <w:szCs w:val="22"/>
              </w:rPr>
              <w:t xml:space="preserve"> </w:t>
            </w:r>
            <w:proofErr w:type="spellStart"/>
            <w:r w:rsidRPr="007379B1">
              <w:rPr>
                <w:sz w:val="22"/>
                <w:szCs w:val="22"/>
              </w:rPr>
              <w:t>York</w:t>
            </w:r>
            <w:proofErr w:type="spellEnd"/>
            <w:r w:rsidRPr="007379B1">
              <w:rPr>
                <w:sz w:val="22"/>
                <w:szCs w:val="22"/>
              </w:rPr>
              <w:t xml:space="preserve"> </w:t>
            </w:r>
          </w:p>
          <w:p w14:paraId="60BF5229" w14:textId="77777777" w:rsidR="00BF60D2" w:rsidRPr="007379B1" w:rsidRDefault="00BF60D2" w:rsidP="00572A87">
            <w:pPr>
              <w:rPr>
                <w:sz w:val="22"/>
                <w:szCs w:val="22"/>
                <w:lang w:val="en-US"/>
              </w:rPr>
            </w:pPr>
            <w:r w:rsidRPr="007379B1">
              <w:rPr>
                <w:sz w:val="22"/>
                <w:szCs w:val="22"/>
                <w:lang w:val="en-US"/>
              </w:rPr>
              <w:t xml:space="preserve">(CITI US 33)  </w:t>
            </w:r>
          </w:p>
          <w:p w14:paraId="26BFE236" w14:textId="77777777" w:rsidR="00BF60D2" w:rsidRPr="007379B1" w:rsidRDefault="00BF60D2" w:rsidP="00572A87">
            <w:pPr>
              <w:rPr>
                <w:sz w:val="22"/>
                <w:szCs w:val="22"/>
                <w:lang w:val="en-US"/>
              </w:rPr>
            </w:pPr>
            <w:r w:rsidRPr="007379B1">
              <w:rPr>
                <w:sz w:val="22"/>
                <w:szCs w:val="22"/>
              </w:rPr>
              <w:t>или</w:t>
            </w:r>
            <w:r w:rsidRPr="007379B1">
              <w:rPr>
                <w:sz w:val="22"/>
                <w:szCs w:val="22"/>
                <w:lang w:val="en-US"/>
              </w:rPr>
              <w:t xml:space="preserve"> № 890-0055-006 </w:t>
            </w:r>
            <w:r w:rsidRPr="007379B1">
              <w:rPr>
                <w:sz w:val="22"/>
                <w:szCs w:val="22"/>
              </w:rPr>
              <w:t>в</w:t>
            </w:r>
            <w:r w:rsidRPr="007379B1">
              <w:rPr>
                <w:sz w:val="22"/>
                <w:szCs w:val="22"/>
                <w:lang w:val="en-US"/>
              </w:rPr>
              <w:t xml:space="preserve"> Bank of New York Mellon, </w:t>
            </w:r>
          </w:p>
          <w:p w14:paraId="2A55FA00" w14:textId="77777777" w:rsidR="00BF60D2" w:rsidRPr="007379B1" w:rsidRDefault="00BF60D2" w:rsidP="00572A87">
            <w:pPr>
              <w:rPr>
                <w:sz w:val="22"/>
                <w:szCs w:val="22"/>
                <w:lang w:val="en-US"/>
              </w:rPr>
            </w:pPr>
            <w:r w:rsidRPr="007379B1">
              <w:rPr>
                <w:sz w:val="22"/>
                <w:szCs w:val="22"/>
                <w:lang w:val="en-US"/>
              </w:rPr>
              <w:t xml:space="preserve">New York (IRVT US 3N), </w:t>
            </w:r>
          </w:p>
          <w:p w14:paraId="3F64974F" w14:textId="77777777" w:rsidR="00BF60D2" w:rsidRPr="007379B1" w:rsidRDefault="00BF60D2" w:rsidP="00572A87">
            <w:pPr>
              <w:rPr>
                <w:sz w:val="22"/>
                <w:szCs w:val="22"/>
                <w:lang w:val="en-US"/>
              </w:rPr>
            </w:pPr>
            <w:proofErr w:type="spellStart"/>
            <w:r w:rsidRPr="007379B1">
              <w:rPr>
                <w:sz w:val="22"/>
                <w:szCs w:val="22"/>
              </w:rPr>
              <w:t>Корр</w:t>
            </w:r>
            <w:proofErr w:type="spellEnd"/>
            <w:r w:rsidRPr="007379B1">
              <w:rPr>
                <w:sz w:val="22"/>
                <w:szCs w:val="22"/>
                <w:lang w:val="en-US"/>
              </w:rPr>
              <w:t>./</w:t>
            </w:r>
            <w:r w:rsidRPr="007379B1">
              <w:rPr>
                <w:sz w:val="22"/>
                <w:szCs w:val="22"/>
              </w:rPr>
              <w:t>счет</w:t>
            </w:r>
            <w:r w:rsidRPr="007379B1">
              <w:rPr>
                <w:sz w:val="22"/>
                <w:szCs w:val="22"/>
                <w:lang w:val="en-US"/>
              </w:rPr>
              <w:t xml:space="preserve"> </w:t>
            </w:r>
            <w:r w:rsidRPr="007379B1">
              <w:rPr>
                <w:sz w:val="22"/>
                <w:szCs w:val="22"/>
              </w:rPr>
              <w:t>в</w:t>
            </w:r>
            <w:r w:rsidRPr="007379B1">
              <w:rPr>
                <w:sz w:val="22"/>
                <w:szCs w:val="22"/>
                <w:lang w:val="en-US"/>
              </w:rPr>
              <w:t xml:space="preserve"> </w:t>
            </w:r>
            <w:r w:rsidRPr="007379B1">
              <w:rPr>
                <w:sz w:val="22"/>
                <w:szCs w:val="22"/>
              </w:rPr>
              <w:t>ЕВРО</w:t>
            </w:r>
            <w:r w:rsidRPr="007379B1">
              <w:rPr>
                <w:sz w:val="22"/>
                <w:szCs w:val="22"/>
                <w:lang w:val="en-US"/>
              </w:rPr>
              <w:t xml:space="preserve"> № 0102758018 </w:t>
            </w:r>
            <w:r w:rsidRPr="007379B1">
              <w:rPr>
                <w:sz w:val="22"/>
                <w:szCs w:val="22"/>
              </w:rPr>
              <w:t>в</w:t>
            </w:r>
            <w:r w:rsidRPr="007379B1">
              <w:rPr>
                <w:sz w:val="22"/>
                <w:szCs w:val="22"/>
                <w:lang w:val="en-US"/>
              </w:rPr>
              <w:t xml:space="preserve"> VTB Bank (Deutschland) AG, </w:t>
            </w:r>
          </w:p>
          <w:p w14:paraId="110D8C37" w14:textId="77777777" w:rsidR="00BF60D2" w:rsidRPr="007379B1" w:rsidRDefault="00BF60D2" w:rsidP="00572A87">
            <w:pPr>
              <w:rPr>
                <w:sz w:val="22"/>
                <w:szCs w:val="22"/>
                <w:lang w:val="en-US"/>
              </w:rPr>
            </w:pPr>
            <w:r w:rsidRPr="007379B1">
              <w:rPr>
                <w:sz w:val="22"/>
                <w:szCs w:val="22"/>
                <w:lang w:val="en-US"/>
              </w:rPr>
              <w:t>Frankfurt am Main (OWHB DE FF)</w:t>
            </w:r>
          </w:p>
        </w:tc>
        <w:tc>
          <w:tcPr>
            <w:tcW w:w="425" w:type="dxa"/>
          </w:tcPr>
          <w:p w14:paraId="4FC8DDA4" w14:textId="77777777" w:rsidR="00BF60D2" w:rsidRPr="007379B1" w:rsidRDefault="00BF60D2" w:rsidP="005E7A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57" w:type="dxa"/>
          </w:tcPr>
          <w:p w14:paraId="67EBB73D" w14:textId="77777777" w:rsidR="00BF60D2" w:rsidRPr="007379B1" w:rsidRDefault="00BF60D2" w:rsidP="00826D6E">
            <w:pPr>
              <w:rPr>
                <w:sz w:val="22"/>
                <w:szCs w:val="22"/>
                <w:lang w:val="en-US"/>
              </w:rPr>
            </w:pPr>
          </w:p>
        </w:tc>
      </w:tr>
      <w:tr w:rsidR="0032460A" w:rsidRPr="007379B1" w14:paraId="70A94A08" w14:textId="77777777" w:rsidTr="00D7023E">
        <w:trPr>
          <w:trHeight w:val="409"/>
        </w:trPr>
        <w:tc>
          <w:tcPr>
            <w:tcW w:w="4503" w:type="dxa"/>
          </w:tcPr>
          <w:p w14:paraId="616F52AE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БИК 044525187</w:t>
            </w:r>
          </w:p>
        </w:tc>
        <w:tc>
          <w:tcPr>
            <w:tcW w:w="425" w:type="dxa"/>
          </w:tcPr>
          <w:p w14:paraId="06C3D5ED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21F28A1D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</w:tr>
      <w:tr w:rsidR="0032460A" w:rsidRPr="007379B1" w14:paraId="64D0B826" w14:textId="77777777">
        <w:tc>
          <w:tcPr>
            <w:tcW w:w="4503" w:type="dxa"/>
          </w:tcPr>
          <w:p w14:paraId="298A0A65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ИНН 7702070139</w:t>
            </w:r>
            <w:r w:rsidR="0032460A" w:rsidRPr="007379B1">
              <w:rPr>
                <w:sz w:val="22"/>
                <w:szCs w:val="22"/>
              </w:rPr>
              <w:t xml:space="preserve">, </w:t>
            </w:r>
          </w:p>
        </w:tc>
        <w:tc>
          <w:tcPr>
            <w:tcW w:w="425" w:type="dxa"/>
          </w:tcPr>
          <w:p w14:paraId="2FBD9757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1763A57F" w14:textId="77777777" w:rsidR="00BF60D2" w:rsidRPr="007379B1" w:rsidRDefault="00BF60D2" w:rsidP="00826D6E">
            <w:pPr>
              <w:rPr>
                <w:sz w:val="22"/>
                <w:szCs w:val="22"/>
              </w:rPr>
            </w:pPr>
          </w:p>
        </w:tc>
      </w:tr>
      <w:tr w:rsidR="0032460A" w:rsidRPr="007379B1" w14:paraId="7B05F4B2" w14:textId="77777777">
        <w:tc>
          <w:tcPr>
            <w:tcW w:w="4503" w:type="dxa"/>
            <w:vMerge w:val="restart"/>
          </w:tcPr>
          <w:p w14:paraId="363580CB" w14:textId="77777777" w:rsidR="00BF60D2" w:rsidRPr="007379B1" w:rsidRDefault="00BF60D2" w:rsidP="00572A87">
            <w:pPr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ОГРН 1027739609391 </w:t>
            </w:r>
          </w:p>
        </w:tc>
        <w:tc>
          <w:tcPr>
            <w:tcW w:w="425" w:type="dxa"/>
          </w:tcPr>
          <w:p w14:paraId="3D9AB04E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726A81E4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</w:tr>
      <w:tr w:rsidR="0032460A" w:rsidRPr="007379B1" w14:paraId="05F5C220" w14:textId="77777777" w:rsidTr="0032460A">
        <w:trPr>
          <w:trHeight w:val="70"/>
        </w:trPr>
        <w:tc>
          <w:tcPr>
            <w:tcW w:w="4503" w:type="dxa"/>
            <w:vMerge/>
          </w:tcPr>
          <w:p w14:paraId="2E894E05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482EB4F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14:paraId="0D8A1935" w14:textId="77777777" w:rsidR="00BF60D2" w:rsidRPr="007379B1" w:rsidRDefault="00BF60D2" w:rsidP="005E7AE0">
            <w:pPr>
              <w:rPr>
                <w:sz w:val="22"/>
                <w:szCs w:val="22"/>
              </w:rPr>
            </w:pPr>
          </w:p>
        </w:tc>
      </w:tr>
    </w:tbl>
    <w:p w14:paraId="4024FE1F" w14:textId="77777777" w:rsidR="00BF60D2" w:rsidRPr="007379B1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11. ПОДПИСИ СТОРОН:</w:t>
      </w:r>
    </w:p>
    <w:p w14:paraId="6635C373" w14:textId="77777777" w:rsidR="00BF60D2" w:rsidRPr="007379B1" w:rsidRDefault="00BF60D2" w:rsidP="00C226F2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4821E0" w:rsidRPr="007379B1" w14:paraId="42F52CCE" w14:textId="77777777" w:rsidTr="00C226F2">
        <w:trPr>
          <w:jc w:val="center"/>
        </w:trPr>
        <w:tc>
          <w:tcPr>
            <w:tcW w:w="5105" w:type="dxa"/>
          </w:tcPr>
          <w:p w14:paraId="37980AF7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379B1">
              <w:rPr>
                <w:b/>
                <w:caps/>
                <w:sz w:val="22"/>
                <w:szCs w:val="22"/>
              </w:rPr>
              <w:t>От имени ЦЕДЕНТА</w:t>
            </w:r>
          </w:p>
          <w:p w14:paraId="5EE966B1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14:paraId="3B1580A6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379B1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BF60D2" w:rsidRPr="007379B1" w14:paraId="63E4841E" w14:textId="77777777" w:rsidTr="00C226F2">
        <w:trPr>
          <w:jc w:val="center"/>
        </w:trPr>
        <w:tc>
          <w:tcPr>
            <w:tcW w:w="5105" w:type="dxa"/>
          </w:tcPr>
          <w:p w14:paraId="52C4C622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61F1E463" w14:textId="77777777" w:rsidR="00BF60D2" w:rsidRPr="007379B1" w:rsidRDefault="00BF60D2" w:rsidP="00C226F2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14:paraId="17D3823C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_______________ </w:t>
            </w:r>
          </w:p>
          <w:p w14:paraId="2837EA3A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М.П.</w:t>
            </w:r>
          </w:p>
        </w:tc>
        <w:tc>
          <w:tcPr>
            <w:tcW w:w="4726" w:type="dxa"/>
          </w:tcPr>
          <w:p w14:paraId="04216FEB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11CF2A5E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53992121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 xml:space="preserve">____________________ </w:t>
            </w:r>
          </w:p>
          <w:p w14:paraId="3498C5AE" w14:textId="77777777" w:rsidR="00BF60D2" w:rsidRPr="007379B1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М.П.</w:t>
            </w:r>
          </w:p>
        </w:tc>
      </w:tr>
    </w:tbl>
    <w:p w14:paraId="50AD5FEB" w14:textId="77777777" w:rsidR="00BF60D2" w:rsidRPr="007379B1" w:rsidRDefault="00BF60D2" w:rsidP="00572A87">
      <w:pPr>
        <w:rPr>
          <w:color w:val="0070C0"/>
          <w:sz w:val="22"/>
          <w:szCs w:val="22"/>
        </w:rPr>
      </w:pPr>
    </w:p>
    <w:p w14:paraId="26459F3A" w14:textId="77777777" w:rsidR="00BF60D2" w:rsidRPr="007379B1" w:rsidRDefault="00BF60D2" w:rsidP="00572A87">
      <w:pPr>
        <w:rPr>
          <w:rFonts w:ascii="Arial" w:hAnsi="Arial" w:cs="Arial"/>
          <w:color w:val="0070C0"/>
          <w:sz w:val="20"/>
        </w:rPr>
        <w:sectPr w:rsidR="00BF60D2" w:rsidRPr="007379B1" w:rsidSect="00861F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993" w:left="1701" w:header="454" w:footer="170" w:gutter="0"/>
          <w:pgNumType w:start="22"/>
          <w:cols w:space="720"/>
          <w:docGrid w:linePitch="381"/>
        </w:sectPr>
      </w:pPr>
    </w:p>
    <w:p w14:paraId="57FA3A47" w14:textId="77777777" w:rsidR="00BF60D2" w:rsidRPr="007379B1" w:rsidRDefault="00BF60D2" w:rsidP="009A1C59">
      <w:pPr>
        <w:pStyle w:val="3"/>
        <w:jc w:val="right"/>
        <w:rPr>
          <w:sz w:val="20"/>
          <w:szCs w:val="20"/>
        </w:rPr>
      </w:pPr>
      <w:r w:rsidRPr="007379B1">
        <w:rPr>
          <w:sz w:val="20"/>
          <w:szCs w:val="20"/>
        </w:rPr>
        <w:t>Приложение №1</w:t>
      </w:r>
    </w:p>
    <w:p w14:paraId="359A9733" w14:textId="77777777" w:rsidR="00BF60D2" w:rsidRPr="007379B1" w:rsidRDefault="00BF60D2" w:rsidP="00135352">
      <w:pPr>
        <w:snapToGrid w:val="0"/>
        <w:ind w:right="-2"/>
        <w:jc w:val="right"/>
        <w:rPr>
          <w:b/>
          <w:sz w:val="20"/>
        </w:rPr>
      </w:pPr>
      <w:r w:rsidRPr="007379B1">
        <w:rPr>
          <w:b/>
          <w:sz w:val="20"/>
        </w:rPr>
        <w:t xml:space="preserve">к Договору </w:t>
      </w:r>
      <w:r w:rsidR="0041745C" w:rsidRPr="007379B1">
        <w:rPr>
          <w:b/>
          <w:sz w:val="20"/>
        </w:rPr>
        <w:t xml:space="preserve">об уступке </w:t>
      </w:r>
      <w:r w:rsidR="005F6C70" w:rsidRPr="007379B1">
        <w:rPr>
          <w:b/>
          <w:sz w:val="20"/>
        </w:rPr>
        <w:t>п</w:t>
      </w:r>
      <w:r w:rsidRPr="007379B1">
        <w:rPr>
          <w:b/>
          <w:sz w:val="20"/>
        </w:rPr>
        <w:t xml:space="preserve">рав (требований) </w:t>
      </w:r>
    </w:p>
    <w:p w14:paraId="06A75E77" w14:textId="77777777" w:rsidR="00BF60D2" w:rsidRPr="007379B1" w:rsidRDefault="00BF60D2" w:rsidP="00135352">
      <w:pPr>
        <w:pStyle w:val="3"/>
        <w:jc w:val="right"/>
        <w:rPr>
          <w:b/>
          <w:sz w:val="20"/>
          <w:szCs w:val="20"/>
        </w:rPr>
      </w:pPr>
      <w:r w:rsidRPr="007379B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№__ от «___» _________ 20</w:t>
      </w:r>
      <w:r w:rsidR="00506D08" w:rsidRPr="007379B1">
        <w:rPr>
          <w:b/>
          <w:sz w:val="20"/>
          <w:szCs w:val="20"/>
        </w:rPr>
        <w:t>21</w:t>
      </w:r>
      <w:r w:rsidRPr="007379B1">
        <w:rPr>
          <w:b/>
          <w:sz w:val="20"/>
          <w:szCs w:val="20"/>
        </w:rPr>
        <w:t xml:space="preserve"> года</w:t>
      </w:r>
    </w:p>
    <w:p w14:paraId="5DDFB406" w14:textId="77777777" w:rsidR="00BF60D2" w:rsidRPr="007379B1" w:rsidRDefault="00BF60D2" w:rsidP="00135352">
      <w:pPr>
        <w:pStyle w:val="3"/>
        <w:jc w:val="center"/>
        <w:rPr>
          <w:b/>
          <w:sz w:val="20"/>
          <w:szCs w:val="20"/>
        </w:rPr>
      </w:pPr>
      <w:r w:rsidRPr="007379B1">
        <w:rPr>
          <w:b/>
          <w:sz w:val="20"/>
          <w:szCs w:val="20"/>
        </w:rPr>
        <w:t>АКТ ПРИЕМА-ПЕРЕДАЧИ ПРАВ (ТРЕБОВАНИЙ)</w:t>
      </w:r>
      <w:r w:rsidR="007D77D1" w:rsidRPr="007379B1">
        <w:rPr>
          <w:b/>
          <w:sz w:val="20"/>
          <w:szCs w:val="20"/>
        </w:rPr>
        <w:t xml:space="preserve"> (форма)</w:t>
      </w:r>
    </w:p>
    <w:p w14:paraId="6A0A3E3E" w14:textId="77777777" w:rsidR="00BF60D2" w:rsidRPr="007379B1" w:rsidRDefault="00BF60D2" w:rsidP="00135352">
      <w:pPr>
        <w:pStyle w:val="3"/>
        <w:rPr>
          <w:sz w:val="20"/>
          <w:szCs w:val="20"/>
        </w:rPr>
      </w:pPr>
      <w:r w:rsidRPr="007379B1">
        <w:rPr>
          <w:sz w:val="20"/>
          <w:szCs w:val="20"/>
        </w:rPr>
        <w:t xml:space="preserve">г. ___________                                                                                                                                                         </w:t>
      </w:r>
      <w:r w:rsidRPr="007379B1">
        <w:rPr>
          <w:sz w:val="20"/>
          <w:szCs w:val="20"/>
        </w:rPr>
        <w:tab/>
        <w:t xml:space="preserve">                                           от «____» __________  20</w:t>
      </w:r>
      <w:r w:rsidR="00506D08" w:rsidRPr="007379B1">
        <w:rPr>
          <w:sz w:val="20"/>
          <w:szCs w:val="20"/>
        </w:rPr>
        <w:t>2</w:t>
      </w:r>
      <w:r w:rsidRPr="007379B1">
        <w:rPr>
          <w:sz w:val="20"/>
          <w:szCs w:val="20"/>
        </w:rPr>
        <w:t>_ года</w:t>
      </w:r>
    </w:p>
    <w:p w14:paraId="2602B83A" w14:textId="77777777" w:rsidR="00BF60D2" w:rsidRPr="007379B1" w:rsidRDefault="00BF60D2" w:rsidP="00135352">
      <w:pPr>
        <w:snapToGrid w:val="0"/>
        <w:ind w:right="-2"/>
        <w:jc w:val="both"/>
        <w:rPr>
          <w:sz w:val="20"/>
        </w:rPr>
      </w:pPr>
    </w:p>
    <w:p w14:paraId="51624B88" w14:textId="77777777" w:rsidR="00BF60D2" w:rsidRPr="007379B1" w:rsidRDefault="00BF60D2" w:rsidP="0013535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0"/>
          <w:szCs w:val="20"/>
        </w:rPr>
      </w:pPr>
      <w:r w:rsidRPr="007379B1">
        <w:rPr>
          <w:rStyle w:val="FontStyle112"/>
          <w:rFonts w:ascii="Times New Roman" w:hAnsi="Times New Roman"/>
          <w:color w:val="auto"/>
          <w:sz w:val="20"/>
          <w:szCs w:val="20"/>
        </w:rPr>
        <w:t xml:space="preserve">Банк ВТБ (публичное акционерное общество) </w:t>
      </w:r>
      <w:r w:rsidRPr="007379B1">
        <w:rPr>
          <w:rStyle w:val="FontStyle113"/>
          <w:rFonts w:ascii="Times New Roman" w:hAnsi="Times New Roman"/>
          <w:color w:val="auto"/>
          <w:sz w:val="20"/>
          <w:szCs w:val="20"/>
        </w:rPr>
        <w:t xml:space="preserve">(далее - </w:t>
      </w:r>
      <w:r w:rsidRPr="007379B1">
        <w:rPr>
          <w:rStyle w:val="FontStyle112"/>
          <w:rFonts w:ascii="Times New Roman" w:hAnsi="Times New Roman"/>
          <w:color w:val="auto"/>
          <w:sz w:val="20"/>
          <w:szCs w:val="20"/>
        </w:rPr>
        <w:t xml:space="preserve">«Цедент»), </w:t>
      </w:r>
      <w:r w:rsidRPr="007379B1">
        <w:rPr>
          <w:rStyle w:val="FontStyle113"/>
          <w:rFonts w:ascii="Times New Roman" w:hAnsi="Times New Roman"/>
          <w:color w:val="auto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по адресу: Российская Федерация, </w:t>
      </w:r>
      <w:r w:rsidR="00506D08" w:rsidRPr="007379B1">
        <w:rPr>
          <w:rStyle w:val="FontStyle113"/>
          <w:rFonts w:ascii="Times New Roman" w:hAnsi="Times New Roman"/>
          <w:color w:val="auto"/>
          <w:sz w:val="20"/>
        </w:rPr>
        <w:t>191144, г. Санкт-Петербург, Дегтярный переулок, д. 11, лит. А</w:t>
      </w:r>
      <w:r w:rsidRPr="007379B1">
        <w:rPr>
          <w:rStyle w:val="FontStyle113"/>
          <w:rFonts w:ascii="Times New Roman" w:hAnsi="Times New Roman"/>
          <w:color w:val="auto"/>
          <w:sz w:val="20"/>
          <w:szCs w:val="20"/>
        </w:rPr>
        <w:t>, в лице ________________</w:t>
      </w:r>
      <w:r w:rsidRPr="007379B1">
        <w:rPr>
          <w:rStyle w:val="FontStyle113"/>
          <w:rFonts w:ascii="Times New Roman" w:hAnsi="Times New Roman"/>
          <w:color w:val="auto"/>
          <w:sz w:val="20"/>
        </w:rPr>
        <w:t xml:space="preserve">, </w:t>
      </w:r>
      <w:r w:rsidR="004D778D" w:rsidRPr="007379B1">
        <w:rPr>
          <w:rStyle w:val="FontStyle113"/>
          <w:rFonts w:ascii="Times New Roman" w:hAnsi="Times New Roman"/>
          <w:color w:val="auto"/>
          <w:sz w:val="20"/>
        </w:rPr>
        <w:t xml:space="preserve">действующего </w:t>
      </w:r>
      <w:r w:rsidRPr="007379B1">
        <w:rPr>
          <w:rStyle w:val="FontStyle113"/>
          <w:rFonts w:ascii="Times New Roman" w:hAnsi="Times New Roman"/>
          <w:color w:val="auto"/>
          <w:sz w:val="20"/>
        </w:rPr>
        <w:t>на основании доверенно</w:t>
      </w:r>
      <w:r w:rsidRPr="007379B1">
        <w:rPr>
          <w:rFonts w:ascii="Times New Roman" w:hAnsi="Times New Roman"/>
          <w:sz w:val="20"/>
          <w:szCs w:val="20"/>
        </w:rPr>
        <w:t>сти №______ от «__» ______ 20__ года</w:t>
      </w:r>
      <w:r w:rsidRPr="007379B1">
        <w:rPr>
          <w:rStyle w:val="FontStyle113"/>
          <w:rFonts w:ascii="Times New Roman" w:hAnsi="Times New Roman"/>
          <w:color w:val="auto"/>
          <w:sz w:val="20"/>
          <w:szCs w:val="20"/>
        </w:rPr>
        <w:t xml:space="preserve"> с одной стороны, и</w:t>
      </w:r>
    </w:p>
    <w:p w14:paraId="42F87EAB" w14:textId="77777777" w:rsidR="00BF60D2" w:rsidRPr="007379B1" w:rsidRDefault="00030D9D" w:rsidP="00135352">
      <w:pPr>
        <w:pStyle w:val="Style5"/>
        <w:widowControl/>
        <w:rPr>
          <w:rStyle w:val="FontStyle113"/>
          <w:rFonts w:ascii="Times New Roman" w:hAnsi="Times New Roman"/>
          <w:color w:val="auto"/>
          <w:sz w:val="20"/>
          <w:szCs w:val="20"/>
        </w:rPr>
      </w:pPr>
      <w:proofErr w:type="gramStart"/>
      <w:r w:rsidRPr="007379B1">
        <w:rPr>
          <w:rStyle w:val="FontStyle112"/>
          <w:rFonts w:ascii="Times New Roman" w:hAnsi="Times New Roman"/>
          <w:b w:val="0"/>
          <w:bCs/>
          <w:color w:val="auto"/>
          <w:sz w:val="20"/>
          <w:szCs w:val="20"/>
        </w:rPr>
        <w:t>______________________________, (далее - «Цессионарий») созданное и зарегистрированное в соответствии с законодательством Российской Федерации, по адресу: _________________________________________________________, в лице ___________________________________________________________, действующего на осн</w:t>
      </w:r>
      <w:r w:rsidRPr="007379B1">
        <w:rPr>
          <w:rStyle w:val="FontStyle112"/>
          <w:rFonts w:ascii="Times New Roman" w:hAnsi="Times New Roman"/>
          <w:b w:val="0"/>
          <w:bCs/>
          <w:color w:val="auto"/>
          <w:sz w:val="20"/>
          <w:szCs w:val="20"/>
        </w:rPr>
        <w:t>о</w:t>
      </w:r>
      <w:r w:rsidRPr="007379B1">
        <w:rPr>
          <w:rStyle w:val="FontStyle112"/>
          <w:rFonts w:ascii="Times New Roman" w:hAnsi="Times New Roman"/>
          <w:b w:val="0"/>
          <w:bCs/>
          <w:color w:val="auto"/>
          <w:sz w:val="20"/>
          <w:szCs w:val="20"/>
        </w:rPr>
        <w:t>вании ______________</w:t>
      </w:r>
      <w:r w:rsidR="00BF60D2" w:rsidRPr="007379B1">
        <w:rPr>
          <w:rStyle w:val="FontStyle113"/>
          <w:rFonts w:ascii="Times New Roman" w:hAnsi="Times New Roman"/>
          <w:b/>
          <w:color w:val="auto"/>
          <w:sz w:val="20"/>
          <w:szCs w:val="20"/>
        </w:rPr>
        <w:t>,</w:t>
      </w:r>
      <w:r w:rsidR="00BF60D2" w:rsidRPr="007379B1">
        <w:rPr>
          <w:rStyle w:val="FontStyle113"/>
          <w:rFonts w:ascii="Times New Roman" w:hAnsi="Times New Roman"/>
          <w:color w:val="auto"/>
          <w:sz w:val="20"/>
          <w:szCs w:val="20"/>
        </w:rPr>
        <w:t xml:space="preserve"> с другой стороны, </w:t>
      </w:r>
      <w:proofErr w:type="gramEnd"/>
    </w:p>
    <w:p w14:paraId="52202CED" w14:textId="77777777" w:rsidR="007D77D1" w:rsidRPr="007379B1" w:rsidRDefault="007D77D1" w:rsidP="007D77D1">
      <w:pPr>
        <w:pStyle w:val="Style5"/>
        <w:rPr>
          <w:rStyle w:val="FontStyle113"/>
          <w:rFonts w:ascii="Times New Roman" w:hAnsi="Times New Roman"/>
          <w:i/>
          <w:color w:val="auto"/>
          <w:sz w:val="20"/>
          <w:szCs w:val="20"/>
        </w:rPr>
      </w:pPr>
      <w:r w:rsidRPr="007379B1">
        <w:rPr>
          <w:rStyle w:val="FontStyle113"/>
          <w:rFonts w:ascii="Times New Roman" w:hAnsi="Times New Roman"/>
          <w:i/>
          <w:color w:val="auto"/>
          <w:sz w:val="20"/>
          <w:szCs w:val="20"/>
        </w:rPr>
        <w:t>или, в случае заключения Договора с физическим лицом:</w:t>
      </w:r>
    </w:p>
    <w:p w14:paraId="376872E3" w14:textId="77777777" w:rsidR="007D77D1" w:rsidRPr="007379B1" w:rsidRDefault="007D77D1" w:rsidP="007D77D1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0"/>
          <w:szCs w:val="20"/>
        </w:rPr>
      </w:pPr>
      <w:proofErr w:type="gramStart"/>
      <w:r w:rsidRPr="007379B1">
        <w:rPr>
          <w:rStyle w:val="FontStyle113"/>
          <w:rFonts w:ascii="Times New Roman" w:hAnsi="Times New Roman"/>
          <w:i/>
          <w:color w:val="auto"/>
          <w:sz w:val="20"/>
          <w:szCs w:val="20"/>
        </w:rPr>
        <w:t>___________________________________(указывается Ф.И.О., дата и место рождения, гражданство, пол, реквизиты паспорта (номер, дата, место выдачи и код по</w:t>
      </w:r>
      <w:r w:rsidRPr="007379B1">
        <w:rPr>
          <w:rStyle w:val="FontStyle113"/>
          <w:rFonts w:ascii="Times New Roman" w:hAnsi="Times New Roman"/>
          <w:i/>
          <w:color w:val="auto"/>
          <w:sz w:val="20"/>
          <w:szCs w:val="20"/>
        </w:rPr>
        <w:t>д</w:t>
      </w:r>
      <w:r w:rsidRPr="007379B1">
        <w:rPr>
          <w:rStyle w:val="FontStyle113"/>
          <w:rFonts w:ascii="Times New Roman" w:hAnsi="Times New Roman"/>
          <w:i/>
          <w:color w:val="auto"/>
          <w:sz w:val="20"/>
          <w:szCs w:val="20"/>
        </w:rPr>
        <w:t>разделения), адрес регистрации (далее - «Цессионарий»), с другой стороны,</w:t>
      </w:r>
      <w:proofErr w:type="gramEnd"/>
    </w:p>
    <w:p w14:paraId="3D0C52CB" w14:textId="51E305FF" w:rsidR="00BF60D2" w:rsidRPr="007379B1" w:rsidRDefault="00BF60D2" w:rsidP="00135352">
      <w:pPr>
        <w:pStyle w:val="Style5"/>
        <w:widowControl/>
        <w:rPr>
          <w:rFonts w:ascii="Times New Roman" w:hAnsi="Times New Roman"/>
          <w:sz w:val="20"/>
          <w:szCs w:val="20"/>
        </w:rPr>
      </w:pPr>
      <w:proofErr w:type="gramStart"/>
      <w:r w:rsidRPr="007379B1">
        <w:rPr>
          <w:rStyle w:val="FontStyle113"/>
          <w:rFonts w:ascii="Times New Roman" w:hAnsi="Times New Roman"/>
          <w:color w:val="auto"/>
          <w:sz w:val="20"/>
          <w:szCs w:val="20"/>
        </w:rPr>
        <w:t xml:space="preserve">вместе либо по отдельности именуемые </w:t>
      </w:r>
      <w:r w:rsidRPr="007379B1">
        <w:rPr>
          <w:rStyle w:val="FontStyle112"/>
          <w:rFonts w:ascii="Times New Roman" w:hAnsi="Times New Roman"/>
          <w:b w:val="0"/>
          <w:color w:val="auto"/>
          <w:sz w:val="20"/>
          <w:szCs w:val="20"/>
        </w:rPr>
        <w:t xml:space="preserve">«Стороны» </w:t>
      </w:r>
      <w:r w:rsidRPr="007379B1">
        <w:rPr>
          <w:rStyle w:val="FontStyle113"/>
          <w:rFonts w:ascii="Times New Roman" w:hAnsi="Times New Roman"/>
          <w:color w:val="auto"/>
          <w:sz w:val="20"/>
          <w:szCs w:val="20"/>
        </w:rPr>
        <w:t xml:space="preserve">или </w:t>
      </w:r>
      <w:r w:rsidRPr="007379B1">
        <w:rPr>
          <w:rStyle w:val="FontStyle112"/>
          <w:rFonts w:ascii="Times New Roman" w:hAnsi="Times New Roman"/>
          <w:b w:val="0"/>
          <w:color w:val="auto"/>
          <w:sz w:val="20"/>
          <w:szCs w:val="20"/>
        </w:rPr>
        <w:t>«Сторона»</w:t>
      </w:r>
      <w:r w:rsidRPr="007379B1">
        <w:rPr>
          <w:rFonts w:ascii="Times New Roman" w:hAnsi="Times New Roman"/>
          <w:sz w:val="20"/>
          <w:szCs w:val="20"/>
        </w:rPr>
        <w:t xml:space="preserve"> в соответствии с Договором </w:t>
      </w:r>
      <w:r w:rsidR="00FD211A" w:rsidRPr="007379B1">
        <w:rPr>
          <w:rFonts w:ascii="Times New Roman" w:hAnsi="Times New Roman"/>
          <w:sz w:val="20"/>
          <w:szCs w:val="20"/>
        </w:rPr>
        <w:t xml:space="preserve">об уступке </w:t>
      </w:r>
      <w:r w:rsidR="00A37C76" w:rsidRPr="007379B1">
        <w:rPr>
          <w:rFonts w:ascii="Times New Roman" w:hAnsi="Times New Roman"/>
          <w:sz w:val="20"/>
          <w:szCs w:val="20"/>
        </w:rPr>
        <w:t>п</w:t>
      </w:r>
      <w:r w:rsidRPr="007379B1">
        <w:rPr>
          <w:rFonts w:ascii="Times New Roman" w:hAnsi="Times New Roman"/>
          <w:sz w:val="20"/>
          <w:szCs w:val="20"/>
        </w:rPr>
        <w:t>рав (требований) №__ от ___ ____ 20</w:t>
      </w:r>
      <w:r w:rsidR="00506D08" w:rsidRPr="007379B1">
        <w:rPr>
          <w:rFonts w:ascii="Times New Roman" w:hAnsi="Times New Roman"/>
          <w:sz w:val="20"/>
          <w:szCs w:val="20"/>
        </w:rPr>
        <w:t>2</w:t>
      </w:r>
      <w:r w:rsidRPr="007379B1">
        <w:rPr>
          <w:rFonts w:ascii="Times New Roman" w:hAnsi="Times New Roman"/>
          <w:sz w:val="20"/>
          <w:szCs w:val="20"/>
        </w:rPr>
        <w:t>_ года (далее – «Дог</w:t>
      </w:r>
      <w:r w:rsidRPr="007379B1">
        <w:rPr>
          <w:rFonts w:ascii="Times New Roman" w:hAnsi="Times New Roman"/>
          <w:sz w:val="20"/>
          <w:szCs w:val="20"/>
        </w:rPr>
        <w:t>о</w:t>
      </w:r>
      <w:r w:rsidRPr="007379B1">
        <w:rPr>
          <w:rFonts w:ascii="Times New Roman" w:hAnsi="Times New Roman"/>
          <w:sz w:val="20"/>
          <w:szCs w:val="20"/>
        </w:rPr>
        <w:t xml:space="preserve">вор») подписали настоящий Акт приема-передачи </w:t>
      </w:r>
      <w:r w:rsidR="00A01CF4" w:rsidRPr="007379B1">
        <w:rPr>
          <w:rFonts w:ascii="Times New Roman" w:hAnsi="Times New Roman"/>
          <w:sz w:val="20"/>
          <w:szCs w:val="20"/>
        </w:rPr>
        <w:t>П</w:t>
      </w:r>
      <w:r w:rsidRPr="007379B1">
        <w:rPr>
          <w:rFonts w:ascii="Times New Roman" w:hAnsi="Times New Roman"/>
          <w:sz w:val="20"/>
          <w:szCs w:val="20"/>
        </w:rPr>
        <w:t>рав (требований) (далее - «Акт») о нижеследующем:</w:t>
      </w:r>
      <w:proofErr w:type="gramEnd"/>
    </w:p>
    <w:p w14:paraId="1C8ED0D0" w14:textId="7EC61F13" w:rsidR="00BF60D2" w:rsidRPr="007379B1" w:rsidRDefault="00BF60D2" w:rsidP="00135352">
      <w:pPr>
        <w:pStyle w:val="ab"/>
        <w:jc w:val="both"/>
        <w:outlineLvl w:val="0"/>
        <w:rPr>
          <w:sz w:val="20"/>
        </w:rPr>
      </w:pPr>
      <w:r w:rsidRPr="007379B1">
        <w:rPr>
          <w:sz w:val="20"/>
        </w:rPr>
        <w:tab/>
        <w:t>1. Согласно Договору Цедент уступает, а Цессионарий принимает в полном объеме все существующие на дату подписания Акта Права (требования), вытекающие из</w:t>
      </w:r>
      <w:r w:rsidR="00147090" w:rsidRPr="007379B1">
        <w:rPr>
          <w:sz w:val="20"/>
        </w:rPr>
        <w:t xml:space="preserve"> Судебных актов</w:t>
      </w:r>
      <w:r w:rsidRPr="007379B1">
        <w:rPr>
          <w:sz w:val="20"/>
        </w:rPr>
        <w:t>, включая (</w:t>
      </w:r>
      <w:proofErr w:type="gramStart"/>
      <w:r w:rsidRPr="007379B1">
        <w:rPr>
          <w:sz w:val="20"/>
        </w:rPr>
        <w:t>но</w:t>
      </w:r>
      <w:proofErr w:type="gramEnd"/>
      <w:r w:rsidRPr="007379B1">
        <w:rPr>
          <w:sz w:val="20"/>
        </w:rPr>
        <w:t xml:space="preserve"> не ограничиваясь) </w:t>
      </w:r>
      <w:r w:rsidR="00A46198" w:rsidRPr="007379B1">
        <w:rPr>
          <w:sz w:val="20"/>
        </w:rPr>
        <w:t>право требовать неоплаченные суммы основного долга, процентов, неустоек, подлежащих возмещению судебных ра</w:t>
      </w:r>
      <w:r w:rsidR="00A46198" w:rsidRPr="007379B1">
        <w:rPr>
          <w:sz w:val="20"/>
        </w:rPr>
        <w:t>с</w:t>
      </w:r>
      <w:r w:rsidR="00A46198" w:rsidRPr="007379B1">
        <w:rPr>
          <w:sz w:val="20"/>
        </w:rPr>
        <w:t xml:space="preserve">ходов по оплате государственной пошлины и другие права (требования), вытекающие из </w:t>
      </w:r>
      <w:r w:rsidR="00722E7A" w:rsidRPr="007379B1">
        <w:rPr>
          <w:sz w:val="20"/>
        </w:rPr>
        <w:t>Судебных актов</w:t>
      </w:r>
      <w:r w:rsidR="00EE058C">
        <w:rPr>
          <w:sz w:val="20"/>
        </w:rPr>
        <w:t>, а также</w:t>
      </w:r>
      <w:r w:rsidR="00722E7A" w:rsidRPr="007379B1">
        <w:rPr>
          <w:sz w:val="20"/>
        </w:rPr>
        <w:t xml:space="preserve"> и Обеспечительных договоров</w:t>
      </w:r>
      <w:r w:rsidR="00EE058C">
        <w:rPr>
          <w:sz w:val="20"/>
        </w:rPr>
        <w:t xml:space="preserve"> (при наличии таковых)</w:t>
      </w:r>
      <w:r w:rsidRPr="007379B1">
        <w:rPr>
          <w:sz w:val="20"/>
        </w:rPr>
        <w:t xml:space="preserve">,  при этом задолженность </w:t>
      </w:r>
      <w:proofErr w:type="spellStart"/>
      <w:r w:rsidR="00EE058C">
        <w:rPr>
          <w:sz w:val="20"/>
        </w:rPr>
        <w:t>Якубсона</w:t>
      </w:r>
      <w:proofErr w:type="spellEnd"/>
      <w:r w:rsidR="00EE058C">
        <w:rPr>
          <w:sz w:val="20"/>
        </w:rPr>
        <w:t xml:space="preserve"> М.Б.</w:t>
      </w:r>
      <w:r w:rsidR="00EE058C" w:rsidRPr="007379B1">
        <w:rPr>
          <w:sz w:val="20"/>
        </w:rPr>
        <w:t xml:space="preserve"> </w:t>
      </w:r>
      <w:r w:rsidRPr="007379B1">
        <w:rPr>
          <w:sz w:val="20"/>
        </w:rPr>
        <w:t xml:space="preserve">по состоянию </w:t>
      </w:r>
      <w:proofErr w:type="gramStart"/>
      <w:r w:rsidRPr="007379B1">
        <w:rPr>
          <w:sz w:val="20"/>
        </w:rPr>
        <w:t>на</w:t>
      </w:r>
      <w:proofErr w:type="gramEnd"/>
      <w:r w:rsidRPr="007379B1">
        <w:rPr>
          <w:sz w:val="20"/>
        </w:rPr>
        <w:t xml:space="preserve"> « ___» _________________ составляет:  </w:t>
      </w:r>
    </w:p>
    <w:p w14:paraId="2DED7183" w14:textId="77777777" w:rsidR="00BF60D2" w:rsidRPr="007379B1" w:rsidRDefault="00BF60D2" w:rsidP="00135352">
      <w:pPr>
        <w:pStyle w:val="ab"/>
        <w:jc w:val="both"/>
        <w:outlineLvl w:val="0"/>
        <w:rPr>
          <w:sz w:val="22"/>
          <w:szCs w:val="22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40"/>
        <w:gridCol w:w="1134"/>
        <w:gridCol w:w="1379"/>
        <w:gridCol w:w="1276"/>
        <w:gridCol w:w="1275"/>
        <w:gridCol w:w="1418"/>
        <w:gridCol w:w="1134"/>
        <w:gridCol w:w="1559"/>
      </w:tblGrid>
      <w:tr w:rsidR="00DD31B5" w:rsidRPr="007379B1" w14:paraId="6B5691D9" w14:textId="77777777" w:rsidTr="00DD31B5">
        <w:trPr>
          <w:trHeight w:val="117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00A" w14:textId="77777777" w:rsidR="00DD31B5" w:rsidRPr="007379B1" w:rsidRDefault="00DD31B5" w:rsidP="00CD1951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№/дата Судебного а</w:t>
            </w:r>
            <w:r w:rsidRPr="007379B1">
              <w:rPr>
                <w:bCs/>
                <w:sz w:val="16"/>
                <w:szCs w:val="16"/>
              </w:rPr>
              <w:t>к</w:t>
            </w:r>
            <w:r w:rsidRPr="007379B1">
              <w:rPr>
                <w:bCs/>
                <w:sz w:val="16"/>
                <w:szCs w:val="16"/>
              </w:rPr>
              <w:t>та/Обеспечительного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41D" w14:textId="0FB0DB79" w:rsidR="00DD31B5" w:rsidRPr="007379B1" w:rsidRDefault="00DD31B5" w:rsidP="00CD1951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Полное наименов</w:t>
            </w:r>
            <w:r w:rsidRPr="007379B1">
              <w:rPr>
                <w:bCs/>
                <w:sz w:val="16"/>
                <w:szCs w:val="16"/>
              </w:rPr>
              <w:t>а</w:t>
            </w:r>
            <w:r w:rsidRPr="007379B1">
              <w:rPr>
                <w:bCs/>
                <w:sz w:val="16"/>
                <w:szCs w:val="16"/>
              </w:rPr>
              <w:t>ние Суде</w:t>
            </w:r>
            <w:r w:rsidRPr="007379B1">
              <w:rPr>
                <w:bCs/>
                <w:sz w:val="16"/>
                <w:szCs w:val="16"/>
              </w:rPr>
              <w:t>б</w:t>
            </w:r>
            <w:r w:rsidRPr="007379B1">
              <w:rPr>
                <w:bCs/>
                <w:sz w:val="16"/>
                <w:szCs w:val="16"/>
              </w:rPr>
              <w:t>ного а</w:t>
            </w:r>
            <w:r w:rsidRPr="007379B1">
              <w:rPr>
                <w:bCs/>
                <w:sz w:val="16"/>
                <w:szCs w:val="16"/>
              </w:rPr>
              <w:t>к</w:t>
            </w:r>
            <w:r w:rsidRPr="007379B1">
              <w:rPr>
                <w:bCs/>
                <w:sz w:val="16"/>
                <w:szCs w:val="16"/>
              </w:rPr>
              <w:t>та/Обеспечительного договора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D7D" w14:textId="151AF598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 xml:space="preserve">Просроченная задолженность </w:t>
            </w:r>
            <w:r>
              <w:rPr>
                <w:bCs/>
                <w:sz w:val="16"/>
                <w:szCs w:val="16"/>
              </w:rPr>
              <w:t>д</w:t>
            </w:r>
            <w:r w:rsidRPr="007379B1">
              <w:rPr>
                <w:bCs/>
                <w:sz w:val="16"/>
                <w:szCs w:val="16"/>
              </w:rPr>
              <w:t>олжника в части основного долга</w:t>
            </w:r>
          </w:p>
          <w:p w14:paraId="57D4BF1D" w14:textId="77777777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90C" w14:textId="622DB65C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 xml:space="preserve">Просроченная задолженность </w:t>
            </w:r>
            <w:r>
              <w:rPr>
                <w:bCs/>
                <w:sz w:val="16"/>
                <w:szCs w:val="16"/>
              </w:rPr>
              <w:t>д</w:t>
            </w:r>
            <w:r w:rsidRPr="007379B1">
              <w:rPr>
                <w:bCs/>
                <w:sz w:val="16"/>
                <w:szCs w:val="16"/>
              </w:rPr>
              <w:t>олжника в части проце</w:t>
            </w:r>
            <w:r w:rsidRPr="007379B1">
              <w:rPr>
                <w:bCs/>
                <w:sz w:val="16"/>
                <w:szCs w:val="16"/>
              </w:rPr>
              <w:t>н</w:t>
            </w:r>
            <w:r w:rsidRPr="007379B1">
              <w:rPr>
                <w:bCs/>
                <w:sz w:val="16"/>
                <w:szCs w:val="16"/>
              </w:rPr>
              <w:t>тов</w:t>
            </w:r>
          </w:p>
          <w:p w14:paraId="06602F37" w14:textId="77777777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B27" w14:textId="1FEAC054" w:rsidR="00DD31B5" w:rsidRPr="007379B1" w:rsidRDefault="00DD31B5" w:rsidP="009B2FA2">
            <w:pPr>
              <w:rPr>
                <w:sz w:val="16"/>
                <w:szCs w:val="16"/>
              </w:rPr>
            </w:pPr>
            <w:r w:rsidRPr="007379B1">
              <w:rPr>
                <w:sz w:val="16"/>
                <w:szCs w:val="16"/>
              </w:rPr>
              <w:t xml:space="preserve">Обязательства </w:t>
            </w:r>
            <w:r>
              <w:rPr>
                <w:sz w:val="16"/>
                <w:szCs w:val="16"/>
              </w:rPr>
              <w:t>д</w:t>
            </w:r>
            <w:r w:rsidRPr="007379B1">
              <w:rPr>
                <w:sz w:val="16"/>
                <w:szCs w:val="16"/>
              </w:rPr>
              <w:t>олжника по уплате н</w:t>
            </w:r>
            <w:r w:rsidRPr="007379B1">
              <w:rPr>
                <w:sz w:val="16"/>
                <w:szCs w:val="16"/>
              </w:rPr>
              <w:t>е</w:t>
            </w:r>
            <w:r w:rsidRPr="007379B1">
              <w:rPr>
                <w:sz w:val="16"/>
                <w:szCs w:val="16"/>
              </w:rPr>
              <w:t>устойки - пр</w:t>
            </w:r>
            <w:r w:rsidRPr="007379B1">
              <w:rPr>
                <w:sz w:val="16"/>
                <w:szCs w:val="16"/>
              </w:rPr>
              <w:t>и</w:t>
            </w:r>
            <w:r w:rsidRPr="007379B1">
              <w:rPr>
                <w:sz w:val="16"/>
                <w:szCs w:val="16"/>
              </w:rPr>
              <w:t xml:space="preserve">знанной судом или </w:t>
            </w:r>
            <w:r>
              <w:rPr>
                <w:sz w:val="16"/>
                <w:szCs w:val="16"/>
              </w:rPr>
              <w:t>д</w:t>
            </w:r>
            <w:r w:rsidRPr="007379B1">
              <w:rPr>
                <w:sz w:val="16"/>
                <w:szCs w:val="16"/>
              </w:rPr>
              <w:t>олжн</w:t>
            </w:r>
            <w:r w:rsidRPr="007379B1">
              <w:rPr>
                <w:sz w:val="16"/>
                <w:szCs w:val="16"/>
              </w:rPr>
              <w:t>и</w:t>
            </w:r>
            <w:r w:rsidRPr="007379B1">
              <w:rPr>
                <w:sz w:val="16"/>
                <w:szCs w:val="16"/>
              </w:rPr>
              <w:t xml:space="preserve">ком (руб.) </w:t>
            </w:r>
          </w:p>
          <w:p w14:paraId="300F8D4C" w14:textId="77777777" w:rsidR="00DD31B5" w:rsidRPr="007379B1" w:rsidRDefault="00DD31B5" w:rsidP="009B2F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1E4" w14:textId="1AAE9FA3" w:rsidR="00DD31B5" w:rsidRPr="007379B1" w:rsidRDefault="00DD31B5" w:rsidP="00EE058C">
            <w:pPr>
              <w:rPr>
                <w:sz w:val="16"/>
                <w:szCs w:val="16"/>
              </w:rPr>
            </w:pPr>
            <w:r w:rsidRPr="007379B1">
              <w:rPr>
                <w:sz w:val="16"/>
                <w:szCs w:val="16"/>
              </w:rPr>
              <w:t xml:space="preserve">Неустойка за неисполнение обязательств </w:t>
            </w:r>
            <w:r>
              <w:rPr>
                <w:sz w:val="16"/>
                <w:szCs w:val="16"/>
              </w:rPr>
              <w:t>по Обеспечител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 договорам</w:t>
            </w:r>
            <w:r w:rsidRPr="007379B1">
              <w:rPr>
                <w:sz w:val="16"/>
                <w:szCs w:val="16"/>
              </w:rPr>
              <w:t xml:space="preserve"> - признанная с</w:t>
            </w:r>
            <w:r w:rsidRPr="007379B1">
              <w:rPr>
                <w:sz w:val="16"/>
                <w:szCs w:val="16"/>
              </w:rPr>
              <w:t>у</w:t>
            </w:r>
            <w:r w:rsidRPr="007379B1">
              <w:rPr>
                <w:sz w:val="16"/>
                <w:szCs w:val="16"/>
              </w:rPr>
              <w:t>дом или поруч</w:t>
            </w:r>
            <w:r w:rsidRPr="007379B1">
              <w:rPr>
                <w:sz w:val="16"/>
                <w:szCs w:val="16"/>
              </w:rPr>
              <w:t>и</w:t>
            </w:r>
            <w:r w:rsidRPr="007379B1"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</w:rPr>
              <w:t>ем</w:t>
            </w:r>
            <w:r w:rsidRPr="007379B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7D9" w14:textId="77777777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Задолже</w:t>
            </w:r>
            <w:r w:rsidRPr="007379B1">
              <w:rPr>
                <w:bCs/>
                <w:sz w:val="16"/>
                <w:szCs w:val="16"/>
              </w:rPr>
              <w:t>н</w:t>
            </w:r>
            <w:r w:rsidRPr="007379B1">
              <w:rPr>
                <w:bCs/>
                <w:sz w:val="16"/>
                <w:szCs w:val="16"/>
              </w:rPr>
              <w:t>ность по оплате го</w:t>
            </w:r>
            <w:r w:rsidRPr="007379B1">
              <w:rPr>
                <w:bCs/>
                <w:sz w:val="16"/>
                <w:szCs w:val="16"/>
              </w:rPr>
              <w:t>с</w:t>
            </w:r>
            <w:r w:rsidRPr="007379B1">
              <w:rPr>
                <w:bCs/>
                <w:sz w:val="16"/>
                <w:szCs w:val="16"/>
              </w:rPr>
              <w:t>пошлины присужде</w:t>
            </w:r>
            <w:r w:rsidRPr="007379B1">
              <w:rPr>
                <w:bCs/>
                <w:sz w:val="16"/>
                <w:szCs w:val="16"/>
              </w:rPr>
              <w:t>н</w:t>
            </w:r>
            <w:r w:rsidRPr="007379B1">
              <w:rPr>
                <w:bCs/>
                <w:sz w:val="16"/>
                <w:szCs w:val="16"/>
              </w:rPr>
              <w:t>ной судом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896" w14:textId="77777777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Итого задолже</w:t>
            </w:r>
            <w:r w:rsidRPr="007379B1">
              <w:rPr>
                <w:bCs/>
                <w:sz w:val="16"/>
                <w:szCs w:val="16"/>
              </w:rPr>
              <w:t>н</w:t>
            </w:r>
            <w:r w:rsidRPr="007379B1">
              <w:rPr>
                <w:bCs/>
                <w:sz w:val="16"/>
                <w:szCs w:val="16"/>
              </w:rPr>
              <w:t>ность на дату по</w:t>
            </w:r>
            <w:r w:rsidRPr="007379B1">
              <w:rPr>
                <w:bCs/>
                <w:sz w:val="16"/>
                <w:szCs w:val="16"/>
              </w:rPr>
              <w:t>д</w:t>
            </w:r>
            <w:r w:rsidRPr="007379B1">
              <w:rPr>
                <w:bCs/>
                <w:sz w:val="16"/>
                <w:szCs w:val="16"/>
              </w:rPr>
              <w:t>писания Акта</w:t>
            </w:r>
          </w:p>
          <w:p w14:paraId="6D803AA4" w14:textId="77777777" w:rsidR="00DD31B5" w:rsidRPr="007379B1" w:rsidRDefault="00DD31B5" w:rsidP="009B2FA2">
            <w:pPr>
              <w:rPr>
                <w:bCs/>
                <w:sz w:val="16"/>
                <w:szCs w:val="16"/>
              </w:rPr>
            </w:pPr>
            <w:r w:rsidRPr="007379B1">
              <w:rPr>
                <w:bCs/>
                <w:sz w:val="16"/>
                <w:szCs w:val="16"/>
              </w:rPr>
              <w:t>(руб.)</w:t>
            </w:r>
          </w:p>
        </w:tc>
      </w:tr>
      <w:tr w:rsidR="00DD31B5" w:rsidRPr="007379B1" w14:paraId="64817E58" w14:textId="77777777" w:rsidTr="00DD31B5">
        <w:trPr>
          <w:trHeight w:val="1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1DCD" w14:textId="66875E11" w:rsidR="00DD31B5" w:rsidRPr="007379B1" w:rsidRDefault="00DD31B5" w:rsidP="00506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7F0" w14:textId="77777777" w:rsidR="00DD31B5" w:rsidRPr="007379B1" w:rsidRDefault="00DD31B5" w:rsidP="009B2FA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AC69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0CB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A2A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10B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39F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F52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</w:tr>
      <w:tr w:rsidR="00DD31B5" w:rsidRPr="007379B1" w14:paraId="09AC534D" w14:textId="77777777" w:rsidTr="00DD31B5">
        <w:trPr>
          <w:trHeight w:val="1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2D7" w14:textId="08B2254B" w:rsidR="00DD31B5" w:rsidRPr="007379B1" w:rsidRDefault="00DD31B5" w:rsidP="00506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2905" w14:textId="77777777" w:rsidR="00DD31B5" w:rsidRPr="007379B1" w:rsidRDefault="00DD31B5" w:rsidP="009B2FA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9A2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626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DE1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CDA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E41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581" w14:textId="77777777" w:rsidR="00DD31B5" w:rsidRPr="007379B1" w:rsidRDefault="00DD31B5" w:rsidP="009B2FA2">
            <w:pPr>
              <w:jc w:val="right"/>
              <w:rPr>
                <w:sz w:val="16"/>
                <w:szCs w:val="16"/>
              </w:rPr>
            </w:pPr>
          </w:p>
        </w:tc>
      </w:tr>
      <w:tr w:rsidR="000C6A4A" w:rsidRPr="007379B1" w14:paraId="44141D76" w14:textId="77777777" w:rsidTr="00DD31B5">
        <w:trPr>
          <w:trHeight w:val="1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3675" w14:textId="77777777" w:rsidR="000C6A4A" w:rsidRPr="007379B1" w:rsidRDefault="000C6A4A" w:rsidP="007514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AA6" w14:textId="77777777" w:rsidR="000C6A4A" w:rsidRPr="007379B1" w:rsidRDefault="000C6A4A" w:rsidP="0075144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B79" w14:textId="77777777" w:rsidR="000C6A4A" w:rsidRPr="007379B1" w:rsidRDefault="000C6A4A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A48" w14:textId="77777777" w:rsidR="000C6A4A" w:rsidRPr="007379B1" w:rsidRDefault="000C6A4A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DE9" w14:textId="77777777" w:rsidR="000C6A4A" w:rsidRPr="007379B1" w:rsidRDefault="000C6A4A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0E81" w14:textId="77777777" w:rsidR="000C6A4A" w:rsidRPr="007379B1" w:rsidRDefault="000C6A4A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996" w14:textId="77777777" w:rsidR="000C6A4A" w:rsidRPr="007379B1" w:rsidRDefault="000C6A4A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51A" w14:textId="77777777" w:rsidR="000C6A4A" w:rsidRPr="007379B1" w:rsidRDefault="000C6A4A" w:rsidP="00751445">
            <w:pPr>
              <w:jc w:val="right"/>
              <w:rPr>
                <w:sz w:val="16"/>
                <w:szCs w:val="16"/>
              </w:rPr>
            </w:pPr>
          </w:p>
        </w:tc>
      </w:tr>
      <w:tr w:rsidR="00DD31B5" w:rsidRPr="007379B1" w14:paraId="770A7355" w14:textId="77777777" w:rsidTr="00DD31B5">
        <w:trPr>
          <w:trHeight w:val="1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7DB" w14:textId="77777777" w:rsidR="00DD31B5" w:rsidRPr="007379B1" w:rsidRDefault="00DD31B5" w:rsidP="00751445">
            <w:pPr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DFF4" w14:textId="77777777" w:rsidR="00DD31B5" w:rsidRPr="007379B1" w:rsidRDefault="00DD31B5" w:rsidP="0075144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3D9" w14:textId="77777777" w:rsidR="00DD31B5" w:rsidRPr="007379B1" w:rsidRDefault="00DD31B5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E5D" w14:textId="77777777" w:rsidR="00DD31B5" w:rsidRPr="007379B1" w:rsidRDefault="00DD31B5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83E" w14:textId="77777777" w:rsidR="00DD31B5" w:rsidRPr="007379B1" w:rsidRDefault="00DD31B5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AEC" w14:textId="77777777" w:rsidR="00DD31B5" w:rsidRPr="007379B1" w:rsidRDefault="00DD31B5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663" w14:textId="77777777" w:rsidR="00DD31B5" w:rsidRPr="007379B1" w:rsidRDefault="00DD31B5" w:rsidP="007514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81C" w14:textId="77777777" w:rsidR="00DD31B5" w:rsidRPr="007379B1" w:rsidRDefault="00DD31B5" w:rsidP="00751445">
            <w:pPr>
              <w:jc w:val="right"/>
              <w:rPr>
                <w:sz w:val="16"/>
                <w:szCs w:val="16"/>
              </w:rPr>
            </w:pPr>
          </w:p>
        </w:tc>
      </w:tr>
    </w:tbl>
    <w:p w14:paraId="536E152B" w14:textId="352EBEAE" w:rsidR="00BF60D2" w:rsidRDefault="00BF60D2" w:rsidP="00746D24">
      <w:pPr>
        <w:snapToGrid w:val="0"/>
        <w:ind w:right="-2"/>
        <w:jc w:val="both"/>
        <w:rPr>
          <w:sz w:val="20"/>
        </w:rPr>
      </w:pPr>
      <w:r w:rsidRPr="007379B1">
        <w:rPr>
          <w:sz w:val="20"/>
        </w:rPr>
        <w:t>2. В целях Договора Стоимость Прав (требований) составляет</w:t>
      </w:r>
      <w:r w:rsidR="00751445" w:rsidRPr="007379B1">
        <w:rPr>
          <w:sz w:val="20"/>
        </w:rPr>
        <w:t xml:space="preserve"> </w:t>
      </w:r>
      <w:r w:rsidR="004D1F37" w:rsidRPr="007379B1">
        <w:rPr>
          <w:sz w:val="20"/>
        </w:rPr>
        <w:t>__________</w:t>
      </w:r>
      <w:r w:rsidR="00751445" w:rsidRPr="007379B1">
        <w:rPr>
          <w:sz w:val="20"/>
        </w:rPr>
        <w:t xml:space="preserve"> </w:t>
      </w:r>
      <w:r w:rsidRPr="007379B1">
        <w:rPr>
          <w:sz w:val="20"/>
        </w:rPr>
        <w:t>руб.</w:t>
      </w:r>
      <w:r w:rsidR="00751445" w:rsidRPr="007379B1">
        <w:rPr>
          <w:sz w:val="20"/>
        </w:rPr>
        <w:t xml:space="preserve"> </w:t>
      </w:r>
      <w:r w:rsidR="004D1F37" w:rsidRPr="007379B1">
        <w:rPr>
          <w:sz w:val="20"/>
        </w:rPr>
        <w:t>____</w:t>
      </w:r>
      <w:r w:rsidR="00751445" w:rsidRPr="007379B1">
        <w:rPr>
          <w:sz w:val="20"/>
        </w:rPr>
        <w:t xml:space="preserve"> </w:t>
      </w:r>
      <w:r w:rsidRPr="007379B1">
        <w:rPr>
          <w:sz w:val="20"/>
        </w:rPr>
        <w:t>коп</w:t>
      </w:r>
      <w:proofErr w:type="gramStart"/>
      <w:r w:rsidRPr="007379B1">
        <w:rPr>
          <w:sz w:val="20"/>
        </w:rPr>
        <w:t>.</w:t>
      </w:r>
      <w:r w:rsidR="008C16E5">
        <w:rPr>
          <w:sz w:val="20"/>
        </w:rPr>
        <w:t xml:space="preserve">, </w:t>
      </w:r>
      <w:proofErr w:type="gramEnd"/>
      <w:r w:rsidR="008C16E5">
        <w:rPr>
          <w:sz w:val="20"/>
        </w:rPr>
        <w:t>в том числе:</w:t>
      </w:r>
    </w:p>
    <w:p w14:paraId="103DDB5C" w14:textId="77777777" w:rsidR="008C16E5" w:rsidRPr="008C16E5" w:rsidRDefault="008C16E5" w:rsidP="008C16E5">
      <w:pPr>
        <w:rPr>
          <w:sz w:val="20"/>
        </w:rPr>
      </w:pPr>
      <w:r w:rsidRPr="008C16E5">
        <w:rPr>
          <w:sz w:val="20"/>
        </w:rPr>
        <w:t xml:space="preserve">- стоимость уступаемых прав (требований), вытекающих из определения Арбитражного суда Вологодской области от 08.09.2020 по делу № А13-1794/2019 о взыскании в пользу Цедента задолженности с </w:t>
      </w:r>
      <w:proofErr w:type="spellStart"/>
      <w:r w:rsidRPr="008C16E5">
        <w:rPr>
          <w:sz w:val="20"/>
        </w:rPr>
        <w:t>Якубсона</w:t>
      </w:r>
      <w:proofErr w:type="spellEnd"/>
      <w:r w:rsidRPr="008C16E5">
        <w:rPr>
          <w:sz w:val="20"/>
        </w:rPr>
        <w:t xml:space="preserve"> М.Б. и Обеспечительных договоров</w:t>
      </w:r>
      <w:proofErr w:type="gramStart"/>
      <w:r w:rsidRPr="008C16E5">
        <w:rPr>
          <w:sz w:val="20"/>
        </w:rPr>
        <w:t xml:space="preserve"> - ___________ (_______________) </w:t>
      </w:r>
      <w:proofErr w:type="gramEnd"/>
      <w:r w:rsidRPr="008C16E5">
        <w:rPr>
          <w:sz w:val="20"/>
        </w:rPr>
        <w:t xml:space="preserve">рублей (НДС не облагается на основании </w:t>
      </w:r>
      <w:proofErr w:type="spellStart"/>
      <w:r w:rsidRPr="008C16E5">
        <w:rPr>
          <w:sz w:val="20"/>
        </w:rPr>
        <w:t>пп</w:t>
      </w:r>
      <w:proofErr w:type="spellEnd"/>
      <w:r w:rsidRPr="008C16E5">
        <w:rPr>
          <w:sz w:val="20"/>
        </w:rPr>
        <w:t>. 26 п. 3 ст. 149 Налогового кодекса Российской Федерации).</w:t>
      </w:r>
    </w:p>
    <w:p w14:paraId="3015254D" w14:textId="77777777" w:rsidR="008C16E5" w:rsidRPr="008C16E5" w:rsidRDefault="008C16E5" w:rsidP="008C16E5">
      <w:pPr>
        <w:rPr>
          <w:sz w:val="20"/>
        </w:rPr>
      </w:pPr>
      <w:r w:rsidRPr="008C16E5">
        <w:rPr>
          <w:sz w:val="20"/>
        </w:rPr>
        <w:t>- стоимость уступаемых прав (требований), вытекающих из решения Череповецкого городского суда от 21.01.2019 дело №2-765/2019 о взыскании в пользу Цедента ра</w:t>
      </w:r>
      <w:r w:rsidRPr="008C16E5">
        <w:rPr>
          <w:sz w:val="20"/>
        </w:rPr>
        <w:t>с</w:t>
      </w:r>
      <w:r w:rsidRPr="008C16E5">
        <w:rPr>
          <w:sz w:val="20"/>
        </w:rPr>
        <w:t xml:space="preserve">ходов на оплату публикации с </w:t>
      </w:r>
      <w:proofErr w:type="spellStart"/>
      <w:r w:rsidRPr="008C16E5">
        <w:rPr>
          <w:sz w:val="20"/>
        </w:rPr>
        <w:t>Якубсона</w:t>
      </w:r>
      <w:proofErr w:type="spellEnd"/>
      <w:r w:rsidRPr="008C16E5">
        <w:rPr>
          <w:sz w:val="20"/>
        </w:rPr>
        <w:t xml:space="preserve"> М.Б.  - ___________ (_______________) рублей (НДС облагается на основании </w:t>
      </w:r>
      <w:proofErr w:type="spellStart"/>
      <w:r w:rsidRPr="008C16E5">
        <w:rPr>
          <w:sz w:val="20"/>
        </w:rPr>
        <w:t>абз</w:t>
      </w:r>
      <w:proofErr w:type="spellEnd"/>
      <w:r w:rsidRPr="008C16E5">
        <w:rPr>
          <w:sz w:val="20"/>
        </w:rPr>
        <w:t>. 2 п. 1 ст. 155 Налогового кодекса Российской Федерации).</w:t>
      </w:r>
    </w:p>
    <w:p w14:paraId="3644BC63" w14:textId="77777777" w:rsidR="008C16E5" w:rsidRPr="008C16E5" w:rsidRDefault="008C16E5" w:rsidP="008C16E5">
      <w:pPr>
        <w:rPr>
          <w:sz w:val="20"/>
        </w:rPr>
      </w:pPr>
      <w:r w:rsidRPr="008C16E5">
        <w:rPr>
          <w:sz w:val="20"/>
        </w:rPr>
        <w:t>- стоимость уступаемых прав (требований), вытекающих из решения Череповецкого городского суда от 21.01.2019 дело №2-765/2019 о взыскании в пользу Цедента ра</w:t>
      </w:r>
      <w:r w:rsidRPr="008C16E5">
        <w:rPr>
          <w:sz w:val="20"/>
        </w:rPr>
        <w:t>с</w:t>
      </w:r>
      <w:r w:rsidRPr="008C16E5">
        <w:rPr>
          <w:sz w:val="20"/>
        </w:rPr>
        <w:t xml:space="preserve">ходов на оплату государственной пошлины с </w:t>
      </w:r>
      <w:proofErr w:type="spellStart"/>
      <w:r w:rsidRPr="008C16E5">
        <w:rPr>
          <w:sz w:val="20"/>
        </w:rPr>
        <w:t>Якубсона</w:t>
      </w:r>
      <w:proofErr w:type="spellEnd"/>
      <w:r w:rsidRPr="008C16E5">
        <w:rPr>
          <w:sz w:val="20"/>
        </w:rPr>
        <w:t xml:space="preserve"> М.Б.  - ___________ (_______________) рублей (НДС не облагается на основании </w:t>
      </w:r>
      <w:proofErr w:type="spellStart"/>
      <w:r w:rsidRPr="008C16E5">
        <w:rPr>
          <w:sz w:val="20"/>
        </w:rPr>
        <w:t>пп</w:t>
      </w:r>
      <w:proofErr w:type="spellEnd"/>
      <w:r w:rsidRPr="008C16E5">
        <w:rPr>
          <w:sz w:val="20"/>
        </w:rPr>
        <w:t>. 26 п. 3 ст. 149 Налогового кодекса Российской Федерации).</w:t>
      </w:r>
    </w:p>
    <w:p w14:paraId="412EFB39" w14:textId="77777777" w:rsidR="00BF60D2" w:rsidRPr="007379B1" w:rsidRDefault="00BF60D2" w:rsidP="009A1C59">
      <w:pPr>
        <w:snapToGrid w:val="0"/>
        <w:ind w:right="-2"/>
        <w:jc w:val="both"/>
        <w:rPr>
          <w:sz w:val="20"/>
        </w:rPr>
      </w:pPr>
      <w:r w:rsidRPr="007379B1">
        <w:rPr>
          <w:sz w:val="20"/>
        </w:rPr>
        <w:t>3. Понятия и термины, используемые в настоящем Акте, имеют те же значения, что и в Договоре.</w:t>
      </w:r>
    </w:p>
    <w:p w14:paraId="42688310" w14:textId="1864165B" w:rsidR="00BF60D2" w:rsidRPr="007379B1" w:rsidRDefault="00BF60D2" w:rsidP="00135352">
      <w:pPr>
        <w:snapToGrid w:val="0"/>
        <w:ind w:right="-2"/>
        <w:jc w:val="both"/>
        <w:rPr>
          <w:sz w:val="20"/>
        </w:rPr>
      </w:pPr>
      <w:r w:rsidRPr="007379B1">
        <w:rPr>
          <w:sz w:val="20"/>
        </w:rPr>
        <w:t xml:space="preserve">4. С момента подписания настоящего Акта Права (требования), вытекающие из </w:t>
      </w:r>
      <w:r w:rsidR="00CD1951" w:rsidRPr="007379B1">
        <w:rPr>
          <w:sz w:val="20"/>
        </w:rPr>
        <w:t>Судебных актов и Обеспечительных договоров</w:t>
      </w:r>
      <w:r w:rsidRPr="007379B1">
        <w:rPr>
          <w:sz w:val="20"/>
        </w:rPr>
        <w:t>, указанных в п.1 настоящего Акта, пер</w:t>
      </w:r>
      <w:r w:rsidRPr="007379B1">
        <w:rPr>
          <w:sz w:val="20"/>
        </w:rPr>
        <w:t>е</w:t>
      </w:r>
      <w:r w:rsidRPr="007379B1">
        <w:rPr>
          <w:sz w:val="20"/>
        </w:rPr>
        <w:t>ходят от Цедента к Цессионарию в полном объеме, существующем на дату его подписания.</w:t>
      </w:r>
      <w:r w:rsidR="007D77D1" w:rsidRPr="007379B1">
        <w:rPr>
          <w:sz w:val="20"/>
        </w:rPr>
        <w:t xml:space="preserve"> Права по не указанным в Договоре договорам, обеспечивающим исполнение обязательств Должника по Кредитным </w:t>
      </w:r>
      <w:r w:rsidR="004A63C3">
        <w:rPr>
          <w:sz w:val="20"/>
        </w:rPr>
        <w:t>договорам,</w:t>
      </w:r>
      <w:r w:rsidR="004A63C3" w:rsidRPr="007379B1">
        <w:rPr>
          <w:sz w:val="20"/>
        </w:rPr>
        <w:t xml:space="preserve"> </w:t>
      </w:r>
      <w:r w:rsidR="007D77D1" w:rsidRPr="007379B1">
        <w:rPr>
          <w:sz w:val="20"/>
        </w:rPr>
        <w:t xml:space="preserve">Цессионарию не </w:t>
      </w:r>
      <w:r w:rsidR="002B4948" w:rsidRPr="007379B1">
        <w:rPr>
          <w:sz w:val="20"/>
        </w:rPr>
        <w:t>переходят</w:t>
      </w:r>
      <w:r w:rsidR="007D77D1" w:rsidRPr="007379B1">
        <w:rPr>
          <w:sz w:val="20"/>
        </w:rPr>
        <w:t>.</w:t>
      </w:r>
    </w:p>
    <w:p w14:paraId="3BCFC1DA" w14:textId="14440AEE" w:rsidR="00BF60D2" w:rsidRPr="007379B1" w:rsidRDefault="00BF60D2" w:rsidP="00DD31B5">
      <w:pPr>
        <w:tabs>
          <w:tab w:val="center" w:pos="4677"/>
          <w:tab w:val="right" w:pos="9355"/>
        </w:tabs>
        <w:suppressAutoHyphens/>
        <w:jc w:val="both"/>
        <w:rPr>
          <w:rFonts w:ascii="Arial" w:hAnsi="Arial" w:cs="Arial"/>
          <w:sz w:val="16"/>
          <w:szCs w:val="16"/>
        </w:rPr>
      </w:pPr>
      <w:r w:rsidRPr="007379B1">
        <w:rPr>
          <w:sz w:val="20"/>
        </w:rPr>
        <w:t>5. Настоящий Акт подписан Сторонами в г._____ «___» ____________ ____ года в</w:t>
      </w:r>
      <w:proofErr w:type="gramStart"/>
      <w:r w:rsidRPr="007379B1">
        <w:rPr>
          <w:sz w:val="20"/>
        </w:rPr>
        <w:t xml:space="preserve"> __ (____) </w:t>
      </w:r>
      <w:proofErr w:type="gramEnd"/>
      <w:r w:rsidRPr="007379B1">
        <w:rPr>
          <w:sz w:val="20"/>
        </w:rPr>
        <w:t>подлинных экземплярах на русском языке, имеющих равную юридическую силу, __ (___) экземпляр</w:t>
      </w:r>
      <w:r w:rsidRPr="007379B1">
        <w:rPr>
          <w:i/>
          <w:sz w:val="20"/>
        </w:rPr>
        <w:t>ов</w:t>
      </w:r>
      <w:r w:rsidRPr="007379B1">
        <w:rPr>
          <w:sz w:val="20"/>
        </w:rPr>
        <w:t xml:space="preserve"> для Цедента, _ (___) экземпляр</w:t>
      </w:r>
      <w:r w:rsidRPr="007379B1">
        <w:rPr>
          <w:i/>
          <w:sz w:val="20"/>
        </w:rPr>
        <w:t>ов</w:t>
      </w:r>
      <w:r w:rsidRPr="007379B1">
        <w:rPr>
          <w:sz w:val="20"/>
        </w:rPr>
        <w:t xml:space="preserve"> для Цессионария.</w:t>
      </w:r>
    </w:p>
    <w:p w14:paraId="2C4C90BA" w14:textId="77777777" w:rsidR="00BF60D2" w:rsidRPr="007379B1" w:rsidRDefault="00BF60D2" w:rsidP="009A1C59">
      <w:pPr>
        <w:pStyle w:val="Style9"/>
        <w:widowControl/>
        <w:tabs>
          <w:tab w:val="left" w:pos="446"/>
          <w:tab w:val="right" w:pos="8789"/>
        </w:tabs>
        <w:spacing w:line="240" w:lineRule="auto"/>
        <w:jc w:val="center"/>
        <w:rPr>
          <w:rStyle w:val="FontStyle113"/>
          <w:rFonts w:cs="Arial"/>
          <w:color w:val="auto"/>
          <w:sz w:val="16"/>
          <w:szCs w:val="16"/>
        </w:rPr>
        <w:sectPr w:rsidR="00BF60D2" w:rsidRPr="007379B1" w:rsidSect="003E158D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14:paraId="105902D2" w14:textId="77777777" w:rsidR="005278E4" w:rsidRPr="007379B1" w:rsidRDefault="007248F5" w:rsidP="00897765">
      <w:pPr>
        <w:tabs>
          <w:tab w:val="left" w:pos="0"/>
        </w:tabs>
        <w:snapToGrid w:val="0"/>
        <w:ind w:firstLine="5529"/>
        <w:jc w:val="right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Приложение №</w:t>
      </w:r>
      <w:r w:rsidR="00BF60D2" w:rsidRPr="007379B1">
        <w:rPr>
          <w:b/>
          <w:sz w:val="22"/>
          <w:szCs w:val="22"/>
        </w:rPr>
        <w:t xml:space="preserve">2 </w:t>
      </w:r>
    </w:p>
    <w:p w14:paraId="41CDDE32" w14:textId="77777777" w:rsidR="007248F5" w:rsidRPr="007379B1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к</w:t>
      </w:r>
      <w:r w:rsidR="00B70551" w:rsidRPr="007379B1">
        <w:rPr>
          <w:b/>
          <w:sz w:val="22"/>
          <w:szCs w:val="22"/>
        </w:rPr>
        <w:t xml:space="preserve"> </w:t>
      </w:r>
      <w:r w:rsidRPr="007379B1">
        <w:rPr>
          <w:b/>
          <w:sz w:val="22"/>
          <w:szCs w:val="22"/>
        </w:rPr>
        <w:t xml:space="preserve">Договору </w:t>
      </w:r>
      <w:r w:rsidR="0041745C" w:rsidRPr="007379B1">
        <w:rPr>
          <w:b/>
          <w:sz w:val="22"/>
          <w:szCs w:val="22"/>
        </w:rPr>
        <w:t xml:space="preserve">об уступке </w:t>
      </w:r>
      <w:r w:rsidRPr="007379B1">
        <w:rPr>
          <w:b/>
          <w:sz w:val="22"/>
          <w:szCs w:val="22"/>
        </w:rPr>
        <w:t xml:space="preserve">прав (требований) </w:t>
      </w:r>
    </w:p>
    <w:p w14:paraId="11D20EF1" w14:textId="77777777" w:rsidR="00BF60D2" w:rsidRPr="007379B1" w:rsidRDefault="00BF60D2" w:rsidP="007248F5">
      <w:pPr>
        <w:tabs>
          <w:tab w:val="left" w:pos="0"/>
        </w:tabs>
        <w:snapToGrid w:val="0"/>
        <w:jc w:val="right"/>
        <w:rPr>
          <w:sz w:val="22"/>
          <w:szCs w:val="22"/>
        </w:rPr>
      </w:pPr>
      <w:r w:rsidRPr="007379B1">
        <w:rPr>
          <w:b/>
          <w:sz w:val="22"/>
          <w:szCs w:val="22"/>
        </w:rPr>
        <w:t>№  _____</w:t>
      </w:r>
      <w:r w:rsidR="005278E4" w:rsidRPr="007379B1">
        <w:rPr>
          <w:b/>
          <w:sz w:val="22"/>
          <w:szCs w:val="22"/>
        </w:rPr>
        <w:t xml:space="preserve"> от   «__»___________20</w:t>
      </w:r>
      <w:r w:rsidR="00506D08" w:rsidRPr="007379B1">
        <w:rPr>
          <w:b/>
          <w:sz w:val="22"/>
          <w:szCs w:val="22"/>
        </w:rPr>
        <w:t>21</w:t>
      </w:r>
      <w:r w:rsidRPr="007379B1">
        <w:rPr>
          <w:b/>
          <w:sz w:val="22"/>
          <w:szCs w:val="22"/>
        </w:rPr>
        <w:t xml:space="preserve"> г.            </w:t>
      </w:r>
    </w:p>
    <w:p w14:paraId="4293E0CF" w14:textId="77777777" w:rsidR="00BF60D2" w:rsidRPr="007379B1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14:paraId="3E2433F3" w14:textId="77777777" w:rsidR="00BF60D2" w:rsidRPr="007379B1" w:rsidRDefault="00BF60D2" w:rsidP="00897765">
      <w:pPr>
        <w:tabs>
          <w:tab w:val="left" w:pos="0"/>
        </w:tabs>
        <w:snapToGrid w:val="0"/>
        <w:ind w:right="26"/>
        <w:jc w:val="center"/>
        <w:rPr>
          <w:sz w:val="22"/>
          <w:szCs w:val="22"/>
        </w:rPr>
      </w:pPr>
    </w:p>
    <w:p w14:paraId="0DE9C773" w14:textId="77777777" w:rsidR="00C70719" w:rsidRPr="007379B1" w:rsidRDefault="00BF60D2" w:rsidP="000A192D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Перечень документов, удостоверяющих Права (требования),</w:t>
      </w:r>
    </w:p>
    <w:p w14:paraId="5C9535E8" w14:textId="77777777" w:rsidR="00BF60D2" w:rsidRPr="007379B1" w:rsidRDefault="00BF60D2" w:rsidP="00C70719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подлежащих передаче Цедентом Цессионарию</w:t>
      </w:r>
    </w:p>
    <w:p w14:paraId="6341E8C9" w14:textId="77777777" w:rsidR="00BF60D2" w:rsidRPr="007379B1" w:rsidRDefault="00BF60D2" w:rsidP="00897765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b/>
          <w:sz w:val="20"/>
        </w:rPr>
      </w:pPr>
    </w:p>
    <w:p w14:paraId="728C493F" w14:textId="77777777" w:rsidR="00BF60D2" w:rsidRPr="007379B1" w:rsidRDefault="00BF60D2" w:rsidP="00897765">
      <w:pPr>
        <w:tabs>
          <w:tab w:val="left" w:pos="0"/>
        </w:tabs>
        <w:snapToGrid w:val="0"/>
        <w:ind w:right="26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900"/>
        <w:gridCol w:w="1778"/>
      </w:tblGrid>
      <w:tr w:rsidR="00B70551" w:rsidRPr="007379B1" w14:paraId="7F58D36A" w14:textId="77777777" w:rsidTr="005F225D">
        <w:tc>
          <w:tcPr>
            <w:tcW w:w="667" w:type="dxa"/>
          </w:tcPr>
          <w:p w14:paraId="0AE2FB1D" w14:textId="77777777" w:rsidR="00BF60D2" w:rsidRPr="007379B1" w:rsidRDefault="00E367DD" w:rsidP="003F5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№</w:t>
            </w:r>
          </w:p>
        </w:tc>
        <w:tc>
          <w:tcPr>
            <w:tcW w:w="6900" w:type="dxa"/>
          </w:tcPr>
          <w:p w14:paraId="40C83983" w14:textId="77777777" w:rsidR="00BF60D2" w:rsidRPr="007379B1" w:rsidRDefault="00E367DD" w:rsidP="003F5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Наименование</w:t>
            </w:r>
            <w:r w:rsidR="007248F5" w:rsidRPr="007379B1">
              <w:rPr>
                <w:sz w:val="22"/>
                <w:szCs w:val="22"/>
              </w:rPr>
              <w:t>, № и дата</w:t>
            </w:r>
            <w:r w:rsidRPr="007379B1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778" w:type="dxa"/>
          </w:tcPr>
          <w:p w14:paraId="5C533659" w14:textId="77777777" w:rsidR="00BF60D2" w:rsidRPr="007379B1" w:rsidRDefault="00E367DD" w:rsidP="003F519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79B1">
              <w:rPr>
                <w:sz w:val="22"/>
                <w:szCs w:val="22"/>
              </w:rPr>
              <w:t>Оригинал/копия</w:t>
            </w:r>
          </w:p>
        </w:tc>
      </w:tr>
      <w:tr w:rsidR="004821E0" w:rsidRPr="007379B1" w14:paraId="1E433874" w14:textId="77777777" w:rsidTr="005F225D">
        <w:tc>
          <w:tcPr>
            <w:tcW w:w="667" w:type="dxa"/>
          </w:tcPr>
          <w:p w14:paraId="0DB3769B" w14:textId="77777777" w:rsidR="00BF60D2" w:rsidRPr="007379B1" w:rsidRDefault="003F5194" w:rsidP="00772EE9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00" w:type="dxa"/>
          </w:tcPr>
          <w:p w14:paraId="38D9DDC5" w14:textId="0D33838F" w:rsidR="00BF60D2" w:rsidRPr="007379B1" w:rsidRDefault="00BF60D2" w:rsidP="005F225D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191D90A8" w14:textId="62DE8224" w:rsidR="00BF60D2" w:rsidRPr="007379B1" w:rsidRDefault="00BF60D2" w:rsidP="00B7055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0" w:rsidRPr="007379B1" w14:paraId="1D8C63F2" w14:textId="77777777" w:rsidTr="005F225D">
        <w:tc>
          <w:tcPr>
            <w:tcW w:w="667" w:type="dxa"/>
          </w:tcPr>
          <w:p w14:paraId="13D96F31" w14:textId="77777777" w:rsidR="00BF60D2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900" w:type="dxa"/>
          </w:tcPr>
          <w:p w14:paraId="178B755B" w14:textId="2CE7B8DC" w:rsidR="00BF60D2" w:rsidRPr="007379B1" w:rsidRDefault="00BF60D2" w:rsidP="005F225D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5C21F3A2" w14:textId="0C4ACEAF" w:rsidR="00BF60D2" w:rsidRPr="007379B1" w:rsidRDefault="00BF60D2" w:rsidP="003F519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4821E0" w:rsidRPr="007379B1" w14:paraId="58E31CE7" w14:textId="77777777" w:rsidTr="005F225D">
        <w:tc>
          <w:tcPr>
            <w:tcW w:w="667" w:type="dxa"/>
          </w:tcPr>
          <w:p w14:paraId="2DE30971" w14:textId="77777777" w:rsidR="00BF60D2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900" w:type="dxa"/>
          </w:tcPr>
          <w:p w14:paraId="79EDF54F" w14:textId="651809F3" w:rsidR="00BF60D2" w:rsidRPr="007379B1" w:rsidRDefault="00BF60D2" w:rsidP="005F225D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38E8DFEB" w14:textId="50ABACFB" w:rsidR="00BF60D2" w:rsidRPr="007379B1" w:rsidRDefault="00BF60D2" w:rsidP="003F5194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417B1F96" w14:textId="77777777" w:rsidTr="005F225D">
        <w:tc>
          <w:tcPr>
            <w:tcW w:w="667" w:type="dxa"/>
          </w:tcPr>
          <w:p w14:paraId="1BD89E4A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900" w:type="dxa"/>
          </w:tcPr>
          <w:p w14:paraId="603D4496" w14:textId="23B25D21" w:rsidR="005F225D" w:rsidRPr="007379B1" w:rsidRDefault="005F225D" w:rsidP="005F225D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297D282D" w14:textId="66429747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08C62AF0" w14:textId="77777777" w:rsidTr="005F225D">
        <w:tc>
          <w:tcPr>
            <w:tcW w:w="667" w:type="dxa"/>
          </w:tcPr>
          <w:p w14:paraId="2B77A425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900" w:type="dxa"/>
          </w:tcPr>
          <w:p w14:paraId="27E0F370" w14:textId="2BAA8F83" w:rsidR="005F225D" w:rsidRPr="007379B1" w:rsidRDefault="005F225D" w:rsidP="005F225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7BE7DAEA" w14:textId="0CAB88C4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40B7A46F" w14:textId="77777777" w:rsidTr="005F225D">
        <w:tc>
          <w:tcPr>
            <w:tcW w:w="667" w:type="dxa"/>
          </w:tcPr>
          <w:p w14:paraId="3569EA44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900" w:type="dxa"/>
          </w:tcPr>
          <w:p w14:paraId="3B4D0B92" w14:textId="298A5319" w:rsidR="005F225D" w:rsidRPr="007379B1" w:rsidRDefault="005F225D" w:rsidP="005F225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15C1A3DA" w14:textId="495052EE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18B36FD1" w14:textId="77777777" w:rsidTr="005F225D">
        <w:tc>
          <w:tcPr>
            <w:tcW w:w="667" w:type="dxa"/>
          </w:tcPr>
          <w:p w14:paraId="602BFFAD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900" w:type="dxa"/>
          </w:tcPr>
          <w:p w14:paraId="12FC8962" w14:textId="0D485956" w:rsidR="005F225D" w:rsidRPr="007379B1" w:rsidRDefault="005F225D" w:rsidP="005F225D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7D2F3FE7" w14:textId="3AA2A95E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2411DBC5" w14:textId="77777777" w:rsidTr="005F225D">
        <w:tc>
          <w:tcPr>
            <w:tcW w:w="667" w:type="dxa"/>
          </w:tcPr>
          <w:p w14:paraId="36D551CF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900" w:type="dxa"/>
          </w:tcPr>
          <w:p w14:paraId="30B04479" w14:textId="00150E2E" w:rsidR="005F225D" w:rsidRPr="007379B1" w:rsidRDefault="005F225D" w:rsidP="005F225D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753F9A5D" w14:textId="2B97F815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14D4C5A0" w14:textId="77777777" w:rsidTr="005F225D">
        <w:tc>
          <w:tcPr>
            <w:tcW w:w="667" w:type="dxa"/>
          </w:tcPr>
          <w:p w14:paraId="5C28E351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900" w:type="dxa"/>
          </w:tcPr>
          <w:p w14:paraId="27A57098" w14:textId="692447A6" w:rsidR="005F225D" w:rsidRPr="007379B1" w:rsidRDefault="005F225D" w:rsidP="00772EE9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10DD4CB7" w14:textId="42CDB84D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5F225D" w:rsidRPr="007379B1" w14:paraId="01CDDB52" w14:textId="77777777" w:rsidTr="005F225D">
        <w:tc>
          <w:tcPr>
            <w:tcW w:w="667" w:type="dxa"/>
          </w:tcPr>
          <w:p w14:paraId="41AE46FE" w14:textId="77777777" w:rsidR="005F225D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900" w:type="dxa"/>
          </w:tcPr>
          <w:p w14:paraId="55E65D22" w14:textId="6520965F" w:rsidR="005F225D" w:rsidRPr="007379B1" w:rsidRDefault="005F225D" w:rsidP="00772EE9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018FB98C" w14:textId="2FDDA570" w:rsidR="005F225D" w:rsidRPr="007379B1" w:rsidRDefault="005F225D" w:rsidP="005F225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6C2FF36E" w14:textId="77777777" w:rsidTr="005F225D">
        <w:tc>
          <w:tcPr>
            <w:tcW w:w="667" w:type="dxa"/>
          </w:tcPr>
          <w:p w14:paraId="516399C1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900" w:type="dxa"/>
          </w:tcPr>
          <w:p w14:paraId="750E5298" w14:textId="5C7FC4B7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41837BC4" w14:textId="2E35AECD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14B9E0B3" w14:textId="77777777" w:rsidTr="005F225D">
        <w:tc>
          <w:tcPr>
            <w:tcW w:w="667" w:type="dxa"/>
          </w:tcPr>
          <w:p w14:paraId="069AAC04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900" w:type="dxa"/>
          </w:tcPr>
          <w:p w14:paraId="76C5BC0A" w14:textId="238808F0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1ACBBA61" w14:textId="2CAA7CF2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5F5B9BA8" w14:textId="77777777" w:rsidTr="005F225D">
        <w:tc>
          <w:tcPr>
            <w:tcW w:w="667" w:type="dxa"/>
          </w:tcPr>
          <w:p w14:paraId="39EDF51D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900" w:type="dxa"/>
          </w:tcPr>
          <w:p w14:paraId="78E13B50" w14:textId="0216A64D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73AD6DD6" w14:textId="34CB9B6E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1E52ED33" w14:textId="77777777" w:rsidTr="005F225D">
        <w:tc>
          <w:tcPr>
            <w:tcW w:w="667" w:type="dxa"/>
          </w:tcPr>
          <w:p w14:paraId="586F720B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900" w:type="dxa"/>
          </w:tcPr>
          <w:p w14:paraId="4676ED0F" w14:textId="44BA90A6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5B7122DA" w14:textId="39F69B8F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5C1DC487" w14:textId="77777777" w:rsidTr="005F225D">
        <w:tc>
          <w:tcPr>
            <w:tcW w:w="667" w:type="dxa"/>
          </w:tcPr>
          <w:p w14:paraId="6E62757F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900" w:type="dxa"/>
          </w:tcPr>
          <w:p w14:paraId="52427D46" w14:textId="3142A0BD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5BCCD53F" w14:textId="444BF6AA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1ADBCEB1" w14:textId="77777777" w:rsidTr="005F225D">
        <w:tc>
          <w:tcPr>
            <w:tcW w:w="667" w:type="dxa"/>
          </w:tcPr>
          <w:p w14:paraId="7D09456F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900" w:type="dxa"/>
          </w:tcPr>
          <w:p w14:paraId="67B99DB8" w14:textId="5293E19A" w:rsidR="00772EE9" w:rsidRPr="007379B1" w:rsidRDefault="00772EE9" w:rsidP="008C16E5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56E49959" w14:textId="641D495A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1F5FD37C" w14:textId="77777777" w:rsidTr="005F225D">
        <w:tc>
          <w:tcPr>
            <w:tcW w:w="667" w:type="dxa"/>
          </w:tcPr>
          <w:p w14:paraId="7D950A3A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900" w:type="dxa"/>
          </w:tcPr>
          <w:p w14:paraId="59B66089" w14:textId="317E9196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44A23F36" w14:textId="0E42BDF8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3700E56C" w14:textId="77777777" w:rsidTr="005F225D">
        <w:tc>
          <w:tcPr>
            <w:tcW w:w="667" w:type="dxa"/>
          </w:tcPr>
          <w:p w14:paraId="3A40FFDC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900" w:type="dxa"/>
          </w:tcPr>
          <w:p w14:paraId="6AA45D28" w14:textId="2EE2CD6F" w:rsidR="00772EE9" w:rsidRPr="007379B1" w:rsidRDefault="00772EE9" w:rsidP="008C16E5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3E96B740" w14:textId="5FA3EDB3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4F876EB5" w14:textId="77777777" w:rsidTr="005F225D">
        <w:tc>
          <w:tcPr>
            <w:tcW w:w="667" w:type="dxa"/>
          </w:tcPr>
          <w:p w14:paraId="386E2B8A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900" w:type="dxa"/>
          </w:tcPr>
          <w:p w14:paraId="758915A9" w14:textId="0A609524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color w:val="0070C0"/>
                <w:sz w:val="20"/>
              </w:rPr>
            </w:pPr>
          </w:p>
        </w:tc>
        <w:tc>
          <w:tcPr>
            <w:tcW w:w="1778" w:type="dxa"/>
          </w:tcPr>
          <w:p w14:paraId="2710EE01" w14:textId="4DEFFA42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772EE9" w:rsidRPr="007379B1" w14:paraId="38269A41" w14:textId="77777777" w:rsidTr="005F225D">
        <w:tc>
          <w:tcPr>
            <w:tcW w:w="667" w:type="dxa"/>
          </w:tcPr>
          <w:p w14:paraId="19AF077F" w14:textId="77777777" w:rsidR="00772EE9" w:rsidRPr="007379B1" w:rsidRDefault="00B70551" w:rsidP="00B70551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7379B1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900" w:type="dxa"/>
          </w:tcPr>
          <w:p w14:paraId="6ABF62A2" w14:textId="3D492336" w:rsidR="00772EE9" w:rsidRPr="007379B1" w:rsidRDefault="00772EE9" w:rsidP="00772EE9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</w:tcPr>
          <w:p w14:paraId="4B37D657" w14:textId="36462D6B" w:rsidR="00772EE9" w:rsidRPr="007379B1" w:rsidRDefault="00772EE9" w:rsidP="00772EE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</w:tc>
      </w:tr>
    </w:tbl>
    <w:p w14:paraId="3BF87080" w14:textId="77777777" w:rsidR="00BF60D2" w:rsidRPr="007379B1" w:rsidRDefault="00BF60D2" w:rsidP="003F5194">
      <w:pPr>
        <w:tabs>
          <w:tab w:val="left" w:pos="0"/>
        </w:tabs>
        <w:jc w:val="center"/>
        <w:rPr>
          <w:rFonts w:ascii="Arial" w:hAnsi="Arial" w:cs="Arial"/>
          <w:color w:val="0070C0"/>
          <w:sz w:val="20"/>
        </w:rPr>
      </w:pPr>
    </w:p>
    <w:p w14:paraId="4500C3E1" w14:textId="77777777" w:rsidR="00BF60D2" w:rsidRPr="007379B1" w:rsidRDefault="00BF60D2" w:rsidP="003F5194">
      <w:pPr>
        <w:tabs>
          <w:tab w:val="left" w:pos="0"/>
        </w:tabs>
        <w:jc w:val="center"/>
        <w:rPr>
          <w:rFonts w:ascii="Arial" w:hAnsi="Arial" w:cs="Arial"/>
          <w:color w:val="0070C0"/>
          <w:sz w:val="20"/>
        </w:rPr>
      </w:pPr>
    </w:p>
    <w:p w14:paraId="49675F5C" w14:textId="77777777" w:rsidR="00BF60D2" w:rsidRPr="007379B1" w:rsidRDefault="00BF60D2" w:rsidP="003F5194">
      <w:pPr>
        <w:tabs>
          <w:tab w:val="left" w:pos="0"/>
        </w:tabs>
        <w:jc w:val="center"/>
        <w:rPr>
          <w:rFonts w:ascii="Arial" w:hAnsi="Arial" w:cs="Arial"/>
          <w:color w:val="0070C0"/>
          <w:sz w:val="20"/>
        </w:rPr>
      </w:pPr>
    </w:p>
    <w:p w14:paraId="1DC23759" w14:textId="77777777" w:rsidR="00BF60D2" w:rsidRPr="007379B1" w:rsidRDefault="00BF60D2" w:rsidP="003F5194">
      <w:pPr>
        <w:tabs>
          <w:tab w:val="left" w:pos="0"/>
        </w:tabs>
        <w:snapToGrid w:val="0"/>
        <w:jc w:val="center"/>
        <w:rPr>
          <w:rFonts w:ascii="Arial" w:hAnsi="Arial" w:cs="Arial"/>
          <w:b/>
          <w:color w:val="0070C0"/>
          <w:sz w:val="20"/>
        </w:rPr>
      </w:pPr>
    </w:p>
    <w:p w14:paraId="3ED20C87" w14:textId="77777777" w:rsidR="00BF60D2" w:rsidRPr="007379B1" w:rsidRDefault="00BF60D2" w:rsidP="003F5194">
      <w:pPr>
        <w:tabs>
          <w:tab w:val="left" w:pos="0"/>
        </w:tabs>
        <w:snapToGrid w:val="0"/>
        <w:jc w:val="center"/>
        <w:rPr>
          <w:rFonts w:ascii="Arial" w:hAnsi="Arial" w:cs="Arial"/>
          <w:b/>
          <w:color w:val="0070C0"/>
          <w:sz w:val="20"/>
        </w:rPr>
      </w:pPr>
    </w:p>
    <w:p w14:paraId="1B375D8E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360CC124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225A5088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7DD02BB2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36295801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6B220071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1277E657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1CCC51AD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65662AEB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1B8967BE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015DACDC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01BD1651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4E0DE337" w14:textId="79CFE8DB" w:rsidR="00BF60D2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382514F7" w14:textId="0AF1EC1B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7DFB7E94" w14:textId="7A80D3DF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3B4D17E9" w14:textId="3A74EA2F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3248CE43" w14:textId="460D976B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1276C249" w14:textId="6D3A0392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65A7D8D8" w14:textId="297BA063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06C4C5FE" w14:textId="29DB61F9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604A5F21" w14:textId="5439C96F" w:rsidR="00942C17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47F177B9" w14:textId="77777777" w:rsidR="00942C17" w:rsidRPr="007379B1" w:rsidRDefault="00942C17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05D28664" w14:textId="77777777" w:rsidR="00C970F4" w:rsidRPr="007379B1" w:rsidRDefault="00C970F4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787A678B" w14:textId="77777777" w:rsidR="00C970F4" w:rsidRPr="007379B1" w:rsidRDefault="00C970F4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0AE328B3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479D0F67" w14:textId="77777777" w:rsidR="00BF60D2" w:rsidRPr="007379B1" w:rsidRDefault="00BF60D2" w:rsidP="00852BD8">
      <w:pPr>
        <w:ind w:left="720" w:hanging="720"/>
        <w:rPr>
          <w:rFonts w:ascii="Arial" w:hAnsi="Arial" w:cs="Arial"/>
          <w:color w:val="0070C0"/>
          <w:sz w:val="20"/>
        </w:rPr>
      </w:pPr>
    </w:p>
    <w:p w14:paraId="6F64BAFB" w14:textId="77777777" w:rsidR="005278E4" w:rsidRPr="007379B1" w:rsidRDefault="007248F5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Приложение</w:t>
      </w:r>
      <w:r w:rsidR="00B70551" w:rsidRPr="007379B1">
        <w:rPr>
          <w:b/>
          <w:sz w:val="22"/>
          <w:szCs w:val="22"/>
        </w:rPr>
        <w:t xml:space="preserve"> </w:t>
      </w:r>
      <w:r w:rsidRPr="007379B1">
        <w:rPr>
          <w:b/>
          <w:sz w:val="22"/>
          <w:szCs w:val="22"/>
        </w:rPr>
        <w:t>№</w:t>
      </w:r>
      <w:r w:rsidR="00BF60D2" w:rsidRPr="007379B1">
        <w:rPr>
          <w:b/>
          <w:sz w:val="22"/>
          <w:szCs w:val="22"/>
        </w:rPr>
        <w:t xml:space="preserve">3 </w:t>
      </w:r>
    </w:p>
    <w:p w14:paraId="066623DA" w14:textId="77777777" w:rsidR="007248F5" w:rsidRPr="007379B1" w:rsidRDefault="005F6C70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к</w:t>
      </w:r>
      <w:r w:rsidR="00B70551" w:rsidRPr="007379B1">
        <w:rPr>
          <w:b/>
          <w:sz w:val="22"/>
          <w:szCs w:val="22"/>
        </w:rPr>
        <w:t xml:space="preserve"> </w:t>
      </w:r>
      <w:r w:rsidRPr="007379B1">
        <w:rPr>
          <w:b/>
          <w:sz w:val="22"/>
          <w:szCs w:val="22"/>
        </w:rPr>
        <w:t xml:space="preserve">Договору </w:t>
      </w:r>
      <w:r w:rsidR="00FD211A" w:rsidRPr="007379B1">
        <w:rPr>
          <w:b/>
          <w:sz w:val="22"/>
          <w:szCs w:val="22"/>
        </w:rPr>
        <w:t xml:space="preserve">об уступке </w:t>
      </w:r>
      <w:r w:rsidR="00BF60D2" w:rsidRPr="007379B1">
        <w:rPr>
          <w:b/>
          <w:sz w:val="22"/>
          <w:szCs w:val="22"/>
        </w:rPr>
        <w:t xml:space="preserve">прав (требований) </w:t>
      </w:r>
    </w:p>
    <w:p w14:paraId="177A0EA1" w14:textId="77777777" w:rsidR="00BF60D2" w:rsidRPr="007379B1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№ от   «__»___________20</w:t>
      </w:r>
      <w:r w:rsidR="00506D08" w:rsidRPr="007379B1">
        <w:rPr>
          <w:b/>
          <w:sz w:val="22"/>
          <w:szCs w:val="22"/>
        </w:rPr>
        <w:t>21</w:t>
      </w:r>
      <w:r w:rsidRPr="007379B1">
        <w:rPr>
          <w:b/>
          <w:sz w:val="22"/>
          <w:szCs w:val="22"/>
        </w:rPr>
        <w:t xml:space="preserve"> г.             </w:t>
      </w:r>
    </w:p>
    <w:p w14:paraId="40900550" w14:textId="77777777" w:rsidR="00BF60D2" w:rsidRPr="007379B1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14:paraId="7028AB32" w14:textId="77777777" w:rsidR="00BF60D2" w:rsidRPr="007379B1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14:paraId="633C94E6" w14:textId="77777777" w:rsidR="00BF60D2" w:rsidRPr="007379B1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14:paraId="26291F96" w14:textId="77777777" w:rsidR="00BF60D2" w:rsidRPr="007379B1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14:paraId="12AD83C7" w14:textId="77777777" w:rsidR="00C70719" w:rsidRPr="007379B1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АКТ ПРИЕМА-ПЕРЕДАЧИ ДОКУМЕНТОВ,</w:t>
      </w:r>
    </w:p>
    <w:p w14:paraId="25A52B4F" w14:textId="77777777" w:rsidR="00BF60D2" w:rsidRPr="007379B1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proofErr w:type="gramStart"/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>УДОСТОВЕРЯЮЩИХ</w:t>
      </w:r>
      <w:proofErr w:type="gramEnd"/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 ПРАВА (ТРЕБОВАНИЯ)</w:t>
      </w:r>
      <w:r w:rsidR="007D77D1"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 (форма)</w:t>
      </w:r>
    </w:p>
    <w:p w14:paraId="4C7B2A26" w14:textId="77777777" w:rsidR="00BF60D2" w:rsidRPr="007379B1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</w:p>
    <w:p w14:paraId="2C0CD357" w14:textId="77777777" w:rsidR="003848CD" w:rsidRPr="007379B1" w:rsidRDefault="003848CD" w:rsidP="003848CD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12"/>
          <w:rFonts w:ascii="Times New Roman" w:hAnsi="Times New Roman"/>
          <w:color w:val="auto"/>
          <w:sz w:val="22"/>
          <w:szCs w:val="22"/>
        </w:rPr>
        <w:t xml:space="preserve">Банк ВТБ (публичное акционерное общество)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7379B1">
        <w:rPr>
          <w:rStyle w:val="FontStyle112"/>
          <w:rFonts w:ascii="Times New Roman" w:hAnsi="Times New Roman"/>
          <w:color w:val="auto"/>
          <w:sz w:val="22"/>
          <w:szCs w:val="22"/>
        </w:rPr>
        <w:t xml:space="preserve">«Цедент»),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созданное и зарегистрир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о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ванное в соответствии с законодательством Российской Федерации, по адресу: Российская Фед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рация, </w:t>
      </w:r>
      <w:r w:rsidR="00506D08"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191144, г. Санкт-Петербург, Дегтярный переулок, д. 11, лит. А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, в лице ________________</w:t>
      </w:r>
      <w:r w:rsidRPr="007379B1">
        <w:rPr>
          <w:rStyle w:val="FontStyle113"/>
          <w:rFonts w:ascii="Times New Roman" w:hAnsi="Times New Roman"/>
          <w:color w:val="auto"/>
          <w:sz w:val="22"/>
        </w:rPr>
        <w:t>,</w:t>
      </w:r>
      <w:r w:rsidRPr="007379B1">
        <w:rPr>
          <w:rFonts w:ascii="Times New Roman" w:hAnsi="Times New Roman"/>
          <w:sz w:val="22"/>
          <w:szCs w:val="22"/>
        </w:rPr>
        <w:t xml:space="preserve"> действующей на основании доверенности №______ от «__» ______ 20__ года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одной стороны, и</w:t>
      </w:r>
    </w:p>
    <w:p w14:paraId="03147ACA" w14:textId="77777777" w:rsidR="003848CD" w:rsidRPr="007379B1" w:rsidRDefault="003848CD" w:rsidP="003848CD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proofErr w:type="gramStart"/>
      <w:r w:rsidRPr="007379B1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______________________________, (далее - «Цессионарий»)</w:t>
      </w:r>
      <w:r w:rsidR="00C70719" w:rsidRPr="007379B1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Pr="007379B1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 созданное и зарегистрированное в соответствии с законодательством Российской Федерации, по адресу: _________________________________________________________, в лице ___________________________________________________________, действующего на основании ______________</w:t>
      </w:r>
      <w:r w:rsidRPr="007379B1">
        <w:rPr>
          <w:rStyle w:val="FontStyle113"/>
          <w:rFonts w:ascii="Times New Roman" w:hAnsi="Times New Roman"/>
          <w:b/>
          <w:color w:val="auto"/>
          <w:sz w:val="22"/>
          <w:szCs w:val="22"/>
        </w:rPr>
        <w:t>,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другой стороны, </w:t>
      </w:r>
      <w:proofErr w:type="gramEnd"/>
    </w:p>
    <w:p w14:paraId="43B7441D" w14:textId="77777777" w:rsidR="003848CD" w:rsidRPr="007379B1" w:rsidRDefault="003848CD" w:rsidP="003848CD">
      <w:pPr>
        <w:pStyle w:val="Style5"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7379B1">
        <w:rPr>
          <w:rStyle w:val="FontStyle113"/>
          <w:rFonts w:ascii="Times New Roman" w:hAnsi="Times New Roman"/>
          <w:i/>
          <w:color w:val="auto"/>
          <w:sz w:val="22"/>
          <w:szCs w:val="22"/>
        </w:rPr>
        <w:t>или, в случае заключения Договора с физическим лицом:</w:t>
      </w:r>
    </w:p>
    <w:p w14:paraId="68BCF73C" w14:textId="77777777" w:rsidR="003848CD" w:rsidRPr="007379B1" w:rsidRDefault="003848CD" w:rsidP="003848CD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i/>
          <w:color w:val="auto"/>
          <w:sz w:val="22"/>
          <w:szCs w:val="22"/>
        </w:rPr>
        <w:t>___________________________________(указывается Ф.И.О., дата и место рождения, гражда</w:t>
      </w:r>
      <w:r w:rsidRPr="007379B1">
        <w:rPr>
          <w:rStyle w:val="FontStyle113"/>
          <w:rFonts w:ascii="Times New Roman" w:hAnsi="Times New Roman"/>
          <w:i/>
          <w:color w:val="auto"/>
          <w:sz w:val="22"/>
          <w:szCs w:val="22"/>
        </w:rPr>
        <w:t>н</w:t>
      </w:r>
      <w:r w:rsidRPr="007379B1">
        <w:rPr>
          <w:rStyle w:val="FontStyle113"/>
          <w:rFonts w:ascii="Times New Roman" w:hAnsi="Times New Roman"/>
          <w:i/>
          <w:color w:val="auto"/>
          <w:sz w:val="22"/>
          <w:szCs w:val="22"/>
        </w:rPr>
        <w:t>ство, пол, реквизиты паспорта (номер, дата, место выдачи и код подразделения), адрес рег</w:t>
      </w:r>
      <w:r w:rsidRPr="007379B1">
        <w:rPr>
          <w:rStyle w:val="FontStyle113"/>
          <w:rFonts w:ascii="Times New Roman" w:hAnsi="Times New Roman"/>
          <w:i/>
          <w:color w:val="auto"/>
          <w:sz w:val="22"/>
          <w:szCs w:val="22"/>
        </w:rPr>
        <w:t>и</w:t>
      </w:r>
      <w:r w:rsidRPr="007379B1">
        <w:rPr>
          <w:rStyle w:val="FontStyle113"/>
          <w:rFonts w:ascii="Times New Roman" w:hAnsi="Times New Roman"/>
          <w:i/>
          <w:color w:val="auto"/>
          <w:sz w:val="22"/>
          <w:szCs w:val="22"/>
        </w:rPr>
        <w:t>страции (далее - «Цессионарий»), с другой стороны,</w:t>
      </w:r>
      <w:proofErr w:type="gramEnd"/>
    </w:p>
    <w:p w14:paraId="34659C74" w14:textId="77777777" w:rsidR="00BF60D2" w:rsidRPr="007379B1" w:rsidRDefault="00BF60D2" w:rsidP="00355CD9">
      <w:pPr>
        <w:pStyle w:val="Style5"/>
        <w:widowControl/>
        <w:rPr>
          <w:rStyle w:val="FontStyle176"/>
          <w:rFonts w:ascii="Times New Roman" w:hAnsi="Times New Roman"/>
          <w:color w:val="auto"/>
          <w:sz w:val="22"/>
          <w:szCs w:val="22"/>
        </w:rPr>
      </w:pPr>
      <w:proofErr w:type="gramStart"/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либо по отдельности именуемые </w:t>
      </w:r>
      <w:r w:rsidRPr="007379B1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«Стороны»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или </w:t>
      </w:r>
      <w:r w:rsidRPr="007379B1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«Сторона» </w:t>
      </w:r>
      <w:r w:rsidRPr="007379B1">
        <w:rPr>
          <w:rStyle w:val="FontStyle113"/>
          <w:rFonts w:ascii="Times New Roman" w:hAnsi="Times New Roman"/>
          <w:color w:val="auto"/>
          <w:sz w:val="22"/>
          <w:szCs w:val="22"/>
        </w:rPr>
        <w:t>соответственно</w:t>
      </w:r>
      <w:r w:rsidRPr="007379B1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в соотве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т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ствии с Договором об уступке прав (требований) №__ от «__»________20</w:t>
      </w:r>
      <w:r w:rsidR="00506D08"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21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года (далее - </w:t>
      </w: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>«Дог</w:t>
      </w: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о</w:t>
      </w: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вор») 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подписали настоящий Акт приема-передачи документов, удостоверяющих Права (требов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а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ния), (далее - </w:t>
      </w:r>
      <w:r w:rsidRPr="007379B1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«Акт») 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о нижеследующем:</w:t>
      </w:r>
      <w:proofErr w:type="gramEnd"/>
    </w:p>
    <w:p w14:paraId="392FD7F2" w14:textId="366EF5F0" w:rsidR="00BF60D2" w:rsidRPr="007379B1" w:rsidRDefault="00BF60D2" w:rsidP="00355CD9">
      <w:pPr>
        <w:pStyle w:val="ab"/>
        <w:jc w:val="both"/>
        <w:outlineLvl w:val="0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1. Согласно Договору Цедент передает, а Цессионарий принимает документы, удостоверяющие Права (требования) </w:t>
      </w:r>
      <w:r w:rsidRPr="007379B1">
        <w:rPr>
          <w:sz w:val="22"/>
          <w:szCs w:val="22"/>
        </w:rPr>
        <w:t>в соответствии с Приложением № 2 к Договору (</w:t>
      </w:r>
      <w:r w:rsidRPr="007379B1">
        <w:rPr>
          <w:i/>
          <w:sz w:val="22"/>
          <w:szCs w:val="22"/>
        </w:rPr>
        <w:t>в качестве приложения к А</w:t>
      </w:r>
      <w:r w:rsidRPr="007379B1">
        <w:rPr>
          <w:i/>
          <w:sz w:val="22"/>
          <w:szCs w:val="22"/>
        </w:rPr>
        <w:t>к</w:t>
      </w:r>
      <w:r w:rsidRPr="007379B1">
        <w:rPr>
          <w:i/>
          <w:sz w:val="22"/>
          <w:szCs w:val="22"/>
        </w:rPr>
        <w:t>ту может быть составлена опись передаваемых документов</w:t>
      </w:r>
      <w:r w:rsidRPr="007379B1">
        <w:rPr>
          <w:sz w:val="22"/>
          <w:szCs w:val="22"/>
        </w:rPr>
        <w:t xml:space="preserve">). </w:t>
      </w:r>
    </w:p>
    <w:p w14:paraId="7B7C3587" w14:textId="77777777" w:rsidR="00BF60D2" w:rsidRPr="007379B1" w:rsidRDefault="00BF60D2" w:rsidP="00355CD9">
      <w:pPr>
        <w:pStyle w:val="Style93"/>
        <w:widowControl/>
        <w:tabs>
          <w:tab w:val="left" w:pos="590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2. Указанные в п. 1 Акта документы переданы Цедентом и получены Цессионарием в полном об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ъ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еме, Цессионарий не имеет претензий к объему переданных документов.</w:t>
      </w:r>
    </w:p>
    <w:p w14:paraId="671E7B58" w14:textId="77777777" w:rsidR="00BF60D2" w:rsidRPr="007379B1" w:rsidRDefault="00BF60D2" w:rsidP="00355CD9">
      <w:pPr>
        <w:pStyle w:val="Style93"/>
        <w:widowControl/>
        <w:tabs>
          <w:tab w:val="left" w:pos="590"/>
        </w:tabs>
        <w:spacing w:line="240" w:lineRule="auto"/>
        <w:jc w:val="left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3. Понятия и термины, используемые в Акте, имеют те же значения, что и в Договоре.</w:t>
      </w:r>
    </w:p>
    <w:p w14:paraId="176ED030" w14:textId="77777777" w:rsidR="00BF60D2" w:rsidRPr="007379B1" w:rsidRDefault="00BF60D2" w:rsidP="00355CD9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4. Акт подписан Сторонами в г. _____  «__»________20</w:t>
      </w:r>
      <w:r w:rsidR="00506D08"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21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года в</w:t>
      </w:r>
      <w:proofErr w:type="gramStart"/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__ (_____) </w:t>
      </w:r>
      <w:proofErr w:type="gramEnd"/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подлинных экземпл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я</w:t>
      </w:r>
      <w:r w:rsidRPr="007379B1">
        <w:rPr>
          <w:rStyle w:val="FontStyle176"/>
          <w:rFonts w:ascii="Times New Roman" w:hAnsi="Times New Roman"/>
          <w:color w:val="auto"/>
          <w:sz w:val="22"/>
          <w:szCs w:val="22"/>
        </w:rPr>
        <w:t>рах на русском языке, имеющих равную юридическую силу, ___ (_____) экземпляров для Цедента, __ (_______) экземпляров - для Цессионария.</w:t>
      </w:r>
    </w:p>
    <w:p w14:paraId="11358686" w14:textId="77777777" w:rsidR="00BF60D2" w:rsidRPr="007379B1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14:paraId="4D76884A" w14:textId="77777777" w:rsidR="00BF60D2" w:rsidRPr="007379B1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14:paraId="57574EE8" w14:textId="77777777" w:rsidR="00BF60D2" w:rsidRPr="007379B1" w:rsidRDefault="00BF60D2" w:rsidP="00355CD9">
      <w:pPr>
        <w:snapToGrid w:val="0"/>
        <w:ind w:right="-2"/>
        <w:jc w:val="both"/>
        <w:rPr>
          <w:sz w:val="22"/>
          <w:szCs w:val="22"/>
        </w:rPr>
      </w:pPr>
    </w:p>
    <w:p w14:paraId="4B7AF3D2" w14:textId="77777777" w:rsidR="00BF60D2" w:rsidRPr="007379B1" w:rsidRDefault="00BF60D2" w:rsidP="00355CD9">
      <w:pPr>
        <w:jc w:val="center"/>
        <w:rPr>
          <w:b/>
          <w:sz w:val="22"/>
          <w:szCs w:val="22"/>
        </w:rPr>
      </w:pPr>
      <w:r w:rsidRPr="007379B1">
        <w:rPr>
          <w:b/>
          <w:sz w:val="22"/>
          <w:szCs w:val="22"/>
        </w:rPr>
        <w:t>ПОДПИСИ СТОРОН:</w:t>
      </w:r>
    </w:p>
    <w:p w14:paraId="46E89B73" w14:textId="77777777" w:rsidR="00BF60D2" w:rsidRPr="007379B1" w:rsidRDefault="00BF60D2" w:rsidP="00355CD9">
      <w:pPr>
        <w:jc w:val="center"/>
        <w:rPr>
          <w:b/>
          <w:sz w:val="22"/>
          <w:szCs w:val="22"/>
        </w:rPr>
      </w:pPr>
    </w:p>
    <w:p w14:paraId="64A074A6" w14:textId="77777777" w:rsidR="00BF60D2" w:rsidRPr="007379B1" w:rsidRDefault="00BF60D2" w:rsidP="00355CD9">
      <w:pPr>
        <w:jc w:val="center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B70551" w:rsidRPr="00B70551" w14:paraId="0CF8EE87" w14:textId="77777777" w:rsidTr="00072487">
        <w:trPr>
          <w:jc w:val="center"/>
        </w:trPr>
        <w:tc>
          <w:tcPr>
            <w:tcW w:w="5105" w:type="dxa"/>
          </w:tcPr>
          <w:p w14:paraId="7AA7F764" w14:textId="77777777" w:rsidR="00BF60D2" w:rsidRPr="007379B1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379B1">
              <w:rPr>
                <w:b/>
                <w:caps/>
                <w:sz w:val="22"/>
                <w:szCs w:val="22"/>
              </w:rPr>
              <w:t>От имени ЦЕДЕНТА</w:t>
            </w:r>
          </w:p>
          <w:p w14:paraId="18CAB788" w14:textId="77777777" w:rsidR="00BF60D2" w:rsidRPr="007379B1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14:paraId="33EFAE27" w14:textId="77777777" w:rsidR="00BF60D2" w:rsidRPr="00B70551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379B1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BF60D2" w:rsidRPr="00B70551" w14:paraId="21C05D9F" w14:textId="77777777" w:rsidTr="00072487">
        <w:trPr>
          <w:jc w:val="center"/>
        </w:trPr>
        <w:tc>
          <w:tcPr>
            <w:tcW w:w="5105" w:type="dxa"/>
          </w:tcPr>
          <w:p w14:paraId="44E37B26" w14:textId="77777777" w:rsidR="00BF60D2" w:rsidRPr="00B70551" w:rsidRDefault="00BF60D2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65F82CEE" w14:textId="77777777" w:rsidR="00BF60D2" w:rsidRPr="00B70551" w:rsidRDefault="00BF60D2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7CE09547" w14:textId="77777777" w:rsidR="00BF60D2" w:rsidRPr="00B70551" w:rsidRDefault="00BF60D2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14:paraId="4ECBB76F" w14:textId="77777777" w:rsidR="00BF60D2" w:rsidRPr="00B70551" w:rsidRDefault="00BF60D2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26" w:type="dxa"/>
          </w:tcPr>
          <w:p w14:paraId="7848F3DD" w14:textId="77777777" w:rsidR="00BF60D2" w:rsidRPr="00B70551" w:rsidRDefault="00BF60D2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BD46BCF" w14:textId="77777777" w:rsidR="00BF60D2" w:rsidRPr="00B70551" w:rsidRDefault="00BF60D2" w:rsidP="00126592">
      <w:pPr>
        <w:tabs>
          <w:tab w:val="left" w:pos="0"/>
        </w:tabs>
        <w:snapToGrid w:val="0"/>
      </w:pPr>
    </w:p>
    <w:sectPr w:rsidR="00BF60D2" w:rsidRPr="00B70551" w:rsidSect="004F1179"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58564" w14:textId="77777777" w:rsidR="00AF0FDB" w:rsidRDefault="00AF0FDB">
      <w:r>
        <w:separator/>
      </w:r>
    </w:p>
  </w:endnote>
  <w:endnote w:type="continuationSeparator" w:id="0">
    <w:p w14:paraId="393BE995" w14:textId="77777777" w:rsidR="00AF0FDB" w:rsidRDefault="00AF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3589" w14:textId="77777777" w:rsidR="00AF0FDB" w:rsidRDefault="00AF0FD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14:paraId="0E1FA4EF" w14:textId="77777777" w:rsidR="00AF0FDB" w:rsidRDefault="00AF0F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148243"/>
      <w:docPartObj>
        <w:docPartGallery w:val="Page Numbers (Bottom of Page)"/>
        <w:docPartUnique/>
      </w:docPartObj>
    </w:sdtPr>
    <w:sdtEndPr/>
    <w:sdtContent>
      <w:p w14:paraId="00A337F9" w14:textId="6792BDAB" w:rsidR="00AF0FDB" w:rsidRDefault="00B67EBC" w:rsidP="00B67EBC">
        <w:pPr>
          <w:pStyle w:val="a8"/>
          <w:jc w:val="center"/>
        </w:pPr>
      </w:p>
      <w:bookmarkStart w:id="1" w:name="_GoBack" w:displacedByCustomXml="next"/>
      <w:bookmarkEnd w:id="1" w:displacedByCustomXml="next"/>
    </w:sdtContent>
  </w:sdt>
  <w:p w14:paraId="10A6FEF0" w14:textId="77777777" w:rsidR="00AF0FDB" w:rsidRDefault="00AF0F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508" w14:textId="77777777" w:rsidR="00AF0FDB" w:rsidRPr="004A008A" w:rsidRDefault="00AF0FDB">
    <w:pPr>
      <w:pStyle w:val="a8"/>
      <w:jc w:val="right"/>
      <w:rPr>
        <w:rFonts w:ascii="Calibri" w:hAnsi="Calibri"/>
        <w:sz w:val="22"/>
        <w:szCs w:val="22"/>
      </w:rPr>
    </w:pPr>
  </w:p>
  <w:p w14:paraId="75512A87" w14:textId="77777777" w:rsidR="00AF0FDB" w:rsidRDefault="00AF0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12CE0" w14:textId="77777777" w:rsidR="00AF0FDB" w:rsidRDefault="00AF0FDB">
      <w:r>
        <w:separator/>
      </w:r>
    </w:p>
  </w:footnote>
  <w:footnote w:type="continuationSeparator" w:id="0">
    <w:p w14:paraId="7FD64397" w14:textId="77777777" w:rsidR="00AF0FDB" w:rsidRDefault="00AF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BDAD" w14:textId="77777777" w:rsidR="00AF0FDB" w:rsidRDefault="00AF0F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B49B" w14:textId="77777777" w:rsidR="00AF0FDB" w:rsidRDefault="00AF0FDB">
    <w:pPr>
      <w:pStyle w:val="ab"/>
      <w:jc w:val="right"/>
    </w:pPr>
  </w:p>
  <w:p w14:paraId="70DC5AD9" w14:textId="77777777" w:rsidR="00AF0FDB" w:rsidRDefault="00AF0FD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54D9" w14:textId="77777777" w:rsidR="00AF0FDB" w:rsidRDefault="00AF0FD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4D"/>
    <w:multiLevelType w:val="multilevel"/>
    <w:tmpl w:val="40F43B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391F88"/>
    <w:multiLevelType w:val="multilevel"/>
    <w:tmpl w:val="D1CE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">
    <w:nsid w:val="2630346D"/>
    <w:multiLevelType w:val="multilevel"/>
    <w:tmpl w:val="E1F4E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2932B6"/>
    <w:multiLevelType w:val="multilevel"/>
    <w:tmpl w:val="9190D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E55E67"/>
    <w:multiLevelType w:val="multilevel"/>
    <w:tmpl w:val="F174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9A302B"/>
    <w:multiLevelType w:val="hybridMultilevel"/>
    <w:tmpl w:val="1248D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422F"/>
    <w:multiLevelType w:val="multilevel"/>
    <w:tmpl w:val="92D43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B23350C"/>
    <w:multiLevelType w:val="hybridMultilevel"/>
    <w:tmpl w:val="919A4F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694BC6"/>
    <w:multiLevelType w:val="hybridMultilevel"/>
    <w:tmpl w:val="6ED2E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51D42"/>
    <w:multiLevelType w:val="hybridMultilevel"/>
    <w:tmpl w:val="670A4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4"/>
    <w:rsid w:val="000006CB"/>
    <w:rsid w:val="000009D0"/>
    <w:rsid w:val="00001235"/>
    <w:rsid w:val="00002B35"/>
    <w:rsid w:val="00005170"/>
    <w:rsid w:val="00005327"/>
    <w:rsid w:val="00005416"/>
    <w:rsid w:val="00010346"/>
    <w:rsid w:val="000156F8"/>
    <w:rsid w:val="000168F8"/>
    <w:rsid w:val="00022175"/>
    <w:rsid w:val="00022DC4"/>
    <w:rsid w:val="00023785"/>
    <w:rsid w:val="00024444"/>
    <w:rsid w:val="0002466C"/>
    <w:rsid w:val="00024C81"/>
    <w:rsid w:val="00024DEE"/>
    <w:rsid w:val="00026456"/>
    <w:rsid w:val="00027718"/>
    <w:rsid w:val="00030464"/>
    <w:rsid w:val="00030D9D"/>
    <w:rsid w:val="000317D5"/>
    <w:rsid w:val="00032E30"/>
    <w:rsid w:val="00033FBC"/>
    <w:rsid w:val="00034C59"/>
    <w:rsid w:val="00034E54"/>
    <w:rsid w:val="00035105"/>
    <w:rsid w:val="00036F78"/>
    <w:rsid w:val="00037911"/>
    <w:rsid w:val="00040B85"/>
    <w:rsid w:val="00041B15"/>
    <w:rsid w:val="00041E9E"/>
    <w:rsid w:val="00043AD9"/>
    <w:rsid w:val="000469B8"/>
    <w:rsid w:val="000469DD"/>
    <w:rsid w:val="00047644"/>
    <w:rsid w:val="00047FCF"/>
    <w:rsid w:val="000514E4"/>
    <w:rsid w:val="00053547"/>
    <w:rsid w:val="00054132"/>
    <w:rsid w:val="00055FFB"/>
    <w:rsid w:val="000561B1"/>
    <w:rsid w:val="00057172"/>
    <w:rsid w:val="000647CB"/>
    <w:rsid w:val="000651B2"/>
    <w:rsid w:val="0006571A"/>
    <w:rsid w:val="00065780"/>
    <w:rsid w:val="00067B45"/>
    <w:rsid w:val="0007016E"/>
    <w:rsid w:val="00070F66"/>
    <w:rsid w:val="000710AE"/>
    <w:rsid w:val="0007129E"/>
    <w:rsid w:val="00071E3F"/>
    <w:rsid w:val="0007242F"/>
    <w:rsid w:val="00072487"/>
    <w:rsid w:val="00074E3A"/>
    <w:rsid w:val="000759D5"/>
    <w:rsid w:val="00077DD0"/>
    <w:rsid w:val="00080632"/>
    <w:rsid w:val="0008195B"/>
    <w:rsid w:val="000838D1"/>
    <w:rsid w:val="0008408B"/>
    <w:rsid w:val="00084F2D"/>
    <w:rsid w:val="00087981"/>
    <w:rsid w:val="0009254B"/>
    <w:rsid w:val="00093BCA"/>
    <w:rsid w:val="00093E5A"/>
    <w:rsid w:val="0009498A"/>
    <w:rsid w:val="00095DFA"/>
    <w:rsid w:val="000964E0"/>
    <w:rsid w:val="000A192D"/>
    <w:rsid w:val="000A1931"/>
    <w:rsid w:val="000A21C6"/>
    <w:rsid w:val="000A2EDF"/>
    <w:rsid w:val="000A55CF"/>
    <w:rsid w:val="000A57D0"/>
    <w:rsid w:val="000A61ED"/>
    <w:rsid w:val="000B0346"/>
    <w:rsid w:val="000B1DD0"/>
    <w:rsid w:val="000B2472"/>
    <w:rsid w:val="000B2B9F"/>
    <w:rsid w:val="000B6157"/>
    <w:rsid w:val="000B76D8"/>
    <w:rsid w:val="000B77F3"/>
    <w:rsid w:val="000C07D7"/>
    <w:rsid w:val="000C0C04"/>
    <w:rsid w:val="000C2312"/>
    <w:rsid w:val="000C517D"/>
    <w:rsid w:val="000C5FB9"/>
    <w:rsid w:val="000C6A4A"/>
    <w:rsid w:val="000C6A4D"/>
    <w:rsid w:val="000C731A"/>
    <w:rsid w:val="000D0BC1"/>
    <w:rsid w:val="000D22B3"/>
    <w:rsid w:val="000D397E"/>
    <w:rsid w:val="000D4D5F"/>
    <w:rsid w:val="000D4E2A"/>
    <w:rsid w:val="000D703E"/>
    <w:rsid w:val="000D73A4"/>
    <w:rsid w:val="000D73AB"/>
    <w:rsid w:val="000E0346"/>
    <w:rsid w:val="000E1A87"/>
    <w:rsid w:val="000E2E1E"/>
    <w:rsid w:val="000E5490"/>
    <w:rsid w:val="000E7CD9"/>
    <w:rsid w:val="000F0660"/>
    <w:rsid w:val="000F0B63"/>
    <w:rsid w:val="000F0E01"/>
    <w:rsid w:val="000F225E"/>
    <w:rsid w:val="000F2D6A"/>
    <w:rsid w:val="000F4410"/>
    <w:rsid w:val="000F57D9"/>
    <w:rsid w:val="000F6193"/>
    <w:rsid w:val="000F6501"/>
    <w:rsid w:val="000F65B2"/>
    <w:rsid w:val="000F754D"/>
    <w:rsid w:val="001022FF"/>
    <w:rsid w:val="00103033"/>
    <w:rsid w:val="00110562"/>
    <w:rsid w:val="001117BE"/>
    <w:rsid w:val="0011259F"/>
    <w:rsid w:val="00113C7C"/>
    <w:rsid w:val="00113FFE"/>
    <w:rsid w:val="00114456"/>
    <w:rsid w:val="001144EE"/>
    <w:rsid w:val="001151A7"/>
    <w:rsid w:val="0011742F"/>
    <w:rsid w:val="00117D6B"/>
    <w:rsid w:val="00122F6F"/>
    <w:rsid w:val="00124B9A"/>
    <w:rsid w:val="00126592"/>
    <w:rsid w:val="00127295"/>
    <w:rsid w:val="001278C6"/>
    <w:rsid w:val="0013224D"/>
    <w:rsid w:val="00132639"/>
    <w:rsid w:val="0013384E"/>
    <w:rsid w:val="0013399A"/>
    <w:rsid w:val="0013488B"/>
    <w:rsid w:val="00135352"/>
    <w:rsid w:val="001355CF"/>
    <w:rsid w:val="00141CD9"/>
    <w:rsid w:val="00141F4B"/>
    <w:rsid w:val="00142949"/>
    <w:rsid w:val="00145EF4"/>
    <w:rsid w:val="00146259"/>
    <w:rsid w:val="00147090"/>
    <w:rsid w:val="00147F21"/>
    <w:rsid w:val="0015100F"/>
    <w:rsid w:val="001516C3"/>
    <w:rsid w:val="001525B3"/>
    <w:rsid w:val="0015312A"/>
    <w:rsid w:val="00154D67"/>
    <w:rsid w:val="00160C58"/>
    <w:rsid w:val="00161061"/>
    <w:rsid w:val="00161894"/>
    <w:rsid w:val="00163EA8"/>
    <w:rsid w:val="00165550"/>
    <w:rsid w:val="0016557D"/>
    <w:rsid w:val="0016635A"/>
    <w:rsid w:val="00171D21"/>
    <w:rsid w:val="001741A9"/>
    <w:rsid w:val="0017501D"/>
    <w:rsid w:val="00175351"/>
    <w:rsid w:val="00176326"/>
    <w:rsid w:val="00177E70"/>
    <w:rsid w:val="00180249"/>
    <w:rsid w:val="00182C1A"/>
    <w:rsid w:val="00184D56"/>
    <w:rsid w:val="00185E10"/>
    <w:rsid w:val="00186D9A"/>
    <w:rsid w:val="00187640"/>
    <w:rsid w:val="001919D5"/>
    <w:rsid w:val="00192C97"/>
    <w:rsid w:val="00192EB6"/>
    <w:rsid w:val="00193CA4"/>
    <w:rsid w:val="0019487B"/>
    <w:rsid w:val="00195315"/>
    <w:rsid w:val="001967DC"/>
    <w:rsid w:val="0019759B"/>
    <w:rsid w:val="00197C79"/>
    <w:rsid w:val="001A3BDA"/>
    <w:rsid w:val="001A4EFC"/>
    <w:rsid w:val="001B0DE2"/>
    <w:rsid w:val="001B35EF"/>
    <w:rsid w:val="001B3915"/>
    <w:rsid w:val="001B3F42"/>
    <w:rsid w:val="001B4166"/>
    <w:rsid w:val="001B6FA1"/>
    <w:rsid w:val="001B76A5"/>
    <w:rsid w:val="001C1CE1"/>
    <w:rsid w:val="001C5B1F"/>
    <w:rsid w:val="001C639F"/>
    <w:rsid w:val="001D2BD8"/>
    <w:rsid w:val="001D3189"/>
    <w:rsid w:val="001E1E92"/>
    <w:rsid w:val="001E30BF"/>
    <w:rsid w:val="001E3189"/>
    <w:rsid w:val="001E31B0"/>
    <w:rsid w:val="001E3BC4"/>
    <w:rsid w:val="001E57FF"/>
    <w:rsid w:val="001E59BB"/>
    <w:rsid w:val="001E6786"/>
    <w:rsid w:val="001F0549"/>
    <w:rsid w:val="001F1A61"/>
    <w:rsid w:val="001F1D7F"/>
    <w:rsid w:val="001F30A3"/>
    <w:rsid w:val="001F3230"/>
    <w:rsid w:val="001F336E"/>
    <w:rsid w:val="001F34EF"/>
    <w:rsid w:val="001F3F91"/>
    <w:rsid w:val="001F4152"/>
    <w:rsid w:val="001F4399"/>
    <w:rsid w:val="001F6B88"/>
    <w:rsid w:val="0020031B"/>
    <w:rsid w:val="00200A2F"/>
    <w:rsid w:val="00201865"/>
    <w:rsid w:val="00201B3E"/>
    <w:rsid w:val="00201DAA"/>
    <w:rsid w:val="00202246"/>
    <w:rsid w:val="00205474"/>
    <w:rsid w:val="00205B32"/>
    <w:rsid w:val="00206288"/>
    <w:rsid w:val="00207A76"/>
    <w:rsid w:val="002108CE"/>
    <w:rsid w:val="00212422"/>
    <w:rsid w:val="00212C89"/>
    <w:rsid w:val="0021387F"/>
    <w:rsid w:val="0021518E"/>
    <w:rsid w:val="00217DEC"/>
    <w:rsid w:val="00217F47"/>
    <w:rsid w:val="00223197"/>
    <w:rsid w:val="00223BB6"/>
    <w:rsid w:val="0022559D"/>
    <w:rsid w:val="00231415"/>
    <w:rsid w:val="00232500"/>
    <w:rsid w:val="002332A4"/>
    <w:rsid w:val="00233CED"/>
    <w:rsid w:val="00235BCA"/>
    <w:rsid w:val="0023659C"/>
    <w:rsid w:val="002416C8"/>
    <w:rsid w:val="00242BE1"/>
    <w:rsid w:val="00244645"/>
    <w:rsid w:val="002456C7"/>
    <w:rsid w:val="00246036"/>
    <w:rsid w:val="00246628"/>
    <w:rsid w:val="00247397"/>
    <w:rsid w:val="00251C03"/>
    <w:rsid w:val="002524A5"/>
    <w:rsid w:val="00252959"/>
    <w:rsid w:val="00252DC5"/>
    <w:rsid w:val="002551BB"/>
    <w:rsid w:val="002607D4"/>
    <w:rsid w:val="002611B9"/>
    <w:rsid w:val="00261584"/>
    <w:rsid w:val="002664EE"/>
    <w:rsid w:val="0027104C"/>
    <w:rsid w:val="00271447"/>
    <w:rsid w:val="0027581B"/>
    <w:rsid w:val="002809B6"/>
    <w:rsid w:val="00281159"/>
    <w:rsid w:val="002822E6"/>
    <w:rsid w:val="002824A9"/>
    <w:rsid w:val="002834FE"/>
    <w:rsid w:val="00283B8F"/>
    <w:rsid w:val="002863E4"/>
    <w:rsid w:val="00287832"/>
    <w:rsid w:val="0029117B"/>
    <w:rsid w:val="002916C5"/>
    <w:rsid w:val="00291CC0"/>
    <w:rsid w:val="00296D3C"/>
    <w:rsid w:val="002A09C4"/>
    <w:rsid w:val="002A3C58"/>
    <w:rsid w:val="002A5614"/>
    <w:rsid w:val="002B0185"/>
    <w:rsid w:val="002B0949"/>
    <w:rsid w:val="002B15F5"/>
    <w:rsid w:val="002B395B"/>
    <w:rsid w:val="002B4948"/>
    <w:rsid w:val="002B6462"/>
    <w:rsid w:val="002C2029"/>
    <w:rsid w:val="002C2409"/>
    <w:rsid w:val="002C62DD"/>
    <w:rsid w:val="002C6405"/>
    <w:rsid w:val="002C6EDC"/>
    <w:rsid w:val="002D0027"/>
    <w:rsid w:val="002D1EE5"/>
    <w:rsid w:val="002D1F6A"/>
    <w:rsid w:val="002D298D"/>
    <w:rsid w:val="002D5A96"/>
    <w:rsid w:val="002D67F5"/>
    <w:rsid w:val="002D6889"/>
    <w:rsid w:val="002E0132"/>
    <w:rsid w:val="002E08FA"/>
    <w:rsid w:val="002E0AF1"/>
    <w:rsid w:val="002E111A"/>
    <w:rsid w:val="002E11C1"/>
    <w:rsid w:val="002E1496"/>
    <w:rsid w:val="002E17E4"/>
    <w:rsid w:val="002E2055"/>
    <w:rsid w:val="002E29BF"/>
    <w:rsid w:val="002E3272"/>
    <w:rsid w:val="002E3E8B"/>
    <w:rsid w:val="002E4038"/>
    <w:rsid w:val="002E48FD"/>
    <w:rsid w:val="002E51C0"/>
    <w:rsid w:val="002E65F4"/>
    <w:rsid w:val="002E67FD"/>
    <w:rsid w:val="002E68A6"/>
    <w:rsid w:val="002E733B"/>
    <w:rsid w:val="002F030D"/>
    <w:rsid w:val="002F056D"/>
    <w:rsid w:val="002F0D99"/>
    <w:rsid w:val="002F0FE5"/>
    <w:rsid w:val="002F1CCD"/>
    <w:rsid w:val="002F3463"/>
    <w:rsid w:val="002F3F6E"/>
    <w:rsid w:val="002F4A4D"/>
    <w:rsid w:val="002F7A25"/>
    <w:rsid w:val="0030054B"/>
    <w:rsid w:val="00301784"/>
    <w:rsid w:val="00301CB0"/>
    <w:rsid w:val="00303306"/>
    <w:rsid w:val="00305C75"/>
    <w:rsid w:val="00306774"/>
    <w:rsid w:val="003119A1"/>
    <w:rsid w:val="0031256E"/>
    <w:rsid w:val="00312E00"/>
    <w:rsid w:val="00315189"/>
    <w:rsid w:val="00315FAF"/>
    <w:rsid w:val="00316A90"/>
    <w:rsid w:val="00316FD3"/>
    <w:rsid w:val="00316FE1"/>
    <w:rsid w:val="00317E94"/>
    <w:rsid w:val="003219B2"/>
    <w:rsid w:val="00321ECA"/>
    <w:rsid w:val="00322148"/>
    <w:rsid w:val="003232B2"/>
    <w:rsid w:val="003237B9"/>
    <w:rsid w:val="00323C6F"/>
    <w:rsid w:val="0032460A"/>
    <w:rsid w:val="00326B36"/>
    <w:rsid w:val="00326F89"/>
    <w:rsid w:val="00327CF2"/>
    <w:rsid w:val="003327E5"/>
    <w:rsid w:val="00333556"/>
    <w:rsid w:val="003340B4"/>
    <w:rsid w:val="0033424F"/>
    <w:rsid w:val="003374FE"/>
    <w:rsid w:val="00340BDF"/>
    <w:rsid w:val="0034314F"/>
    <w:rsid w:val="00343E3F"/>
    <w:rsid w:val="00344CB6"/>
    <w:rsid w:val="00346249"/>
    <w:rsid w:val="003463D1"/>
    <w:rsid w:val="00346DB5"/>
    <w:rsid w:val="00350DA0"/>
    <w:rsid w:val="00355CD9"/>
    <w:rsid w:val="00356BF0"/>
    <w:rsid w:val="0036076F"/>
    <w:rsid w:val="003646C4"/>
    <w:rsid w:val="00365FD3"/>
    <w:rsid w:val="00366CCC"/>
    <w:rsid w:val="00370B9F"/>
    <w:rsid w:val="003715DF"/>
    <w:rsid w:val="00372BDC"/>
    <w:rsid w:val="00373C3D"/>
    <w:rsid w:val="003746BF"/>
    <w:rsid w:val="00375036"/>
    <w:rsid w:val="00375635"/>
    <w:rsid w:val="003763AC"/>
    <w:rsid w:val="00376A42"/>
    <w:rsid w:val="003778D3"/>
    <w:rsid w:val="00377FBF"/>
    <w:rsid w:val="0038121A"/>
    <w:rsid w:val="00381441"/>
    <w:rsid w:val="003848CD"/>
    <w:rsid w:val="0038513C"/>
    <w:rsid w:val="003876D4"/>
    <w:rsid w:val="00392684"/>
    <w:rsid w:val="003929E6"/>
    <w:rsid w:val="00395767"/>
    <w:rsid w:val="00395A0C"/>
    <w:rsid w:val="00395EFE"/>
    <w:rsid w:val="003967D0"/>
    <w:rsid w:val="003972A6"/>
    <w:rsid w:val="003A014B"/>
    <w:rsid w:val="003A2594"/>
    <w:rsid w:val="003A2A5A"/>
    <w:rsid w:val="003A2B58"/>
    <w:rsid w:val="003A2EE3"/>
    <w:rsid w:val="003A3205"/>
    <w:rsid w:val="003A3271"/>
    <w:rsid w:val="003A3AF1"/>
    <w:rsid w:val="003B1C11"/>
    <w:rsid w:val="003B1C88"/>
    <w:rsid w:val="003B35C8"/>
    <w:rsid w:val="003B475B"/>
    <w:rsid w:val="003B5EDA"/>
    <w:rsid w:val="003B6884"/>
    <w:rsid w:val="003C0879"/>
    <w:rsid w:val="003C3DFE"/>
    <w:rsid w:val="003C4169"/>
    <w:rsid w:val="003C4AAD"/>
    <w:rsid w:val="003C563E"/>
    <w:rsid w:val="003D1B17"/>
    <w:rsid w:val="003D23D3"/>
    <w:rsid w:val="003D2AC9"/>
    <w:rsid w:val="003E0D41"/>
    <w:rsid w:val="003E158D"/>
    <w:rsid w:val="003E195A"/>
    <w:rsid w:val="003E21F4"/>
    <w:rsid w:val="003E2C6D"/>
    <w:rsid w:val="003E4AEE"/>
    <w:rsid w:val="003E71FE"/>
    <w:rsid w:val="003E76C5"/>
    <w:rsid w:val="003F0FDD"/>
    <w:rsid w:val="003F37E7"/>
    <w:rsid w:val="003F3CF4"/>
    <w:rsid w:val="003F4450"/>
    <w:rsid w:val="003F4E92"/>
    <w:rsid w:val="003F5194"/>
    <w:rsid w:val="0040145B"/>
    <w:rsid w:val="00404F17"/>
    <w:rsid w:val="00414201"/>
    <w:rsid w:val="00415BC1"/>
    <w:rsid w:val="00415DC0"/>
    <w:rsid w:val="0041745C"/>
    <w:rsid w:val="004175F9"/>
    <w:rsid w:val="00422135"/>
    <w:rsid w:val="0042281E"/>
    <w:rsid w:val="00422CBD"/>
    <w:rsid w:val="004240D9"/>
    <w:rsid w:val="00425068"/>
    <w:rsid w:val="00425EB5"/>
    <w:rsid w:val="004269AE"/>
    <w:rsid w:val="00426CEA"/>
    <w:rsid w:val="0043008E"/>
    <w:rsid w:val="004303C1"/>
    <w:rsid w:val="00430AE0"/>
    <w:rsid w:val="004325C2"/>
    <w:rsid w:val="004345EC"/>
    <w:rsid w:val="00434F57"/>
    <w:rsid w:val="00435474"/>
    <w:rsid w:val="00435669"/>
    <w:rsid w:val="0043662D"/>
    <w:rsid w:val="0044019C"/>
    <w:rsid w:val="00440D03"/>
    <w:rsid w:val="004435F8"/>
    <w:rsid w:val="00443CE5"/>
    <w:rsid w:val="00444550"/>
    <w:rsid w:val="004457CF"/>
    <w:rsid w:val="00450EDA"/>
    <w:rsid w:val="00452084"/>
    <w:rsid w:val="00452AE5"/>
    <w:rsid w:val="00453706"/>
    <w:rsid w:val="00455155"/>
    <w:rsid w:val="00455C31"/>
    <w:rsid w:val="004560DC"/>
    <w:rsid w:val="004561D0"/>
    <w:rsid w:val="00457EFC"/>
    <w:rsid w:val="004607E5"/>
    <w:rsid w:val="00460FB2"/>
    <w:rsid w:val="004632B0"/>
    <w:rsid w:val="004654DD"/>
    <w:rsid w:val="004655B7"/>
    <w:rsid w:val="00465B29"/>
    <w:rsid w:val="00465BD8"/>
    <w:rsid w:val="00466A3F"/>
    <w:rsid w:val="004702D7"/>
    <w:rsid w:val="004706C8"/>
    <w:rsid w:val="00470CF6"/>
    <w:rsid w:val="0047307F"/>
    <w:rsid w:val="00473DFB"/>
    <w:rsid w:val="0047482D"/>
    <w:rsid w:val="00476D71"/>
    <w:rsid w:val="00477B23"/>
    <w:rsid w:val="0048002B"/>
    <w:rsid w:val="00480A23"/>
    <w:rsid w:val="004815D9"/>
    <w:rsid w:val="00481BE8"/>
    <w:rsid w:val="004821E0"/>
    <w:rsid w:val="0048479A"/>
    <w:rsid w:val="00485053"/>
    <w:rsid w:val="00485198"/>
    <w:rsid w:val="00485D24"/>
    <w:rsid w:val="00486724"/>
    <w:rsid w:val="00486C72"/>
    <w:rsid w:val="0049191E"/>
    <w:rsid w:val="004933F2"/>
    <w:rsid w:val="004938FA"/>
    <w:rsid w:val="00496CB8"/>
    <w:rsid w:val="00497A7E"/>
    <w:rsid w:val="00497B70"/>
    <w:rsid w:val="004A008A"/>
    <w:rsid w:val="004A009F"/>
    <w:rsid w:val="004A4D34"/>
    <w:rsid w:val="004A63C3"/>
    <w:rsid w:val="004A71F8"/>
    <w:rsid w:val="004A746B"/>
    <w:rsid w:val="004B017A"/>
    <w:rsid w:val="004B1213"/>
    <w:rsid w:val="004B2B5C"/>
    <w:rsid w:val="004B2E57"/>
    <w:rsid w:val="004B3E52"/>
    <w:rsid w:val="004B76A7"/>
    <w:rsid w:val="004C1359"/>
    <w:rsid w:val="004C417C"/>
    <w:rsid w:val="004C5AD5"/>
    <w:rsid w:val="004C71A9"/>
    <w:rsid w:val="004D174F"/>
    <w:rsid w:val="004D1F37"/>
    <w:rsid w:val="004D21A5"/>
    <w:rsid w:val="004D2779"/>
    <w:rsid w:val="004D2FC3"/>
    <w:rsid w:val="004D4623"/>
    <w:rsid w:val="004D4E1E"/>
    <w:rsid w:val="004D4EAF"/>
    <w:rsid w:val="004D4FA7"/>
    <w:rsid w:val="004D5981"/>
    <w:rsid w:val="004D6C1D"/>
    <w:rsid w:val="004D778D"/>
    <w:rsid w:val="004D7B7A"/>
    <w:rsid w:val="004E1DB8"/>
    <w:rsid w:val="004F1179"/>
    <w:rsid w:val="004F152B"/>
    <w:rsid w:val="004F17BF"/>
    <w:rsid w:val="004F1AAA"/>
    <w:rsid w:val="004F1C21"/>
    <w:rsid w:val="004F66FF"/>
    <w:rsid w:val="004F688F"/>
    <w:rsid w:val="004F6A84"/>
    <w:rsid w:val="00500E08"/>
    <w:rsid w:val="0050137D"/>
    <w:rsid w:val="00502B9C"/>
    <w:rsid w:val="005053B2"/>
    <w:rsid w:val="00506232"/>
    <w:rsid w:val="00506D08"/>
    <w:rsid w:val="00512735"/>
    <w:rsid w:val="00512E7F"/>
    <w:rsid w:val="00513D7F"/>
    <w:rsid w:val="00514BAF"/>
    <w:rsid w:val="00516333"/>
    <w:rsid w:val="00517243"/>
    <w:rsid w:val="00517AE6"/>
    <w:rsid w:val="005208A3"/>
    <w:rsid w:val="0052392D"/>
    <w:rsid w:val="00526585"/>
    <w:rsid w:val="005273C0"/>
    <w:rsid w:val="005278E4"/>
    <w:rsid w:val="0053223F"/>
    <w:rsid w:val="00537CBC"/>
    <w:rsid w:val="00541C6A"/>
    <w:rsid w:val="00541F0F"/>
    <w:rsid w:val="0054287D"/>
    <w:rsid w:val="0054289C"/>
    <w:rsid w:val="00542C00"/>
    <w:rsid w:val="0054385B"/>
    <w:rsid w:val="00544F8F"/>
    <w:rsid w:val="005450AA"/>
    <w:rsid w:val="00545C83"/>
    <w:rsid w:val="00550578"/>
    <w:rsid w:val="0055192A"/>
    <w:rsid w:val="005553CD"/>
    <w:rsid w:val="00556BD2"/>
    <w:rsid w:val="005625D1"/>
    <w:rsid w:val="00564610"/>
    <w:rsid w:val="00564F84"/>
    <w:rsid w:val="00565375"/>
    <w:rsid w:val="00567102"/>
    <w:rsid w:val="005675B6"/>
    <w:rsid w:val="005677D0"/>
    <w:rsid w:val="005677E5"/>
    <w:rsid w:val="0057016D"/>
    <w:rsid w:val="00572A87"/>
    <w:rsid w:val="00575C64"/>
    <w:rsid w:val="0057625A"/>
    <w:rsid w:val="005770D2"/>
    <w:rsid w:val="0058179D"/>
    <w:rsid w:val="005829BD"/>
    <w:rsid w:val="00583F25"/>
    <w:rsid w:val="005850A4"/>
    <w:rsid w:val="00586486"/>
    <w:rsid w:val="00595B25"/>
    <w:rsid w:val="005A003E"/>
    <w:rsid w:val="005A065C"/>
    <w:rsid w:val="005A3233"/>
    <w:rsid w:val="005A35B7"/>
    <w:rsid w:val="005A5AC6"/>
    <w:rsid w:val="005A62E0"/>
    <w:rsid w:val="005B1AAB"/>
    <w:rsid w:val="005B214A"/>
    <w:rsid w:val="005B4531"/>
    <w:rsid w:val="005B4A40"/>
    <w:rsid w:val="005B641D"/>
    <w:rsid w:val="005B7065"/>
    <w:rsid w:val="005C2255"/>
    <w:rsid w:val="005C25FF"/>
    <w:rsid w:val="005C31A2"/>
    <w:rsid w:val="005C413B"/>
    <w:rsid w:val="005C51A5"/>
    <w:rsid w:val="005C636E"/>
    <w:rsid w:val="005C65EB"/>
    <w:rsid w:val="005C7C67"/>
    <w:rsid w:val="005D2077"/>
    <w:rsid w:val="005D2669"/>
    <w:rsid w:val="005D47D4"/>
    <w:rsid w:val="005E050B"/>
    <w:rsid w:val="005E55FB"/>
    <w:rsid w:val="005E56F4"/>
    <w:rsid w:val="005E5F0D"/>
    <w:rsid w:val="005E7AE0"/>
    <w:rsid w:val="005F225D"/>
    <w:rsid w:val="005F234B"/>
    <w:rsid w:val="005F2EA7"/>
    <w:rsid w:val="005F5473"/>
    <w:rsid w:val="005F6C70"/>
    <w:rsid w:val="005F6C92"/>
    <w:rsid w:val="005F7B28"/>
    <w:rsid w:val="005F7E73"/>
    <w:rsid w:val="00600557"/>
    <w:rsid w:val="00602349"/>
    <w:rsid w:val="00602B03"/>
    <w:rsid w:val="00605F3C"/>
    <w:rsid w:val="00607FAA"/>
    <w:rsid w:val="006137AC"/>
    <w:rsid w:val="006168FB"/>
    <w:rsid w:val="00616A8F"/>
    <w:rsid w:val="00620470"/>
    <w:rsid w:val="00621892"/>
    <w:rsid w:val="00621A55"/>
    <w:rsid w:val="00622B32"/>
    <w:rsid w:val="00622DA4"/>
    <w:rsid w:val="006231B9"/>
    <w:rsid w:val="00623587"/>
    <w:rsid w:val="0062385E"/>
    <w:rsid w:val="00631AE3"/>
    <w:rsid w:val="00631E80"/>
    <w:rsid w:val="00632FA6"/>
    <w:rsid w:val="006357B4"/>
    <w:rsid w:val="00635953"/>
    <w:rsid w:val="00637695"/>
    <w:rsid w:val="00641588"/>
    <w:rsid w:val="00643158"/>
    <w:rsid w:val="00644286"/>
    <w:rsid w:val="00646414"/>
    <w:rsid w:val="0064722C"/>
    <w:rsid w:val="00651048"/>
    <w:rsid w:val="00651292"/>
    <w:rsid w:val="006566F7"/>
    <w:rsid w:val="00656A30"/>
    <w:rsid w:val="006576A8"/>
    <w:rsid w:val="00657849"/>
    <w:rsid w:val="00660920"/>
    <w:rsid w:val="00660D1E"/>
    <w:rsid w:val="006619B4"/>
    <w:rsid w:val="00662C17"/>
    <w:rsid w:val="00664399"/>
    <w:rsid w:val="00664782"/>
    <w:rsid w:val="00666ACF"/>
    <w:rsid w:val="006704C4"/>
    <w:rsid w:val="00670AB1"/>
    <w:rsid w:val="00674695"/>
    <w:rsid w:val="0067681E"/>
    <w:rsid w:val="0067759C"/>
    <w:rsid w:val="00677610"/>
    <w:rsid w:val="006803F4"/>
    <w:rsid w:val="00680606"/>
    <w:rsid w:val="00683874"/>
    <w:rsid w:val="006839AF"/>
    <w:rsid w:val="00684C21"/>
    <w:rsid w:val="0068658E"/>
    <w:rsid w:val="006877BB"/>
    <w:rsid w:val="006912BA"/>
    <w:rsid w:val="006916B1"/>
    <w:rsid w:val="006919EF"/>
    <w:rsid w:val="0069460A"/>
    <w:rsid w:val="006969EA"/>
    <w:rsid w:val="006971C5"/>
    <w:rsid w:val="00697704"/>
    <w:rsid w:val="00697F42"/>
    <w:rsid w:val="006A56D1"/>
    <w:rsid w:val="006A6B98"/>
    <w:rsid w:val="006A739A"/>
    <w:rsid w:val="006A7B3F"/>
    <w:rsid w:val="006B2549"/>
    <w:rsid w:val="006B2945"/>
    <w:rsid w:val="006B2B38"/>
    <w:rsid w:val="006C021E"/>
    <w:rsid w:val="006C1A92"/>
    <w:rsid w:val="006C30F7"/>
    <w:rsid w:val="006C7403"/>
    <w:rsid w:val="006D0354"/>
    <w:rsid w:val="006D08C5"/>
    <w:rsid w:val="006D0AAB"/>
    <w:rsid w:val="006D5389"/>
    <w:rsid w:val="006D5E66"/>
    <w:rsid w:val="006D754C"/>
    <w:rsid w:val="006E06A9"/>
    <w:rsid w:val="006E1034"/>
    <w:rsid w:val="006E13AE"/>
    <w:rsid w:val="006E1B70"/>
    <w:rsid w:val="006E3DA9"/>
    <w:rsid w:val="006E48AF"/>
    <w:rsid w:val="006E5AAD"/>
    <w:rsid w:val="006E7080"/>
    <w:rsid w:val="006E73B6"/>
    <w:rsid w:val="006F0F1E"/>
    <w:rsid w:val="006F1147"/>
    <w:rsid w:val="006F215C"/>
    <w:rsid w:val="006F29AD"/>
    <w:rsid w:val="006F4DBA"/>
    <w:rsid w:val="006F6682"/>
    <w:rsid w:val="006F6FC5"/>
    <w:rsid w:val="00702C4B"/>
    <w:rsid w:val="00702CD9"/>
    <w:rsid w:val="007037FA"/>
    <w:rsid w:val="007058ED"/>
    <w:rsid w:val="00705CFD"/>
    <w:rsid w:val="00706EBE"/>
    <w:rsid w:val="00707881"/>
    <w:rsid w:val="00711FD1"/>
    <w:rsid w:val="00713590"/>
    <w:rsid w:val="00714347"/>
    <w:rsid w:val="00715F72"/>
    <w:rsid w:val="007165A4"/>
    <w:rsid w:val="00720045"/>
    <w:rsid w:val="00722E7A"/>
    <w:rsid w:val="00723890"/>
    <w:rsid w:val="007248F5"/>
    <w:rsid w:val="00724AE7"/>
    <w:rsid w:val="00724ED0"/>
    <w:rsid w:val="0072500A"/>
    <w:rsid w:val="00725737"/>
    <w:rsid w:val="007259A0"/>
    <w:rsid w:val="0073147B"/>
    <w:rsid w:val="007314E2"/>
    <w:rsid w:val="00731C56"/>
    <w:rsid w:val="00732992"/>
    <w:rsid w:val="0073664A"/>
    <w:rsid w:val="007367B3"/>
    <w:rsid w:val="007379B1"/>
    <w:rsid w:val="00743583"/>
    <w:rsid w:val="00743F44"/>
    <w:rsid w:val="007440D8"/>
    <w:rsid w:val="00745718"/>
    <w:rsid w:val="00745E36"/>
    <w:rsid w:val="00746D24"/>
    <w:rsid w:val="0074798B"/>
    <w:rsid w:val="00747F54"/>
    <w:rsid w:val="00751445"/>
    <w:rsid w:val="00752F92"/>
    <w:rsid w:val="00753460"/>
    <w:rsid w:val="0075395C"/>
    <w:rsid w:val="0075447B"/>
    <w:rsid w:val="007547B7"/>
    <w:rsid w:val="007579CA"/>
    <w:rsid w:val="00760ABA"/>
    <w:rsid w:val="00761BA9"/>
    <w:rsid w:val="00761C11"/>
    <w:rsid w:val="0076307E"/>
    <w:rsid w:val="007637CC"/>
    <w:rsid w:val="00763856"/>
    <w:rsid w:val="007649D5"/>
    <w:rsid w:val="00765E30"/>
    <w:rsid w:val="007664D7"/>
    <w:rsid w:val="00766D3C"/>
    <w:rsid w:val="007671BC"/>
    <w:rsid w:val="00767681"/>
    <w:rsid w:val="0077012A"/>
    <w:rsid w:val="00770C1A"/>
    <w:rsid w:val="0077298D"/>
    <w:rsid w:val="00772EE9"/>
    <w:rsid w:val="0077317E"/>
    <w:rsid w:val="00775EDD"/>
    <w:rsid w:val="007777E1"/>
    <w:rsid w:val="007810EB"/>
    <w:rsid w:val="00782D74"/>
    <w:rsid w:val="0078368C"/>
    <w:rsid w:val="00784688"/>
    <w:rsid w:val="00784C9E"/>
    <w:rsid w:val="00785DA6"/>
    <w:rsid w:val="00786F11"/>
    <w:rsid w:val="00795A3C"/>
    <w:rsid w:val="00796DAE"/>
    <w:rsid w:val="00796FAB"/>
    <w:rsid w:val="007970C7"/>
    <w:rsid w:val="007970CD"/>
    <w:rsid w:val="007A0B90"/>
    <w:rsid w:val="007A2957"/>
    <w:rsid w:val="007A2CFF"/>
    <w:rsid w:val="007A540F"/>
    <w:rsid w:val="007B18B7"/>
    <w:rsid w:val="007B2EB4"/>
    <w:rsid w:val="007B35B0"/>
    <w:rsid w:val="007B4465"/>
    <w:rsid w:val="007B7816"/>
    <w:rsid w:val="007C09A1"/>
    <w:rsid w:val="007C10B3"/>
    <w:rsid w:val="007C576A"/>
    <w:rsid w:val="007C582C"/>
    <w:rsid w:val="007C5FB6"/>
    <w:rsid w:val="007C60D6"/>
    <w:rsid w:val="007C6172"/>
    <w:rsid w:val="007C73B5"/>
    <w:rsid w:val="007D1B3E"/>
    <w:rsid w:val="007D2492"/>
    <w:rsid w:val="007D3406"/>
    <w:rsid w:val="007D4CB0"/>
    <w:rsid w:val="007D6962"/>
    <w:rsid w:val="007D6C57"/>
    <w:rsid w:val="007D704C"/>
    <w:rsid w:val="007D77D1"/>
    <w:rsid w:val="007E32B2"/>
    <w:rsid w:val="007E3B33"/>
    <w:rsid w:val="007E72C8"/>
    <w:rsid w:val="007F13F4"/>
    <w:rsid w:val="007F214E"/>
    <w:rsid w:val="007F2AE8"/>
    <w:rsid w:val="007F31DD"/>
    <w:rsid w:val="007F39C0"/>
    <w:rsid w:val="007F405F"/>
    <w:rsid w:val="007F6DFE"/>
    <w:rsid w:val="007F7CEB"/>
    <w:rsid w:val="008008EC"/>
    <w:rsid w:val="00801B3B"/>
    <w:rsid w:val="00804727"/>
    <w:rsid w:val="00805B6B"/>
    <w:rsid w:val="00806BCF"/>
    <w:rsid w:val="00811CAE"/>
    <w:rsid w:val="00813C47"/>
    <w:rsid w:val="00814052"/>
    <w:rsid w:val="008149AD"/>
    <w:rsid w:val="008176B2"/>
    <w:rsid w:val="0081799A"/>
    <w:rsid w:val="0082010A"/>
    <w:rsid w:val="00823A70"/>
    <w:rsid w:val="008242CB"/>
    <w:rsid w:val="00824D26"/>
    <w:rsid w:val="00826D6E"/>
    <w:rsid w:val="00827C93"/>
    <w:rsid w:val="00827DF0"/>
    <w:rsid w:val="008319F6"/>
    <w:rsid w:val="00831D92"/>
    <w:rsid w:val="008322ED"/>
    <w:rsid w:val="0083290E"/>
    <w:rsid w:val="0083388F"/>
    <w:rsid w:val="008350B0"/>
    <w:rsid w:val="008353C6"/>
    <w:rsid w:val="0083590A"/>
    <w:rsid w:val="008463AE"/>
    <w:rsid w:val="0085184E"/>
    <w:rsid w:val="00851BD2"/>
    <w:rsid w:val="00851D15"/>
    <w:rsid w:val="00851D8D"/>
    <w:rsid w:val="00852BD8"/>
    <w:rsid w:val="00853C26"/>
    <w:rsid w:val="00854FD5"/>
    <w:rsid w:val="00855F3F"/>
    <w:rsid w:val="008602BC"/>
    <w:rsid w:val="0086086A"/>
    <w:rsid w:val="00861DAC"/>
    <w:rsid w:val="00861E6F"/>
    <w:rsid w:val="00861FB2"/>
    <w:rsid w:val="00862089"/>
    <w:rsid w:val="00863C6F"/>
    <w:rsid w:val="00863DBA"/>
    <w:rsid w:val="00864C22"/>
    <w:rsid w:val="00865C33"/>
    <w:rsid w:val="008669BA"/>
    <w:rsid w:val="00867571"/>
    <w:rsid w:val="00867F82"/>
    <w:rsid w:val="00870EA4"/>
    <w:rsid w:val="008713EB"/>
    <w:rsid w:val="00871C2E"/>
    <w:rsid w:val="008722F8"/>
    <w:rsid w:val="00872476"/>
    <w:rsid w:val="00872E95"/>
    <w:rsid w:val="00876871"/>
    <w:rsid w:val="00880980"/>
    <w:rsid w:val="00882CD0"/>
    <w:rsid w:val="008849AC"/>
    <w:rsid w:val="00885718"/>
    <w:rsid w:val="008865E5"/>
    <w:rsid w:val="008908C5"/>
    <w:rsid w:val="0089147B"/>
    <w:rsid w:val="008929E5"/>
    <w:rsid w:val="00892E6D"/>
    <w:rsid w:val="0089399E"/>
    <w:rsid w:val="0089406E"/>
    <w:rsid w:val="0089460D"/>
    <w:rsid w:val="008951D5"/>
    <w:rsid w:val="008976E2"/>
    <w:rsid w:val="00897765"/>
    <w:rsid w:val="00897E0D"/>
    <w:rsid w:val="008A24F7"/>
    <w:rsid w:val="008A2B8A"/>
    <w:rsid w:val="008A3AE1"/>
    <w:rsid w:val="008A473F"/>
    <w:rsid w:val="008A4743"/>
    <w:rsid w:val="008A566B"/>
    <w:rsid w:val="008A5ED4"/>
    <w:rsid w:val="008A6B82"/>
    <w:rsid w:val="008B00B8"/>
    <w:rsid w:val="008B128E"/>
    <w:rsid w:val="008B2C3A"/>
    <w:rsid w:val="008B3A1A"/>
    <w:rsid w:val="008B6E49"/>
    <w:rsid w:val="008B7DD6"/>
    <w:rsid w:val="008C094B"/>
    <w:rsid w:val="008C16E5"/>
    <w:rsid w:val="008C215C"/>
    <w:rsid w:val="008C2866"/>
    <w:rsid w:val="008C3F5A"/>
    <w:rsid w:val="008C50EE"/>
    <w:rsid w:val="008C5465"/>
    <w:rsid w:val="008C5877"/>
    <w:rsid w:val="008C5E94"/>
    <w:rsid w:val="008D14B7"/>
    <w:rsid w:val="008D1632"/>
    <w:rsid w:val="008D2ACF"/>
    <w:rsid w:val="008D2EF2"/>
    <w:rsid w:val="008D35D3"/>
    <w:rsid w:val="008D3973"/>
    <w:rsid w:val="008D3FC9"/>
    <w:rsid w:val="008D6F85"/>
    <w:rsid w:val="008D73CB"/>
    <w:rsid w:val="008E152A"/>
    <w:rsid w:val="008E2719"/>
    <w:rsid w:val="008E3E24"/>
    <w:rsid w:val="008E4F47"/>
    <w:rsid w:val="008E60CA"/>
    <w:rsid w:val="008E7D25"/>
    <w:rsid w:val="008F0CE6"/>
    <w:rsid w:val="008F1B26"/>
    <w:rsid w:val="008F1EEB"/>
    <w:rsid w:val="008F2A4B"/>
    <w:rsid w:val="008F7132"/>
    <w:rsid w:val="00900000"/>
    <w:rsid w:val="0090137C"/>
    <w:rsid w:val="00901CAD"/>
    <w:rsid w:val="009027E6"/>
    <w:rsid w:val="00902C1D"/>
    <w:rsid w:val="00902E66"/>
    <w:rsid w:val="00902FC2"/>
    <w:rsid w:val="00905B7E"/>
    <w:rsid w:val="00907ECA"/>
    <w:rsid w:val="00910DED"/>
    <w:rsid w:val="009127E5"/>
    <w:rsid w:val="00913548"/>
    <w:rsid w:val="0091397C"/>
    <w:rsid w:val="00913E46"/>
    <w:rsid w:val="009143E6"/>
    <w:rsid w:val="00914BDC"/>
    <w:rsid w:val="0091573C"/>
    <w:rsid w:val="009169D6"/>
    <w:rsid w:val="0091797E"/>
    <w:rsid w:val="0092236F"/>
    <w:rsid w:val="0092748F"/>
    <w:rsid w:val="00927839"/>
    <w:rsid w:val="00932C34"/>
    <w:rsid w:val="00933889"/>
    <w:rsid w:val="009340D2"/>
    <w:rsid w:val="009342A9"/>
    <w:rsid w:val="009342FC"/>
    <w:rsid w:val="00935923"/>
    <w:rsid w:val="00935C44"/>
    <w:rsid w:val="0093619C"/>
    <w:rsid w:val="009377F3"/>
    <w:rsid w:val="00941E64"/>
    <w:rsid w:val="009425C9"/>
    <w:rsid w:val="00942C17"/>
    <w:rsid w:val="0094319F"/>
    <w:rsid w:val="00943D7C"/>
    <w:rsid w:val="00944CBA"/>
    <w:rsid w:val="00944EF4"/>
    <w:rsid w:val="00946013"/>
    <w:rsid w:val="009463C1"/>
    <w:rsid w:val="00946EE8"/>
    <w:rsid w:val="00947BBD"/>
    <w:rsid w:val="00951662"/>
    <w:rsid w:val="00952978"/>
    <w:rsid w:val="0095374B"/>
    <w:rsid w:val="00953C71"/>
    <w:rsid w:val="009543F3"/>
    <w:rsid w:val="00954740"/>
    <w:rsid w:val="00954892"/>
    <w:rsid w:val="0095562F"/>
    <w:rsid w:val="00963442"/>
    <w:rsid w:val="00963CB1"/>
    <w:rsid w:val="00966F05"/>
    <w:rsid w:val="00972FF0"/>
    <w:rsid w:val="0097559C"/>
    <w:rsid w:val="009755C9"/>
    <w:rsid w:val="009760EE"/>
    <w:rsid w:val="00977592"/>
    <w:rsid w:val="00983AAB"/>
    <w:rsid w:val="0098627E"/>
    <w:rsid w:val="00987948"/>
    <w:rsid w:val="009879D1"/>
    <w:rsid w:val="009904C1"/>
    <w:rsid w:val="00992BAD"/>
    <w:rsid w:val="00992C32"/>
    <w:rsid w:val="0099404A"/>
    <w:rsid w:val="00994E4C"/>
    <w:rsid w:val="0099593C"/>
    <w:rsid w:val="009975EA"/>
    <w:rsid w:val="00997801"/>
    <w:rsid w:val="009A0040"/>
    <w:rsid w:val="009A1C59"/>
    <w:rsid w:val="009A1C83"/>
    <w:rsid w:val="009A1E22"/>
    <w:rsid w:val="009A32CF"/>
    <w:rsid w:val="009A3477"/>
    <w:rsid w:val="009A6936"/>
    <w:rsid w:val="009A6F2B"/>
    <w:rsid w:val="009B06A6"/>
    <w:rsid w:val="009B1916"/>
    <w:rsid w:val="009B2FA2"/>
    <w:rsid w:val="009B3A8B"/>
    <w:rsid w:val="009C0358"/>
    <w:rsid w:val="009C05F6"/>
    <w:rsid w:val="009C06EC"/>
    <w:rsid w:val="009C07BE"/>
    <w:rsid w:val="009C2E37"/>
    <w:rsid w:val="009C38AB"/>
    <w:rsid w:val="009C6042"/>
    <w:rsid w:val="009C60D3"/>
    <w:rsid w:val="009C6D49"/>
    <w:rsid w:val="009D06D5"/>
    <w:rsid w:val="009D3498"/>
    <w:rsid w:val="009D49C2"/>
    <w:rsid w:val="009D4CAC"/>
    <w:rsid w:val="009D4E87"/>
    <w:rsid w:val="009D757F"/>
    <w:rsid w:val="009E4E82"/>
    <w:rsid w:val="009E605B"/>
    <w:rsid w:val="009F075F"/>
    <w:rsid w:val="009F4F99"/>
    <w:rsid w:val="009F5207"/>
    <w:rsid w:val="009F534A"/>
    <w:rsid w:val="00A00764"/>
    <w:rsid w:val="00A01CF4"/>
    <w:rsid w:val="00A02050"/>
    <w:rsid w:val="00A0386B"/>
    <w:rsid w:val="00A03F7F"/>
    <w:rsid w:val="00A04BAC"/>
    <w:rsid w:val="00A0556F"/>
    <w:rsid w:val="00A066F7"/>
    <w:rsid w:val="00A06B6A"/>
    <w:rsid w:val="00A1214D"/>
    <w:rsid w:val="00A15CFD"/>
    <w:rsid w:val="00A161AD"/>
    <w:rsid w:val="00A176B1"/>
    <w:rsid w:val="00A17FAB"/>
    <w:rsid w:val="00A20044"/>
    <w:rsid w:val="00A20179"/>
    <w:rsid w:val="00A23002"/>
    <w:rsid w:val="00A23D26"/>
    <w:rsid w:val="00A23FE6"/>
    <w:rsid w:val="00A24CF8"/>
    <w:rsid w:val="00A262E3"/>
    <w:rsid w:val="00A2724B"/>
    <w:rsid w:val="00A276FA"/>
    <w:rsid w:val="00A30B77"/>
    <w:rsid w:val="00A31021"/>
    <w:rsid w:val="00A35E77"/>
    <w:rsid w:val="00A37157"/>
    <w:rsid w:val="00A37C76"/>
    <w:rsid w:val="00A411BF"/>
    <w:rsid w:val="00A41D96"/>
    <w:rsid w:val="00A42516"/>
    <w:rsid w:val="00A426C9"/>
    <w:rsid w:val="00A429F1"/>
    <w:rsid w:val="00A432D3"/>
    <w:rsid w:val="00A4351D"/>
    <w:rsid w:val="00A44337"/>
    <w:rsid w:val="00A46198"/>
    <w:rsid w:val="00A47092"/>
    <w:rsid w:val="00A508ED"/>
    <w:rsid w:val="00A51D4C"/>
    <w:rsid w:val="00A52606"/>
    <w:rsid w:val="00A52A63"/>
    <w:rsid w:val="00A556E5"/>
    <w:rsid w:val="00A56529"/>
    <w:rsid w:val="00A56D3E"/>
    <w:rsid w:val="00A57800"/>
    <w:rsid w:val="00A60282"/>
    <w:rsid w:val="00A6060F"/>
    <w:rsid w:val="00A63FBE"/>
    <w:rsid w:val="00A67777"/>
    <w:rsid w:val="00A7153D"/>
    <w:rsid w:val="00A726C5"/>
    <w:rsid w:val="00A75F5D"/>
    <w:rsid w:val="00A75F75"/>
    <w:rsid w:val="00A772C3"/>
    <w:rsid w:val="00A8032E"/>
    <w:rsid w:val="00A84D74"/>
    <w:rsid w:val="00A86794"/>
    <w:rsid w:val="00A87BF9"/>
    <w:rsid w:val="00A90440"/>
    <w:rsid w:val="00A950E6"/>
    <w:rsid w:val="00A95905"/>
    <w:rsid w:val="00A96EBD"/>
    <w:rsid w:val="00AA05C5"/>
    <w:rsid w:val="00AA16BD"/>
    <w:rsid w:val="00AA4479"/>
    <w:rsid w:val="00AB022C"/>
    <w:rsid w:val="00AB2652"/>
    <w:rsid w:val="00AB4F6C"/>
    <w:rsid w:val="00AB64E9"/>
    <w:rsid w:val="00AB7160"/>
    <w:rsid w:val="00AC0FDD"/>
    <w:rsid w:val="00AC1304"/>
    <w:rsid w:val="00AC2177"/>
    <w:rsid w:val="00AC3446"/>
    <w:rsid w:val="00AC3C91"/>
    <w:rsid w:val="00AC42CD"/>
    <w:rsid w:val="00AC4A6E"/>
    <w:rsid w:val="00AC5A10"/>
    <w:rsid w:val="00AC5C9D"/>
    <w:rsid w:val="00AD1CA8"/>
    <w:rsid w:val="00AD1F0D"/>
    <w:rsid w:val="00AD21B0"/>
    <w:rsid w:val="00AD2E72"/>
    <w:rsid w:val="00AD32AF"/>
    <w:rsid w:val="00AD3976"/>
    <w:rsid w:val="00AD3A94"/>
    <w:rsid w:val="00AD3ADA"/>
    <w:rsid w:val="00AE03D1"/>
    <w:rsid w:val="00AE04B2"/>
    <w:rsid w:val="00AE05C2"/>
    <w:rsid w:val="00AE111A"/>
    <w:rsid w:val="00AE5374"/>
    <w:rsid w:val="00AE556E"/>
    <w:rsid w:val="00AE7888"/>
    <w:rsid w:val="00AF0FDB"/>
    <w:rsid w:val="00AF2A72"/>
    <w:rsid w:val="00AF4FF9"/>
    <w:rsid w:val="00AF7176"/>
    <w:rsid w:val="00AF72B3"/>
    <w:rsid w:val="00AF773F"/>
    <w:rsid w:val="00B0187B"/>
    <w:rsid w:val="00B01D96"/>
    <w:rsid w:val="00B02789"/>
    <w:rsid w:val="00B045D6"/>
    <w:rsid w:val="00B051A4"/>
    <w:rsid w:val="00B057C6"/>
    <w:rsid w:val="00B07ACB"/>
    <w:rsid w:val="00B12B90"/>
    <w:rsid w:val="00B13588"/>
    <w:rsid w:val="00B13913"/>
    <w:rsid w:val="00B15422"/>
    <w:rsid w:val="00B1547E"/>
    <w:rsid w:val="00B15567"/>
    <w:rsid w:val="00B20ACB"/>
    <w:rsid w:val="00B22419"/>
    <w:rsid w:val="00B22C09"/>
    <w:rsid w:val="00B27AC9"/>
    <w:rsid w:val="00B300A6"/>
    <w:rsid w:val="00B30722"/>
    <w:rsid w:val="00B30D11"/>
    <w:rsid w:val="00B33ED0"/>
    <w:rsid w:val="00B34167"/>
    <w:rsid w:val="00B3640C"/>
    <w:rsid w:val="00B3795E"/>
    <w:rsid w:val="00B4052D"/>
    <w:rsid w:val="00B40D1D"/>
    <w:rsid w:val="00B40F7E"/>
    <w:rsid w:val="00B41BBB"/>
    <w:rsid w:val="00B41BE7"/>
    <w:rsid w:val="00B44C76"/>
    <w:rsid w:val="00B47BEE"/>
    <w:rsid w:val="00B47DF4"/>
    <w:rsid w:val="00B50C87"/>
    <w:rsid w:val="00B53584"/>
    <w:rsid w:val="00B53B15"/>
    <w:rsid w:val="00B5624A"/>
    <w:rsid w:val="00B57095"/>
    <w:rsid w:val="00B57C8C"/>
    <w:rsid w:val="00B60B76"/>
    <w:rsid w:val="00B61D8D"/>
    <w:rsid w:val="00B61E59"/>
    <w:rsid w:val="00B6233F"/>
    <w:rsid w:val="00B63544"/>
    <w:rsid w:val="00B66AA6"/>
    <w:rsid w:val="00B67EBC"/>
    <w:rsid w:val="00B70551"/>
    <w:rsid w:val="00B71128"/>
    <w:rsid w:val="00B711D8"/>
    <w:rsid w:val="00B71226"/>
    <w:rsid w:val="00B733D6"/>
    <w:rsid w:val="00B74547"/>
    <w:rsid w:val="00B74C02"/>
    <w:rsid w:val="00B75B40"/>
    <w:rsid w:val="00B76E27"/>
    <w:rsid w:val="00B77DB9"/>
    <w:rsid w:val="00B8204B"/>
    <w:rsid w:val="00B85787"/>
    <w:rsid w:val="00B9096D"/>
    <w:rsid w:val="00B90B02"/>
    <w:rsid w:val="00B91FBA"/>
    <w:rsid w:val="00B96229"/>
    <w:rsid w:val="00BA0BD4"/>
    <w:rsid w:val="00BA238D"/>
    <w:rsid w:val="00BA3F06"/>
    <w:rsid w:val="00BA4601"/>
    <w:rsid w:val="00BA4A0A"/>
    <w:rsid w:val="00BA5FF8"/>
    <w:rsid w:val="00BA6307"/>
    <w:rsid w:val="00BA7255"/>
    <w:rsid w:val="00BA79D5"/>
    <w:rsid w:val="00BB0B11"/>
    <w:rsid w:val="00BB0B46"/>
    <w:rsid w:val="00BB0DF4"/>
    <w:rsid w:val="00BB4D5C"/>
    <w:rsid w:val="00BB50CD"/>
    <w:rsid w:val="00BB7411"/>
    <w:rsid w:val="00BB754A"/>
    <w:rsid w:val="00BC270B"/>
    <w:rsid w:val="00BC399C"/>
    <w:rsid w:val="00BC3B08"/>
    <w:rsid w:val="00BC61F9"/>
    <w:rsid w:val="00BD1C4D"/>
    <w:rsid w:val="00BD21DD"/>
    <w:rsid w:val="00BD4934"/>
    <w:rsid w:val="00BD4C6A"/>
    <w:rsid w:val="00BD5AAF"/>
    <w:rsid w:val="00BE06A3"/>
    <w:rsid w:val="00BE137C"/>
    <w:rsid w:val="00BE1D2D"/>
    <w:rsid w:val="00BE3695"/>
    <w:rsid w:val="00BE3F3E"/>
    <w:rsid w:val="00BE64E8"/>
    <w:rsid w:val="00BE7D35"/>
    <w:rsid w:val="00BF0980"/>
    <w:rsid w:val="00BF1B13"/>
    <w:rsid w:val="00BF1C55"/>
    <w:rsid w:val="00BF1E28"/>
    <w:rsid w:val="00BF36D0"/>
    <w:rsid w:val="00BF5EFA"/>
    <w:rsid w:val="00BF60D2"/>
    <w:rsid w:val="00C01F19"/>
    <w:rsid w:val="00C0216C"/>
    <w:rsid w:val="00C03549"/>
    <w:rsid w:val="00C03F79"/>
    <w:rsid w:val="00C1399C"/>
    <w:rsid w:val="00C13E49"/>
    <w:rsid w:val="00C143FC"/>
    <w:rsid w:val="00C14573"/>
    <w:rsid w:val="00C14C5E"/>
    <w:rsid w:val="00C20B95"/>
    <w:rsid w:val="00C221A9"/>
    <w:rsid w:val="00C2251E"/>
    <w:rsid w:val="00C22520"/>
    <w:rsid w:val="00C226F2"/>
    <w:rsid w:val="00C23F7D"/>
    <w:rsid w:val="00C258F9"/>
    <w:rsid w:val="00C25D89"/>
    <w:rsid w:val="00C26D4D"/>
    <w:rsid w:val="00C340C2"/>
    <w:rsid w:val="00C36158"/>
    <w:rsid w:val="00C36791"/>
    <w:rsid w:val="00C36D9F"/>
    <w:rsid w:val="00C41805"/>
    <w:rsid w:val="00C42C89"/>
    <w:rsid w:val="00C42D2D"/>
    <w:rsid w:val="00C43ABB"/>
    <w:rsid w:val="00C45593"/>
    <w:rsid w:val="00C46394"/>
    <w:rsid w:val="00C46993"/>
    <w:rsid w:val="00C469A1"/>
    <w:rsid w:val="00C53EB4"/>
    <w:rsid w:val="00C541F9"/>
    <w:rsid w:val="00C54B3F"/>
    <w:rsid w:val="00C577BF"/>
    <w:rsid w:val="00C60E4C"/>
    <w:rsid w:val="00C60FF5"/>
    <w:rsid w:val="00C62AA4"/>
    <w:rsid w:val="00C62B86"/>
    <w:rsid w:val="00C633C8"/>
    <w:rsid w:val="00C63F8B"/>
    <w:rsid w:val="00C659EC"/>
    <w:rsid w:val="00C67588"/>
    <w:rsid w:val="00C67E19"/>
    <w:rsid w:val="00C70230"/>
    <w:rsid w:val="00C705DC"/>
    <w:rsid w:val="00C70719"/>
    <w:rsid w:val="00C711CD"/>
    <w:rsid w:val="00C73FEE"/>
    <w:rsid w:val="00C80737"/>
    <w:rsid w:val="00C8180B"/>
    <w:rsid w:val="00C84E82"/>
    <w:rsid w:val="00C8552C"/>
    <w:rsid w:val="00C86B1F"/>
    <w:rsid w:val="00C92B3C"/>
    <w:rsid w:val="00C94544"/>
    <w:rsid w:val="00C94E54"/>
    <w:rsid w:val="00C94E78"/>
    <w:rsid w:val="00C95942"/>
    <w:rsid w:val="00C970F4"/>
    <w:rsid w:val="00CA11BC"/>
    <w:rsid w:val="00CA2000"/>
    <w:rsid w:val="00CA3527"/>
    <w:rsid w:val="00CA3B44"/>
    <w:rsid w:val="00CA79AB"/>
    <w:rsid w:val="00CB04F7"/>
    <w:rsid w:val="00CB1165"/>
    <w:rsid w:val="00CB2441"/>
    <w:rsid w:val="00CB28A0"/>
    <w:rsid w:val="00CB379F"/>
    <w:rsid w:val="00CB4936"/>
    <w:rsid w:val="00CC23CE"/>
    <w:rsid w:val="00CC2AB4"/>
    <w:rsid w:val="00CC57BA"/>
    <w:rsid w:val="00CD0DB4"/>
    <w:rsid w:val="00CD1951"/>
    <w:rsid w:val="00CD1C0D"/>
    <w:rsid w:val="00CD1C8C"/>
    <w:rsid w:val="00CD2596"/>
    <w:rsid w:val="00CD27EF"/>
    <w:rsid w:val="00CD37EC"/>
    <w:rsid w:val="00CD38F3"/>
    <w:rsid w:val="00CD4325"/>
    <w:rsid w:val="00CD5339"/>
    <w:rsid w:val="00CD6251"/>
    <w:rsid w:val="00CD745F"/>
    <w:rsid w:val="00CE0874"/>
    <w:rsid w:val="00CE2DFE"/>
    <w:rsid w:val="00CE3E53"/>
    <w:rsid w:val="00CE44B5"/>
    <w:rsid w:val="00CE487D"/>
    <w:rsid w:val="00CE5142"/>
    <w:rsid w:val="00CE56D8"/>
    <w:rsid w:val="00CE73DE"/>
    <w:rsid w:val="00CF01B8"/>
    <w:rsid w:val="00CF1DBC"/>
    <w:rsid w:val="00CF3704"/>
    <w:rsid w:val="00CF37AD"/>
    <w:rsid w:val="00CF3E76"/>
    <w:rsid w:val="00CF5575"/>
    <w:rsid w:val="00CF5AA6"/>
    <w:rsid w:val="00CF6434"/>
    <w:rsid w:val="00CF7900"/>
    <w:rsid w:val="00D04E34"/>
    <w:rsid w:val="00D052BD"/>
    <w:rsid w:val="00D06A4F"/>
    <w:rsid w:val="00D07B76"/>
    <w:rsid w:val="00D13F7A"/>
    <w:rsid w:val="00D16457"/>
    <w:rsid w:val="00D17779"/>
    <w:rsid w:val="00D20BFE"/>
    <w:rsid w:val="00D20DBE"/>
    <w:rsid w:val="00D2150E"/>
    <w:rsid w:val="00D2170E"/>
    <w:rsid w:val="00D2277E"/>
    <w:rsid w:val="00D23480"/>
    <w:rsid w:val="00D249E8"/>
    <w:rsid w:val="00D2628D"/>
    <w:rsid w:val="00D273D7"/>
    <w:rsid w:val="00D305D3"/>
    <w:rsid w:val="00D3131E"/>
    <w:rsid w:val="00D34722"/>
    <w:rsid w:val="00D36F6A"/>
    <w:rsid w:val="00D40818"/>
    <w:rsid w:val="00D41AE2"/>
    <w:rsid w:val="00D45115"/>
    <w:rsid w:val="00D47FCD"/>
    <w:rsid w:val="00D54BAC"/>
    <w:rsid w:val="00D56929"/>
    <w:rsid w:val="00D6083C"/>
    <w:rsid w:val="00D60BF4"/>
    <w:rsid w:val="00D60E81"/>
    <w:rsid w:val="00D6126D"/>
    <w:rsid w:val="00D64BCC"/>
    <w:rsid w:val="00D65FF5"/>
    <w:rsid w:val="00D66827"/>
    <w:rsid w:val="00D7023E"/>
    <w:rsid w:val="00D7524A"/>
    <w:rsid w:val="00D80C74"/>
    <w:rsid w:val="00D84144"/>
    <w:rsid w:val="00D84B0B"/>
    <w:rsid w:val="00D853C3"/>
    <w:rsid w:val="00D85F27"/>
    <w:rsid w:val="00D93C89"/>
    <w:rsid w:val="00D9617A"/>
    <w:rsid w:val="00D96894"/>
    <w:rsid w:val="00D9763B"/>
    <w:rsid w:val="00D9768C"/>
    <w:rsid w:val="00D97885"/>
    <w:rsid w:val="00D97A77"/>
    <w:rsid w:val="00DA11B3"/>
    <w:rsid w:val="00DA43DA"/>
    <w:rsid w:val="00DA5E10"/>
    <w:rsid w:val="00DA78FF"/>
    <w:rsid w:val="00DB062C"/>
    <w:rsid w:val="00DB0ADD"/>
    <w:rsid w:val="00DB1E48"/>
    <w:rsid w:val="00DB34ED"/>
    <w:rsid w:val="00DB4259"/>
    <w:rsid w:val="00DB4C4D"/>
    <w:rsid w:val="00DB6500"/>
    <w:rsid w:val="00DB6D4B"/>
    <w:rsid w:val="00DB7F77"/>
    <w:rsid w:val="00DC1B86"/>
    <w:rsid w:val="00DC5AA7"/>
    <w:rsid w:val="00DC6A8C"/>
    <w:rsid w:val="00DC6BA6"/>
    <w:rsid w:val="00DC7BC2"/>
    <w:rsid w:val="00DD0292"/>
    <w:rsid w:val="00DD20EF"/>
    <w:rsid w:val="00DD31B5"/>
    <w:rsid w:val="00DD42EE"/>
    <w:rsid w:val="00DD4912"/>
    <w:rsid w:val="00DD4ADD"/>
    <w:rsid w:val="00DD570E"/>
    <w:rsid w:val="00DD6CF7"/>
    <w:rsid w:val="00DE0377"/>
    <w:rsid w:val="00DE0674"/>
    <w:rsid w:val="00DE0DAC"/>
    <w:rsid w:val="00DE3EC1"/>
    <w:rsid w:val="00DE4275"/>
    <w:rsid w:val="00DE4CE6"/>
    <w:rsid w:val="00DE56E2"/>
    <w:rsid w:val="00DE592A"/>
    <w:rsid w:val="00DE712C"/>
    <w:rsid w:val="00DE7F95"/>
    <w:rsid w:val="00DF00B1"/>
    <w:rsid w:val="00DF0AA2"/>
    <w:rsid w:val="00DF0AE1"/>
    <w:rsid w:val="00DF247D"/>
    <w:rsid w:val="00DF29FC"/>
    <w:rsid w:val="00DF3A8E"/>
    <w:rsid w:val="00DF46CC"/>
    <w:rsid w:val="00DF5037"/>
    <w:rsid w:val="00DF5977"/>
    <w:rsid w:val="00DF5C17"/>
    <w:rsid w:val="00E00A4A"/>
    <w:rsid w:val="00E00BAC"/>
    <w:rsid w:val="00E02757"/>
    <w:rsid w:val="00E027EF"/>
    <w:rsid w:val="00E03D35"/>
    <w:rsid w:val="00E04669"/>
    <w:rsid w:val="00E0582D"/>
    <w:rsid w:val="00E06086"/>
    <w:rsid w:val="00E07442"/>
    <w:rsid w:val="00E100FF"/>
    <w:rsid w:val="00E124DE"/>
    <w:rsid w:val="00E128C6"/>
    <w:rsid w:val="00E1353A"/>
    <w:rsid w:val="00E135C7"/>
    <w:rsid w:val="00E14A0C"/>
    <w:rsid w:val="00E164B9"/>
    <w:rsid w:val="00E170EA"/>
    <w:rsid w:val="00E1775B"/>
    <w:rsid w:val="00E17B10"/>
    <w:rsid w:val="00E17DB9"/>
    <w:rsid w:val="00E21CAA"/>
    <w:rsid w:val="00E231EA"/>
    <w:rsid w:val="00E24F20"/>
    <w:rsid w:val="00E30E75"/>
    <w:rsid w:val="00E31242"/>
    <w:rsid w:val="00E32289"/>
    <w:rsid w:val="00E32EB7"/>
    <w:rsid w:val="00E34E2E"/>
    <w:rsid w:val="00E35A0C"/>
    <w:rsid w:val="00E35FA7"/>
    <w:rsid w:val="00E367DD"/>
    <w:rsid w:val="00E36B7F"/>
    <w:rsid w:val="00E36DA9"/>
    <w:rsid w:val="00E36DDC"/>
    <w:rsid w:val="00E37EFE"/>
    <w:rsid w:val="00E40A6B"/>
    <w:rsid w:val="00E41194"/>
    <w:rsid w:val="00E42EBA"/>
    <w:rsid w:val="00E43EA6"/>
    <w:rsid w:val="00E4501F"/>
    <w:rsid w:val="00E4547E"/>
    <w:rsid w:val="00E456E1"/>
    <w:rsid w:val="00E50415"/>
    <w:rsid w:val="00E50707"/>
    <w:rsid w:val="00E50EBE"/>
    <w:rsid w:val="00E51D1A"/>
    <w:rsid w:val="00E53F9A"/>
    <w:rsid w:val="00E5422C"/>
    <w:rsid w:val="00E55068"/>
    <w:rsid w:val="00E55CF4"/>
    <w:rsid w:val="00E56032"/>
    <w:rsid w:val="00E56B73"/>
    <w:rsid w:val="00E62A0C"/>
    <w:rsid w:val="00E62A48"/>
    <w:rsid w:val="00E62B67"/>
    <w:rsid w:val="00E62DC9"/>
    <w:rsid w:val="00E6679F"/>
    <w:rsid w:val="00E66DC9"/>
    <w:rsid w:val="00E702FC"/>
    <w:rsid w:val="00E72374"/>
    <w:rsid w:val="00E72489"/>
    <w:rsid w:val="00E73FB3"/>
    <w:rsid w:val="00E74BF9"/>
    <w:rsid w:val="00E7503A"/>
    <w:rsid w:val="00E75BED"/>
    <w:rsid w:val="00E76C85"/>
    <w:rsid w:val="00E82839"/>
    <w:rsid w:val="00E83A26"/>
    <w:rsid w:val="00E83DDF"/>
    <w:rsid w:val="00E84C57"/>
    <w:rsid w:val="00E86742"/>
    <w:rsid w:val="00E87025"/>
    <w:rsid w:val="00E8778F"/>
    <w:rsid w:val="00E87B41"/>
    <w:rsid w:val="00E91B5F"/>
    <w:rsid w:val="00E92335"/>
    <w:rsid w:val="00E94353"/>
    <w:rsid w:val="00E95931"/>
    <w:rsid w:val="00E974F7"/>
    <w:rsid w:val="00E97B61"/>
    <w:rsid w:val="00EA06E2"/>
    <w:rsid w:val="00EA1510"/>
    <w:rsid w:val="00EA175D"/>
    <w:rsid w:val="00EA531D"/>
    <w:rsid w:val="00EA5548"/>
    <w:rsid w:val="00EB0577"/>
    <w:rsid w:val="00EB0EFC"/>
    <w:rsid w:val="00EB1389"/>
    <w:rsid w:val="00EB2041"/>
    <w:rsid w:val="00EB2C91"/>
    <w:rsid w:val="00EB2E4E"/>
    <w:rsid w:val="00EB4F62"/>
    <w:rsid w:val="00EB6038"/>
    <w:rsid w:val="00EB7F3B"/>
    <w:rsid w:val="00EC0EDB"/>
    <w:rsid w:val="00EC2148"/>
    <w:rsid w:val="00EC4195"/>
    <w:rsid w:val="00EC6A4C"/>
    <w:rsid w:val="00EC6B25"/>
    <w:rsid w:val="00ED31C5"/>
    <w:rsid w:val="00ED6C1F"/>
    <w:rsid w:val="00ED6F0A"/>
    <w:rsid w:val="00ED7863"/>
    <w:rsid w:val="00EE03B9"/>
    <w:rsid w:val="00EE058C"/>
    <w:rsid w:val="00EE0708"/>
    <w:rsid w:val="00EE4FF6"/>
    <w:rsid w:val="00EE631C"/>
    <w:rsid w:val="00EE6C71"/>
    <w:rsid w:val="00EE766B"/>
    <w:rsid w:val="00EF0A40"/>
    <w:rsid w:val="00EF1C10"/>
    <w:rsid w:val="00EF30DB"/>
    <w:rsid w:val="00EF5681"/>
    <w:rsid w:val="00F0136B"/>
    <w:rsid w:val="00F014B6"/>
    <w:rsid w:val="00F02141"/>
    <w:rsid w:val="00F031A9"/>
    <w:rsid w:val="00F0470D"/>
    <w:rsid w:val="00F05345"/>
    <w:rsid w:val="00F07ED1"/>
    <w:rsid w:val="00F13B15"/>
    <w:rsid w:val="00F1404A"/>
    <w:rsid w:val="00F16266"/>
    <w:rsid w:val="00F16800"/>
    <w:rsid w:val="00F1699F"/>
    <w:rsid w:val="00F17BD4"/>
    <w:rsid w:val="00F2025C"/>
    <w:rsid w:val="00F2047C"/>
    <w:rsid w:val="00F20849"/>
    <w:rsid w:val="00F2167E"/>
    <w:rsid w:val="00F21A42"/>
    <w:rsid w:val="00F22179"/>
    <w:rsid w:val="00F25C37"/>
    <w:rsid w:val="00F264D9"/>
    <w:rsid w:val="00F321D0"/>
    <w:rsid w:val="00F32598"/>
    <w:rsid w:val="00F33910"/>
    <w:rsid w:val="00F343E7"/>
    <w:rsid w:val="00F34BEF"/>
    <w:rsid w:val="00F36416"/>
    <w:rsid w:val="00F434DF"/>
    <w:rsid w:val="00F53D2F"/>
    <w:rsid w:val="00F54BB7"/>
    <w:rsid w:val="00F62ACC"/>
    <w:rsid w:val="00F62B03"/>
    <w:rsid w:val="00F62B16"/>
    <w:rsid w:val="00F641C9"/>
    <w:rsid w:val="00F659E7"/>
    <w:rsid w:val="00F67392"/>
    <w:rsid w:val="00F70B84"/>
    <w:rsid w:val="00F73621"/>
    <w:rsid w:val="00F74144"/>
    <w:rsid w:val="00F74B2F"/>
    <w:rsid w:val="00F754BD"/>
    <w:rsid w:val="00F757E4"/>
    <w:rsid w:val="00F76963"/>
    <w:rsid w:val="00F7734E"/>
    <w:rsid w:val="00F8406C"/>
    <w:rsid w:val="00F84206"/>
    <w:rsid w:val="00F8481A"/>
    <w:rsid w:val="00F87ADB"/>
    <w:rsid w:val="00F87EDE"/>
    <w:rsid w:val="00F9352F"/>
    <w:rsid w:val="00F936BC"/>
    <w:rsid w:val="00F937F1"/>
    <w:rsid w:val="00F948AF"/>
    <w:rsid w:val="00FA0CB9"/>
    <w:rsid w:val="00FB0009"/>
    <w:rsid w:val="00FB31F3"/>
    <w:rsid w:val="00FB364E"/>
    <w:rsid w:val="00FB40D1"/>
    <w:rsid w:val="00FB4EAF"/>
    <w:rsid w:val="00FB6DF1"/>
    <w:rsid w:val="00FC2A31"/>
    <w:rsid w:val="00FC310F"/>
    <w:rsid w:val="00FC5B1B"/>
    <w:rsid w:val="00FC5D59"/>
    <w:rsid w:val="00FC5D68"/>
    <w:rsid w:val="00FC776A"/>
    <w:rsid w:val="00FC78CD"/>
    <w:rsid w:val="00FD024E"/>
    <w:rsid w:val="00FD1009"/>
    <w:rsid w:val="00FD211A"/>
    <w:rsid w:val="00FD446C"/>
    <w:rsid w:val="00FD4487"/>
    <w:rsid w:val="00FD46A1"/>
    <w:rsid w:val="00FD4A34"/>
    <w:rsid w:val="00FD4FBD"/>
    <w:rsid w:val="00FE0738"/>
    <w:rsid w:val="00FE322D"/>
    <w:rsid w:val="00FE35EF"/>
    <w:rsid w:val="00FE36F2"/>
    <w:rsid w:val="00FE4422"/>
    <w:rsid w:val="00FE671D"/>
    <w:rsid w:val="00FE7E8B"/>
    <w:rsid w:val="00FF0CA3"/>
    <w:rsid w:val="00FF1CA4"/>
    <w:rsid w:val="00FF1D43"/>
    <w:rsid w:val="00FF293C"/>
    <w:rsid w:val="00FF31C3"/>
    <w:rsid w:val="00FF3264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113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9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1E9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3C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3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9F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73B6"/>
    <w:rPr>
      <w:rFonts w:cs="Times New Roman"/>
      <w:sz w:val="2"/>
    </w:rPr>
  </w:style>
  <w:style w:type="paragraph" w:styleId="a5">
    <w:name w:val="footnote text"/>
    <w:basedOn w:val="a"/>
    <w:link w:val="2"/>
    <w:uiPriority w:val="99"/>
    <w:semiHidden/>
    <w:rsid w:val="001E1E92"/>
    <w:rPr>
      <w:sz w:val="20"/>
    </w:rPr>
  </w:style>
  <w:style w:type="character" w:customStyle="1" w:styleId="2">
    <w:name w:val="Текст сноски Знак2"/>
    <w:link w:val="a5"/>
    <w:uiPriority w:val="99"/>
    <w:locked/>
    <w:rsid w:val="00184D56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1E1E92"/>
    <w:rPr>
      <w:rFonts w:cs="Times New Roman"/>
      <w:vertAlign w:val="superscript"/>
    </w:rPr>
  </w:style>
  <w:style w:type="paragraph" w:styleId="a7">
    <w:name w:val="Body Text"/>
    <w:aliases w:val="b,b Знак,Основной текст Знак"/>
    <w:basedOn w:val="a"/>
    <w:link w:val="11"/>
    <w:uiPriority w:val="99"/>
    <w:rsid w:val="001E1E92"/>
    <w:pPr>
      <w:jc w:val="both"/>
    </w:pPr>
    <w:rPr>
      <w:sz w:val="24"/>
    </w:rPr>
  </w:style>
  <w:style w:type="character" w:customStyle="1" w:styleId="11">
    <w:name w:val="Основной текст Знак1"/>
    <w:aliases w:val="b Знак1,b Знак Знак,Основной текст Знак Знак"/>
    <w:link w:val="a7"/>
    <w:uiPriority w:val="99"/>
    <w:semiHidden/>
    <w:locked/>
    <w:rsid w:val="006E73B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73B6"/>
    <w:rPr>
      <w:rFonts w:cs="Times New Roman"/>
      <w:sz w:val="20"/>
      <w:szCs w:val="20"/>
    </w:rPr>
  </w:style>
  <w:style w:type="character" w:styleId="aa">
    <w:name w:val="page number"/>
    <w:uiPriority w:val="99"/>
    <w:rsid w:val="001E1E92"/>
    <w:rPr>
      <w:rFonts w:cs="Times New Roman"/>
    </w:rPr>
  </w:style>
  <w:style w:type="paragraph" w:styleId="ab">
    <w:name w:val="header"/>
    <w:aliases w:val="ВерхКолонтитул"/>
    <w:basedOn w:val="a"/>
    <w:link w:val="12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1"/>
    <w:link w:val="ab"/>
    <w:uiPriority w:val="99"/>
    <w:locked/>
    <w:rsid w:val="006E73B6"/>
    <w:rPr>
      <w:rFonts w:cs="Times New Roman"/>
      <w:sz w:val="20"/>
      <w:szCs w:val="20"/>
    </w:rPr>
  </w:style>
  <w:style w:type="character" w:customStyle="1" w:styleId="DeltaViewInsertion">
    <w:name w:val="DeltaView Insertion"/>
    <w:uiPriority w:val="99"/>
    <w:rsid w:val="00FE671D"/>
    <w:rPr>
      <w:b/>
      <w:color w:val="0000FF"/>
      <w:spacing w:val="0"/>
      <w:u w:val="single"/>
    </w:rPr>
  </w:style>
  <w:style w:type="paragraph" w:styleId="20">
    <w:name w:val="Body Text 2"/>
    <w:basedOn w:val="a"/>
    <w:link w:val="21"/>
    <w:uiPriority w:val="99"/>
    <w:rsid w:val="0038513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E73B6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3147B"/>
    <w:rPr>
      <w:sz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E73B6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73147B"/>
    <w:rPr>
      <w:rFonts w:cs="Times New Roman"/>
      <w:vertAlign w:val="superscript"/>
    </w:rPr>
  </w:style>
  <w:style w:type="paragraph" w:styleId="3">
    <w:name w:val="Body Text 3"/>
    <w:basedOn w:val="a"/>
    <w:link w:val="31"/>
    <w:uiPriority w:val="99"/>
    <w:rsid w:val="00A60282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6E73B6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7B2E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E73B6"/>
    <w:rPr>
      <w:rFonts w:cs="Times New Roman"/>
      <w:sz w:val="20"/>
      <w:szCs w:val="20"/>
    </w:rPr>
  </w:style>
  <w:style w:type="character" w:customStyle="1" w:styleId="13">
    <w:name w:val="Текст сноски Знак1"/>
    <w:uiPriority w:val="99"/>
    <w:locked/>
    <w:rsid w:val="00DD4912"/>
    <w:rPr>
      <w:lang w:val="ru-RU" w:eastAsia="ru-RU"/>
    </w:rPr>
  </w:style>
  <w:style w:type="character" w:styleId="af1">
    <w:name w:val="annotation reference"/>
    <w:uiPriority w:val="99"/>
    <w:rsid w:val="00327CF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27CF2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327CF2"/>
    <w:rPr>
      <w:rFonts w:cs="Times New Roman"/>
    </w:rPr>
  </w:style>
  <w:style w:type="character" w:customStyle="1" w:styleId="22">
    <w:name w:val="Знак Знак2"/>
    <w:uiPriority w:val="99"/>
    <w:locked/>
    <w:rsid w:val="008A4743"/>
    <w:rPr>
      <w:lang w:val="ru-RU" w:eastAsia="ru-RU"/>
    </w:rPr>
  </w:style>
  <w:style w:type="character" w:customStyle="1" w:styleId="af4">
    <w:name w:val="Текст сноски Знак"/>
    <w:uiPriority w:val="99"/>
    <w:rsid w:val="00EB0EFC"/>
    <w:rPr>
      <w:lang w:val="ru-RU" w:eastAsia="ru-RU"/>
    </w:rPr>
  </w:style>
  <w:style w:type="character" w:styleId="af5">
    <w:name w:val="Hyperlink"/>
    <w:uiPriority w:val="99"/>
    <w:rsid w:val="009B3A8B"/>
    <w:rPr>
      <w:rFonts w:cs="Times New Roman"/>
      <w:color w:val="0000FF"/>
      <w:u w:val="single"/>
    </w:rPr>
  </w:style>
  <w:style w:type="paragraph" w:styleId="af6">
    <w:name w:val="List Paragraph"/>
    <w:aliases w:val="Нумерованый список,List Paragraph1"/>
    <w:basedOn w:val="a"/>
    <w:link w:val="af7"/>
    <w:uiPriority w:val="34"/>
    <w:qFormat/>
    <w:rsid w:val="00E53F9A"/>
    <w:pPr>
      <w:ind w:left="720"/>
      <w:contextualSpacing/>
    </w:pPr>
  </w:style>
  <w:style w:type="character" w:styleId="af8">
    <w:name w:val="Emphasis"/>
    <w:uiPriority w:val="99"/>
    <w:qFormat/>
    <w:locked/>
    <w:rsid w:val="00AD32AF"/>
    <w:rPr>
      <w:rFonts w:cs="Times New Roman"/>
      <w:i/>
    </w:rPr>
  </w:style>
  <w:style w:type="character" w:customStyle="1" w:styleId="FontStyle113">
    <w:name w:val="Font Style113"/>
    <w:uiPriority w:val="99"/>
    <w:rsid w:val="008D2ACF"/>
    <w:rPr>
      <w:rFonts w:ascii="Arial" w:hAnsi="Arial"/>
      <w:color w:val="000000"/>
      <w:sz w:val="18"/>
    </w:rPr>
  </w:style>
  <w:style w:type="paragraph" w:customStyle="1" w:styleId="Style3">
    <w:name w:val="Style3"/>
    <w:basedOn w:val="a"/>
    <w:uiPriority w:val="99"/>
    <w:rsid w:val="008D2AC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50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link w:val="15"/>
    <w:qFormat/>
    <w:rsid w:val="00550578"/>
    <w:pPr>
      <w:widowControl w:val="0"/>
    </w:pPr>
    <w:rPr>
      <w:rFonts w:ascii="Arial" w:hAnsi="Arial"/>
      <w:sz w:val="22"/>
      <w:szCs w:val="22"/>
    </w:rPr>
  </w:style>
  <w:style w:type="character" w:customStyle="1" w:styleId="15">
    <w:name w:val="Обычный1 Знак"/>
    <w:link w:val="14"/>
    <w:uiPriority w:val="99"/>
    <w:locked/>
    <w:rsid w:val="00550578"/>
    <w:rPr>
      <w:rFonts w:ascii="Arial" w:hAnsi="Arial"/>
      <w:sz w:val="22"/>
    </w:rPr>
  </w:style>
  <w:style w:type="paragraph" w:styleId="af9">
    <w:name w:val="Block Text"/>
    <w:basedOn w:val="a"/>
    <w:uiPriority w:val="99"/>
    <w:rsid w:val="00381441"/>
    <w:pPr>
      <w:snapToGrid w:val="0"/>
      <w:spacing w:line="259" w:lineRule="auto"/>
      <w:ind w:left="20" w:right="-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814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  <w:sz w:val="24"/>
      <w:szCs w:val="24"/>
    </w:rPr>
  </w:style>
  <w:style w:type="character" w:customStyle="1" w:styleId="FontStyle176">
    <w:name w:val="Font Style176"/>
    <w:uiPriority w:val="99"/>
    <w:rsid w:val="00381441"/>
    <w:rPr>
      <w:rFonts w:ascii="Arial" w:hAnsi="Arial"/>
      <w:color w:val="000000"/>
      <w:sz w:val="18"/>
    </w:rPr>
  </w:style>
  <w:style w:type="paragraph" w:styleId="30">
    <w:name w:val="Body Text Indent 3"/>
    <w:basedOn w:val="a"/>
    <w:link w:val="32"/>
    <w:uiPriority w:val="99"/>
    <w:semiHidden/>
    <w:rsid w:val="00572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572A87"/>
    <w:rPr>
      <w:rFonts w:cs="Times New Roman"/>
      <w:sz w:val="16"/>
      <w:szCs w:val="16"/>
    </w:rPr>
  </w:style>
  <w:style w:type="paragraph" w:customStyle="1" w:styleId="afa">
    <w:name w:val="Знак"/>
    <w:basedOn w:val="a"/>
    <w:uiPriority w:val="99"/>
    <w:rsid w:val="00C226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89776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ableentry">
    <w:name w:val="tableentry"/>
    <w:uiPriority w:val="99"/>
    <w:rsid w:val="00A23002"/>
    <w:rPr>
      <w:rFonts w:ascii="Arial" w:hAnsi="Arial" w:cs="Arial"/>
      <w:sz w:val="18"/>
      <w:szCs w:val="18"/>
    </w:rPr>
  </w:style>
  <w:style w:type="paragraph" w:styleId="afb">
    <w:name w:val="annotation subject"/>
    <w:basedOn w:val="af2"/>
    <w:next w:val="af2"/>
    <w:link w:val="afc"/>
    <w:uiPriority w:val="99"/>
    <w:semiHidden/>
    <w:rsid w:val="003119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DFE"/>
    <w:rPr>
      <w:rFonts w:cs="Times New Roman"/>
      <w:b/>
      <w:bCs/>
      <w:sz w:val="20"/>
      <w:szCs w:val="20"/>
    </w:rPr>
  </w:style>
  <w:style w:type="character" w:customStyle="1" w:styleId="HeaderChar1">
    <w:name w:val="Header Char1"/>
    <w:aliases w:val="ВерхКолонтитул Char1"/>
    <w:uiPriority w:val="99"/>
    <w:locked/>
    <w:rsid w:val="00D36F6A"/>
    <w:rPr>
      <w:rFonts w:ascii="Baltica" w:hAnsi="Baltica"/>
      <w:sz w:val="24"/>
      <w:lang w:val="ru-RU" w:eastAsia="ru-RU"/>
    </w:rPr>
  </w:style>
  <w:style w:type="paragraph" w:customStyle="1" w:styleId="Style5">
    <w:name w:val="Style5"/>
    <w:basedOn w:val="a"/>
    <w:uiPriority w:val="99"/>
    <w:rsid w:val="003E158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2">
    <w:name w:val="Font Style112"/>
    <w:uiPriority w:val="99"/>
    <w:rsid w:val="003E158D"/>
    <w:rPr>
      <w:rFonts w:ascii="Arial" w:hAnsi="Arial"/>
      <w:b/>
      <w:color w:val="000000"/>
      <w:sz w:val="18"/>
    </w:rPr>
  </w:style>
  <w:style w:type="character" w:customStyle="1" w:styleId="FontStyle114">
    <w:name w:val="Font Style114"/>
    <w:uiPriority w:val="99"/>
    <w:rsid w:val="003E158D"/>
    <w:rPr>
      <w:rFonts w:ascii="Arial" w:hAnsi="Arial"/>
      <w:color w:val="000000"/>
      <w:sz w:val="18"/>
    </w:rPr>
  </w:style>
  <w:style w:type="character" w:customStyle="1" w:styleId="afd">
    <w:name w:val="Верхний колонтитул Знак"/>
    <w:aliases w:val="ВерхКолонтитул Знак"/>
    <w:uiPriority w:val="99"/>
    <w:locked/>
    <w:rsid w:val="003E15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192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  <w:sz w:val="24"/>
      <w:szCs w:val="24"/>
    </w:rPr>
  </w:style>
  <w:style w:type="character" w:customStyle="1" w:styleId="FontStyle175">
    <w:name w:val="Font Style175"/>
    <w:uiPriority w:val="99"/>
    <w:rsid w:val="000A192D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0A192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93">
    <w:name w:val="Style93"/>
    <w:basedOn w:val="a"/>
    <w:uiPriority w:val="99"/>
    <w:rsid w:val="000A192D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D2E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нак Знак3"/>
    <w:uiPriority w:val="99"/>
    <w:locked/>
    <w:rsid w:val="00D7524A"/>
    <w:rPr>
      <w:sz w:val="16"/>
      <w:lang w:val="ru-RU" w:eastAsia="ru-RU"/>
    </w:rPr>
  </w:style>
  <w:style w:type="paragraph" w:customStyle="1" w:styleId="Style44">
    <w:name w:val="Style44"/>
    <w:basedOn w:val="a"/>
    <w:uiPriority w:val="99"/>
    <w:rsid w:val="00E128C6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  <w:sz w:val="24"/>
      <w:szCs w:val="24"/>
    </w:rPr>
  </w:style>
  <w:style w:type="character" w:customStyle="1" w:styleId="34">
    <w:name w:val="Основной текст 3 Знак"/>
    <w:uiPriority w:val="99"/>
    <w:semiHidden/>
    <w:locked/>
    <w:rsid w:val="001353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aliases w:val="Нумерованый список Знак,List Paragraph1 Знак"/>
    <w:link w:val="af6"/>
    <w:uiPriority w:val="34"/>
    <w:locked/>
    <w:rsid w:val="00CA2000"/>
    <w:rPr>
      <w:sz w:val="28"/>
      <w:szCs w:val="20"/>
    </w:rPr>
  </w:style>
  <w:style w:type="character" w:customStyle="1" w:styleId="60">
    <w:name w:val="Заголовок 6 Знак"/>
    <w:link w:val="6"/>
    <w:semiHidden/>
    <w:rsid w:val="00813C47"/>
    <w:rPr>
      <w:rFonts w:ascii="Cambria" w:eastAsia="Times New Roman" w:hAnsi="Cambria" w:cs="Times New Roman"/>
      <w:i/>
      <w:iCs/>
      <w:color w:val="243F60"/>
      <w:sz w:val="28"/>
      <w:szCs w:val="20"/>
    </w:rPr>
  </w:style>
  <w:style w:type="paragraph" w:customStyle="1" w:styleId="23">
    <w:name w:val="Обычный2"/>
    <w:qFormat/>
    <w:rsid w:val="00D97885"/>
    <w:pPr>
      <w:widowControl w:val="0"/>
    </w:pPr>
    <w:rPr>
      <w:rFonts w:ascii="Arial" w:hAnsi="Arial"/>
      <w:szCs w:val="24"/>
    </w:rPr>
  </w:style>
  <w:style w:type="paragraph" w:styleId="afe">
    <w:name w:val="Revision"/>
    <w:hidden/>
    <w:uiPriority w:val="99"/>
    <w:semiHidden/>
    <w:rsid w:val="00B20ACB"/>
    <w:rPr>
      <w:sz w:val="28"/>
    </w:rPr>
  </w:style>
  <w:style w:type="character" w:customStyle="1" w:styleId="ms-rtefontface-13">
    <w:name w:val="ms-rtefontface-13"/>
    <w:basedOn w:val="a0"/>
    <w:rsid w:val="003F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9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1E9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3C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3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9F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73B6"/>
    <w:rPr>
      <w:rFonts w:cs="Times New Roman"/>
      <w:sz w:val="2"/>
    </w:rPr>
  </w:style>
  <w:style w:type="paragraph" w:styleId="a5">
    <w:name w:val="footnote text"/>
    <w:basedOn w:val="a"/>
    <w:link w:val="2"/>
    <w:uiPriority w:val="99"/>
    <w:semiHidden/>
    <w:rsid w:val="001E1E92"/>
    <w:rPr>
      <w:sz w:val="20"/>
    </w:rPr>
  </w:style>
  <w:style w:type="character" w:customStyle="1" w:styleId="2">
    <w:name w:val="Текст сноски Знак2"/>
    <w:link w:val="a5"/>
    <w:uiPriority w:val="99"/>
    <w:locked/>
    <w:rsid w:val="00184D56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1E1E92"/>
    <w:rPr>
      <w:rFonts w:cs="Times New Roman"/>
      <w:vertAlign w:val="superscript"/>
    </w:rPr>
  </w:style>
  <w:style w:type="paragraph" w:styleId="a7">
    <w:name w:val="Body Text"/>
    <w:aliases w:val="b,b Знак,Основной текст Знак"/>
    <w:basedOn w:val="a"/>
    <w:link w:val="11"/>
    <w:uiPriority w:val="99"/>
    <w:rsid w:val="001E1E92"/>
    <w:pPr>
      <w:jc w:val="both"/>
    </w:pPr>
    <w:rPr>
      <w:sz w:val="24"/>
    </w:rPr>
  </w:style>
  <w:style w:type="character" w:customStyle="1" w:styleId="11">
    <w:name w:val="Основной текст Знак1"/>
    <w:aliases w:val="b Знак1,b Знак Знак,Основной текст Знак Знак"/>
    <w:link w:val="a7"/>
    <w:uiPriority w:val="99"/>
    <w:semiHidden/>
    <w:locked/>
    <w:rsid w:val="006E73B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73B6"/>
    <w:rPr>
      <w:rFonts w:cs="Times New Roman"/>
      <w:sz w:val="20"/>
      <w:szCs w:val="20"/>
    </w:rPr>
  </w:style>
  <w:style w:type="character" w:styleId="aa">
    <w:name w:val="page number"/>
    <w:uiPriority w:val="99"/>
    <w:rsid w:val="001E1E92"/>
    <w:rPr>
      <w:rFonts w:cs="Times New Roman"/>
    </w:rPr>
  </w:style>
  <w:style w:type="paragraph" w:styleId="ab">
    <w:name w:val="header"/>
    <w:aliases w:val="ВерхКолонтитул"/>
    <w:basedOn w:val="a"/>
    <w:link w:val="12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1"/>
    <w:link w:val="ab"/>
    <w:uiPriority w:val="99"/>
    <w:locked/>
    <w:rsid w:val="006E73B6"/>
    <w:rPr>
      <w:rFonts w:cs="Times New Roman"/>
      <w:sz w:val="20"/>
      <w:szCs w:val="20"/>
    </w:rPr>
  </w:style>
  <w:style w:type="character" w:customStyle="1" w:styleId="DeltaViewInsertion">
    <w:name w:val="DeltaView Insertion"/>
    <w:uiPriority w:val="99"/>
    <w:rsid w:val="00FE671D"/>
    <w:rPr>
      <w:b/>
      <w:color w:val="0000FF"/>
      <w:spacing w:val="0"/>
      <w:u w:val="single"/>
    </w:rPr>
  </w:style>
  <w:style w:type="paragraph" w:styleId="20">
    <w:name w:val="Body Text 2"/>
    <w:basedOn w:val="a"/>
    <w:link w:val="21"/>
    <w:uiPriority w:val="99"/>
    <w:rsid w:val="0038513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E73B6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3147B"/>
    <w:rPr>
      <w:sz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E73B6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73147B"/>
    <w:rPr>
      <w:rFonts w:cs="Times New Roman"/>
      <w:vertAlign w:val="superscript"/>
    </w:rPr>
  </w:style>
  <w:style w:type="paragraph" w:styleId="3">
    <w:name w:val="Body Text 3"/>
    <w:basedOn w:val="a"/>
    <w:link w:val="31"/>
    <w:uiPriority w:val="99"/>
    <w:rsid w:val="00A60282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6E73B6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7B2E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E73B6"/>
    <w:rPr>
      <w:rFonts w:cs="Times New Roman"/>
      <w:sz w:val="20"/>
      <w:szCs w:val="20"/>
    </w:rPr>
  </w:style>
  <w:style w:type="character" w:customStyle="1" w:styleId="13">
    <w:name w:val="Текст сноски Знак1"/>
    <w:uiPriority w:val="99"/>
    <w:locked/>
    <w:rsid w:val="00DD4912"/>
    <w:rPr>
      <w:lang w:val="ru-RU" w:eastAsia="ru-RU"/>
    </w:rPr>
  </w:style>
  <w:style w:type="character" w:styleId="af1">
    <w:name w:val="annotation reference"/>
    <w:uiPriority w:val="99"/>
    <w:rsid w:val="00327CF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27CF2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327CF2"/>
    <w:rPr>
      <w:rFonts w:cs="Times New Roman"/>
    </w:rPr>
  </w:style>
  <w:style w:type="character" w:customStyle="1" w:styleId="22">
    <w:name w:val="Знак Знак2"/>
    <w:uiPriority w:val="99"/>
    <w:locked/>
    <w:rsid w:val="008A4743"/>
    <w:rPr>
      <w:lang w:val="ru-RU" w:eastAsia="ru-RU"/>
    </w:rPr>
  </w:style>
  <w:style w:type="character" w:customStyle="1" w:styleId="af4">
    <w:name w:val="Текст сноски Знак"/>
    <w:uiPriority w:val="99"/>
    <w:rsid w:val="00EB0EFC"/>
    <w:rPr>
      <w:lang w:val="ru-RU" w:eastAsia="ru-RU"/>
    </w:rPr>
  </w:style>
  <w:style w:type="character" w:styleId="af5">
    <w:name w:val="Hyperlink"/>
    <w:uiPriority w:val="99"/>
    <w:rsid w:val="009B3A8B"/>
    <w:rPr>
      <w:rFonts w:cs="Times New Roman"/>
      <w:color w:val="0000FF"/>
      <w:u w:val="single"/>
    </w:rPr>
  </w:style>
  <w:style w:type="paragraph" w:styleId="af6">
    <w:name w:val="List Paragraph"/>
    <w:aliases w:val="Нумерованый список,List Paragraph1"/>
    <w:basedOn w:val="a"/>
    <w:link w:val="af7"/>
    <w:uiPriority w:val="34"/>
    <w:qFormat/>
    <w:rsid w:val="00E53F9A"/>
    <w:pPr>
      <w:ind w:left="720"/>
      <w:contextualSpacing/>
    </w:pPr>
  </w:style>
  <w:style w:type="character" w:styleId="af8">
    <w:name w:val="Emphasis"/>
    <w:uiPriority w:val="99"/>
    <w:qFormat/>
    <w:locked/>
    <w:rsid w:val="00AD32AF"/>
    <w:rPr>
      <w:rFonts w:cs="Times New Roman"/>
      <w:i/>
    </w:rPr>
  </w:style>
  <w:style w:type="character" w:customStyle="1" w:styleId="FontStyle113">
    <w:name w:val="Font Style113"/>
    <w:uiPriority w:val="99"/>
    <w:rsid w:val="008D2ACF"/>
    <w:rPr>
      <w:rFonts w:ascii="Arial" w:hAnsi="Arial"/>
      <w:color w:val="000000"/>
      <w:sz w:val="18"/>
    </w:rPr>
  </w:style>
  <w:style w:type="paragraph" w:customStyle="1" w:styleId="Style3">
    <w:name w:val="Style3"/>
    <w:basedOn w:val="a"/>
    <w:uiPriority w:val="99"/>
    <w:rsid w:val="008D2AC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50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link w:val="15"/>
    <w:qFormat/>
    <w:rsid w:val="00550578"/>
    <w:pPr>
      <w:widowControl w:val="0"/>
    </w:pPr>
    <w:rPr>
      <w:rFonts w:ascii="Arial" w:hAnsi="Arial"/>
      <w:sz w:val="22"/>
      <w:szCs w:val="22"/>
    </w:rPr>
  </w:style>
  <w:style w:type="character" w:customStyle="1" w:styleId="15">
    <w:name w:val="Обычный1 Знак"/>
    <w:link w:val="14"/>
    <w:uiPriority w:val="99"/>
    <w:locked/>
    <w:rsid w:val="00550578"/>
    <w:rPr>
      <w:rFonts w:ascii="Arial" w:hAnsi="Arial"/>
      <w:sz w:val="22"/>
    </w:rPr>
  </w:style>
  <w:style w:type="paragraph" w:styleId="af9">
    <w:name w:val="Block Text"/>
    <w:basedOn w:val="a"/>
    <w:uiPriority w:val="99"/>
    <w:rsid w:val="00381441"/>
    <w:pPr>
      <w:snapToGrid w:val="0"/>
      <w:spacing w:line="259" w:lineRule="auto"/>
      <w:ind w:left="20" w:right="-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814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  <w:sz w:val="24"/>
      <w:szCs w:val="24"/>
    </w:rPr>
  </w:style>
  <w:style w:type="character" w:customStyle="1" w:styleId="FontStyle176">
    <w:name w:val="Font Style176"/>
    <w:uiPriority w:val="99"/>
    <w:rsid w:val="00381441"/>
    <w:rPr>
      <w:rFonts w:ascii="Arial" w:hAnsi="Arial"/>
      <w:color w:val="000000"/>
      <w:sz w:val="18"/>
    </w:rPr>
  </w:style>
  <w:style w:type="paragraph" w:styleId="30">
    <w:name w:val="Body Text Indent 3"/>
    <w:basedOn w:val="a"/>
    <w:link w:val="32"/>
    <w:uiPriority w:val="99"/>
    <w:semiHidden/>
    <w:rsid w:val="00572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572A87"/>
    <w:rPr>
      <w:rFonts w:cs="Times New Roman"/>
      <w:sz w:val="16"/>
      <w:szCs w:val="16"/>
    </w:rPr>
  </w:style>
  <w:style w:type="paragraph" w:customStyle="1" w:styleId="afa">
    <w:name w:val="Знак"/>
    <w:basedOn w:val="a"/>
    <w:uiPriority w:val="99"/>
    <w:rsid w:val="00C226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89776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ableentry">
    <w:name w:val="tableentry"/>
    <w:uiPriority w:val="99"/>
    <w:rsid w:val="00A23002"/>
    <w:rPr>
      <w:rFonts w:ascii="Arial" w:hAnsi="Arial" w:cs="Arial"/>
      <w:sz w:val="18"/>
      <w:szCs w:val="18"/>
    </w:rPr>
  </w:style>
  <w:style w:type="paragraph" w:styleId="afb">
    <w:name w:val="annotation subject"/>
    <w:basedOn w:val="af2"/>
    <w:next w:val="af2"/>
    <w:link w:val="afc"/>
    <w:uiPriority w:val="99"/>
    <w:semiHidden/>
    <w:rsid w:val="003119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DFE"/>
    <w:rPr>
      <w:rFonts w:cs="Times New Roman"/>
      <w:b/>
      <w:bCs/>
      <w:sz w:val="20"/>
      <w:szCs w:val="20"/>
    </w:rPr>
  </w:style>
  <w:style w:type="character" w:customStyle="1" w:styleId="HeaderChar1">
    <w:name w:val="Header Char1"/>
    <w:aliases w:val="ВерхКолонтитул Char1"/>
    <w:uiPriority w:val="99"/>
    <w:locked/>
    <w:rsid w:val="00D36F6A"/>
    <w:rPr>
      <w:rFonts w:ascii="Baltica" w:hAnsi="Baltica"/>
      <w:sz w:val="24"/>
      <w:lang w:val="ru-RU" w:eastAsia="ru-RU"/>
    </w:rPr>
  </w:style>
  <w:style w:type="paragraph" w:customStyle="1" w:styleId="Style5">
    <w:name w:val="Style5"/>
    <w:basedOn w:val="a"/>
    <w:uiPriority w:val="99"/>
    <w:rsid w:val="003E158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2">
    <w:name w:val="Font Style112"/>
    <w:uiPriority w:val="99"/>
    <w:rsid w:val="003E158D"/>
    <w:rPr>
      <w:rFonts w:ascii="Arial" w:hAnsi="Arial"/>
      <w:b/>
      <w:color w:val="000000"/>
      <w:sz w:val="18"/>
    </w:rPr>
  </w:style>
  <w:style w:type="character" w:customStyle="1" w:styleId="FontStyle114">
    <w:name w:val="Font Style114"/>
    <w:uiPriority w:val="99"/>
    <w:rsid w:val="003E158D"/>
    <w:rPr>
      <w:rFonts w:ascii="Arial" w:hAnsi="Arial"/>
      <w:color w:val="000000"/>
      <w:sz w:val="18"/>
    </w:rPr>
  </w:style>
  <w:style w:type="character" w:customStyle="1" w:styleId="afd">
    <w:name w:val="Верхний колонтитул Знак"/>
    <w:aliases w:val="ВерхКолонтитул Знак"/>
    <w:uiPriority w:val="99"/>
    <w:locked/>
    <w:rsid w:val="003E15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192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  <w:sz w:val="24"/>
      <w:szCs w:val="24"/>
    </w:rPr>
  </w:style>
  <w:style w:type="character" w:customStyle="1" w:styleId="FontStyle175">
    <w:name w:val="Font Style175"/>
    <w:uiPriority w:val="99"/>
    <w:rsid w:val="000A192D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0A192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93">
    <w:name w:val="Style93"/>
    <w:basedOn w:val="a"/>
    <w:uiPriority w:val="99"/>
    <w:rsid w:val="000A192D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D2E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нак Знак3"/>
    <w:uiPriority w:val="99"/>
    <w:locked/>
    <w:rsid w:val="00D7524A"/>
    <w:rPr>
      <w:sz w:val="16"/>
      <w:lang w:val="ru-RU" w:eastAsia="ru-RU"/>
    </w:rPr>
  </w:style>
  <w:style w:type="paragraph" w:customStyle="1" w:styleId="Style44">
    <w:name w:val="Style44"/>
    <w:basedOn w:val="a"/>
    <w:uiPriority w:val="99"/>
    <w:rsid w:val="00E128C6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  <w:sz w:val="24"/>
      <w:szCs w:val="24"/>
    </w:rPr>
  </w:style>
  <w:style w:type="character" w:customStyle="1" w:styleId="34">
    <w:name w:val="Основной текст 3 Знак"/>
    <w:uiPriority w:val="99"/>
    <w:semiHidden/>
    <w:locked/>
    <w:rsid w:val="001353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aliases w:val="Нумерованый список Знак,List Paragraph1 Знак"/>
    <w:link w:val="af6"/>
    <w:uiPriority w:val="34"/>
    <w:locked/>
    <w:rsid w:val="00CA2000"/>
    <w:rPr>
      <w:sz w:val="28"/>
      <w:szCs w:val="20"/>
    </w:rPr>
  </w:style>
  <w:style w:type="character" w:customStyle="1" w:styleId="60">
    <w:name w:val="Заголовок 6 Знак"/>
    <w:link w:val="6"/>
    <w:semiHidden/>
    <w:rsid w:val="00813C47"/>
    <w:rPr>
      <w:rFonts w:ascii="Cambria" w:eastAsia="Times New Roman" w:hAnsi="Cambria" w:cs="Times New Roman"/>
      <w:i/>
      <w:iCs/>
      <w:color w:val="243F60"/>
      <w:sz w:val="28"/>
      <w:szCs w:val="20"/>
    </w:rPr>
  </w:style>
  <w:style w:type="paragraph" w:customStyle="1" w:styleId="23">
    <w:name w:val="Обычный2"/>
    <w:qFormat/>
    <w:rsid w:val="00D97885"/>
    <w:pPr>
      <w:widowControl w:val="0"/>
    </w:pPr>
    <w:rPr>
      <w:rFonts w:ascii="Arial" w:hAnsi="Arial"/>
      <w:szCs w:val="24"/>
    </w:rPr>
  </w:style>
  <w:style w:type="paragraph" w:styleId="afe">
    <w:name w:val="Revision"/>
    <w:hidden/>
    <w:uiPriority w:val="99"/>
    <w:semiHidden/>
    <w:rsid w:val="00B20ACB"/>
    <w:rPr>
      <w:sz w:val="28"/>
    </w:rPr>
  </w:style>
  <w:style w:type="character" w:customStyle="1" w:styleId="ms-rtefontface-13">
    <w:name w:val="ms-rtefontface-13"/>
    <w:basedOn w:val="a0"/>
    <w:rsid w:val="003F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9B6F-9353-4B3E-A51A-94C04F8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4530</Words>
  <Characters>31695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19</vt:lpstr>
    </vt:vector>
  </TitlesOfParts>
  <Company>Банк внешней торговли</Company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19</dc:title>
  <dc:subject/>
  <dc:creator>L42</dc:creator>
  <cp:keywords/>
  <cp:lastModifiedBy>Евлахова Дарья О.</cp:lastModifiedBy>
  <cp:revision>10</cp:revision>
  <cp:lastPrinted>2021-07-22T11:32:00Z</cp:lastPrinted>
  <dcterms:created xsi:type="dcterms:W3CDTF">2021-07-22T11:33:00Z</dcterms:created>
  <dcterms:modified xsi:type="dcterms:W3CDTF">2021-09-03T08:34:00Z</dcterms:modified>
</cp:coreProperties>
</file>