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CD" w:rsidRDefault="00E459CD" w:rsidP="00E459CD">
      <w:pPr>
        <w:keepNext/>
        <w:jc w:val="center"/>
        <w:outlineLvl w:val="0"/>
        <w:rPr>
          <w:b/>
          <w:sz w:val="22"/>
          <w:szCs w:val="22"/>
        </w:rPr>
      </w:pPr>
      <w:proofErr w:type="gramStart"/>
      <w:r>
        <w:rPr>
          <w:b/>
          <w:sz w:val="22"/>
          <w:szCs w:val="22"/>
        </w:rPr>
        <w:t xml:space="preserve">ДОГОВОР  </w:t>
      </w:r>
      <w:r w:rsidRPr="00B20433">
        <w:rPr>
          <w:b/>
          <w:sz w:val="22"/>
          <w:szCs w:val="22"/>
        </w:rPr>
        <w:t>КУПЛИ</w:t>
      </w:r>
      <w:proofErr w:type="gramEnd"/>
      <w:r w:rsidRPr="00B20433">
        <w:rPr>
          <w:b/>
          <w:sz w:val="22"/>
          <w:szCs w:val="22"/>
        </w:rPr>
        <w:t xml:space="preserve">-ПРОДАЖИ </w:t>
      </w:r>
    </w:p>
    <w:p w:rsidR="00BB2661" w:rsidRDefault="00BB2661" w:rsidP="00E459CD">
      <w:pPr>
        <w:keepNext/>
        <w:jc w:val="center"/>
        <w:outlineLvl w:val="0"/>
        <w:rPr>
          <w:b/>
          <w:sz w:val="22"/>
          <w:szCs w:val="22"/>
        </w:rPr>
      </w:pPr>
      <w:r>
        <w:rPr>
          <w:b/>
          <w:sz w:val="22"/>
          <w:szCs w:val="22"/>
        </w:rPr>
        <w:t>ДОЛИ В УСТАВНОМ КАПИТАЛЕ ООО «КРАСЛЕСНАБ»</w:t>
      </w:r>
    </w:p>
    <w:p w:rsidR="00BB2661" w:rsidRPr="00B20433" w:rsidRDefault="00BB2661" w:rsidP="00E459CD">
      <w:pPr>
        <w:keepNext/>
        <w:jc w:val="center"/>
        <w:outlineLvl w:val="0"/>
        <w:rPr>
          <w:b/>
          <w:sz w:val="22"/>
          <w:szCs w:val="22"/>
        </w:rPr>
      </w:pPr>
      <w:r w:rsidRPr="00BB2661">
        <w:rPr>
          <w:b/>
          <w:sz w:val="22"/>
          <w:szCs w:val="22"/>
        </w:rPr>
        <w:t>(ОГРН: 1152468023135)</w:t>
      </w:r>
    </w:p>
    <w:p w:rsidR="00E459CD" w:rsidRDefault="00E459CD" w:rsidP="00E459CD">
      <w:pPr>
        <w:jc w:val="both"/>
        <w:rPr>
          <w:sz w:val="22"/>
          <w:szCs w:val="22"/>
        </w:rPr>
      </w:pPr>
    </w:p>
    <w:p w:rsidR="00E459CD" w:rsidRPr="00B20433" w:rsidRDefault="00E459CD" w:rsidP="00E459CD">
      <w:pPr>
        <w:spacing w:line="276" w:lineRule="auto"/>
        <w:jc w:val="both"/>
        <w:rPr>
          <w:vertAlign w:val="subscript"/>
        </w:rPr>
      </w:pPr>
      <w:r w:rsidRPr="00B20433">
        <w:t xml:space="preserve">Место заключения </w:t>
      </w:r>
      <w:proofErr w:type="gramStart"/>
      <w:r w:rsidRPr="00B20433">
        <w:t>договора:  город</w:t>
      </w:r>
      <w:proofErr w:type="gramEnd"/>
      <w:r>
        <w:t xml:space="preserve"> </w:t>
      </w:r>
      <w:r w:rsidR="00A242DB">
        <w:t>Красноярск</w:t>
      </w:r>
    </w:p>
    <w:p w:rsidR="00E459CD" w:rsidRPr="00B20433" w:rsidRDefault="00E459CD" w:rsidP="00E459CD">
      <w:pPr>
        <w:spacing w:line="276" w:lineRule="auto"/>
        <w:jc w:val="both"/>
      </w:pPr>
      <w:r w:rsidRPr="00B20433">
        <w:t>Дата: «________</w:t>
      </w:r>
      <w:proofErr w:type="gramStart"/>
      <w:r w:rsidRPr="00B20433">
        <w:t xml:space="preserve">_»   </w:t>
      </w:r>
      <w:proofErr w:type="gramEnd"/>
      <w:r w:rsidRPr="00B20433">
        <w:t xml:space="preserve">      _____________________      две тысячи </w:t>
      </w:r>
      <w:r>
        <w:t>двадцат</w:t>
      </w:r>
      <w:r w:rsidR="00BB2661">
        <w:t>ь первого</w:t>
      </w:r>
      <w:r w:rsidRPr="00B20433">
        <w:t xml:space="preserve"> года</w:t>
      </w:r>
    </w:p>
    <w:p w:rsidR="00E459CD" w:rsidRDefault="00E459CD" w:rsidP="00E459CD">
      <w:pPr>
        <w:tabs>
          <w:tab w:val="right" w:pos="9356"/>
        </w:tabs>
        <w:autoSpaceDE w:val="0"/>
        <w:autoSpaceDN w:val="0"/>
        <w:spacing w:line="276" w:lineRule="auto"/>
        <w:ind w:firstLine="567"/>
        <w:jc w:val="both"/>
        <w:rPr>
          <w:b/>
        </w:rPr>
      </w:pPr>
    </w:p>
    <w:p w:rsidR="00E459CD" w:rsidRPr="00B20433" w:rsidRDefault="00E459CD" w:rsidP="00E459CD">
      <w:pPr>
        <w:tabs>
          <w:tab w:val="right" w:pos="9356"/>
        </w:tabs>
        <w:autoSpaceDE w:val="0"/>
        <w:autoSpaceDN w:val="0"/>
        <w:spacing w:line="276" w:lineRule="auto"/>
        <w:ind w:firstLine="567"/>
        <w:jc w:val="both"/>
      </w:pPr>
      <w:r>
        <w:rPr>
          <w:b/>
        </w:rPr>
        <w:t>Общество с ограниченной ответственностью</w:t>
      </w:r>
      <w:r w:rsidRPr="00B20433">
        <w:rPr>
          <w:b/>
        </w:rPr>
        <w:t xml:space="preserve"> «</w:t>
      </w:r>
      <w:r w:rsidR="00BB2661">
        <w:rPr>
          <w:b/>
        </w:rPr>
        <w:t>ПРОФИЛЬ</w:t>
      </w:r>
      <w:r w:rsidRPr="00B20433">
        <w:rPr>
          <w:b/>
        </w:rPr>
        <w:t>»</w:t>
      </w:r>
      <w:r w:rsidRPr="00B20433">
        <w:t xml:space="preserve"> (ИНН </w:t>
      </w:r>
      <w:r w:rsidR="00BB2661">
        <w:t>7704874583,</w:t>
      </w:r>
      <w:r w:rsidRPr="00B20433">
        <w:t xml:space="preserve"> ОГРН </w:t>
      </w:r>
      <w:r w:rsidR="00BB2661">
        <w:t>5147746115193</w:t>
      </w:r>
      <w:r w:rsidRPr="00B20433">
        <w:t xml:space="preserve">), именуемое в дальнейшем «Продавец», в </w:t>
      </w:r>
      <w:proofErr w:type="gramStart"/>
      <w:r w:rsidRPr="00B20433">
        <w:t xml:space="preserve">лице </w:t>
      </w:r>
      <w:r>
        <w:t xml:space="preserve"> </w:t>
      </w:r>
      <w:r w:rsidR="00BB2661">
        <w:t>генерального</w:t>
      </w:r>
      <w:proofErr w:type="gramEnd"/>
      <w:r w:rsidR="00BB2661">
        <w:t xml:space="preserve"> директора ______________________________</w:t>
      </w:r>
      <w:r w:rsidRPr="00B20433">
        <w:t xml:space="preserve">, действующего на основании </w:t>
      </w:r>
      <w:r>
        <w:t>Устава</w:t>
      </w:r>
      <w:r w:rsidRPr="00B20433">
        <w:t xml:space="preserve">, с одной стороны, и </w:t>
      </w:r>
    </w:p>
    <w:p w:rsidR="00E459CD" w:rsidRDefault="00E459CD" w:rsidP="00E459CD">
      <w:pPr>
        <w:suppressAutoHyphens/>
        <w:spacing w:line="276" w:lineRule="auto"/>
        <w:ind w:right="-35" w:firstLine="567"/>
        <w:jc w:val="both"/>
      </w:pPr>
      <w:r w:rsidRPr="00B20433">
        <w:t>_____________________ИНН</w:t>
      </w:r>
      <w:r>
        <w:t>_____________, КПП</w:t>
      </w:r>
      <w:r w:rsidRPr="00B20433">
        <w:t>_________, ОГРН _______________, юридический адре</w:t>
      </w:r>
      <w:r>
        <w:t xml:space="preserve">с: _________________________), </w:t>
      </w:r>
      <w:r w:rsidRPr="00B20433">
        <w:t>именуемое в дальнейшем «Покупатель», в лице _______________________________, действующего на основании ________________, с другой стороны, вместе именуемые «Стороны», заключили настоящий Договор о нижеследующем:</w:t>
      </w:r>
    </w:p>
    <w:p w:rsidR="00E459CD" w:rsidRDefault="00E459CD" w:rsidP="00E459CD">
      <w:pPr>
        <w:suppressAutoHyphens/>
        <w:spacing w:line="276" w:lineRule="auto"/>
        <w:ind w:right="-35" w:firstLine="567"/>
        <w:jc w:val="both"/>
      </w:pPr>
    </w:p>
    <w:p w:rsidR="00E459CD" w:rsidRDefault="00E459CD" w:rsidP="00E459CD">
      <w:pPr>
        <w:numPr>
          <w:ilvl w:val="0"/>
          <w:numId w:val="1"/>
        </w:numPr>
        <w:spacing w:line="276" w:lineRule="auto"/>
        <w:ind w:left="357" w:hanging="357"/>
        <w:jc w:val="center"/>
        <w:rPr>
          <w:b/>
        </w:rPr>
      </w:pPr>
      <w:r w:rsidRPr="00B20433">
        <w:rPr>
          <w:b/>
        </w:rPr>
        <w:t>Предмет Договора.</w:t>
      </w:r>
    </w:p>
    <w:p w:rsidR="00E459CD" w:rsidRDefault="00E459CD" w:rsidP="00E459CD">
      <w:pPr>
        <w:spacing w:line="276" w:lineRule="auto"/>
        <w:ind w:right="-2"/>
        <w:jc w:val="both"/>
        <w:rPr>
          <w:bCs/>
        </w:rPr>
      </w:pPr>
      <w:r w:rsidRPr="00B20433">
        <w:t xml:space="preserve">1.1. В соответствии с условиями настоящего Договора и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 </w:t>
      </w:r>
      <w:r w:rsidRPr="00B20433">
        <w:t>№ ___</w:t>
      </w:r>
      <w:r>
        <w:t xml:space="preserve"> от «___» ____________202</w:t>
      </w:r>
      <w:r w:rsidR="00BB2661">
        <w:t>1</w:t>
      </w:r>
      <w:r>
        <w:t xml:space="preserve"> г.» (П</w:t>
      </w:r>
      <w:r w:rsidRPr="00B20433">
        <w:t>риложение №1 к настоящему Договору) Продавец обязуется передать в собс</w:t>
      </w:r>
      <w:r>
        <w:t xml:space="preserve">твенность Покупателя </w:t>
      </w:r>
      <w:r w:rsidRPr="00551BDB">
        <w:t xml:space="preserve">имущество </w:t>
      </w:r>
      <w:r>
        <w:rPr>
          <w:bCs/>
        </w:rPr>
        <w:t>в составе</w:t>
      </w:r>
      <w:r w:rsidRPr="008637A5">
        <w:rPr>
          <w:b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2268"/>
      </w:tblGrid>
      <w:tr w:rsidR="00BB2661" w:rsidRPr="005E3C8D" w:rsidTr="00BB2661">
        <w:tc>
          <w:tcPr>
            <w:tcW w:w="6297" w:type="dxa"/>
            <w:shd w:val="clear" w:color="auto" w:fill="auto"/>
          </w:tcPr>
          <w:p w:rsidR="00BB2661" w:rsidRPr="005E3C8D" w:rsidRDefault="00BB2661" w:rsidP="00953D34">
            <w:pPr>
              <w:spacing w:line="276" w:lineRule="auto"/>
              <w:contextualSpacing/>
              <w:jc w:val="center"/>
              <w:rPr>
                <w:rFonts w:eastAsia="Calibri"/>
                <w:sz w:val="20"/>
                <w:szCs w:val="20"/>
                <w:lang w:eastAsia="en-US"/>
              </w:rPr>
            </w:pPr>
            <w:r w:rsidRPr="005E3C8D">
              <w:rPr>
                <w:rFonts w:eastAsia="Calibri"/>
                <w:sz w:val="20"/>
                <w:szCs w:val="20"/>
                <w:lang w:eastAsia="en-US"/>
              </w:rPr>
              <w:t>Наименование</w:t>
            </w:r>
            <w:r>
              <w:rPr>
                <w:rFonts w:eastAsia="Calibri"/>
                <w:sz w:val="20"/>
                <w:szCs w:val="20"/>
                <w:lang w:eastAsia="en-US"/>
              </w:rPr>
              <w:t xml:space="preserve"> имущества</w:t>
            </w:r>
          </w:p>
        </w:tc>
        <w:tc>
          <w:tcPr>
            <w:tcW w:w="2268" w:type="dxa"/>
            <w:shd w:val="clear" w:color="auto" w:fill="auto"/>
          </w:tcPr>
          <w:p w:rsidR="00BB2661" w:rsidRPr="005E3C8D" w:rsidRDefault="00BB2661" w:rsidP="00953D34">
            <w:pPr>
              <w:spacing w:line="276" w:lineRule="auto"/>
              <w:contextualSpacing/>
              <w:jc w:val="center"/>
              <w:rPr>
                <w:rFonts w:eastAsia="Calibri"/>
                <w:sz w:val="20"/>
                <w:szCs w:val="20"/>
                <w:lang w:eastAsia="en-US"/>
              </w:rPr>
            </w:pPr>
            <w:r>
              <w:rPr>
                <w:rFonts w:eastAsia="Calibri"/>
                <w:sz w:val="20"/>
                <w:szCs w:val="20"/>
                <w:lang w:eastAsia="en-US"/>
              </w:rPr>
              <w:t>С</w:t>
            </w:r>
            <w:r w:rsidRPr="005E3C8D">
              <w:rPr>
                <w:rFonts w:eastAsia="Calibri"/>
                <w:sz w:val="20"/>
                <w:szCs w:val="20"/>
                <w:lang w:eastAsia="en-US"/>
              </w:rPr>
              <w:t>тоимость руб.</w:t>
            </w:r>
          </w:p>
        </w:tc>
      </w:tr>
      <w:tr w:rsidR="00BB2661" w:rsidRPr="005E3C8D" w:rsidTr="00BB2661">
        <w:tc>
          <w:tcPr>
            <w:tcW w:w="6297" w:type="dxa"/>
            <w:shd w:val="clear" w:color="auto" w:fill="auto"/>
            <w:vAlign w:val="center"/>
          </w:tcPr>
          <w:p w:rsidR="00BB2661" w:rsidRPr="007A5EE1" w:rsidRDefault="00BB2661" w:rsidP="00953D34">
            <w:pPr>
              <w:spacing w:line="276" w:lineRule="auto"/>
              <w:contextualSpacing/>
              <w:jc w:val="center"/>
              <w:rPr>
                <w:rFonts w:eastAsia="Calibri"/>
                <w:sz w:val="20"/>
                <w:szCs w:val="20"/>
                <w:lang w:eastAsia="en-US"/>
              </w:rPr>
            </w:pPr>
            <w:r w:rsidRPr="0029601D">
              <w:rPr>
                <w:rFonts w:ascii="mypr" w:hAnsi="mypr"/>
                <w:sz w:val="21"/>
                <w:szCs w:val="21"/>
              </w:rPr>
              <w:t>Доля в уставном капитале ООО "</w:t>
            </w:r>
            <w:proofErr w:type="spellStart"/>
            <w:r>
              <w:rPr>
                <w:rFonts w:ascii="mypr" w:hAnsi="mypr"/>
                <w:sz w:val="21"/>
                <w:szCs w:val="21"/>
              </w:rPr>
              <w:t>КрасЛесСнаб</w:t>
            </w:r>
            <w:proofErr w:type="spellEnd"/>
            <w:r w:rsidRPr="0029601D">
              <w:rPr>
                <w:rFonts w:ascii="mypr" w:hAnsi="mypr"/>
                <w:sz w:val="21"/>
                <w:szCs w:val="21"/>
              </w:rPr>
              <w:t xml:space="preserve">" (ОГРН: 1152468023135) в размере </w:t>
            </w:r>
            <w:r>
              <w:rPr>
                <w:rFonts w:ascii="mypr" w:hAnsi="mypr"/>
                <w:sz w:val="21"/>
                <w:szCs w:val="21"/>
              </w:rPr>
              <w:t>49</w:t>
            </w:r>
            <w:r w:rsidRPr="0029601D">
              <w:rPr>
                <w:rFonts w:ascii="mypr" w:hAnsi="mypr"/>
                <w:sz w:val="21"/>
                <w:szCs w:val="21"/>
              </w:rPr>
              <w:t>% уставного капитала организации.</w:t>
            </w:r>
          </w:p>
        </w:tc>
        <w:tc>
          <w:tcPr>
            <w:tcW w:w="2268" w:type="dxa"/>
            <w:shd w:val="clear" w:color="auto" w:fill="auto"/>
            <w:vAlign w:val="center"/>
          </w:tcPr>
          <w:p w:rsidR="00BB2661" w:rsidRPr="005E3C8D" w:rsidRDefault="00BB2661" w:rsidP="00953D34">
            <w:pPr>
              <w:spacing w:line="276" w:lineRule="auto"/>
              <w:contextualSpacing/>
              <w:jc w:val="center"/>
              <w:rPr>
                <w:rFonts w:eastAsia="Calibri"/>
                <w:sz w:val="20"/>
                <w:szCs w:val="20"/>
                <w:lang w:eastAsia="en-US"/>
              </w:rPr>
            </w:pPr>
            <w:r>
              <w:rPr>
                <w:rFonts w:eastAsia="Calibri"/>
                <w:sz w:val="20"/>
                <w:szCs w:val="20"/>
                <w:lang w:eastAsia="en-US"/>
              </w:rPr>
              <w:t>_________</w:t>
            </w:r>
          </w:p>
        </w:tc>
      </w:tr>
    </w:tbl>
    <w:p w:rsidR="00E459CD" w:rsidRPr="00B20433" w:rsidRDefault="00E459CD" w:rsidP="00E459CD">
      <w:pPr>
        <w:autoSpaceDE w:val="0"/>
        <w:autoSpaceDN w:val="0"/>
        <w:adjustRightInd w:val="0"/>
        <w:spacing w:line="276" w:lineRule="auto"/>
        <w:ind w:firstLine="482"/>
        <w:jc w:val="both"/>
        <w:outlineLvl w:val="0"/>
      </w:pPr>
    </w:p>
    <w:p w:rsidR="00E459CD" w:rsidRPr="00B20433" w:rsidRDefault="00E459CD" w:rsidP="00E459CD">
      <w:pPr>
        <w:autoSpaceDE w:val="0"/>
        <w:autoSpaceDN w:val="0"/>
        <w:adjustRightInd w:val="0"/>
        <w:spacing w:line="276" w:lineRule="auto"/>
        <w:jc w:val="both"/>
        <w:outlineLvl w:val="0"/>
      </w:pPr>
      <w:r w:rsidRPr="00B20433">
        <w:t xml:space="preserve">именуемое в дальнейшем </w:t>
      </w:r>
      <w:r>
        <w:t>И</w:t>
      </w:r>
      <w:r w:rsidRPr="00B20433">
        <w:t xml:space="preserve">мущество, а Покупатель обязуется принять </w:t>
      </w:r>
      <w:r>
        <w:t>И</w:t>
      </w:r>
      <w:r w:rsidRPr="00B20433">
        <w:t>мущество и уплатить за него сумму (цену), указанную в п. 2.1. настоящего Договора</w:t>
      </w:r>
      <w:r>
        <w:t>,</w:t>
      </w:r>
      <w:r w:rsidRPr="00B20433">
        <w:t xml:space="preserve"> с учетом положений п. 2.2. настоящего Договора.</w:t>
      </w:r>
    </w:p>
    <w:p w:rsidR="00E459CD" w:rsidRDefault="00E459CD" w:rsidP="00E459CD">
      <w:pPr>
        <w:autoSpaceDE w:val="0"/>
        <w:autoSpaceDN w:val="0"/>
        <w:adjustRightInd w:val="0"/>
        <w:spacing w:line="276" w:lineRule="auto"/>
        <w:ind w:firstLine="482"/>
        <w:jc w:val="both"/>
        <w:outlineLvl w:val="0"/>
      </w:pPr>
      <w:bookmarkStart w:id="0" w:name="P32"/>
      <w:bookmarkEnd w:id="0"/>
      <w:r>
        <w:t>Продавец заверяет, что на момент заключения настоящего договора данное имущество в залоге не находится, правами третьих лиц не обременено, ограничение в обороте не имеет.</w:t>
      </w:r>
    </w:p>
    <w:p w:rsidR="00E459CD" w:rsidRDefault="00E459CD" w:rsidP="00E459CD">
      <w:pPr>
        <w:autoSpaceDE w:val="0"/>
        <w:autoSpaceDN w:val="0"/>
        <w:adjustRightInd w:val="0"/>
        <w:spacing w:line="276" w:lineRule="auto"/>
        <w:ind w:firstLine="482"/>
        <w:jc w:val="both"/>
        <w:outlineLvl w:val="0"/>
        <w:rPr>
          <w:b/>
        </w:rPr>
      </w:pPr>
    </w:p>
    <w:p w:rsidR="00E459CD" w:rsidRDefault="00E459CD" w:rsidP="00E459CD">
      <w:pPr>
        <w:autoSpaceDE w:val="0"/>
        <w:autoSpaceDN w:val="0"/>
        <w:adjustRightInd w:val="0"/>
        <w:spacing w:line="276" w:lineRule="auto"/>
        <w:jc w:val="center"/>
        <w:outlineLvl w:val="0"/>
        <w:rPr>
          <w:b/>
        </w:rPr>
      </w:pPr>
      <w:r w:rsidRPr="004D18EF">
        <w:rPr>
          <w:b/>
        </w:rPr>
        <w:t>2. Сумма Договора и порядок расчетов.</w:t>
      </w:r>
    </w:p>
    <w:p w:rsidR="00E459CD" w:rsidRDefault="00E459CD" w:rsidP="00E459CD">
      <w:pPr>
        <w:spacing w:line="276" w:lineRule="auto"/>
        <w:ind w:firstLine="482"/>
        <w:jc w:val="both"/>
      </w:pPr>
      <w:r w:rsidRPr="004D18EF">
        <w:t xml:space="preserve">2.1. Цена </w:t>
      </w:r>
      <w:r>
        <w:t>И</w:t>
      </w:r>
      <w:r w:rsidRPr="004D18EF">
        <w:t xml:space="preserve">мущества, передаваемого Продавцом в собственность Покупателю по настоящему Договору, определена по итогам проведения торгов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w:t>
      </w:r>
      <w:r>
        <w:t xml:space="preserve"> </w:t>
      </w:r>
      <w:r w:rsidRPr="00B20433">
        <w:t>№ ___</w:t>
      </w:r>
      <w:r>
        <w:t xml:space="preserve"> от «___» ____________202</w:t>
      </w:r>
      <w:r w:rsidR="003F3317">
        <w:t>1</w:t>
      </w:r>
      <w:r>
        <w:t xml:space="preserve"> г.» </w:t>
      </w:r>
      <w:r w:rsidRPr="00BD0A65">
        <w:t xml:space="preserve">в размере ______________________ руб. </w:t>
      </w:r>
      <w:proofErr w:type="gramStart"/>
      <w:r w:rsidRPr="00BD0A65">
        <w:t>( _</w:t>
      </w:r>
      <w:proofErr w:type="gramEnd"/>
      <w:r w:rsidRPr="00BD0A65">
        <w:t>_____ рублей _________ копеек)</w:t>
      </w:r>
      <w:r>
        <w:t xml:space="preserve">, </w:t>
      </w:r>
      <w:r w:rsidRPr="00040B08">
        <w:rPr>
          <w:b/>
        </w:rPr>
        <w:t>НДС не облагается в соответствии с подпунктом 12 пункта 2 статьи 149 НК РФ</w:t>
      </w:r>
      <w:r>
        <w:t xml:space="preserve">, </w:t>
      </w:r>
      <w:r w:rsidRPr="00BD0A65">
        <w:t>в том числе:</w:t>
      </w:r>
    </w:p>
    <w:p w:rsidR="00E459CD" w:rsidRDefault="00E459CD" w:rsidP="00E459CD">
      <w:pPr>
        <w:spacing w:line="276" w:lineRule="auto"/>
        <w:ind w:firstLine="482"/>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536"/>
      </w:tblGrid>
      <w:tr w:rsidR="00E459CD" w:rsidRPr="005E3C8D" w:rsidTr="00BB2661">
        <w:tc>
          <w:tcPr>
            <w:tcW w:w="4990" w:type="dxa"/>
            <w:shd w:val="clear" w:color="auto" w:fill="auto"/>
          </w:tcPr>
          <w:p w:rsidR="00E459CD" w:rsidRPr="005E3C8D" w:rsidRDefault="00E459CD" w:rsidP="00953D34">
            <w:pPr>
              <w:spacing w:line="276" w:lineRule="auto"/>
              <w:contextualSpacing/>
              <w:jc w:val="center"/>
              <w:rPr>
                <w:rFonts w:eastAsia="Calibri"/>
                <w:sz w:val="20"/>
                <w:szCs w:val="20"/>
                <w:lang w:eastAsia="en-US"/>
              </w:rPr>
            </w:pPr>
            <w:r w:rsidRPr="005E3C8D">
              <w:rPr>
                <w:rFonts w:eastAsia="Calibri"/>
                <w:sz w:val="20"/>
                <w:szCs w:val="20"/>
                <w:lang w:eastAsia="en-US"/>
              </w:rPr>
              <w:t>Наименование</w:t>
            </w:r>
            <w:r>
              <w:rPr>
                <w:rFonts w:eastAsia="Calibri"/>
                <w:sz w:val="20"/>
                <w:szCs w:val="20"/>
                <w:lang w:eastAsia="en-US"/>
              </w:rPr>
              <w:t xml:space="preserve"> имущества</w:t>
            </w:r>
          </w:p>
        </w:tc>
        <w:tc>
          <w:tcPr>
            <w:tcW w:w="4536" w:type="dxa"/>
            <w:shd w:val="clear" w:color="auto" w:fill="auto"/>
          </w:tcPr>
          <w:p w:rsidR="00E459CD" w:rsidRPr="005E3C8D" w:rsidRDefault="00E459CD" w:rsidP="00953D34">
            <w:pPr>
              <w:spacing w:line="276" w:lineRule="auto"/>
              <w:contextualSpacing/>
              <w:jc w:val="center"/>
              <w:rPr>
                <w:rFonts w:eastAsia="Calibri"/>
                <w:sz w:val="20"/>
                <w:szCs w:val="20"/>
                <w:lang w:eastAsia="en-US"/>
              </w:rPr>
            </w:pPr>
            <w:r>
              <w:rPr>
                <w:rFonts w:eastAsia="Calibri"/>
                <w:sz w:val="20"/>
                <w:szCs w:val="20"/>
                <w:lang w:eastAsia="en-US"/>
              </w:rPr>
              <w:t>С</w:t>
            </w:r>
            <w:r w:rsidRPr="005E3C8D">
              <w:rPr>
                <w:rFonts w:eastAsia="Calibri"/>
                <w:sz w:val="20"/>
                <w:szCs w:val="20"/>
                <w:lang w:eastAsia="en-US"/>
              </w:rPr>
              <w:t xml:space="preserve">тоимость </w:t>
            </w:r>
            <w:r>
              <w:rPr>
                <w:rFonts w:eastAsia="Calibri"/>
                <w:sz w:val="20"/>
                <w:szCs w:val="20"/>
                <w:lang w:eastAsia="en-US"/>
              </w:rPr>
              <w:t xml:space="preserve">приобретения </w:t>
            </w:r>
            <w:r w:rsidRPr="005E3C8D">
              <w:rPr>
                <w:rFonts w:eastAsia="Calibri"/>
                <w:sz w:val="20"/>
                <w:szCs w:val="20"/>
                <w:lang w:eastAsia="en-US"/>
              </w:rPr>
              <w:t>руб.</w:t>
            </w:r>
          </w:p>
        </w:tc>
      </w:tr>
      <w:tr w:rsidR="00E459CD" w:rsidRPr="005E3C8D" w:rsidTr="00BB2661">
        <w:tc>
          <w:tcPr>
            <w:tcW w:w="4990" w:type="dxa"/>
            <w:shd w:val="clear" w:color="auto" w:fill="auto"/>
            <w:vAlign w:val="center"/>
          </w:tcPr>
          <w:p w:rsidR="00E459CD" w:rsidRPr="007A5EE1" w:rsidRDefault="00BB2661" w:rsidP="00953D34">
            <w:pPr>
              <w:spacing w:line="276" w:lineRule="auto"/>
              <w:contextualSpacing/>
              <w:jc w:val="center"/>
              <w:rPr>
                <w:rFonts w:eastAsia="Calibri"/>
                <w:sz w:val="20"/>
                <w:szCs w:val="20"/>
                <w:lang w:eastAsia="en-US"/>
              </w:rPr>
            </w:pPr>
            <w:r w:rsidRPr="0029601D">
              <w:rPr>
                <w:rFonts w:ascii="mypr" w:hAnsi="mypr"/>
                <w:sz w:val="21"/>
                <w:szCs w:val="21"/>
              </w:rPr>
              <w:t>Доля в уставном капитале ООО "</w:t>
            </w:r>
            <w:proofErr w:type="spellStart"/>
            <w:r>
              <w:rPr>
                <w:rFonts w:ascii="mypr" w:hAnsi="mypr"/>
                <w:sz w:val="21"/>
                <w:szCs w:val="21"/>
              </w:rPr>
              <w:t>КрасЛесСнаб</w:t>
            </w:r>
            <w:proofErr w:type="spellEnd"/>
            <w:r w:rsidRPr="0029601D">
              <w:rPr>
                <w:rFonts w:ascii="mypr" w:hAnsi="mypr"/>
                <w:sz w:val="21"/>
                <w:szCs w:val="21"/>
              </w:rPr>
              <w:t xml:space="preserve">" (ОГРН: 1152468023135) в размере </w:t>
            </w:r>
            <w:r>
              <w:rPr>
                <w:rFonts w:ascii="mypr" w:hAnsi="mypr"/>
                <w:sz w:val="21"/>
                <w:szCs w:val="21"/>
              </w:rPr>
              <w:t>49</w:t>
            </w:r>
            <w:r w:rsidRPr="0029601D">
              <w:rPr>
                <w:rFonts w:ascii="mypr" w:hAnsi="mypr"/>
                <w:sz w:val="21"/>
                <w:szCs w:val="21"/>
              </w:rPr>
              <w:t>% уставного капитала организации.</w:t>
            </w:r>
          </w:p>
        </w:tc>
        <w:tc>
          <w:tcPr>
            <w:tcW w:w="4536" w:type="dxa"/>
            <w:shd w:val="clear" w:color="auto" w:fill="auto"/>
            <w:vAlign w:val="center"/>
          </w:tcPr>
          <w:p w:rsidR="00E459CD" w:rsidRPr="005E3C8D" w:rsidRDefault="00E459CD" w:rsidP="00953D34">
            <w:pPr>
              <w:spacing w:line="276" w:lineRule="auto"/>
              <w:contextualSpacing/>
              <w:jc w:val="center"/>
              <w:rPr>
                <w:rFonts w:eastAsia="Calibri"/>
                <w:sz w:val="20"/>
                <w:szCs w:val="20"/>
                <w:lang w:eastAsia="en-US"/>
              </w:rPr>
            </w:pPr>
            <w:r>
              <w:rPr>
                <w:rFonts w:eastAsia="Calibri"/>
                <w:sz w:val="20"/>
                <w:szCs w:val="20"/>
                <w:lang w:eastAsia="en-US"/>
              </w:rPr>
              <w:t>_________________ (________________)</w:t>
            </w:r>
          </w:p>
        </w:tc>
      </w:tr>
    </w:tbl>
    <w:p w:rsidR="00E459CD" w:rsidRDefault="00E459CD" w:rsidP="00E459CD">
      <w:pPr>
        <w:spacing w:line="276" w:lineRule="auto"/>
        <w:ind w:firstLine="482"/>
        <w:jc w:val="both"/>
      </w:pPr>
    </w:p>
    <w:p w:rsidR="00E459CD" w:rsidRPr="004D18EF" w:rsidRDefault="00E459CD" w:rsidP="00E459CD">
      <w:pPr>
        <w:autoSpaceDE w:val="0"/>
        <w:autoSpaceDN w:val="0"/>
        <w:adjustRightInd w:val="0"/>
        <w:spacing w:line="276" w:lineRule="auto"/>
        <w:ind w:firstLine="482"/>
        <w:jc w:val="both"/>
        <w:outlineLvl w:val="0"/>
      </w:pPr>
      <w:r w:rsidRPr="00BD0A65">
        <w:lastRenderedPageBreak/>
        <w:t>2.2. Задаток в сумме _____________ руб. (_______________ рублей ___ копеек),</w:t>
      </w:r>
      <w:r w:rsidRPr="004D18EF">
        <w:t xml:space="preserve"> перечисленный Покупателем на расчетный счет организатора торгов, засчитывается в счет оплаты имущества.</w:t>
      </w:r>
    </w:p>
    <w:p w:rsidR="00E459CD" w:rsidRPr="004D18EF" w:rsidRDefault="00E459CD" w:rsidP="00E459CD">
      <w:pPr>
        <w:autoSpaceDE w:val="0"/>
        <w:autoSpaceDN w:val="0"/>
        <w:adjustRightInd w:val="0"/>
        <w:spacing w:line="276" w:lineRule="auto"/>
        <w:ind w:firstLine="482"/>
        <w:jc w:val="both"/>
        <w:outlineLvl w:val="0"/>
      </w:pPr>
      <w:r w:rsidRPr="004D18EF">
        <w:t xml:space="preserve">2.3. Цена </w:t>
      </w:r>
      <w:r>
        <w:t>И</w:t>
      </w:r>
      <w:r w:rsidRPr="004D18EF">
        <w:t xml:space="preserve">мущества, указанная в </w:t>
      </w:r>
      <w:hyperlink r:id="rId7" w:history="1">
        <w:r w:rsidRPr="004D18EF">
          <w:t>п. 2.1</w:t>
        </w:r>
      </w:hyperlink>
      <w:r w:rsidRPr="004D18EF">
        <w:t>, с уч</w:t>
      </w:r>
      <w:r>
        <w:t>етом п.2.2. настоящего Договора</w:t>
      </w:r>
      <w:r w:rsidRPr="004D18EF">
        <w:t xml:space="preserve"> уплачивается Покупателем в течение 30-ти календарных дней с момента подписания настоящего Договора.</w:t>
      </w:r>
    </w:p>
    <w:p w:rsidR="00E459CD" w:rsidRDefault="00E459CD" w:rsidP="00E459CD">
      <w:pPr>
        <w:autoSpaceDE w:val="0"/>
        <w:autoSpaceDN w:val="0"/>
        <w:adjustRightInd w:val="0"/>
        <w:spacing w:line="276" w:lineRule="auto"/>
        <w:ind w:firstLine="482"/>
        <w:jc w:val="both"/>
        <w:outlineLvl w:val="0"/>
        <w:rPr>
          <w:color w:val="000000"/>
        </w:rPr>
      </w:pPr>
      <w:r>
        <w:t xml:space="preserve"> </w:t>
      </w:r>
      <w:r w:rsidRPr="00A35064">
        <w:t>2.4</w:t>
      </w:r>
      <w:r w:rsidRPr="00452810">
        <w:rPr>
          <w:color w:val="000000"/>
        </w:rPr>
        <w:t xml:space="preserve">. Оплата цены Имущества </w:t>
      </w:r>
      <w:r w:rsidR="003F3317">
        <w:rPr>
          <w:color w:val="000000"/>
        </w:rPr>
        <w:t xml:space="preserve">(за вычетом задатка) </w:t>
      </w:r>
      <w:r w:rsidRPr="00452810">
        <w:rPr>
          <w:color w:val="000000"/>
        </w:rPr>
        <w:t xml:space="preserve">производится Покупателем путем перечисления денежных средств </w:t>
      </w:r>
      <w:r w:rsidR="00BB2661">
        <w:rPr>
          <w:color w:val="000000"/>
        </w:rPr>
        <w:t>по следующим реквизитам:</w:t>
      </w:r>
    </w:p>
    <w:p w:rsidR="00BB2661" w:rsidRPr="00474FDF" w:rsidRDefault="00BB2661" w:rsidP="00BB2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B2661" w:rsidRPr="00227FAE" w:rsidTr="009F651B">
        <w:tc>
          <w:tcPr>
            <w:tcW w:w="4785" w:type="dxa"/>
            <w:shd w:val="clear" w:color="auto" w:fill="auto"/>
          </w:tcPr>
          <w:p w:rsidR="00BB2661" w:rsidRPr="00227FAE" w:rsidRDefault="00BB2661" w:rsidP="009F651B">
            <w:r w:rsidRPr="00227FAE">
              <w:t xml:space="preserve">Полное официальное наименование  предприятия (для </w:t>
            </w:r>
            <w:proofErr w:type="spellStart"/>
            <w:r w:rsidRPr="00227FAE">
              <w:t>печатн</w:t>
            </w:r>
            <w:proofErr w:type="spellEnd"/>
            <w:r w:rsidRPr="00227FAE">
              <w:t>. форм. докум.)</w:t>
            </w:r>
          </w:p>
        </w:tc>
        <w:tc>
          <w:tcPr>
            <w:tcW w:w="4786" w:type="dxa"/>
            <w:shd w:val="clear" w:color="auto" w:fill="auto"/>
          </w:tcPr>
          <w:p w:rsidR="00BB2661" w:rsidRPr="00227FAE" w:rsidRDefault="00BB2661" w:rsidP="009F651B">
            <w:r>
              <w:t>Общество с ограниченной ответственностью «ПРОФИЛЬ»</w:t>
            </w:r>
          </w:p>
        </w:tc>
      </w:tr>
      <w:tr w:rsidR="00BB2661" w:rsidRPr="00227FAE" w:rsidTr="009F651B">
        <w:tc>
          <w:tcPr>
            <w:tcW w:w="4785" w:type="dxa"/>
            <w:shd w:val="clear" w:color="auto" w:fill="auto"/>
          </w:tcPr>
          <w:p w:rsidR="00BB2661" w:rsidRPr="00227FAE" w:rsidRDefault="00BB2661" w:rsidP="009F651B">
            <w:r w:rsidRPr="00227FAE">
              <w:t>Сокращенное наименование предприятия</w:t>
            </w:r>
          </w:p>
        </w:tc>
        <w:tc>
          <w:tcPr>
            <w:tcW w:w="4786" w:type="dxa"/>
            <w:shd w:val="clear" w:color="auto" w:fill="auto"/>
          </w:tcPr>
          <w:p w:rsidR="00BB2661" w:rsidRPr="00227FAE" w:rsidRDefault="00BB2661" w:rsidP="009F651B">
            <w:pPr>
              <w:rPr>
                <w:lang w:val="en-US"/>
              </w:rPr>
            </w:pPr>
            <w:r>
              <w:t>ООО «ПРОФИЛЬ»</w:t>
            </w:r>
          </w:p>
        </w:tc>
      </w:tr>
      <w:tr w:rsidR="00BB2661" w:rsidRPr="00227FAE" w:rsidTr="009F651B">
        <w:tc>
          <w:tcPr>
            <w:tcW w:w="4785" w:type="dxa"/>
            <w:shd w:val="clear" w:color="auto" w:fill="auto"/>
          </w:tcPr>
          <w:p w:rsidR="00BB2661" w:rsidRPr="00227FAE" w:rsidRDefault="00BB2661" w:rsidP="009F651B">
            <w:r w:rsidRPr="00227FAE">
              <w:t>ИНН</w:t>
            </w:r>
          </w:p>
        </w:tc>
        <w:tc>
          <w:tcPr>
            <w:tcW w:w="4786" w:type="dxa"/>
            <w:shd w:val="clear" w:color="auto" w:fill="auto"/>
          </w:tcPr>
          <w:p w:rsidR="00BB2661" w:rsidRPr="00227FAE" w:rsidRDefault="00BB2661" w:rsidP="009F651B">
            <w:r>
              <w:t>7704874583</w:t>
            </w:r>
          </w:p>
        </w:tc>
      </w:tr>
      <w:tr w:rsidR="00BB2661" w:rsidRPr="00227FAE" w:rsidTr="009F651B">
        <w:tc>
          <w:tcPr>
            <w:tcW w:w="4785" w:type="dxa"/>
            <w:shd w:val="clear" w:color="auto" w:fill="auto"/>
          </w:tcPr>
          <w:p w:rsidR="00BB2661" w:rsidRPr="00227FAE" w:rsidRDefault="00BB2661" w:rsidP="009F651B">
            <w:r w:rsidRPr="00227FAE">
              <w:t>ОГРН</w:t>
            </w:r>
          </w:p>
        </w:tc>
        <w:tc>
          <w:tcPr>
            <w:tcW w:w="4786" w:type="dxa"/>
            <w:shd w:val="clear" w:color="auto" w:fill="auto"/>
          </w:tcPr>
          <w:p w:rsidR="00BB2661" w:rsidRPr="00227FAE" w:rsidRDefault="00BB2661" w:rsidP="009F651B">
            <w:pPr>
              <w:ind w:right="149"/>
            </w:pPr>
            <w:r w:rsidRPr="00CD1E08">
              <w:t>5147746115193</w:t>
            </w:r>
          </w:p>
        </w:tc>
      </w:tr>
      <w:tr w:rsidR="00BB2661" w:rsidRPr="00227FAE" w:rsidTr="009F651B">
        <w:tc>
          <w:tcPr>
            <w:tcW w:w="4785" w:type="dxa"/>
            <w:shd w:val="clear" w:color="auto" w:fill="auto"/>
          </w:tcPr>
          <w:p w:rsidR="00BB2661" w:rsidRPr="00227FAE" w:rsidRDefault="00BB2661" w:rsidP="009F651B">
            <w:r w:rsidRPr="00227FAE">
              <w:t>Юридический адрес</w:t>
            </w:r>
          </w:p>
        </w:tc>
        <w:tc>
          <w:tcPr>
            <w:tcW w:w="4786" w:type="dxa"/>
            <w:shd w:val="clear" w:color="auto" w:fill="auto"/>
          </w:tcPr>
          <w:p w:rsidR="00BB2661" w:rsidRPr="00227FAE" w:rsidRDefault="00BB2661" w:rsidP="009F651B">
            <w:r>
              <w:t xml:space="preserve">660032, </w:t>
            </w:r>
            <w:proofErr w:type="spellStart"/>
            <w:r>
              <w:t>г.Красноярск</w:t>
            </w:r>
            <w:proofErr w:type="spellEnd"/>
            <w:r>
              <w:t xml:space="preserve">, </w:t>
            </w:r>
            <w:proofErr w:type="spellStart"/>
            <w:r>
              <w:t>ул.Дубенского</w:t>
            </w:r>
            <w:proofErr w:type="spellEnd"/>
            <w:r>
              <w:t>, д. 4 «А» помещение 29</w:t>
            </w:r>
          </w:p>
        </w:tc>
      </w:tr>
      <w:tr w:rsidR="00BB2661" w:rsidRPr="00227FAE" w:rsidTr="009F651B">
        <w:tc>
          <w:tcPr>
            <w:tcW w:w="4785" w:type="dxa"/>
            <w:shd w:val="clear" w:color="auto" w:fill="auto"/>
          </w:tcPr>
          <w:p w:rsidR="00BB2661" w:rsidRPr="00227FAE" w:rsidRDefault="00BB2661" w:rsidP="009F651B">
            <w:r w:rsidRPr="00227FAE">
              <w:t>Номер расчетного счета</w:t>
            </w:r>
          </w:p>
        </w:tc>
        <w:tc>
          <w:tcPr>
            <w:tcW w:w="4786" w:type="dxa"/>
            <w:shd w:val="clear" w:color="auto" w:fill="auto"/>
          </w:tcPr>
          <w:p w:rsidR="00BB2661" w:rsidRPr="00227FAE" w:rsidRDefault="00BB2661" w:rsidP="009F651B">
            <w:pPr>
              <w:pStyle w:val="a5"/>
              <w:ind w:left="0"/>
              <w:rPr>
                <w:rFonts w:ascii="Times New Roman" w:hAnsi="Times New Roman" w:cs="Times New Roman"/>
                <w:sz w:val="24"/>
                <w:szCs w:val="24"/>
              </w:rPr>
            </w:pPr>
            <w:r>
              <w:rPr>
                <w:rFonts w:ascii="Times New Roman" w:hAnsi="Times New Roman" w:cs="Times New Roman"/>
                <w:sz w:val="24"/>
                <w:szCs w:val="24"/>
              </w:rPr>
              <w:t>40702810895240500266</w:t>
            </w:r>
          </w:p>
        </w:tc>
      </w:tr>
      <w:tr w:rsidR="00BB2661" w:rsidRPr="00227FAE" w:rsidTr="009F651B">
        <w:tc>
          <w:tcPr>
            <w:tcW w:w="4785" w:type="dxa"/>
            <w:shd w:val="clear" w:color="auto" w:fill="auto"/>
          </w:tcPr>
          <w:p w:rsidR="00BB2661" w:rsidRPr="00BB2661" w:rsidRDefault="00BB2661" w:rsidP="009F651B">
            <w:r w:rsidRPr="00BB2661">
              <w:t>Наименование учреждения банка</w:t>
            </w:r>
          </w:p>
        </w:tc>
        <w:tc>
          <w:tcPr>
            <w:tcW w:w="4786" w:type="dxa"/>
            <w:shd w:val="clear" w:color="auto" w:fill="auto"/>
          </w:tcPr>
          <w:p w:rsidR="00BB2661" w:rsidRPr="00BB2661" w:rsidRDefault="00BB2661" w:rsidP="009F651B">
            <w:pPr>
              <w:rPr>
                <w:sz w:val="22"/>
                <w:szCs w:val="22"/>
              </w:rPr>
            </w:pPr>
            <w:r w:rsidRPr="00BB2661">
              <w:rPr>
                <w:sz w:val="22"/>
                <w:szCs w:val="22"/>
              </w:rPr>
              <w:t>Ф-Л СИБИРСКИЙ ПАО БАНК "ФК ОТКРЫТИЕ"</w:t>
            </w:r>
          </w:p>
        </w:tc>
      </w:tr>
      <w:tr w:rsidR="00BB2661" w:rsidRPr="00227FAE" w:rsidTr="009F651B">
        <w:tc>
          <w:tcPr>
            <w:tcW w:w="4785" w:type="dxa"/>
            <w:shd w:val="clear" w:color="auto" w:fill="auto"/>
          </w:tcPr>
          <w:p w:rsidR="00BB2661" w:rsidRPr="00BB2661" w:rsidRDefault="00BB2661" w:rsidP="009F651B">
            <w:r w:rsidRPr="00BB2661">
              <w:t>Корреспондентский счет банка</w:t>
            </w:r>
          </w:p>
        </w:tc>
        <w:tc>
          <w:tcPr>
            <w:tcW w:w="4786" w:type="dxa"/>
            <w:shd w:val="clear" w:color="auto" w:fill="auto"/>
          </w:tcPr>
          <w:p w:rsidR="00BB2661" w:rsidRPr="00BB2661" w:rsidRDefault="00BB2661" w:rsidP="009F651B">
            <w:pPr>
              <w:rPr>
                <w:sz w:val="22"/>
                <w:szCs w:val="22"/>
              </w:rPr>
            </w:pPr>
            <w:r w:rsidRPr="00BB2661">
              <w:rPr>
                <w:sz w:val="22"/>
                <w:szCs w:val="22"/>
              </w:rPr>
              <w:t>30101810250040000867</w:t>
            </w:r>
          </w:p>
        </w:tc>
      </w:tr>
      <w:tr w:rsidR="00BB2661" w:rsidRPr="00227FAE" w:rsidTr="009F651B">
        <w:tc>
          <w:tcPr>
            <w:tcW w:w="4785" w:type="dxa"/>
            <w:shd w:val="clear" w:color="auto" w:fill="auto"/>
          </w:tcPr>
          <w:p w:rsidR="00BB2661" w:rsidRPr="00BB2661" w:rsidRDefault="00BB2661" w:rsidP="009F651B">
            <w:r w:rsidRPr="00BB2661">
              <w:t>БИК</w:t>
            </w:r>
          </w:p>
        </w:tc>
        <w:tc>
          <w:tcPr>
            <w:tcW w:w="4786" w:type="dxa"/>
            <w:shd w:val="clear" w:color="auto" w:fill="auto"/>
          </w:tcPr>
          <w:p w:rsidR="00BB2661" w:rsidRPr="00BB2661" w:rsidRDefault="00BB2661" w:rsidP="009F651B">
            <w:pPr>
              <w:rPr>
                <w:sz w:val="22"/>
                <w:szCs w:val="22"/>
              </w:rPr>
            </w:pPr>
            <w:r w:rsidRPr="00BB2661">
              <w:rPr>
                <w:sz w:val="22"/>
                <w:szCs w:val="22"/>
              </w:rPr>
              <w:t>045004867</w:t>
            </w:r>
          </w:p>
        </w:tc>
      </w:tr>
    </w:tbl>
    <w:p w:rsidR="00BB2661" w:rsidRPr="00227FAE" w:rsidRDefault="00BB2661" w:rsidP="00BB2661"/>
    <w:p w:rsidR="00E459CD" w:rsidRPr="00A35064" w:rsidRDefault="00E459CD" w:rsidP="00E459CD">
      <w:pPr>
        <w:autoSpaceDE w:val="0"/>
        <w:autoSpaceDN w:val="0"/>
        <w:adjustRightInd w:val="0"/>
        <w:spacing w:line="276" w:lineRule="auto"/>
        <w:ind w:firstLine="482"/>
        <w:jc w:val="both"/>
        <w:outlineLvl w:val="0"/>
      </w:pPr>
      <w:r w:rsidRPr="00A35064">
        <w:t>2.5. Расходы, связанные с переход</w:t>
      </w:r>
      <w:r>
        <w:t>ом</w:t>
      </w:r>
      <w:r w:rsidRPr="00A35064">
        <w:t xml:space="preserve"> права собственности на </w:t>
      </w:r>
      <w:r w:rsidRPr="009A47D6">
        <w:t>имущество, несет Покупатель в соответствии с действующим законодательством Российской Федерации.</w:t>
      </w:r>
    </w:p>
    <w:p w:rsidR="00BB2661" w:rsidRDefault="00BB2661" w:rsidP="00E459CD">
      <w:pPr>
        <w:spacing w:line="276" w:lineRule="auto"/>
        <w:ind w:firstLine="482"/>
        <w:jc w:val="center"/>
        <w:rPr>
          <w:b/>
        </w:rPr>
      </w:pPr>
    </w:p>
    <w:p w:rsidR="00E459CD" w:rsidRDefault="00E459CD" w:rsidP="00E459CD">
      <w:pPr>
        <w:spacing w:line="276" w:lineRule="auto"/>
        <w:ind w:firstLine="482"/>
        <w:jc w:val="center"/>
        <w:rPr>
          <w:b/>
        </w:rPr>
      </w:pPr>
      <w:r w:rsidRPr="004D18EF">
        <w:rPr>
          <w:b/>
        </w:rPr>
        <w:t>3. Обязанности сторон.</w:t>
      </w:r>
    </w:p>
    <w:p w:rsidR="00E459CD" w:rsidRPr="004D18EF" w:rsidRDefault="00E459CD" w:rsidP="00E459CD">
      <w:pPr>
        <w:autoSpaceDE w:val="0"/>
        <w:autoSpaceDN w:val="0"/>
        <w:adjustRightInd w:val="0"/>
        <w:spacing w:line="276" w:lineRule="auto"/>
        <w:ind w:firstLine="482"/>
        <w:jc w:val="both"/>
        <w:outlineLvl w:val="0"/>
        <w:rPr>
          <w:b/>
        </w:rPr>
      </w:pPr>
      <w:r w:rsidRPr="004D18EF">
        <w:rPr>
          <w:b/>
        </w:rPr>
        <w:t>3.1. Продавец обязан:</w:t>
      </w:r>
    </w:p>
    <w:p w:rsidR="00E459CD" w:rsidRPr="004F0FC5" w:rsidRDefault="00E459CD" w:rsidP="00E459CD">
      <w:pPr>
        <w:autoSpaceDE w:val="0"/>
        <w:autoSpaceDN w:val="0"/>
        <w:adjustRightInd w:val="0"/>
        <w:spacing w:line="276" w:lineRule="auto"/>
        <w:ind w:firstLine="482"/>
        <w:jc w:val="both"/>
        <w:outlineLvl w:val="0"/>
      </w:pPr>
      <w:r w:rsidRPr="008854A7">
        <w:t xml:space="preserve">3.1.1. </w:t>
      </w:r>
      <w:r w:rsidRPr="004F0FC5">
        <w:t>Передать Покупателю Имущество</w:t>
      </w:r>
      <w:r>
        <w:t xml:space="preserve"> - осуществить сделку по продаже доли у нотариуса в течение десяти рабочих дней с момента перечисления всей суммы за имущество. При этом Продавец уведомляет Покупателя о месте, дате и времени совершения сделки у нотариуса по адресу электронной почты Покупателя или почтовым отправлением Почты России (курьерской службой), нарочно не менее чем за пять дней до совершения сделки. Уклонение Покупателя от получения уведомления либо совершения сделки у нотариуса является основанием расторжения настоящего договора и возмещения расходов на торги и убытков с Покупателя.</w:t>
      </w:r>
    </w:p>
    <w:p w:rsidR="00E459CD" w:rsidRPr="004D18EF" w:rsidRDefault="00E459CD" w:rsidP="00E459CD">
      <w:pPr>
        <w:autoSpaceDE w:val="0"/>
        <w:autoSpaceDN w:val="0"/>
        <w:adjustRightInd w:val="0"/>
        <w:spacing w:line="276" w:lineRule="auto"/>
        <w:ind w:firstLine="482"/>
        <w:jc w:val="both"/>
        <w:outlineLvl w:val="0"/>
        <w:rPr>
          <w:b/>
        </w:rPr>
      </w:pPr>
      <w:r w:rsidRPr="004D18EF">
        <w:rPr>
          <w:b/>
        </w:rPr>
        <w:t>3.2. Покупатель обязан:</w:t>
      </w:r>
    </w:p>
    <w:p w:rsidR="00E459CD" w:rsidRPr="00E34C2A" w:rsidRDefault="00E459CD" w:rsidP="00E459CD">
      <w:pPr>
        <w:autoSpaceDE w:val="0"/>
        <w:autoSpaceDN w:val="0"/>
        <w:adjustRightInd w:val="0"/>
        <w:spacing w:line="276" w:lineRule="auto"/>
        <w:ind w:firstLine="482"/>
        <w:jc w:val="both"/>
        <w:outlineLvl w:val="0"/>
      </w:pPr>
      <w:r w:rsidRPr="004D18EF">
        <w:t>3.2.1</w:t>
      </w:r>
      <w:r w:rsidRPr="008854A7">
        <w:t xml:space="preserve">. </w:t>
      </w:r>
      <w:r w:rsidRPr="00E34C2A">
        <w:t>Принять Имущество</w:t>
      </w:r>
      <w:r>
        <w:t xml:space="preserve">, </w:t>
      </w:r>
      <w:r w:rsidRPr="00B20433">
        <w:t>указанн</w:t>
      </w:r>
      <w:r>
        <w:t>ое</w:t>
      </w:r>
      <w:r w:rsidRPr="00B20433">
        <w:t xml:space="preserve"> в п. </w:t>
      </w:r>
      <w:r>
        <w:t>1</w:t>
      </w:r>
      <w:r w:rsidRPr="00B20433">
        <w:t>.1. настоящего Договора</w:t>
      </w:r>
      <w:r>
        <w:t xml:space="preserve"> путем осуществления сделки у нотариуса. Осуществить все расходы, связанные со сделкой.</w:t>
      </w:r>
    </w:p>
    <w:p w:rsidR="00E459CD" w:rsidRPr="004D18EF" w:rsidRDefault="00E459CD" w:rsidP="00E459CD">
      <w:pPr>
        <w:autoSpaceDE w:val="0"/>
        <w:autoSpaceDN w:val="0"/>
        <w:adjustRightInd w:val="0"/>
        <w:spacing w:line="276" w:lineRule="auto"/>
        <w:ind w:firstLine="482"/>
        <w:jc w:val="both"/>
        <w:outlineLvl w:val="0"/>
      </w:pPr>
      <w:r w:rsidRPr="004D18EF">
        <w:t>3.2.</w:t>
      </w:r>
      <w:r>
        <w:t>2</w:t>
      </w:r>
      <w:r w:rsidRPr="004D18EF">
        <w:t xml:space="preserve">. Представить </w:t>
      </w:r>
      <w:r>
        <w:t>нотариусу все необходимые документы для осуществления сделки и перехода права на имущество.</w:t>
      </w:r>
    </w:p>
    <w:p w:rsidR="00E459CD" w:rsidRPr="004D18EF" w:rsidRDefault="00E459CD" w:rsidP="00E459CD">
      <w:pPr>
        <w:autoSpaceDE w:val="0"/>
        <w:autoSpaceDN w:val="0"/>
        <w:adjustRightInd w:val="0"/>
        <w:spacing w:line="276" w:lineRule="auto"/>
        <w:ind w:firstLine="482"/>
        <w:jc w:val="both"/>
        <w:outlineLvl w:val="0"/>
      </w:pPr>
      <w:r w:rsidRPr="004D18EF">
        <w:t>3.2.</w:t>
      </w:r>
      <w:r>
        <w:t>4</w:t>
      </w:r>
      <w:r w:rsidRPr="004D18EF">
        <w:t xml:space="preserve">. Уплатить цену </w:t>
      </w:r>
      <w:r>
        <w:t>И</w:t>
      </w:r>
      <w:r w:rsidRPr="004D18EF">
        <w:t xml:space="preserve">мущества в порядке и сроки, предусмотренные настоящим Договором. </w:t>
      </w:r>
    </w:p>
    <w:p w:rsidR="00E459CD" w:rsidRDefault="00E459CD" w:rsidP="00E459CD">
      <w:pPr>
        <w:autoSpaceDE w:val="0"/>
        <w:autoSpaceDN w:val="0"/>
        <w:adjustRightInd w:val="0"/>
        <w:spacing w:line="276" w:lineRule="auto"/>
        <w:ind w:firstLine="482"/>
        <w:jc w:val="both"/>
        <w:outlineLvl w:val="0"/>
      </w:pPr>
      <w:r w:rsidRPr="004D18EF">
        <w:t>3.2.</w:t>
      </w:r>
      <w:r>
        <w:t>5</w:t>
      </w:r>
      <w:r w:rsidRPr="004D18EF">
        <w:t xml:space="preserve">. Нести </w:t>
      </w:r>
      <w:r>
        <w:t xml:space="preserve">все </w:t>
      </w:r>
      <w:r w:rsidRPr="004D18EF">
        <w:t>расходы, связанные с переход</w:t>
      </w:r>
      <w:r>
        <w:t>ом</w:t>
      </w:r>
      <w:r w:rsidRPr="004D18EF">
        <w:t xml:space="preserve"> права собственности на </w:t>
      </w:r>
      <w:r>
        <w:t>и</w:t>
      </w:r>
      <w:r w:rsidRPr="004D18EF">
        <w:t>мущество.</w:t>
      </w:r>
    </w:p>
    <w:p w:rsidR="00E459CD" w:rsidRPr="004D18EF" w:rsidRDefault="00E459CD" w:rsidP="00E459CD">
      <w:pPr>
        <w:autoSpaceDE w:val="0"/>
        <w:autoSpaceDN w:val="0"/>
        <w:adjustRightInd w:val="0"/>
        <w:spacing w:line="276" w:lineRule="auto"/>
        <w:ind w:firstLine="482"/>
        <w:jc w:val="both"/>
        <w:outlineLvl w:val="0"/>
      </w:pPr>
    </w:p>
    <w:p w:rsidR="00E459CD" w:rsidRDefault="00E459CD" w:rsidP="00E459CD">
      <w:pPr>
        <w:spacing w:line="276" w:lineRule="auto"/>
        <w:ind w:firstLine="482"/>
        <w:jc w:val="center"/>
        <w:rPr>
          <w:b/>
        </w:rPr>
      </w:pPr>
      <w:r w:rsidRPr="004D18EF">
        <w:rPr>
          <w:b/>
        </w:rPr>
        <w:t>4. Право собственности.</w:t>
      </w:r>
    </w:p>
    <w:p w:rsidR="00E459CD" w:rsidRPr="00370077" w:rsidRDefault="00E459CD" w:rsidP="00E459CD">
      <w:pPr>
        <w:pStyle w:val="22"/>
        <w:spacing w:line="276" w:lineRule="auto"/>
        <w:ind w:firstLine="482"/>
        <w:rPr>
          <w:lang w:val="ru-RU"/>
        </w:rPr>
      </w:pPr>
      <w:r w:rsidRPr="004D18EF">
        <w:t xml:space="preserve">4.1. Право собственности на </w:t>
      </w:r>
      <w:r>
        <w:rPr>
          <w:lang w:val="ru-RU"/>
        </w:rPr>
        <w:t>имущество</w:t>
      </w:r>
      <w:r w:rsidRPr="004D18EF">
        <w:t xml:space="preserve"> возникает у Покупателя с момента</w:t>
      </w:r>
      <w:r>
        <w:rPr>
          <w:lang w:val="ru-RU"/>
        </w:rPr>
        <w:t xml:space="preserve"> внесения записи регистрирующим органом в Единый государственный реестр юридических лиц.</w:t>
      </w:r>
    </w:p>
    <w:p w:rsidR="00E459CD" w:rsidRDefault="00E459CD" w:rsidP="00E459CD">
      <w:pPr>
        <w:pStyle w:val="22"/>
        <w:spacing w:line="276" w:lineRule="auto"/>
        <w:ind w:firstLine="482"/>
        <w:rPr>
          <w:lang w:val="ru-RU"/>
        </w:rPr>
      </w:pPr>
      <w:r w:rsidRPr="004D18EF">
        <w:lastRenderedPageBreak/>
        <w:t xml:space="preserve">4.2. Риск случайной гибели или повреждения </w:t>
      </w:r>
      <w:r>
        <w:rPr>
          <w:lang w:val="ru-RU"/>
        </w:rPr>
        <w:t>Имущества</w:t>
      </w:r>
      <w:r w:rsidRPr="004D18EF">
        <w:t xml:space="preserve"> до момента, определенного в </w:t>
      </w:r>
      <w:hyperlink r:id="rId8" w:history="1">
        <w:r w:rsidRPr="004D18EF">
          <w:t xml:space="preserve">п. </w:t>
        </w:r>
      </w:hyperlink>
      <w:r w:rsidRPr="004D18EF">
        <w:t>4.1. настоящего Договора, несет Продавец.</w:t>
      </w:r>
    </w:p>
    <w:p w:rsidR="00E459CD" w:rsidRPr="00370077" w:rsidRDefault="00E459CD" w:rsidP="00E459CD">
      <w:pPr>
        <w:pStyle w:val="22"/>
        <w:spacing w:line="276" w:lineRule="auto"/>
        <w:ind w:firstLine="482"/>
        <w:rPr>
          <w:lang w:val="ru-RU"/>
        </w:rPr>
      </w:pPr>
    </w:p>
    <w:p w:rsidR="00E459CD" w:rsidRDefault="00E459CD" w:rsidP="00E459CD">
      <w:pPr>
        <w:spacing w:line="276" w:lineRule="auto"/>
        <w:ind w:firstLine="482"/>
        <w:jc w:val="center"/>
        <w:rPr>
          <w:b/>
        </w:rPr>
      </w:pPr>
      <w:r>
        <w:rPr>
          <w:b/>
        </w:rPr>
        <w:t>5</w:t>
      </w:r>
      <w:r w:rsidRPr="004D18EF">
        <w:rPr>
          <w:b/>
        </w:rPr>
        <w:t>. Ответственность сторон.</w:t>
      </w:r>
    </w:p>
    <w:p w:rsidR="00E459CD" w:rsidRPr="004D18EF" w:rsidRDefault="00E459CD" w:rsidP="00E459CD">
      <w:pPr>
        <w:autoSpaceDE w:val="0"/>
        <w:autoSpaceDN w:val="0"/>
        <w:adjustRightInd w:val="0"/>
        <w:spacing w:line="276" w:lineRule="auto"/>
        <w:ind w:firstLine="540"/>
        <w:jc w:val="both"/>
        <w:outlineLvl w:val="0"/>
      </w:pPr>
      <w:r>
        <w:t>5</w:t>
      </w:r>
      <w:r w:rsidRPr="004D18EF">
        <w:t>.1. За нар</w:t>
      </w:r>
      <w:r>
        <w:t xml:space="preserve">ушение Сторонами условий настоящего договора соответствующая сторона договора </w:t>
      </w:r>
      <w:r w:rsidRPr="004D18EF">
        <w:t xml:space="preserve">вправе потребовать уплаты пени в размере 1/300 действующей на дату оплаты ставки рефинансирования от цены </w:t>
      </w:r>
      <w:r>
        <w:t>И</w:t>
      </w:r>
      <w:r w:rsidRPr="004D18EF">
        <w:t xml:space="preserve">мущества, указанной в </w:t>
      </w:r>
      <w:hyperlink r:id="rId9" w:history="1">
        <w:r w:rsidRPr="004D18EF">
          <w:t>п. 2.1</w:t>
        </w:r>
      </w:hyperlink>
      <w:r w:rsidRPr="004D18EF">
        <w:t xml:space="preserve"> настоящего Договора, за каждый день просрочки</w:t>
      </w:r>
      <w:r>
        <w:t xml:space="preserve"> либо неисполнения условий настоящего договора</w:t>
      </w:r>
      <w:r w:rsidRPr="004D18EF">
        <w:t>.</w:t>
      </w:r>
    </w:p>
    <w:p w:rsidR="00E459CD" w:rsidRPr="004D18EF" w:rsidRDefault="00E459CD" w:rsidP="00E459CD">
      <w:pPr>
        <w:spacing w:line="276" w:lineRule="auto"/>
        <w:ind w:firstLine="540"/>
        <w:jc w:val="both"/>
      </w:pPr>
      <w:r>
        <w:t>5</w:t>
      </w:r>
      <w:r w:rsidRPr="004D18EF">
        <w:t>.</w:t>
      </w:r>
      <w:r>
        <w:t>2</w:t>
      </w:r>
      <w:r w:rsidRPr="004D18EF">
        <w:t xml:space="preserve">. В случае если Покупатель отказывается от принятия </w:t>
      </w:r>
      <w:r>
        <w:t>И</w:t>
      </w:r>
      <w:r w:rsidRPr="004D18EF">
        <w:t xml:space="preserve">мущества, то настоящий Договор считается расторгнутым с момента уведомления Покупателем Продавца об отказе в получении </w:t>
      </w:r>
      <w:r>
        <w:t>И</w:t>
      </w:r>
      <w:r w:rsidRPr="004D18EF">
        <w:t xml:space="preserve">мущества или с момента уведомления Продавцом Покупателя о расторжении договора купли-продажи, при этом Покупатель выплачивает Продавцу штраф </w:t>
      </w:r>
      <w:r>
        <w:t xml:space="preserve">в течение десяти календарных дней </w:t>
      </w:r>
      <w:r w:rsidRPr="004D18EF">
        <w:t xml:space="preserve">в размере </w:t>
      </w:r>
      <w:r>
        <w:t>двойного</w:t>
      </w:r>
      <w:r w:rsidRPr="004D18EF">
        <w:t xml:space="preserve"> задатка. </w:t>
      </w:r>
      <w:r>
        <w:t>При этом отказ от приятия имущества Покупателем должен быть направлен в адрес Продавца не позднее осуществления полной оплаты по настоящему договору.</w:t>
      </w:r>
    </w:p>
    <w:p w:rsidR="00E459CD" w:rsidRDefault="00E459CD" w:rsidP="00E459CD">
      <w:pPr>
        <w:autoSpaceDE w:val="0"/>
        <w:autoSpaceDN w:val="0"/>
        <w:adjustRightInd w:val="0"/>
        <w:spacing w:line="276" w:lineRule="auto"/>
        <w:ind w:firstLine="540"/>
        <w:jc w:val="both"/>
        <w:outlineLvl w:val="0"/>
      </w:pPr>
      <w:r>
        <w:t>5</w:t>
      </w:r>
      <w:r w:rsidRPr="004D18EF">
        <w:t>.5.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459CD" w:rsidRDefault="00E459CD" w:rsidP="00E459CD">
      <w:pPr>
        <w:autoSpaceDE w:val="0"/>
        <w:autoSpaceDN w:val="0"/>
        <w:adjustRightInd w:val="0"/>
        <w:spacing w:line="276" w:lineRule="auto"/>
        <w:ind w:firstLine="540"/>
        <w:jc w:val="both"/>
        <w:outlineLvl w:val="0"/>
      </w:pPr>
    </w:p>
    <w:p w:rsidR="00E459CD" w:rsidRDefault="00E459CD" w:rsidP="00E459CD">
      <w:pPr>
        <w:spacing w:line="276" w:lineRule="auto"/>
        <w:ind w:firstLine="482"/>
        <w:jc w:val="center"/>
        <w:rPr>
          <w:b/>
        </w:rPr>
      </w:pPr>
      <w:r>
        <w:rPr>
          <w:b/>
        </w:rPr>
        <w:t>6</w:t>
      </w:r>
      <w:r w:rsidRPr="004D18EF">
        <w:rPr>
          <w:b/>
        </w:rPr>
        <w:t>. Действие Договора.</w:t>
      </w:r>
    </w:p>
    <w:p w:rsidR="00E459CD" w:rsidRPr="004D18EF" w:rsidRDefault="00E459CD" w:rsidP="00E459CD">
      <w:pPr>
        <w:autoSpaceDE w:val="0"/>
        <w:autoSpaceDN w:val="0"/>
        <w:adjustRightInd w:val="0"/>
        <w:spacing w:line="276" w:lineRule="auto"/>
        <w:ind w:firstLine="540"/>
        <w:jc w:val="both"/>
        <w:outlineLvl w:val="0"/>
        <w:rPr>
          <w:bCs/>
        </w:rPr>
      </w:pPr>
      <w:r>
        <w:t>6</w:t>
      </w:r>
      <w:r w:rsidRPr="004D18EF">
        <w:t xml:space="preserve">.1. </w:t>
      </w:r>
      <w:r w:rsidRPr="004D18EF">
        <w:rPr>
          <w:bCs/>
        </w:rPr>
        <w:t>Настоящий Договор вступает в силу с момента его подписания Сторонами и действует до полного исполнения ими своих обязательств по нему.</w:t>
      </w:r>
    </w:p>
    <w:p w:rsidR="00E459CD" w:rsidRDefault="00E459CD" w:rsidP="00E459CD">
      <w:pPr>
        <w:autoSpaceDE w:val="0"/>
        <w:autoSpaceDN w:val="0"/>
        <w:adjustRightInd w:val="0"/>
        <w:spacing w:line="276" w:lineRule="auto"/>
        <w:ind w:firstLine="540"/>
        <w:jc w:val="both"/>
        <w:outlineLvl w:val="0"/>
        <w:rPr>
          <w:bCs/>
        </w:rPr>
      </w:pPr>
      <w:r>
        <w:rPr>
          <w:bCs/>
        </w:rPr>
        <w:t>6</w:t>
      </w:r>
      <w:r w:rsidRPr="004D18EF">
        <w:rPr>
          <w:bCs/>
        </w:rPr>
        <w:t>.2. Во всем, что не предусмотрено настоящим Договором, Стороны руководствуются положениями действующего законодательства Российской Федерации.</w:t>
      </w:r>
    </w:p>
    <w:p w:rsidR="00E459CD" w:rsidRDefault="00E459CD" w:rsidP="00E459CD">
      <w:pPr>
        <w:autoSpaceDE w:val="0"/>
        <w:autoSpaceDN w:val="0"/>
        <w:adjustRightInd w:val="0"/>
        <w:spacing w:line="276" w:lineRule="auto"/>
        <w:ind w:firstLine="540"/>
        <w:jc w:val="both"/>
        <w:outlineLvl w:val="0"/>
        <w:rPr>
          <w:bCs/>
        </w:rPr>
      </w:pPr>
    </w:p>
    <w:p w:rsidR="00E459CD" w:rsidRDefault="00E459CD" w:rsidP="00E459CD">
      <w:pPr>
        <w:spacing w:line="276" w:lineRule="auto"/>
        <w:ind w:firstLine="482"/>
        <w:jc w:val="center"/>
        <w:rPr>
          <w:b/>
        </w:rPr>
      </w:pPr>
      <w:r>
        <w:rPr>
          <w:b/>
        </w:rPr>
        <w:t>7</w:t>
      </w:r>
      <w:r w:rsidRPr="004D18EF">
        <w:rPr>
          <w:b/>
        </w:rPr>
        <w:t>. Заключительные положения.</w:t>
      </w:r>
    </w:p>
    <w:p w:rsidR="00E459CD" w:rsidRDefault="00E459CD" w:rsidP="00E459CD">
      <w:pPr>
        <w:autoSpaceDE w:val="0"/>
        <w:autoSpaceDN w:val="0"/>
        <w:adjustRightInd w:val="0"/>
        <w:spacing w:line="276" w:lineRule="auto"/>
        <w:ind w:firstLine="540"/>
        <w:jc w:val="both"/>
        <w:outlineLvl w:val="0"/>
        <w:rPr>
          <w:color w:val="000000"/>
        </w:rPr>
      </w:pPr>
      <w:r>
        <w:t>7</w:t>
      </w:r>
      <w:r w:rsidRPr="004D18EF">
        <w:t xml:space="preserve">.1. Настоящий Договор может быть изменен, дополнен или расторгнут на основании письменного соглашения Сторон, а также по иным основаниям, установленным действующим законодательством </w:t>
      </w:r>
      <w:r w:rsidRPr="006C5342">
        <w:rPr>
          <w:color w:val="000000"/>
        </w:rPr>
        <w:t>Российской Федерации</w:t>
      </w:r>
      <w:r>
        <w:rPr>
          <w:color w:val="000000"/>
        </w:rPr>
        <w:t>.</w:t>
      </w:r>
    </w:p>
    <w:p w:rsidR="00E459CD" w:rsidRDefault="00E459CD" w:rsidP="00E459CD">
      <w:pPr>
        <w:spacing w:line="276" w:lineRule="auto"/>
        <w:jc w:val="both"/>
      </w:pPr>
      <w:r>
        <w:rPr>
          <w:color w:val="000000"/>
        </w:rPr>
        <w:t xml:space="preserve">        7.2</w:t>
      </w:r>
      <w:r w:rsidRPr="00ED7877">
        <w:rPr>
          <w:color w:val="000000"/>
        </w:rPr>
        <w:t>.</w:t>
      </w:r>
      <w:r>
        <w:rPr>
          <w:color w:val="000000"/>
        </w:rPr>
        <w:t xml:space="preserve"> При приобретении имущества на торгах Покупатель действовал на собственный страх и риск (в </w:t>
      </w:r>
      <w:proofErr w:type="spellStart"/>
      <w:r>
        <w:rPr>
          <w:color w:val="000000"/>
        </w:rPr>
        <w:t>т.ч</w:t>
      </w:r>
      <w:proofErr w:type="spellEnd"/>
      <w:r>
        <w:rPr>
          <w:color w:val="000000"/>
        </w:rPr>
        <w:t xml:space="preserve">. предпринимательский). </w:t>
      </w:r>
      <w:r w:rsidRPr="00ED7877">
        <w:t xml:space="preserve">Покупатель </w:t>
      </w:r>
      <w:r>
        <w:t xml:space="preserve">подтверждает, что до подписания настоящего договора </w:t>
      </w:r>
      <w:r w:rsidRPr="00ED7877">
        <w:t xml:space="preserve">ознакомлен с </w:t>
      </w:r>
      <w:r>
        <w:t xml:space="preserve">действующим </w:t>
      </w:r>
      <w:r w:rsidRPr="00ED7877">
        <w:t>Уставом Продавца</w:t>
      </w:r>
      <w:r>
        <w:t>, а также с финансовым и иным положением Продавца, характеристиками, свойствами приобретаемого имущества, действующим Уставом, финансовым и иным положением ООО "</w:t>
      </w:r>
      <w:proofErr w:type="spellStart"/>
      <w:r w:rsidR="00BB2661">
        <w:t>КрасЛесСнаб</w:t>
      </w:r>
      <w:proofErr w:type="spellEnd"/>
      <w:r>
        <w:t xml:space="preserve">" </w:t>
      </w:r>
      <w:r w:rsidRPr="00981EBD">
        <w:t>(</w:t>
      </w:r>
      <w:r w:rsidR="00BB2661" w:rsidRPr="00BB2661">
        <w:t>ОГРН: 1152468023135</w:t>
      </w:r>
      <w:r w:rsidRPr="00981EBD">
        <w:t>)</w:t>
      </w:r>
      <w:r>
        <w:t>. Покупатель никаких претензий к продавцу и реализуемому имуществу не имеет и не вправе предъявить какие-либо претензии (требования) Продавцу после осуществления передачи права собственности на имущество. Покупатель осознает возможные последствия (права и обязанности), которые могут возникнуть после приобретения имущества.</w:t>
      </w:r>
    </w:p>
    <w:p w:rsidR="00E459CD" w:rsidRPr="006C5342" w:rsidRDefault="00E459CD" w:rsidP="00E459CD">
      <w:pPr>
        <w:pStyle w:val="3"/>
        <w:spacing w:after="0" w:line="276" w:lineRule="auto"/>
        <w:ind w:left="0" w:firstLine="482"/>
        <w:jc w:val="both"/>
        <w:rPr>
          <w:color w:val="000000"/>
          <w:sz w:val="24"/>
          <w:szCs w:val="24"/>
        </w:rPr>
      </w:pPr>
      <w:r>
        <w:rPr>
          <w:color w:val="000000"/>
          <w:sz w:val="24"/>
          <w:szCs w:val="24"/>
          <w:lang w:val="ru-RU"/>
        </w:rPr>
        <w:t>7</w:t>
      </w:r>
      <w:r w:rsidRPr="006C5342">
        <w:rPr>
          <w:color w:val="000000"/>
          <w:sz w:val="24"/>
          <w:szCs w:val="24"/>
        </w:rPr>
        <w:t>.</w:t>
      </w:r>
      <w:r>
        <w:rPr>
          <w:color w:val="000000"/>
          <w:sz w:val="24"/>
          <w:szCs w:val="24"/>
          <w:lang w:val="ru-RU"/>
        </w:rPr>
        <w:t>3</w:t>
      </w:r>
      <w:r w:rsidRPr="006C5342">
        <w:rPr>
          <w:color w:val="000000"/>
          <w:sz w:val="24"/>
          <w:szCs w:val="24"/>
        </w:rPr>
        <w:t>. Во всех случаях, не предусмотренных настоящим Договором, стороны руководствуются действующим законодательством Российской Федерации.</w:t>
      </w:r>
    </w:p>
    <w:p w:rsidR="00E459CD" w:rsidRPr="006C5342" w:rsidRDefault="00E459CD" w:rsidP="00BB2661">
      <w:pPr>
        <w:autoSpaceDE w:val="0"/>
        <w:autoSpaceDN w:val="0"/>
        <w:adjustRightInd w:val="0"/>
        <w:spacing w:line="276" w:lineRule="auto"/>
        <w:ind w:firstLine="426"/>
        <w:jc w:val="both"/>
        <w:outlineLvl w:val="0"/>
        <w:rPr>
          <w:color w:val="000000"/>
        </w:rPr>
      </w:pPr>
      <w:r>
        <w:rPr>
          <w:color w:val="000000"/>
        </w:rPr>
        <w:t>7</w:t>
      </w:r>
      <w:r w:rsidRPr="006C5342">
        <w:rPr>
          <w:color w:val="000000"/>
        </w:rPr>
        <w:t>.</w:t>
      </w:r>
      <w:r>
        <w:rPr>
          <w:color w:val="000000"/>
        </w:rPr>
        <w:t>4</w:t>
      </w:r>
      <w:r w:rsidRPr="006C5342">
        <w:rPr>
          <w:color w:val="000000"/>
        </w:rPr>
        <w:t xml:space="preserve">.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невозможности разрешения споров путем переговоров Стороны передают их на рассмотрение в </w:t>
      </w:r>
      <w:r>
        <w:rPr>
          <w:color w:val="000000"/>
        </w:rPr>
        <w:t xml:space="preserve">Арбитражный суд </w:t>
      </w:r>
      <w:r w:rsidR="00BB2661">
        <w:rPr>
          <w:color w:val="000000"/>
        </w:rPr>
        <w:t>Красноярского края</w:t>
      </w:r>
      <w:r w:rsidRPr="006C5342">
        <w:rPr>
          <w:color w:val="000000"/>
        </w:rPr>
        <w:t xml:space="preserve"> в порядке, предусмотренном действующим законодательством Российской Федерации.</w:t>
      </w:r>
    </w:p>
    <w:p w:rsidR="00E459CD" w:rsidRPr="00C04820" w:rsidRDefault="00E459CD" w:rsidP="00E459CD">
      <w:pPr>
        <w:pStyle w:val="ConsPlusNormal"/>
        <w:spacing w:line="276" w:lineRule="auto"/>
        <w:ind w:firstLine="539"/>
        <w:jc w:val="both"/>
        <w:rPr>
          <w:rFonts w:ascii="Times New Roman" w:hAnsi="Times New Roman" w:cs="Times New Roman"/>
          <w:sz w:val="24"/>
          <w:szCs w:val="24"/>
        </w:rPr>
      </w:pPr>
      <w:r w:rsidRPr="00370077">
        <w:rPr>
          <w:rFonts w:ascii="Times New Roman" w:hAnsi="Times New Roman" w:cs="Times New Roman"/>
          <w:sz w:val="24"/>
          <w:szCs w:val="24"/>
        </w:rPr>
        <w:lastRenderedPageBreak/>
        <w:t xml:space="preserve">7.5. Настоящий Договор составлен в </w:t>
      </w:r>
      <w:r>
        <w:rPr>
          <w:rFonts w:ascii="Times New Roman" w:hAnsi="Times New Roman" w:cs="Times New Roman"/>
          <w:sz w:val="24"/>
          <w:szCs w:val="24"/>
        </w:rPr>
        <w:t xml:space="preserve">двух </w:t>
      </w:r>
      <w:r w:rsidRPr="00370077">
        <w:rPr>
          <w:rFonts w:ascii="Times New Roman" w:hAnsi="Times New Roman" w:cs="Times New Roman"/>
          <w:sz w:val="24"/>
          <w:szCs w:val="24"/>
        </w:rPr>
        <w:t>экземплярах, по одному для каждой из Сторон</w:t>
      </w:r>
      <w:r>
        <w:rPr>
          <w:rFonts w:ascii="Times New Roman" w:hAnsi="Times New Roman" w:cs="Times New Roman"/>
          <w:sz w:val="24"/>
          <w:szCs w:val="24"/>
        </w:rPr>
        <w:t>.</w:t>
      </w:r>
    </w:p>
    <w:p w:rsidR="00E459CD" w:rsidRDefault="00E459CD" w:rsidP="00E459CD">
      <w:pPr>
        <w:autoSpaceDE w:val="0"/>
        <w:autoSpaceDN w:val="0"/>
        <w:adjustRightInd w:val="0"/>
        <w:spacing w:line="276" w:lineRule="auto"/>
        <w:ind w:firstLine="540"/>
        <w:jc w:val="both"/>
        <w:outlineLvl w:val="0"/>
      </w:pPr>
    </w:p>
    <w:p w:rsidR="00E459CD" w:rsidRPr="004D18EF" w:rsidRDefault="00E459CD" w:rsidP="00E459CD">
      <w:pPr>
        <w:autoSpaceDE w:val="0"/>
        <w:autoSpaceDN w:val="0"/>
        <w:adjustRightInd w:val="0"/>
        <w:spacing w:line="276" w:lineRule="auto"/>
        <w:ind w:firstLine="540"/>
        <w:jc w:val="both"/>
        <w:outlineLvl w:val="0"/>
      </w:pPr>
      <w:r w:rsidRPr="004D18EF">
        <w:t>Приложения:</w:t>
      </w:r>
    </w:p>
    <w:p w:rsidR="00E459CD" w:rsidRPr="004D18EF" w:rsidRDefault="00E459CD" w:rsidP="00E459CD">
      <w:pPr>
        <w:pStyle w:val="2"/>
        <w:spacing w:line="276" w:lineRule="auto"/>
        <w:jc w:val="both"/>
        <w:rPr>
          <w:b w:val="0"/>
          <w:sz w:val="24"/>
          <w:szCs w:val="24"/>
        </w:rPr>
      </w:pPr>
      <w:r w:rsidRPr="004D18EF">
        <w:rPr>
          <w:b w:val="0"/>
          <w:color w:val="FF0000"/>
          <w:sz w:val="24"/>
          <w:szCs w:val="24"/>
        </w:rPr>
        <w:t xml:space="preserve">        </w:t>
      </w:r>
      <w:r w:rsidRPr="004D18EF">
        <w:rPr>
          <w:b w:val="0"/>
          <w:sz w:val="24"/>
          <w:szCs w:val="24"/>
        </w:rPr>
        <w:t xml:space="preserve">№ 1 - Протокол о результатах проведения торговой процедуры </w:t>
      </w:r>
      <w:r w:rsidRPr="002957AC">
        <w:rPr>
          <w:b w:val="0"/>
          <w:sz w:val="24"/>
          <w:szCs w:val="24"/>
        </w:rPr>
        <w:t>«Электронный аукцион, открытый по составу участников и с открытой формой подачи предложений о цене c применением метода понижения начальной цены (голландский аукцион) № ___ от «___» ____________20</w:t>
      </w:r>
      <w:r>
        <w:rPr>
          <w:b w:val="0"/>
          <w:sz w:val="24"/>
          <w:szCs w:val="24"/>
          <w:lang w:val="ru-RU"/>
        </w:rPr>
        <w:t>2</w:t>
      </w:r>
      <w:r w:rsidR="0020278C">
        <w:rPr>
          <w:b w:val="0"/>
          <w:sz w:val="24"/>
          <w:szCs w:val="24"/>
          <w:lang w:val="ru-RU"/>
        </w:rPr>
        <w:t>1</w:t>
      </w:r>
      <w:r w:rsidRPr="002957AC">
        <w:rPr>
          <w:b w:val="0"/>
          <w:sz w:val="24"/>
          <w:szCs w:val="24"/>
        </w:rPr>
        <w:t xml:space="preserve"> г.»</w:t>
      </w:r>
    </w:p>
    <w:p w:rsidR="00E459CD" w:rsidRDefault="00E459CD" w:rsidP="00E459CD">
      <w:pPr>
        <w:spacing w:line="276" w:lineRule="auto"/>
        <w:ind w:firstLine="482"/>
        <w:jc w:val="center"/>
        <w:rPr>
          <w:b/>
        </w:rPr>
      </w:pPr>
    </w:p>
    <w:p w:rsidR="00E459CD" w:rsidRDefault="00E459CD" w:rsidP="00E459CD">
      <w:pPr>
        <w:spacing w:line="276" w:lineRule="auto"/>
        <w:ind w:firstLine="482"/>
        <w:jc w:val="center"/>
        <w:rPr>
          <w:b/>
        </w:rPr>
      </w:pPr>
      <w:r>
        <w:rPr>
          <w:b/>
        </w:rPr>
        <w:t>8</w:t>
      </w:r>
      <w:r w:rsidRPr="004D18EF">
        <w:rPr>
          <w:b/>
        </w:rPr>
        <w:t>. Юридические адреса, реквизиты и подписи сторон.</w:t>
      </w:r>
    </w:p>
    <w:p w:rsidR="00474FDF" w:rsidRDefault="00474FDF" w:rsidP="00E459CD">
      <w:pPr>
        <w:spacing w:line="276" w:lineRule="auto"/>
        <w:ind w:firstLine="482"/>
        <w:jc w:val="center"/>
        <w:rPr>
          <w:b/>
        </w:rPr>
      </w:pPr>
    </w:p>
    <w:tbl>
      <w:tblPr>
        <w:tblpPr w:leftFromText="180" w:rightFromText="180" w:vertAnchor="text" w:horzAnchor="margin" w:tblpY="24"/>
        <w:tblW w:w="0" w:type="auto"/>
        <w:tblLook w:val="01E0" w:firstRow="1" w:lastRow="1" w:firstColumn="1" w:lastColumn="1" w:noHBand="0" w:noVBand="0"/>
      </w:tblPr>
      <w:tblGrid>
        <w:gridCol w:w="5244"/>
        <w:gridCol w:w="4394"/>
      </w:tblGrid>
      <w:tr w:rsidR="00E459CD" w:rsidRPr="004D18EF" w:rsidTr="00953D34">
        <w:trPr>
          <w:cantSplit/>
          <w:trHeight w:val="20"/>
        </w:trPr>
        <w:tc>
          <w:tcPr>
            <w:tcW w:w="5637" w:type="dxa"/>
            <w:shd w:val="clear" w:color="auto" w:fill="auto"/>
          </w:tcPr>
          <w:p w:rsidR="00E459CD" w:rsidRPr="003F3317" w:rsidRDefault="00E459CD" w:rsidP="003F3317">
            <w:pPr>
              <w:spacing w:line="276" w:lineRule="auto"/>
              <w:rPr>
                <w:b/>
                <w:sz w:val="20"/>
                <w:szCs w:val="20"/>
              </w:rPr>
            </w:pPr>
            <w:r w:rsidRPr="003F3317">
              <w:rPr>
                <w:b/>
                <w:sz w:val="20"/>
                <w:szCs w:val="20"/>
              </w:rPr>
              <w:t>Продавец:</w:t>
            </w:r>
          </w:p>
          <w:p w:rsidR="00E459CD" w:rsidRPr="003F3317" w:rsidRDefault="00E459CD" w:rsidP="003F3317">
            <w:pPr>
              <w:spacing w:line="276" w:lineRule="auto"/>
              <w:rPr>
                <w:sz w:val="20"/>
                <w:szCs w:val="20"/>
              </w:rPr>
            </w:pPr>
            <w:r w:rsidRPr="003F3317">
              <w:rPr>
                <w:sz w:val="20"/>
                <w:szCs w:val="20"/>
              </w:rPr>
              <w:t>ООО «</w:t>
            </w:r>
            <w:r w:rsidR="00BB2661" w:rsidRPr="003F3317">
              <w:rPr>
                <w:sz w:val="20"/>
                <w:szCs w:val="20"/>
              </w:rPr>
              <w:t>ПРОФИЛЬ</w:t>
            </w:r>
            <w:r w:rsidRPr="003F3317">
              <w:rPr>
                <w:sz w:val="20"/>
                <w:szCs w:val="20"/>
              </w:rPr>
              <w:t>»</w:t>
            </w:r>
          </w:p>
          <w:p w:rsidR="002A45B9" w:rsidRPr="003F3317" w:rsidRDefault="002A45B9" w:rsidP="003F3317">
            <w:pPr>
              <w:rPr>
                <w:sz w:val="20"/>
                <w:szCs w:val="20"/>
              </w:rPr>
            </w:pPr>
            <w:r w:rsidRPr="003F3317">
              <w:rPr>
                <w:sz w:val="20"/>
                <w:szCs w:val="20"/>
              </w:rPr>
              <w:t xml:space="preserve">660032, Россия </w:t>
            </w:r>
            <w:proofErr w:type="spellStart"/>
            <w:r w:rsidRPr="003F3317">
              <w:rPr>
                <w:sz w:val="20"/>
                <w:szCs w:val="20"/>
              </w:rPr>
              <w:t>г.Красноярск</w:t>
            </w:r>
            <w:proofErr w:type="spellEnd"/>
            <w:r w:rsidRPr="003F3317">
              <w:rPr>
                <w:sz w:val="20"/>
                <w:szCs w:val="20"/>
              </w:rPr>
              <w:t xml:space="preserve">, </w:t>
            </w:r>
            <w:proofErr w:type="spellStart"/>
            <w:r w:rsidRPr="003F3317">
              <w:rPr>
                <w:sz w:val="20"/>
                <w:szCs w:val="20"/>
              </w:rPr>
              <w:t>ул</w:t>
            </w:r>
            <w:proofErr w:type="spellEnd"/>
            <w:r w:rsidRPr="003F3317">
              <w:rPr>
                <w:sz w:val="20"/>
                <w:szCs w:val="20"/>
              </w:rPr>
              <w:t xml:space="preserve"> Дубенского д.4А, помещение 29,</w:t>
            </w:r>
          </w:p>
          <w:p w:rsidR="002A45B9" w:rsidRPr="003F3317" w:rsidRDefault="002A45B9" w:rsidP="003F3317">
            <w:pPr>
              <w:rPr>
                <w:sz w:val="20"/>
                <w:szCs w:val="20"/>
              </w:rPr>
            </w:pPr>
            <w:r w:rsidRPr="003F3317">
              <w:rPr>
                <w:sz w:val="20"/>
                <w:szCs w:val="20"/>
              </w:rPr>
              <w:t>ОГРН 5147746115193,</w:t>
            </w:r>
          </w:p>
          <w:p w:rsidR="00E459CD" w:rsidRPr="003F3317" w:rsidRDefault="002A45B9" w:rsidP="003F3317">
            <w:pPr>
              <w:spacing w:line="276" w:lineRule="auto"/>
              <w:rPr>
                <w:sz w:val="20"/>
                <w:szCs w:val="20"/>
              </w:rPr>
            </w:pPr>
            <w:r w:rsidRPr="003F3317">
              <w:rPr>
                <w:sz w:val="20"/>
                <w:szCs w:val="20"/>
              </w:rPr>
              <w:t>ИНН 7704874583</w:t>
            </w:r>
          </w:p>
          <w:p w:rsidR="003F3317" w:rsidRPr="003F3317" w:rsidRDefault="003F3317" w:rsidP="003F3317">
            <w:pPr>
              <w:rPr>
                <w:color w:val="000000"/>
                <w:sz w:val="20"/>
                <w:szCs w:val="20"/>
                <w:highlight w:val="black"/>
              </w:rPr>
            </w:pPr>
            <w:r w:rsidRPr="003F3317">
              <w:rPr>
                <w:color w:val="000000"/>
                <w:sz w:val="20"/>
                <w:szCs w:val="20"/>
              </w:rPr>
              <w:t>р/с 40702810895240500266</w:t>
            </w:r>
          </w:p>
          <w:p w:rsidR="003F3317" w:rsidRPr="003F3317" w:rsidRDefault="003F3317" w:rsidP="003F3317">
            <w:pPr>
              <w:rPr>
                <w:color w:val="000000"/>
                <w:sz w:val="20"/>
                <w:szCs w:val="20"/>
              </w:rPr>
            </w:pPr>
            <w:r w:rsidRPr="003F3317">
              <w:rPr>
                <w:color w:val="000000"/>
                <w:sz w:val="20"/>
                <w:szCs w:val="20"/>
              </w:rPr>
              <w:t>Банк: Ф-Л СИБИРСКИЙ ПАО БАНК "ФК ОТКРЫТИЕ"</w:t>
            </w:r>
          </w:p>
          <w:p w:rsidR="003F3317" w:rsidRPr="003F3317" w:rsidRDefault="003F3317" w:rsidP="003F3317">
            <w:pPr>
              <w:rPr>
                <w:color w:val="000000"/>
                <w:sz w:val="20"/>
                <w:szCs w:val="20"/>
              </w:rPr>
            </w:pPr>
            <w:r w:rsidRPr="003F3317">
              <w:rPr>
                <w:color w:val="000000"/>
                <w:sz w:val="20"/>
                <w:szCs w:val="20"/>
              </w:rPr>
              <w:t>к/с 30101810250040000867</w:t>
            </w:r>
          </w:p>
          <w:p w:rsidR="003F3317" w:rsidRPr="003F3317" w:rsidRDefault="003F3317" w:rsidP="003F3317">
            <w:pPr>
              <w:rPr>
                <w:color w:val="000000"/>
                <w:sz w:val="20"/>
                <w:szCs w:val="20"/>
              </w:rPr>
            </w:pPr>
            <w:r w:rsidRPr="003F3317">
              <w:rPr>
                <w:color w:val="000000"/>
                <w:sz w:val="20"/>
                <w:szCs w:val="20"/>
              </w:rPr>
              <w:t>БИК 045004867</w:t>
            </w:r>
          </w:p>
          <w:p w:rsidR="003F3317" w:rsidRPr="003F3317" w:rsidRDefault="003F3317" w:rsidP="003F3317">
            <w:pPr>
              <w:spacing w:line="276" w:lineRule="auto"/>
              <w:rPr>
                <w:sz w:val="20"/>
                <w:szCs w:val="20"/>
              </w:rPr>
            </w:pPr>
          </w:p>
        </w:tc>
        <w:tc>
          <w:tcPr>
            <w:tcW w:w="4785" w:type="dxa"/>
            <w:shd w:val="clear" w:color="auto" w:fill="auto"/>
          </w:tcPr>
          <w:p w:rsidR="00E459CD" w:rsidRPr="004D18EF" w:rsidRDefault="00E459CD" w:rsidP="00953D34">
            <w:pPr>
              <w:spacing w:line="276" w:lineRule="auto"/>
              <w:jc w:val="both"/>
              <w:rPr>
                <w:b/>
              </w:rPr>
            </w:pPr>
            <w:r w:rsidRPr="004D18EF">
              <w:rPr>
                <w:b/>
              </w:rPr>
              <w:t xml:space="preserve">Покупатель: </w:t>
            </w:r>
          </w:p>
          <w:p w:rsidR="00E459CD" w:rsidRPr="004D18EF" w:rsidRDefault="00E459CD" w:rsidP="00953D34">
            <w:pPr>
              <w:spacing w:line="276" w:lineRule="auto"/>
              <w:jc w:val="both"/>
            </w:pPr>
          </w:p>
        </w:tc>
      </w:tr>
      <w:tr w:rsidR="00E459CD" w:rsidRPr="004D18EF" w:rsidTr="00953D34">
        <w:trPr>
          <w:cantSplit/>
          <w:trHeight w:val="20"/>
        </w:trPr>
        <w:tc>
          <w:tcPr>
            <w:tcW w:w="5637" w:type="dxa"/>
            <w:shd w:val="clear" w:color="auto" w:fill="auto"/>
          </w:tcPr>
          <w:p w:rsidR="00E459CD" w:rsidRDefault="00E459CD" w:rsidP="00953D34">
            <w:pPr>
              <w:spacing w:line="276" w:lineRule="auto"/>
              <w:jc w:val="both"/>
              <w:rPr>
                <w:b/>
              </w:rPr>
            </w:pPr>
          </w:p>
          <w:p w:rsidR="00E459CD" w:rsidRDefault="002A45B9" w:rsidP="00953D34">
            <w:pPr>
              <w:spacing w:line="276" w:lineRule="auto"/>
              <w:jc w:val="both"/>
              <w:rPr>
                <w:b/>
              </w:rPr>
            </w:pPr>
            <w:r>
              <w:rPr>
                <w:b/>
              </w:rPr>
              <w:t>Генеральный директор</w:t>
            </w:r>
          </w:p>
          <w:p w:rsidR="00E459CD" w:rsidRPr="004D18EF" w:rsidRDefault="00E459CD" w:rsidP="00953D34">
            <w:pPr>
              <w:spacing w:line="276" w:lineRule="auto"/>
              <w:jc w:val="both"/>
              <w:rPr>
                <w:b/>
              </w:rPr>
            </w:pPr>
          </w:p>
          <w:p w:rsidR="00E459CD" w:rsidRPr="00FA15CD" w:rsidRDefault="00E459CD" w:rsidP="002A45B9">
            <w:pPr>
              <w:spacing w:line="276" w:lineRule="auto"/>
              <w:jc w:val="both"/>
              <w:rPr>
                <w:b/>
              </w:rPr>
            </w:pPr>
            <w:r w:rsidRPr="004D18EF">
              <w:rPr>
                <w:b/>
              </w:rPr>
              <w:t>__________________/</w:t>
            </w:r>
            <w:r>
              <w:rPr>
                <w:b/>
              </w:rPr>
              <w:t xml:space="preserve"> </w:t>
            </w:r>
            <w:r w:rsidR="002A45B9">
              <w:rPr>
                <w:b/>
              </w:rPr>
              <w:t>________/</w:t>
            </w:r>
          </w:p>
        </w:tc>
        <w:tc>
          <w:tcPr>
            <w:tcW w:w="4785" w:type="dxa"/>
            <w:shd w:val="clear" w:color="auto" w:fill="auto"/>
          </w:tcPr>
          <w:p w:rsidR="00E459CD" w:rsidRPr="004D18EF" w:rsidRDefault="00E459CD" w:rsidP="00953D34">
            <w:pPr>
              <w:spacing w:line="276" w:lineRule="auto"/>
              <w:jc w:val="both"/>
              <w:rPr>
                <w:b/>
              </w:rPr>
            </w:pPr>
          </w:p>
        </w:tc>
      </w:tr>
    </w:tbl>
    <w:p w:rsidR="00E459CD" w:rsidRPr="004D18EF" w:rsidRDefault="00E459CD" w:rsidP="00E459CD">
      <w:pPr>
        <w:spacing w:line="276" w:lineRule="auto"/>
        <w:ind w:firstLine="482"/>
        <w:jc w:val="center"/>
        <w:rPr>
          <w:b/>
        </w:rPr>
      </w:pPr>
    </w:p>
    <w:p w:rsidR="00E459CD" w:rsidRDefault="00E459CD" w:rsidP="00E459CD">
      <w:pPr>
        <w:spacing w:line="276" w:lineRule="auto"/>
        <w:rPr>
          <w:b/>
          <w:sz w:val="18"/>
          <w:szCs w:val="18"/>
        </w:rPr>
      </w:pPr>
    </w:p>
    <w:p w:rsidR="00E459CD" w:rsidRDefault="00E459CD" w:rsidP="00E459CD">
      <w:pPr>
        <w:rPr>
          <w:b/>
          <w:sz w:val="18"/>
          <w:szCs w:val="18"/>
        </w:rPr>
      </w:pPr>
    </w:p>
    <w:p w:rsidR="00E459CD" w:rsidRDefault="00E459CD" w:rsidP="00E459CD">
      <w:pPr>
        <w:rPr>
          <w:b/>
          <w:sz w:val="18"/>
          <w:szCs w:val="18"/>
        </w:rPr>
      </w:pPr>
    </w:p>
    <w:p w:rsidR="00E459CD" w:rsidRDefault="00E459CD" w:rsidP="00E459CD">
      <w:pPr>
        <w:rPr>
          <w:b/>
          <w:sz w:val="18"/>
          <w:szCs w:val="18"/>
        </w:rPr>
      </w:pPr>
    </w:p>
    <w:p w:rsidR="005B1829" w:rsidRPr="00E459CD" w:rsidRDefault="005B1829" w:rsidP="00E459CD">
      <w:bookmarkStart w:id="1" w:name="_GoBack"/>
      <w:bookmarkEnd w:id="1"/>
    </w:p>
    <w:sectPr w:rsidR="005B1829" w:rsidRPr="00E459CD" w:rsidSect="00F86434">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2E" w:rsidRDefault="00A1552E">
      <w:r>
        <w:separator/>
      </w:r>
    </w:p>
  </w:endnote>
  <w:endnote w:type="continuationSeparator" w:id="0">
    <w:p w:rsidR="00A1552E" w:rsidRDefault="00A1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yp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5F" w:rsidRDefault="00E459CD" w:rsidP="00F86434">
    <w:pPr>
      <w:pStyle w:val="a3"/>
      <w:jc w:val="right"/>
    </w:pPr>
    <w:r>
      <w:fldChar w:fldCharType="begin"/>
    </w:r>
    <w:r>
      <w:instrText>PAGE   \* MERGEFORMAT</w:instrText>
    </w:r>
    <w:r>
      <w:fldChar w:fldCharType="separate"/>
    </w:r>
    <w:r w:rsidR="003F33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2E" w:rsidRDefault="00A1552E">
      <w:r>
        <w:separator/>
      </w:r>
    </w:p>
  </w:footnote>
  <w:footnote w:type="continuationSeparator" w:id="0">
    <w:p w:rsidR="00A1552E" w:rsidRDefault="00A1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5125D"/>
    <w:multiLevelType w:val="multilevel"/>
    <w:tmpl w:val="B3BA67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25"/>
    <w:rsid w:val="0020278C"/>
    <w:rsid w:val="002A45B9"/>
    <w:rsid w:val="003F3317"/>
    <w:rsid w:val="00474FDF"/>
    <w:rsid w:val="005B1829"/>
    <w:rsid w:val="00A1552E"/>
    <w:rsid w:val="00A242DB"/>
    <w:rsid w:val="00B36625"/>
    <w:rsid w:val="00B42E07"/>
    <w:rsid w:val="00B87F25"/>
    <w:rsid w:val="00BB2661"/>
    <w:rsid w:val="00E4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E78C"/>
  <w15:chartTrackingRefBased/>
  <w15:docId w15:val="{1E1E36E1-60F0-4AC7-9B6D-385D8E51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2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459C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6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366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B87F25"/>
    <w:pPr>
      <w:ind w:left="426"/>
      <w:jc w:val="both"/>
    </w:pPr>
    <w:rPr>
      <w:szCs w:val="20"/>
    </w:rPr>
  </w:style>
  <w:style w:type="character" w:customStyle="1" w:styleId="20">
    <w:name w:val="Заголовок 2 Знак"/>
    <w:basedOn w:val="a0"/>
    <w:link w:val="2"/>
    <w:uiPriority w:val="9"/>
    <w:rsid w:val="00E459CD"/>
    <w:rPr>
      <w:rFonts w:ascii="Times New Roman" w:eastAsia="Times New Roman" w:hAnsi="Times New Roman" w:cs="Times New Roman"/>
      <w:b/>
      <w:bCs/>
      <w:sz w:val="36"/>
      <w:szCs w:val="36"/>
      <w:lang w:val="x-none" w:eastAsia="x-none"/>
    </w:rPr>
  </w:style>
  <w:style w:type="paragraph" w:styleId="22">
    <w:name w:val="Body Text Indent 2"/>
    <w:basedOn w:val="a"/>
    <w:link w:val="23"/>
    <w:uiPriority w:val="99"/>
    <w:rsid w:val="00E459CD"/>
    <w:pPr>
      <w:ind w:firstLine="720"/>
      <w:jc w:val="both"/>
    </w:pPr>
    <w:rPr>
      <w:lang w:val="x-none" w:eastAsia="x-none"/>
    </w:rPr>
  </w:style>
  <w:style w:type="character" w:customStyle="1" w:styleId="23">
    <w:name w:val="Основной текст с отступом 2 Знак"/>
    <w:basedOn w:val="a0"/>
    <w:link w:val="22"/>
    <w:uiPriority w:val="99"/>
    <w:rsid w:val="00E459CD"/>
    <w:rPr>
      <w:rFonts w:ascii="Times New Roman" w:eastAsia="Times New Roman" w:hAnsi="Times New Roman" w:cs="Times New Roman"/>
      <w:sz w:val="24"/>
      <w:szCs w:val="24"/>
      <w:lang w:val="x-none" w:eastAsia="x-none"/>
    </w:rPr>
  </w:style>
  <w:style w:type="paragraph" w:styleId="a3">
    <w:name w:val="footer"/>
    <w:basedOn w:val="a"/>
    <w:link w:val="a4"/>
    <w:uiPriority w:val="99"/>
    <w:rsid w:val="00E459CD"/>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E459CD"/>
    <w:rPr>
      <w:rFonts w:ascii="Times New Roman" w:eastAsia="Times New Roman" w:hAnsi="Times New Roman" w:cs="Times New Roman"/>
      <w:sz w:val="24"/>
      <w:szCs w:val="24"/>
      <w:lang w:val="x-none" w:eastAsia="x-none"/>
    </w:rPr>
  </w:style>
  <w:style w:type="paragraph" w:styleId="3">
    <w:name w:val="Body Text Indent 3"/>
    <w:basedOn w:val="a"/>
    <w:link w:val="30"/>
    <w:uiPriority w:val="99"/>
    <w:unhideWhenUsed/>
    <w:rsid w:val="00E459CD"/>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E459CD"/>
    <w:rPr>
      <w:rFonts w:ascii="Times New Roman" w:eastAsia="Times New Roman" w:hAnsi="Times New Roman" w:cs="Times New Roman"/>
      <w:sz w:val="16"/>
      <w:szCs w:val="16"/>
      <w:lang w:val="x-none" w:eastAsia="x-none"/>
    </w:rPr>
  </w:style>
  <w:style w:type="paragraph" w:styleId="a5">
    <w:name w:val="List Paragraph"/>
    <w:basedOn w:val="a"/>
    <w:uiPriority w:val="34"/>
    <w:qFormat/>
    <w:rsid w:val="00BB266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F5B43DE7D90EA80AFECC9AD76B4F988987092EB5915F92C23F0154ACD59FF153DA4525351J874F" TargetMode="External"/><Relationship Id="rId3" Type="http://schemas.openxmlformats.org/officeDocument/2006/relationships/settings" Target="settings.xml"/><Relationship Id="rId7" Type="http://schemas.openxmlformats.org/officeDocument/2006/relationships/hyperlink" Target="consultantplus://offline/ref=B1B2106EFAFC988C0CF8EBAA418CD5534F1697DB3E00561E22410FD220DF4C0D209A439A5034aCq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F097B90649321367B8EFF2059EFC08E13202A46FBE18C6F071F75AFDAF74485D9C43AEF2476187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daviduk</cp:lastModifiedBy>
  <cp:revision>7</cp:revision>
  <dcterms:created xsi:type="dcterms:W3CDTF">2020-07-01T06:36:00Z</dcterms:created>
  <dcterms:modified xsi:type="dcterms:W3CDTF">2021-11-29T06:01:00Z</dcterms:modified>
</cp:coreProperties>
</file>