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50CA9FC5" w:rsidR="001F1660" w:rsidRPr="00EC2AC5" w:rsidRDefault="001F1660" w:rsidP="006168E2">
      <w:pPr>
        <w:pStyle w:val="Style5"/>
        <w:widowControl/>
        <w:jc w:val="right"/>
        <w:rPr>
          <w:b/>
          <w:bCs/>
          <w:color w:val="auto"/>
          <w:sz w:val="20"/>
          <w:szCs w:val="20"/>
        </w:rPr>
      </w:pPr>
      <w:r w:rsidRPr="00EC2AC5">
        <w:rPr>
          <w:b/>
          <w:bCs/>
          <w:color w:val="auto"/>
          <w:sz w:val="20"/>
          <w:szCs w:val="20"/>
        </w:rPr>
        <w:tab/>
      </w:r>
      <w:r w:rsidRPr="00EC2AC5">
        <w:rPr>
          <w:b/>
          <w:bCs/>
          <w:color w:val="auto"/>
          <w:sz w:val="20"/>
          <w:szCs w:val="20"/>
        </w:rPr>
        <w:tab/>
      </w:r>
      <w:r w:rsidRPr="00EC2AC5">
        <w:rPr>
          <w:b/>
          <w:bCs/>
          <w:color w:val="auto"/>
          <w:sz w:val="20"/>
          <w:szCs w:val="20"/>
        </w:rPr>
        <w:tab/>
      </w:r>
      <w:r w:rsidRPr="00EC2AC5">
        <w:rPr>
          <w:b/>
          <w:bCs/>
          <w:color w:val="auto"/>
          <w:sz w:val="20"/>
          <w:szCs w:val="20"/>
        </w:rPr>
        <w:tab/>
      </w:r>
      <w:r w:rsidRPr="00EC2AC5">
        <w:rPr>
          <w:b/>
          <w:bCs/>
          <w:color w:val="auto"/>
          <w:sz w:val="20"/>
          <w:szCs w:val="20"/>
        </w:rPr>
        <w:tab/>
      </w:r>
      <w:r w:rsidRPr="00EC2AC5">
        <w:rPr>
          <w:b/>
          <w:bCs/>
          <w:color w:val="auto"/>
          <w:sz w:val="20"/>
          <w:szCs w:val="20"/>
        </w:rPr>
        <w:tab/>
      </w:r>
      <w:r w:rsidRPr="00EC2AC5">
        <w:rPr>
          <w:b/>
          <w:bCs/>
          <w:color w:val="auto"/>
          <w:sz w:val="20"/>
          <w:szCs w:val="20"/>
        </w:rPr>
        <w:tab/>
      </w:r>
      <w:r w:rsidR="00D72B67" w:rsidRPr="00EC2AC5">
        <w:rPr>
          <w:b/>
          <w:bCs/>
          <w:color w:val="auto"/>
          <w:sz w:val="20"/>
          <w:szCs w:val="20"/>
          <w:lang w:val="en-US"/>
        </w:rPr>
        <w:tab/>
      </w:r>
      <w:r w:rsidR="00D72B67" w:rsidRPr="00EC2AC5">
        <w:rPr>
          <w:b/>
          <w:bCs/>
          <w:color w:val="auto"/>
          <w:sz w:val="20"/>
          <w:szCs w:val="20"/>
          <w:lang w:val="en-US"/>
        </w:rPr>
        <w:tab/>
      </w:r>
      <w:r w:rsidR="00F75C62" w:rsidRPr="00EC2AC5">
        <w:rPr>
          <w:b/>
          <w:bCs/>
          <w:color w:val="auto"/>
          <w:sz w:val="20"/>
          <w:szCs w:val="20"/>
        </w:rPr>
        <w:t>Приложение № 4</w:t>
      </w:r>
    </w:p>
    <w:p w14:paraId="6AA1C6A0" w14:textId="2F70F183" w:rsidR="006168E2" w:rsidRPr="00EC2AC5" w:rsidRDefault="006168E2" w:rsidP="006168E2">
      <w:pPr>
        <w:spacing w:line="240" w:lineRule="atLeast"/>
        <w:ind w:left="30" w:right="30"/>
        <w:jc w:val="right"/>
        <w:textAlignment w:val="baseline"/>
        <w:rPr>
          <w:rFonts w:ascii="Arial" w:eastAsia="Times New Roman" w:hAnsi="Arial" w:cs="Arial"/>
          <w:color w:val="auto"/>
          <w:sz w:val="20"/>
          <w:szCs w:val="20"/>
        </w:rPr>
      </w:pPr>
      <w:r w:rsidRPr="00EC2AC5">
        <w:rPr>
          <w:rFonts w:ascii="Arial" w:eastAsia="Times New Roman" w:hAnsi="Arial" w:cs="Arial"/>
          <w:b/>
          <w:bCs/>
          <w:color w:val="auto"/>
          <w:sz w:val="20"/>
          <w:szCs w:val="20"/>
          <w:bdr w:val="none" w:sz="0" w:space="0" w:color="auto" w:frame="1"/>
        </w:rPr>
        <w:t>к Документации</w:t>
      </w:r>
    </w:p>
    <w:p w14:paraId="5B4DCCE7" w14:textId="77777777" w:rsidR="006168E2" w:rsidRPr="00EC2AC5" w:rsidRDefault="006168E2" w:rsidP="006168E2">
      <w:pPr>
        <w:spacing w:line="240" w:lineRule="atLeast"/>
        <w:ind w:left="30" w:right="30"/>
        <w:jc w:val="right"/>
        <w:textAlignment w:val="baseline"/>
        <w:rPr>
          <w:rFonts w:ascii="Arial" w:eastAsia="Times New Roman" w:hAnsi="Arial" w:cs="Arial"/>
          <w:b/>
          <w:color w:val="auto"/>
          <w:sz w:val="20"/>
          <w:szCs w:val="20"/>
        </w:rPr>
      </w:pPr>
      <w:r w:rsidRPr="00EC2AC5">
        <w:rPr>
          <w:rFonts w:ascii="Arial" w:eastAsia="Times New Roman" w:hAnsi="Arial" w:cs="Arial"/>
          <w:b/>
          <w:color w:val="auto"/>
          <w:sz w:val="20"/>
          <w:szCs w:val="20"/>
        </w:rPr>
        <w:t xml:space="preserve">открытых электронных торгов посредством </w:t>
      </w:r>
    </w:p>
    <w:p w14:paraId="52BA9F85" w14:textId="77777777" w:rsidR="006168E2" w:rsidRPr="00EC2AC5" w:rsidRDefault="006168E2" w:rsidP="006168E2">
      <w:pPr>
        <w:spacing w:line="240" w:lineRule="atLeast"/>
        <w:ind w:left="30" w:right="30"/>
        <w:jc w:val="right"/>
        <w:textAlignment w:val="baseline"/>
        <w:rPr>
          <w:rFonts w:ascii="Arial" w:eastAsia="Times New Roman" w:hAnsi="Arial" w:cs="Arial"/>
          <w:b/>
          <w:color w:val="auto"/>
          <w:sz w:val="20"/>
          <w:szCs w:val="20"/>
        </w:rPr>
      </w:pPr>
      <w:r w:rsidRPr="00EC2AC5">
        <w:rPr>
          <w:rFonts w:ascii="Arial" w:eastAsia="Times New Roman" w:hAnsi="Arial" w:cs="Arial"/>
          <w:b/>
          <w:color w:val="auto"/>
          <w:sz w:val="20"/>
          <w:szCs w:val="20"/>
        </w:rPr>
        <w:t xml:space="preserve">публичного предложения на право заключения договора уступки прав (требований) АО «БМ-Банк» к ПАО «Карачаровский механический завод» и ООО «ПКФ </w:t>
      </w:r>
      <w:proofErr w:type="spellStart"/>
      <w:r w:rsidRPr="00EC2AC5">
        <w:rPr>
          <w:rFonts w:ascii="Arial" w:eastAsia="Times New Roman" w:hAnsi="Arial" w:cs="Arial"/>
          <w:b/>
          <w:color w:val="auto"/>
          <w:sz w:val="20"/>
          <w:szCs w:val="20"/>
        </w:rPr>
        <w:t>Сиблифт</w:t>
      </w:r>
      <w:proofErr w:type="spellEnd"/>
      <w:r w:rsidRPr="00EC2AC5">
        <w:rPr>
          <w:rFonts w:ascii="Arial" w:eastAsia="Times New Roman" w:hAnsi="Arial" w:cs="Arial"/>
          <w:b/>
          <w:color w:val="auto"/>
          <w:sz w:val="20"/>
          <w:szCs w:val="20"/>
        </w:rPr>
        <w:t>»</w:t>
      </w:r>
    </w:p>
    <w:p w14:paraId="08601F69" w14:textId="77777777" w:rsidR="006168E2" w:rsidRPr="00EC2AC5" w:rsidRDefault="006168E2" w:rsidP="00753BA3">
      <w:pPr>
        <w:pStyle w:val="Style5"/>
        <w:widowControl/>
        <w:jc w:val="center"/>
        <w:rPr>
          <w:b/>
          <w:bCs/>
          <w:color w:val="auto"/>
          <w:sz w:val="20"/>
          <w:szCs w:val="20"/>
        </w:rPr>
      </w:pPr>
    </w:p>
    <w:p w14:paraId="34A6B342" w14:textId="77777777" w:rsidR="00F75C62" w:rsidRPr="00EC2AC5" w:rsidRDefault="00F75C62" w:rsidP="00753BA3">
      <w:pPr>
        <w:pStyle w:val="Style5"/>
        <w:widowControl/>
        <w:jc w:val="center"/>
        <w:rPr>
          <w:b/>
          <w:bCs/>
          <w:color w:val="auto"/>
          <w:sz w:val="20"/>
          <w:szCs w:val="20"/>
        </w:rPr>
      </w:pPr>
    </w:p>
    <w:p w14:paraId="7081BDEC" w14:textId="77777777" w:rsidR="001F1660" w:rsidRPr="00EC2AC5" w:rsidRDefault="001F1660" w:rsidP="00753BA3">
      <w:pPr>
        <w:pStyle w:val="Style5"/>
        <w:widowControl/>
        <w:jc w:val="center"/>
        <w:rPr>
          <w:b/>
          <w:bCs/>
          <w:color w:val="auto"/>
          <w:sz w:val="20"/>
          <w:szCs w:val="20"/>
        </w:rPr>
      </w:pPr>
      <w:r w:rsidRPr="00EC2AC5">
        <w:rPr>
          <w:b/>
          <w:bCs/>
          <w:color w:val="auto"/>
          <w:sz w:val="20"/>
          <w:szCs w:val="20"/>
        </w:rPr>
        <w:t xml:space="preserve">ДОГОВОР ОБ УСТУПКЕ ПРАВ (ТРЕБОВАНИЙ) № </w:t>
      </w:r>
      <w:r w:rsidR="0032638D" w:rsidRPr="00EC2AC5">
        <w:rPr>
          <w:b/>
          <w:bCs/>
          <w:color w:val="auto"/>
          <w:sz w:val="20"/>
          <w:szCs w:val="20"/>
        </w:rPr>
        <w:t>______________________</w:t>
      </w:r>
    </w:p>
    <w:p w14:paraId="3C5FFEB2" w14:textId="77777777" w:rsidR="001F1660" w:rsidRPr="00EC2AC5" w:rsidRDefault="001F1660" w:rsidP="00753BA3">
      <w:pPr>
        <w:pStyle w:val="Style3"/>
        <w:widowControl/>
        <w:spacing w:line="240" w:lineRule="auto"/>
        <w:rPr>
          <w:color w:val="auto"/>
          <w:sz w:val="20"/>
          <w:szCs w:val="20"/>
        </w:rPr>
      </w:pPr>
    </w:p>
    <w:p w14:paraId="49BAC529" w14:textId="3379C35A" w:rsidR="001F1660" w:rsidRPr="00EC2AC5" w:rsidRDefault="001F1660" w:rsidP="00753BA3">
      <w:pPr>
        <w:pStyle w:val="Style3"/>
        <w:widowControl/>
        <w:tabs>
          <w:tab w:val="left" w:pos="7037"/>
          <w:tab w:val="left" w:leader="underscore" w:pos="7522"/>
          <w:tab w:val="left" w:leader="underscore" w:pos="8808"/>
        </w:tabs>
        <w:spacing w:line="240" w:lineRule="auto"/>
        <w:jc w:val="center"/>
        <w:rPr>
          <w:b/>
          <w:bCs/>
          <w:color w:val="auto"/>
          <w:sz w:val="20"/>
          <w:szCs w:val="20"/>
          <w:shd w:val="clear" w:color="auto" w:fill="000000"/>
        </w:rPr>
      </w:pPr>
      <w:r w:rsidRPr="00EC2AC5">
        <w:rPr>
          <w:b/>
          <w:bCs/>
          <w:color w:val="auto"/>
          <w:sz w:val="20"/>
          <w:szCs w:val="20"/>
        </w:rPr>
        <w:t xml:space="preserve">Город Москва, </w:t>
      </w:r>
      <w:r w:rsidR="0032638D" w:rsidRPr="00EC2AC5">
        <w:rPr>
          <w:b/>
          <w:bCs/>
          <w:color w:val="auto"/>
          <w:sz w:val="20"/>
          <w:szCs w:val="20"/>
        </w:rPr>
        <w:t>______________</w:t>
      </w:r>
      <w:r w:rsidR="00F75C62" w:rsidRPr="00EC2AC5">
        <w:rPr>
          <w:b/>
          <w:bCs/>
          <w:color w:val="auto"/>
          <w:sz w:val="20"/>
          <w:szCs w:val="20"/>
        </w:rPr>
        <w:t>__________________________202</w:t>
      </w:r>
      <w:r w:rsidR="005A44F1" w:rsidRPr="00EC2AC5">
        <w:rPr>
          <w:b/>
          <w:bCs/>
          <w:color w:val="auto"/>
          <w:sz w:val="20"/>
          <w:szCs w:val="20"/>
        </w:rPr>
        <w:t>2</w:t>
      </w:r>
      <w:r w:rsidR="00F75C62" w:rsidRPr="00EC2AC5">
        <w:rPr>
          <w:b/>
          <w:bCs/>
          <w:color w:val="auto"/>
          <w:sz w:val="20"/>
          <w:szCs w:val="20"/>
        </w:rPr>
        <w:t xml:space="preserve"> года</w:t>
      </w:r>
    </w:p>
    <w:p w14:paraId="1D2A8F36" w14:textId="77777777" w:rsidR="001F1660" w:rsidRPr="00EC2AC5" w:rsidRDefault="001F1660" w:rsidP="00753BA3">
      <w:pPr>
        <w:pStyle w:val="Style3"/>
        <w:widowControl/>
        <w:spacing w:line="240" w:lineRule="auto"/>
        <w:rPr>
          <w:color w:val="auto"/>
          <w:sz w:val="20"/>
          <w:szCs w:val="20"/>
        </w:rPr>
      </w:pPr>
    </w:p>
    <w:p w14:paraId="04C4D1E1" w14:textId="04A3FA34" w:rsidR="001F1660" w:rsidRPr="00EC2AC5" w:rsidRDefault="00F75C62" w:rsidP="00753BA3">
      <w:pPr>
        <w:pStyle w:val="Style3"/>
        <w:widowControl/>
        <w:spacing w:line="240" w:lineRule="auto"/>
        <w:rPr>
          <w:color w:val="auto"/>
          <w:sz w:val="20"/>
          <w:szCs w:val="20"/>
        </w:rPr>
      </w:pPr>
      <w:r w:rsidRPr="00EC2AC5">
        <w:rPr>
          <w:b/>
          <w:bCs/>
          <w:color w:val="auto"/>
          <w:sz w:val="20"/>
          <w:szCs w:val="20"/>
        </w:rPr>
        <w:t>Акционерное общество «БМ-Банк»</w:t>
      </w:r>
      <w:r w:rsidR="001F1660" w:rsidRPr="00EC2AC5">
        <w:rPr>
          <w:b/>
          <w:bCs/>
          <w:color w:val="auto"/>
          <w:sz w:val="20"/>
          <w:szCs w:val="20"/>
        </w:rPr>
        <w:t xml:space="preserve"> </w:t>
      </w:r>
      <w:r w:rsidR="001F1660" w:rsidRPr="00EC2AC5">
        <w:rPr>
          <w:color w:val="auto"/>
          <w:sz w:val="20"/>
          <w:szCs w:val="20"/>
        </w:rPr>
        <w:t xml:space="preserve">(далее – </w:t>
      </w:r>
      <w:r w:rsidR="00D72FC7" w:rsidRPr="00EC2AC5">
        <w:rPr>
          <w:b/>
          <w:bCs/>
          <w:color w:val="auto"/>
          <w:sz w:val="20"/>
          <w:szCs w:val="20"/>
        </w:rPr>
        <w:t>Банк</w:t>
      </w:r>
      <w:r w:rsidR="001F1660" w:rsidRPr="00EC2AC5">
        <w:rPr>
          <w:b/>
          <w:bCs/>
          <w:color w:val="auto"/>
          <w:sz w:val="20"/>
          <w:szCs w:val="20"/>
        </w:rPr>
        <w:t>,</w:t>
      </w:r>
      <w:r w:rsidR="001F1660" w:rsidRPr="00EC2AC5">
        <w:rPr>
          <w:color w:val="auto"/>
          <w:sz w:val="20"/>
          <w:szCs w:val="20"/>
        </w:rPr>
        <w:t xml:space="preserve"> </w:t>
      </w:r>
      <w:r w:rsidR="001F1660" w:rsidRPr="00EC2AC5">
        <w:rPr>
          <w:b/>
          <w:bCs/>
          <w:color w:val="auto"/>
          <w:sz w:val="20"/>
          <w:szCs w:val="20"/>
        </w:rPr>
        <w:t>«Цедент»</w:t>
      </w:r>
      <w:r w:rsidR="001F1660" w:rsidRPr="00EC2AC5">
        <w:rPr>
          <w:color w:val="auto"/>
          <w:sz w:val="20"/>
          <w:szCs w:val="20"/>
        </w:rPr>
        <w:t>),</w:t>
      </w:r>
      <w:r w:rsidR="001F1660" w:rsidRPr="00EC2AC5">
        <w:rPr>
          <w:b/>
          <w:bCs/>
          <w:color w:val="auto"/>
          <w:sz w:val="20"/>
          <w:szCs w:val="20"/>
        </w:rPr>
        <w:t xml:space="preserve"> </w:t>
      </w:r>
      <w:r w:rsidR="001F1660" w:rsidRPr="00EC2AC5">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w:t>
      </w:r>
      <w:r w:rsidRPr="00EC2AC5">
        <w:rPr>
          <w:color w:val="auto"/>
          <w:sz w:val="20"/>
          <w:szCs w:val="20"/>
        </w:rPr>
        <w:t>107996, город Москва, улица Рождественка, дом 8</w:t>
      </w:r>
      <w:r w:rsidR="001F1660" w:rsidRPr="00EC2AC5">
        <w:rPr>
          <w:color w:val="auto"/>
          <w:sz w:val="20"/>
          <w:szCs w:val="20"/>
        </w:rPr>
        <w:t>,</w:t>
      </w:r>
      <w:r w:rsidRPr="00EC2AC5">
        <w:rPr>
          <w:color w:val="auto"/>
          <w:sz w:val="20"/>
          <w:szCs w:val="20"/>
        </w:rPr>
        <w:t xml:space="preserve"> строение 1,</w:t>
      </w:r>
      <w:r w:rsidR="001F1660" w:rsidRPr="00EC2AC5">
        <w:rPr>
          <w:color w:val="auto"/>
          <w:sz w:val="20"/>
          <w:szCs w:val="20"/>
        </w:rPr>
        <w:t xml:space="preserve"> в лице </w:t>
      </w:r>
      <w:r w:rsidRPr="00EC2AC5">
        <w:rPr>
          <w:color w:val="auto"/>
          <w:sz w:val="20"/>
          <w:szCs w:val="20"/>
        </w:rPr>
        <w:t>Президента-</w:t>
      </w:r>
      <w:r w:rsidR="001F1660" w:rsidRPr="00EC2AC5">
        <w:rPr>
          <w:color w:val="auto"/>
          <w:sz w:val="20"/>
          <w:szCs w:val="20"/>
        </w:rPr>
        <w:t xml:space="preserve">Председателя Правления Солдатенкова Геннадия Владимировича, действующего на основании Устава, с одной стороны, и </w:t>
      </w:r>
    </w:p>
    <w:p w14:paraId="0DB44E41" w14:textId="77777777" w:rsidR="00097A80" w:rsidRPr="00EC2AC5" w:rsidRDefault="00097A80" w:rsidP="00753BA3">
      <w:pPr>
        <w:pStyle w:val="Style3"/>
        <w:widowControl/>
        <w:spacing w:line="240" w:lineRule="auto"/>
        <w:rPr>
          <w:color w:val="auto"/>
          <w:sz w:val="20"/>
          <w:szCs w:val="20"/>
        </w:rPr>
      </w:pPr>
    </w:p>
    <w:p w14:paraId="592AB8DA" w14:textId="77777777" w:rsidR="00097A80" w:rsidRPr="00EC2AC5" w:rsidRDefault="00097A80" w:rsidP="00753BA3">
      <w:pPr>
        <w:pStyle w:val="Style3"/>
        <w:widowControl/>
        <w:spacing w:line="240" w:lineRule="auto"/>
        <w:rPr>
          <w:i/>
          <w:color w:val="auto"/>
          <w:sz w:val="20"/>
          <w:szCs w:val="20"/>
        </w:rPr>
      </w:pPr>
      <w:r w:rsidRPr="00EC2AC5">
        <w:rPr>
          <w:i/>
          <w:color w:val="auto"/>
          <w:sz w:val="20"/>
          <w:szCs w:val="20"/>
        </w:rPr>
        <w:t>Для Цессионария – юридического лица:</w:t>
      </w:r>
    </w:p>
    <w:p w14:paraId="57026799" w14:textId="77777777" w:rsidR="00097A80" w:rsidRPr="00EC2AC5" w:rsidRDefault="00097A80" w:rsidP="00753BA3">
      <w:pPr>
        <w:pStyle w:val="Style3"/>
        <w:widowControl/>
        <w:spacing w:line="240" w:lineRule="auto"/>
        <w:rPr>
          <w:color w:val="auto"/>
          <w:sz w:val="20"/>
          <w:szCs w:val="20"/>
        </w:rPr>
      </w:pPr>
    </w:p>
    <w:p w14:paraId="124D41B6" w14:textId="744B8995" w:rsidR="001F1660" w:rsidRPr="00EC2AC5" w:rsidRDefault="00CE5CAF" w:rsidP="00753BA3">
      <w:pPr>
        <w:pStyle w:val="Style3"/>
        <w:widowControl/>
        <w:spacing w:line="240" w:lineRule="auto"/>
        <w:rPr>
          <w:b/>
          <w:bCs/>
          <w:color w:val="auto"/>
          <w:sz w:val="20"/>
          <w:szCs w:val="20"/>
        </w:rPr>
      </w:pPr>
      <w:r w:rsidRPr="00EC2AC5">
        <w:rPr>
          <w:b/>
          <w:bCs/>
          <w:color w:val="auto"/>
          <w:sz w:val="20"/>
          <w:szCs w:val="20"/>
        </w:rPr>
        <w:t>_______________________________________________</w:t>
      </w:r>
      <w:r w:rsidR="001F1660" w:rsidRPr="00EC2AC5">
        <w:rPr>
          <w:b/>
          <w:bCs/>
          <w:color w:val="auto"/>
          <w:sz w:val="20"/>
          <w:szCs w:val="20"/>
        </w:rPr>
        <w:t xml:space="preserve"> «</w:t>
      </w:r>
      <w:r w:rsidRPr="00EC2AC5">
        <w:rPr>
          <w:b/>
          <w:bCs/>
          <w:color w:val="auto"/>
          <w:sz w:val="20"/>
          <w:szCs w:val="20"/>
        </w:rPr>
        <w:t>______________</w:t>
      </w:r>
      <w:r w:rsidR="001F1660" w:rsidRPr="00EC2AC5">
        <w:rPr>
          <w:b/>
          <w:bCs/>
          <w:color w:val="auto"/>
          <w:sz w:val="20"/>
          <w:szCs w:val="20"/>
        </w:rPr>
        <w:t xml:space="preserve">» </w:t>
      </w:r>
      <w:r w:rsidR="001F1660" w:rsidRPr="00EC2AC5">
        <w:rPr>
          <w:color w:val="auto"/>
          <w:sz w:val="20"/>
          <w:szCs w:val="20"/>
        </w:rPr>
        <w:t xml:space="preserve">(далее </w:t>
      </w:r>
      <w:r w:rsidR="008A4D5A" w:rsidRPr="00EC2AC5">
        <w:rPr>
          <w:b/>
          <w:bCs/>
          <w:color w:val="auto"/>
          <w:sz w:val="20"/>
          <w:szCs w:val="20"/>
        </w:rPr>
        <w:t>–</w:t>
      </w:r>
      <w:r w:rsidR="001F1660" w:rsidRPr="00EC2AC5">
        <w:rPr>
          <w:b/>
          <w:bCs/>
          <w:color w:val="auto"/>
          <w:sz w:val="20"/>
          <w:szCs w:val="20"/>
        </w:rPr>
        <w:t xml:space="preserve"> «Цессионарий»</w:t>
      </w:r>
      <w:r w:rsidR="001F1660" w:rsidRPr="00EC2AC5">
        <w:rPr>
          <w:color w:val="auto"/>
          <w:sz w:val="20"/>
          <w:szCs w:val="20"/>
        </w:rPr>
        <w:t xml:space="preserve">), созданное и зарегистрированное в соответствии с законодательством </w:t>
      </w:r>
      <w:r w:rsidR="00097A80" w:rsidRPr="00EC2AC5">
        <w:rPr>
          <w:color w:val="auto"/>
          <w:sz w:val="20"/>
          <w:szCs w:val="20"/>
        </w:rPr>
        <w:t>_______________________</w:t>
      </w:r>
      <w:r w:rsidR="001F1660" w:rsidRPr="00EC2AC5">
        <w:rPr>
          <w:color w:val="auto"/>
          <w:sz w:val="20"/>
          <w:szCs w:val="20"/>
        </w:rPr>
        <w:t xml:space="preserve">, по адресу: </w:t>
      </w:r>
      <w:r w:rsidRPr="00EC2AC5">
        <w:rPr>
          <w:color w:val="auto"/>
          <w:sz w:val="20"/>
          <w:szCs w:val="20"/>
        </w:rPr>
        <w:t>______________________________________________</w:t>
      </w:r>
      <w:r w:rsidR="001F1660" w:rsidRPr="00EC2AC5">
        <w:rPr>
          <w:color w:val="auto"/>
          <w:sz w:val="20"/>
          <w:szCs w:val="20"/>
        </w:rPr>
        <w:t xml:space="preserve">, в лице </w:t>
      </w:r>
      <w:r w:rsidRPr="00EC2AC5">
        <w:rPr>
          <w:color w:val="auto"/>
          <w:sz w:val="20"/>
          <w:szCs w:val="20"/>
        </w:rPr>
        <w:t>_________________________</w:t>
      </w:r>
      <w:r w:rsidR="001F1660" w:rsidRPr="00EC2AC5">
        <w:rPr>
          <w:b/>
          <w:bCs/>
          <w:color w:val="auto"/>
          <w:sz w:val="20"/>
          <w:szCs w:val="20"/>
        </w:rPr>
        <w:t xml:space="preserve">, </w:t>
      </w:r>
      <w:r w:rsidR="001F1660" w:rsidRPr="00EC2AC5">
        <w:rPr>
          <w:color w:val="auto"/>
          <w:sz w:val="20"/>
          <w:szCs w:val="20"/>
        </w:rPr>
        <w:t xml:space="preserve">действующего на основании </w:t>
      </w:r>
      <w:r w:rsidRPr="00EC2AC5">
        <w:rPr>
          <w:color w:val="auto"/>
          <w:sz w:val="20"/>
          <w:szCs w:val="20"/>
        </w:rPr>
        <w:t>__________</w:t>
      </w:r>
      <w:r w:rsidR="001F1660" w:rsidRPr="00EC2AC5">
        <w:rPr>
          <w:color w:val="auto"/>
          <w:sz w:val="20"/>
          <w:szCs w:val="20"/>
        </w:rPr>
        <w:t>, с другой стороны</w:t>
      </w:r>
      <w:r w:rsidR="001F1660" w:rsidRPr="00EC2AC5">
        <w:rPr>
          <w:b/>
          <w:bCs/>
          <w:color w:val="auto"/>
          <w:sz w:val="20"/>
          <w:szCs w:val="20"/>
        </w:rPr>
        <w:t xml:space="preserve">, </w:t>
      </w:r>
    </w:p>
    <w:p w14:paraId="38DE9086" w14:textId="77777777" w:rsidR="00097A80" w:rsidRPr="00EC2AC5" w:rsidRDefault="00097A80" w:rsidP="00753BA3">
      <w:pPr>
        <w:pStyle w:val="Style3"/>
        <w:widowControl/>
        <w:spacing w:line="240" w:lineRule="auto"/>
        <w:rPr>
          <w:b/>
          <w:bCs/>
          <w:color w:val="auto"/>
          <w:sz w:val="20"/>
          <w:szCs w:val="20"/>
        </w:rPr>
      </w:pPr>
    </w:p>
    <w:p w14:paraId="4D5B415E" w14:textId="77777777" w:rsidR="00097A80" w:rsidRPr="00EC2AC5" w:rsidRDefault="00097A80" w:rsidP="00753BA3">
      <w:pPr>
        <w:pStyle w:val="Style3"/>
        <w:widowControl/>
        <w:spacing w:line="240" w:lineRule="auto"/>
        <w:rPr>
          <w:i/>
          <w:color w:val="auto"/>
          <w:sz w:val="20"/>
          <w:szCs w:val="20"/>
        </w:rPr>
      </w:pPr>
      <w:r w:rsidRPr="00EC2AC5">
        <w:rPr>
          <w:i/>
          <w:color w:val="auto"/>
          <w:sz w:val="20"/>
          <w:szCs w:val="20"/>
        </w:rPr>
        <w:t>Для Цессионария – физического лица:</w:t>
      </w:r>
    </w:p>
    <w:p w14:paraId="40E78113" w14:textId="77777777" w:rsidR="00097A80" w:rsidRPr="00EC2AC5" w:rsidRDefault="00097A80" w:rsidP="00753BA3">
      <w:pPr>
        <w:pStyle w:val="Style3"/>
        <w:widowControl/>
        <w:spacing w:line="240" w:lineRule="auto"/>
        <w:rPr>
          <w:b/>
          <w:bCs/>
          <w:color w:val="auto"/>
          <w:sz w:val="20"/>
          <w:szCs w:val="20"/>
        </w:rPr>
      </w:pPr>
    </w:p>
    <w:p w14:paraId="04F9D44E" w14:textId="575C68AF" w:rsidR="00097A80" w:rsidRPr="00EC2AC5" w:rsidRDefault="00097A80" w:rsidP="00753BA3">
      <w:pPr>
        <w:pStyle w:val="Style3"/>
        <w:widowControl/>
        <w:spacing w:line="240" w:lineRule="auto"/>
        <w:rPr>
          <w:b/>
          <w:bCs/>
          <w:color w:val="auto"/>
          <w:sz w:val="20"/>
          <w:szCs w:val="20"/>
        </w:rPr>
      </w:pPr>
      <w:r w:rsidRPr="00EC2AC5">
        <w:rPr>
          <w:b/>
          <w:bCs/>
          <w:color w:val="auto"/>
          <w:sz w:val="20"/>
          <w:szCs w:val="20"/>
        </w:rPr>
        <w:t xml:space="preserve">_______________________________________________  </w:t>
      </w:r>
      <w:r w:rsidRPr="00EC2AC5">
        <w:rPr>
          <w:color w:val="auto"/>
          <w:sz w:val="20"/>
          <w:szCs w:val="20"/>
        </w:rPr>
        <w:t xml:space="preserve">(далее </w:t>
      </w:r>
      <w:r w:rsidRPr="00EC2AC5">
        <w:rPr>
          <w:b/>
          <w:bCs/>
          <w:color w:val="auto"/>
          <w:sz w:val="20"/>
          <w:szCs w:val="20"/>
        </w:rPr>
        <w:t>– «Цессионарий»</w:t>
      </w:r>
      <w:r w:rsidRPr="00EC2AC5">
        <w:rPr>
          <w:color w:val="auto"/>
          <w:sz w:val="20"/>
          <w:szCs w:val="20"/>
        </w:rPr>
        <w:t>), являющийся гражданином _______________________, проживающий по адресу: ______________________________________________, в лице _________________________</w:t>
      </w:r>
      <w:r w:rsidRPr="00EC2AC5">
        <w:rPr>
          <w:b/>
          <w:bCs/>
          <w:color w:val="auto"/>
          <w:sz w:val="20"/>
          <w:szCs w:val="20"/>
        </w:rPr>
        <w:t xml:space="preserve">, </w:t>
      </w:r>
      <w:r w:rsidRPr="00EC2AC5">
        <w:rPr>
          <w:color w:val="auto"/>
          <w:sz w:val="20"/>
          <w:szCs w:val="20"/>
        </w:rPr>
        <w:t>действующего на основании __________, с другой стороны</w:t>
      </w:r>
      <w:r w:rsidRPr="00EC2AC5">
        <w:rPr>
          <w:b/>
          <w:bCs/>
          <w:color w:val="auto"/>
          <w:sz w:val="20"/>
          <w:szCs w:val="20"/>
        </w:rPr>
        <w:t xml:space="preserve">, </w:t>
      </w:r>
    </w:p>
    <w:p w14:paraId="7F527093" w14:textId="77777777" w:rsidR="001F1660" w:rsidRPr="00EC2AC5" w:rsidRDefault="001F1660" w:rsidP="00753BA3">
      <w:pPr>
        <w:pStyle w:val="Style3"/>
        <w:widowControl/>
        <w:spacing w:line="240" w:lineRule="auto"/>
        <w:rPr>
          <w:b/>
          <w:bCs/>
          <w:color w:val="auto"/>
          <w:sz w:val="20"/>
          <w:szCs w:val="20"/>
        </w:rPr>
      </w:pPr>
    </w:p>
    <w:p w14:paraId="18B5B91B" w14:textId="114A9055" w:rsidR="001F1660" w:rsidRPr="00EC2AC5" w:rsidRDefault="001F1660" w:rsidP="00753BA3">
      <w:pPr>
        <w:pStyle w:val="Style5"/>
        <w:widowControl/>
        <w:rPr>
          <w:color w:val="auto"/>
          <w:sz w:val="20"/>
          <w:szCs w:val="20"/>
        </w:rPr>
      </w:pPr>
      <w:r w:rsidRPr="00EC2AC5">
        <w:rPr>
          <w:color w:val="auto"/>
          <w:sz w:val="20"/>
          <w:szCs w:val="20"/>
        </w:rPr>
        <w:t xml:space="preserve">вместе либо по отдельности именуемые </w:t>
      </w:r>
      <w:r w:rsidRPr="00EC2AC5">
        <w:rPr>
          <w:b/>
          <w:bCs/>
          <w:color w:val="auto"/>
          <w:sz w:val="20"/>
          <w:szCs w:val="20"/>
        </w:rPr>
        <w:t xml:space="preserve">«Стороны» </w:t>
      </w:r>
      <w:r w:rsidRPr="00EC2AC5">
        <w:rPr>
          <w:color w:val="auto"/>
          <w:sz w:val="20"/>
          <w:szCs w:val="20"/>
        </w:rPr>
        <w:t xml:space="preserve">или </w:t>
      </w:r>
      <w:r w:rsidRPr="00EC2AC5">
        <w:rPr>
          <w:b/>
          <w:bCs/>
          <w:color w:val="auto"/>
          <w:sz w:val="20"/>
          <w:szCs w:val="20"/>
        </w:rPr>
        <w:t xml:space="preserve">«Сторона» </w:t>
      </w:r>
      <w:r w:rsidRPr="00EC2AC5">
        <w:rPr>
          <w:color w:val="auto"/>
          <w:sz w:val="20"/>
          <w:szCs w:val="20"/>
        </w:rPr>
        <w:t xml:space="preserve">соответственно, </w:t>
      </w:r>
      <w:r w:rsidR="00F850EE" w:rsidRPr="00EC2AC5">
        <w:rPr>
          <w:color w:val="auto"/>
          <w:sz w:val="20"/>
          <w:szCs w:val="20"/>
        </w:rPr>
        <w:t>по итогам проведения</w:t>
      </w:r>
      <w:r w:rsidR="00F75C62" w:rsidRPr="00EC2AC5">
        <w:rPr>
          <w:color w:val="auto"/>
          <w:sz w:val="20"/>
          <w:szCs w:val="20"/>
        </w:rPr>
        <w:t xml:space="preserve"> открытых электронных торгов посредством публичного предложения </w:t>
      </w:r>
      <w:r w:rsidR="00F850EE" w:rsidRPr="00EC2AC5">
        <w:rPr>
          <w:color w:val="auto"/>
          <w:sz w:val="20"/>
          <w:szCs w:val="20"/>
        </w:rPr>
        <w:t>на 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sidRPr="00EC2AC5">
        <w:rPr>
          <w:color w:val="auto"/>
          <w:sz w:val="20"/>
          <w:szCs w:val="20"/>
        </w:rPr>
        <w:t xml:space="preserve"> за номером __________________</w:t>
      </w:r>
      <w:r w:rsidR="00743D10" w:rsidRPr="00EC2AC5">
        <w:rPr>
          <w:color w:val="auto"/>
          <w:sz w:val="20"/>
          <w:szCs w:val="20"/>
        </w:rPr>
        <w:t xml:space="preserve"> (далее – </w:t>
      </w:r>
      <w:r w:rsidR="00BB29D9" w:rsidRPr="00EC2AC5">
        <w:rPr>
          <w:b/>
          <w:color w:val="auto"/>
          <w:sz w:val="20"/>
          <w:szCs w:val="20"/>
        </w:rPr>
        <w:t>«</w:t>
      </w:r>
      <w:r w:rsidR="00F75C62" w:rsidRPr="00EC2AC5">
        <w:rPr>
          <w:b/>
          <w:color w:val="auto"/>
          <w:sz w:val="20"/>
          <w:szCs w:val="20"/>
        </w:rPr>
        <w:t>Торги</w:t>
      </w:r>
      <w:r w:rsidR="00BB29D9" w:rsidRPr="00EC2AC5">
        <w:rPr>
          <w:b/>
          <w:color w:val="auto"/>
          <w:sz w:val="20"/>
          <w:szCs w:val="20"/>
        </w:rPr>
        <w:t>»</w:t>
      </w:r>
      <w:r w:rsidR="00743D10" w:rsidRPr="00EC2AC5">
        <w:rPr>
          <w:color w:val="auto"/>
          <w:sz w:val="20"/>
          <w:szCs w:val="20"/>
        </w:rPr>
        <w:t>)</w:t>
      </w:r>
      <w:r w:rsidR="002D0B1B" w:rsidRPr="00EC2AC5">
        <w:rPr>
          <w:color w:val="auto"/>
          <w:sz w:val="20"/>
          <w:szCs w:val="20"/>
        </w:rPr>
        <w:t>,</w:t>
      </w:r>
      <w:r w:rsidR="00F850EE" w:rsidRPr="00EC2AC5">
        <w:rPr>
          <w:color w:val="auto"/>
          <w:sz w:val="20"/>
          <w:szCs w:val="20"/>
        </w:rPr>
        <w:t xml:space="preserve"> </w:t>
      </w:r>
      <w:r w:rsidRPr="00EC2AC5">
        <w:rPr>
          <w:color w:val="auto"/>
          <w:sz w:val="20"/>
          <w:szCs w:val="20"/>
        </w:rPr>
        <w:t>заключили настоящий договор об уступке прав (требований) о нижеследующем:</w:t>
      </w:r>
    </w:p>
    <w:p w14:paraId="0E8B0479" w14:textId="77777777" w:rsidR="001F1660" w:rsidRPr="00EC2AC5" w:rsidRDefault="001F1660" w:rsidP="00753BA3">
      <w:pPr>
        <w:pStyle w:val="Style3"/>
        <w:widowControl/>
        <w:spacing w:line="240" w:lineRule="auto"/>
        <w:rPr>
          <w:color w:val="auto"/>
          <w:sz w:val="20"/>
          <w:szCs w:val="20"/>
        </w:rPr>
      </w:pPr>
    </w:p>
    <w:p w14:paraId="06374A43" w14:textId="77777777" w:rsidR="001F1660" w:rsidRPr="00EC2AC5" w:rsidRDefault="001F1660" w:rsidP="00753BA3">
      <w:pPr>
        <w:jc w:val="center"/>
        <w:rPr>
          <w:rFonts w:ascii="Arial" w:eastAsia="Arial" w:hAnsi="Arial" w:cs="Arial"/>
          <w:b/>
          <w:bCs/>
          <w:color w:val="auto"/>
          <w:sz w:val="20"/>
          <w:szCs w:val="20"/>
        </w:rPr>
      </w:pPr>
      <w:r w:rsidRPr="00EC2AC5">
        <w:rPr>
          <w:rFonts w:ascii="Arial" w:hAnsi="Arial" w:cs="Arial"/>
          <w:b/>
          <w:bCs/>
          <w:color w:val="auto"/>
          <w:sz w:val="20"/>
          <w:szCs w:val="20"/>
        </w:rPr>
        <w:t>1.</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ОПРЕДЕЛЕНИЯ</w:t>
      </w:r>
    </w:p>
    <w:p w14:paraId="12289794" w14:textId="77777777" w:rsidR="001F1660" w:rsidRPr="00EC2AC5" w:rsidRDefault="001F1660" w:rsidP="00753BA3">
      <w:pPr>
        <w:ind w:left="454"/>
        <w:jc w:val="both"/>
        <w:rPr>
          <w:rFonts w:ascii="Arial" w:eastAsia="Arial" w:hAnsi="Arial" w:cs="Arial"/>
          <w:b/>
          <w:bCs/>
          <w:color w:val="auto"/>
          <w:sz w:val="20"/>
          <w:szCs w:val="20"/>
        </w:rPr>
      </w:pPr>
    </w:p>
    <w:p w14:paraId="3A4BB4D3" w14:textId="77777777" w:rsidR="001F1660" w:rsidRPr="00EC2AC5" w:rsidRDefault="001F1660" w:rsidP="00753BA3">
      <w:pPr>
        <w:pStyle w:val="a8"/>
        <w:rPr>
          <w:rFonts w:ascii="Arial" w:eastAsia="Arial" w:hAnsi="Arial" w:cs="Arial"/>
          <w:color w:val="auto"/>
          <w:sz w:val="20"/>
          <w:szCs w:val="20"/>
        </w:rPr>
      </w:pPr>
      <w:r w:rsidRPr="00EC2AC5">
        <w:rPr>
          <w:rFonts w:ascii="Arial" w:hAnsi="Arial" w:cs="Arial"/>
          <w:color w:val="auto"/>
          <w:sz w:val="20"/>
          <w:szCs w:val="20"/>
        </w:rPr>
        <w:t>Если из контекста не следует иное, в настоящем Договоре, включая Приложения к нему, термины, перечисленные ниже, имеют следующие значения:</w:t>
      </w:r>
    </w:p>
    <w:p w14:paraId="0564D501" w14:textId="2A60C70C" w:rsidR="001F1660" w:rsidRPr="00EC2AC5" w:rsidRDefault="001F1660" w:rsidP="00753BA3">
      <w:pPr>
        <w:pStyle w:val="a8"/>
        <w:rPr>
          <w:rFonts w:ascii="Arial" w:eastAsia="Arial" w:hAnsi="Arial" w:cs="Arial"/>
          <w:b/>
          <w:bCs/>
          <w:color w:val="auto"/>
          <w:sz w:val="20"/>
          <w:szCs w:val="20"/>
        </w:rPr>
      </w:pPr>
    </w:p>
    <w:p w14:paraId="5EA40716" w14:textId="5BA63C9A" w:rsidR="00753BA3" w:rsidRPr="00EC2AC5" w:rsidRDefault="00753BA3" w:rsidP="00753BA3">
      <w:pPr>
        <w:pStyle w:val="a8"/>
        <w:rPr>
          <w:rFonts w:ascii="Arial" w:hAnsi="Arial" w:cs="Arial"/>
          <w:color w:val="auto"/>
          <w:sz w:val="20"/>
          <w:szCs w:val="20"/>
        </w:rPr>
      </w:pPr>
      <w:r w:rsidRPr="00EC2AC5">
        <w:rPr>
          <w:rFonts w:ascii="Arial" w:hAnsi="Arial" w:cs="Arial"/>
          <w:b/>
          <w:color w:val="auto"/>
          <w:sz w:val="20"/>
          <w:szCs w:val="20"/>
        </w:rPr>
        <w:t xml:space="preserve">«Акт приема-передачи Прав (требований)» </w:t>
      </w:r>
      <w:r w:rsidRPr="00EC2AC5">
        <w:rPr>
          <w:rFonts w:ascii="Arial" w:hAnsi="Arial" w:cs="Arial"/>
          <w:color w:val="auto"/>
          <w:sz w:val="20"/>
          <w:szCs w:val="20"/>
        </w:rPr>
        <w:t>означает документ, составленный по форме Приложения №1 к настоящему Договору и подписанный уполномоченными представителями Сторон.</w:t>
      </w:r>
    </w:p>
    <w:p w14:paraId="0E39E8C8" w14:textId="77777777" w:rsidR="00753BA3" w:rsidRPr="00EC2AC5" w:rsidRDefault="00753BA3" w:rsidP="00753BA3">
      <w:pPr>
        <w:pStyle w:val="a8"/>
        <w:rPr>
          <w:rFonts w:ascii="Arial" w:eastAsia="Arial" w:hAnsi="Arial" w:cs="Arial"/>
          <w:b/>
          <w:bCs/>
          <w:color w:val="auto"/>
          <w:sz w:val="20"/>
          <w:szCs w:val="20"/>
        </w:rPr>
      </w:pPr>
    </w:p>
    <w:p w14:paraId="084C2C62" w14:textId="77777777" w:rsidR="001F1660" w:rsidRPr="00EC2AC5" w:rsidRDefault="001F1660" w:rsidP="00753BA3">
      <w:pPr>
        <w:pStyle w:val="a8"/>
        <w:rPr>
          <w:rFonts w:ascii="Arial" w:eastAsia="Arial" w:hAnsi="Arial" w:cs="Arial"/>
          <w:color w:val="auto"/>
          <w:sz w:val="20"/>
          <w:szCs w:val="20"/>
        </w:rPr>
      </w:pPr>
      <w:r w:rsidRPr="00EC2AC5">
        <w:rPr>
          <w:rFonts w:ascii="Arial" w:hAnsi="Arial" w:cs="Arial"/>
          <w:b/>
          <w:bCs/>
          <w:color w:val="auto"/>
          <w:sz w:val="20"/>
          <w:szCs w:val="20"/>
        </w:rPr>
        <w:t>«Договор»</w:t>
      </w:r>
      <w:r w:rsidRPr="00EC2AC5">
        <w:rPr>
          <w:rFonts w:ascii="Arial" w:hAnsi="Arial" w:cs="Arial"/>
          <w:color w:val="auto"/>
          <w:sz w:val="20"/>
          <w:szCs w:val="20"/>
        </w:rPr>
        <w:t xml:space="preserve"> означает настоящий договор об уступке прав (требований),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EC2AC5" w:rsidRDefault="001F1660" w:rsidP="00753BA3">
      <w:pPr>
        <w:jc w:val="both"/>
        <w:rPr>
          <w:rFonts w:ascii="Arial" w:eastAsia="Arial" w:hAnsi="Arial" w:cs="Arial"/>
          <w:b/>
          <w:bCs/>
          <w:color w:val="auto"/>
          <w:sz w:val="20"/>
          <w:szCs w:val="20"/>
        </w:rPr>
      </w:pPr>
    </w:p>
    <w:p w14:paraId="3AB8CE7D" w14:textId="77777777" w:rsidR="00877D04" w:rsidRPr="00EC2AC5" w:rsidRDefault="001F1660" w:rsidP="00753BA3">
      <w:pPr>
        <w:jc w:val="both"/>
        <w:rPr>
          <w:rFonts w:ascii="Arial" w:hAnsi="Arial" w:cs="Arial"/>
          <w:color w:val="auto"/>
          <w:sz w:val="20"/>
          <w:szCs w:val="20"/>
        </w:rPr>
      </w:pPr>
      <w:r w:rsidRPr="00EC2AC5">
        <w:rPr>
          <w:rFonts w:ascii="Arial" w:hAnsi="Arial" w:cs="Arial"/>
          <w:b/>
          <w:bCs/>
          <w:color w:val="auto"/>
          <w:sz w:val="20"/>
          <w:szCs w:val="20"/>
        </w:rPr>
        <w:t>«Должник</w:t>
      </w:r>
      <w:r w:rsidR="00204287" w:rsidRPr="00EC2AC5">
        <w:rPr>
          <w:rFonts w:ascii="Arial" w:hAnsi="Arial" w:cs="Arial"/>
          <w:b/>
          <w:bCs/>
          <w:color w:val="auto"/>
          <w:sz w:val="20"/>
          <w:szCs w:val="20"/>
        </w:rPr>
        <w:t>и</w:t>
      </w:r>
      <w:r w:rsidRPr="00EC2AC5">
        <w:rPr>
          <w:rFonts w:ascii="Arial" w:hAnsi="Arial" w:cs="Arial"/>
          <w:b/>
          <w:bCs/>
          <w:color w:val="auto"/>
          <w:sz w:val="20"/>
          <w:szCs w:val="20"/>
        </w:rPr>
        <w:t>»</w:t>
      </w:r>
      <w:r w:rsidRPr="00EC2AC5">
        <w:rPr>
          <w:rFonts w:ascii="Arial" w:hAnsi="Arial" w:cs="Arial"/>
          <w:color w:val="auto"/>
          <w:sz w:val="20"/>
          <w:szCs w:val="20"/>
        </w:rPr>
        <w:t xml:space="preserve"> означает </w:t>
      </w:r>
      <w:r w:rsidR="008D481B" w:rsidRPr="00EC2AC5">
        <w:rPr>
          <w:rFonts w:ascii="Arial" w:hAnsi="Arial" w:cs="Arial"/>
          <w:color w:val="auto"/>
          <w:sz w:val="20"/>
          <w:szCs w:val="20"/>
        </w:rPr>
        <w:t>совместно</w:t>
      </w:r>
      <w:r w:rsidR="00877D04" w:rsidRPr="00EC2AC5">
        <w:rPr>
          <w:rFonts w:ascii="Arial" w:hAnsi="Arial" w:cs="Arial"/>
          <w:color w:val="auto"/>
          <w:sz w:val="20"/>
          <w:szCs w:val="20"/>
        </w:rPr>
        <w:t xml:space="preserve"> следующих лиц:</w:t>
      </w:r>
    </w:p>
    <w:p w14:paraId="07C01459" w14:textId="1B12CD11" w:rsidR="00877D04" w:rsidRPr="00EC2AC5" w:rsidRDefault="008D481B" w:rsidP="004C34F4">
      <w:pPr>
        <w:pStyle w:val="aa"/>
        <w:numPr>
          <w:ilvl w:val="0"/>
          <w:numId w:val="31"/>
        </w:numPr>
        <w:tabs>
          <w:tab w:val="left" w:pos="426"/>
        </w:tabs>
        <w:ind w:left="0" w:firstLine="0"/>
        <w:jc w:val="both"/>
        <w:rPr>
          <w:rFonts w:ascii="Arial" w:hAnsi="Arial" w:cs="Arial"/>
          <w:color w:val="auto"/>
          <w:sz w:val="20"/>
          <w:szCs w:val="20"/>
        </w:rPr>
      </w:pPr>
      <w:r w:rsidRPr="00EC2AC5">
        <w:rPr>
          <w:rFonts w:ascii="Arial" w:hAnsi="Arial" w:cs="Arial"/>
          <w:color w:val="auto"/>
          <w:sz w:val="20"/>
          <w:szCs w:val="20"/>
        </w:rPr>
        <w:t>Публичное акционерн</w:t>
      </w:r>
      <w:r w:rsidR="00877D04" w:rsidRPr="00EC2AC5">
        <w:rPr>
          <w:rFonts w:ascii="Arial" w:hAnsi="Arial" w:cs="Arial"/>
          <w:color w:val="auto"/>
          <w:sz w:val="20"/>
          <w:szCs w:val="20"/>
        </w:rPr>
        <w:t>ое</w:t>
      </w:r>
      <w:r w:rsidRPr="00EC2AC5">
        <w:rPr>
          <w:rFonts w:ascii="Arial" w:hAnsi="Arial" w:cs="Arial"/>
          <w:color w:val="auto"/>
          <w:sz w:val="20"/>
          <w:szCs w:val="20"/>
        </w:rPr>
        <w:t xml:space="preserve"> общество</w:t>
      </w:r>
      <w:r w:rsidR="00877D04" w:rsidRPr="00EC2AC5">
        <w:rPr>
          <w:rFonts w:ascii="Arial" w:hAnsi="Arial" w:cs="Arial"/>
          <w:color w:val="auto"/>
          <w:sz w:val="20"/>
          <w:szCs w:val="20"/>
        </w:rPr>
        <w:t xml:space="preserve"> </w:t>
      </w:r>
      <w:r w:rsidR="00456E35" w:rsidRPr="00EC2AC5">
        <w:rPr>
          <w:rFonts w:ascii="Arial" w:hAnsi="Arial" w:cs="Arial"/>
          <w:color w:val="auto"/>
          <w:sz w:val="20"/>
          <w:szCs w:val="20"/>
        </w:rPr>
        <w:t>«Карачаровский механический завод»</w:t>
      </w:r>
      <w:r w:rsidR="00877D04" w:rsidRPr="00EC2AC5">
        <w:rPr>
          <w:rFonts w:ascii="Arial" w:hAnsi="Arial" w:cs="Arial"/>
          <w:color w:val="auto"/>
          <w:sz w:val="20"/>
          <w:szCs w:val="20"/>
        </w:rPr>
        <w:t xml:space="preserve"> (</w:t>
      </w:r>
      <w:r w:rsidR="00F40275" w:rsidRPr="00EC2AC5">
        <w:rPr>
          <w:rFonts w:ascii="Arial" w:hAnsi="Arial" w:cs="Arial"/>
          <w:color w:val="auto"/>
          <w:sz w:val="20"/>
          <w:szCs w:val="20"/>
        </w:rPr>
        <w:t>ОГРН 1027739700724, ИНН 7721024057</w:t>
      </w:r>
      <w:r w:rsidR="00877D04" w:rsidRPr="00EC2AC5">
        <w:rPr>
          <w:rFonts w:ascii="Arial" w:hAnsi="Arial" w:cs="Arial"/>
          <w:color w:val="auto"/>
          <w:sz w:val="20"/>
          <w:szCs w:val="20"/>
        </w:rPr>
        <w:t>)</w:t>
      </w:r>
      <w:r w:rsidR="00397E6B" w:rsidRPr="00EC2AC5">
        <w:rPr>
          <w:rFonts w:ascii="Arial" w:hAnsi="Arial" w:cs="Arial"/>
          <w:color w:val="auto"/>
          <w:sz w:val="20"/>
          <w:szCs w:val="20"/>
        </w:rPr>
        <w:t xml:space="preserve"> </w:t>
      </w:r>
      <w:r w:rsidR="00877D04" w:rsidRPr="00EC2AC5">
        <w:rPr>
          <w:rFonts w:ascii="Arial" w:hAnsi="Arial" w:cs="Arial"/>
          <w:color w:val="auto"/>
          <w:sz w:val="20"/>
          <w:szCs w:val="20"/>
        </w:rPr>
        <w:t xml:space="preserve">(далее – </w:t>
      </w:r>
      <w:r w:rsidR="00CD6D10" w:rsidRPr="00EC2AC5">
        <w:rPr>
          <w:rFonts w:ascii="Arial" w:hAnsi="Arial" w:cs="Arial"/>
          <w:color w:val="auto"/>
          <w:sz w:val="20"/>
          <w:szCs w:val="20"/>
        </w:rPr>
        <w:t>ПАО «Карачаровский механический завод»</w:t>
      </w:r>
      <w:r w:rsidR="004C34F4" w:rsidRPr="00EC2AC5">
        <w:rPr>
          <w:rFonts w:ascii="Arial" w:hAnsi="Arial" w:cs="Arial"/>
          <w:color w:val="auto"/>
          <w:sz w:val="20"/>
          <w:szCs w:val="20"/>
        </w:rPr>
        <w:t>, ПАО КМЗ</w:t>
      </w:r>
      <w:r w:rsidR="00CD6D10" w:rsidRPr="00EC2AC5">
        <w:rPr>
          <w:rFonts w:ascii="Arial" w:hAnsi="Arial" w:cs="Arial"/>
          <w:color w:val="auto"/>
          <w:sz w:val="20"/>
          <w:szCs w:val="20"/>
        </w:rPr>
        <w:t xml:space="preserve"> или </w:t>
      </w:r>
      <w:r w:rsidR="00877D04" w:rsidRPr="00EC2AC5">
        <w:rPr>
          <w:rFonts w:ascii="Arial" w:hAnsi="Arial" w:cs="Arial"/>
          <w:color w:val="auto"/>
          <w:sz w:val="20"/>
          <w:szCs w:val="20"/>
        </w:rPr>
        <w:t xml:space="preserve">Должник 1 или Залогодатель) </w:t>
      </w:r>
      <w:r w:rsidR="00397E6B" w:rsidRPr="00EC2AC5">
        <w:rPr>
          <w:rFonts w:ascii="Arial" w:hAnsi="Arial" w:cs="Arial"/>
          <w:color w:val="auto"/>
          <w:sz w:val="20"/>
          <w:szCs w:val="20"/>
        </w:rPr>
        <w:t xml:space="preserve">и </w:t>
      </w:r>
    </w:p>
    <w:p w14:paraId="0321DAC8" w14:textId="5602F599" w:rsidR="00F75C62" w:rsidRPr="00EC2AC5" w:rsidRDefault="00456E35" w:rsidP="004C34F4">
      <w:pPr>
        <w:pStyle w:val="aa"/>
        <w:numPr>
          <w:ilvl w:val="0"/>
          <w:numId w:val="31"/>
        </w:numPr>
        <w:tabs>
          <w:tab w:val="left" w:pos="426"/>
        </w:tabs>
        <w:ind w:left="0" w:firstLine="0"/>
        <w:jc w:val="both"/>
        <w:rPr>
          <w:rFonts w:ascii="Arial" w:hAnsi="Arial" w:cs="Arial"/>
          <w:color w:val="auto"/>
          <w:sz w:val="20"/>
          <w:szCs w:val="20"/>
        </w:rPr>
      </w:pPr>
      <w:r w:rsidRPr="00EC2AC5">
        <w:rPr>
          <w:rFonts w:ascii="Arial" w:hAnsi="Arial" w:cs="Arial"/>
          <w:color w:val="auto"/>
          <w:sz w:val="20"/>
          <w:szCs w:val="20"/>
        </w:rPr>
        <w:t>О</w:t>
      </w:r>
      <w:r w:rsidR="00877D04" w:rsidRPr="00EC2AC5">
        <w:rPr>
          <w:rFonts w:ascii="Arial" w:hAnsi="Arial" w:cs="Arial"/>
          <w:color w:val="auto"/>
          <w:sz w:val="20"/>
          <w:szCs w:val="20"/>
        </w:rPr>
        <w:t xml:space="preserve">бщество с ограниченной ответственностью </w:t>
      </w:r>
      <w:r w:rsidRPr="00EC2AC5">
        <w:rPr>
          <w:rFonts w:ascii="Arial" w:hAnsi="Arial" w:cs="Arial"/>
          <w:color w:val="auto"/>
          <w:sz w:val="20"/>
          <w:szCs w:val="20"/>
        </w:rPr>
        <w:t xml:space="preserve">«ПКФ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w:t>
      </w:r>
      <w:r w:rsidR="00877D04" w:rsidRPr="00EC2AC5">
        <w:rPr>
          <w:rFonts w:ascii="Arial" w:hAnsi="Arial" w:cs="Arial"/>
          <w:color w:val="auto"/>
          <w:sz w:val="20"/>
          <w:szCs w:val="20"/>
        </w:rPr>
        <w:t xml:space="preserve"> (</w:t>
      </w:r>
      <w:r w:rsidR="00D77DC7" w:rsidRPr="00EC2AC5">
        <w:rPr>
          <w:rFonts w:ascii="Arial" w:hAnsi="Arial" w:cs="Arial"/>
          <w:color w:val="auto"/>
          <w:sz w:val="20"/>
          <w:szCs w:val="20"/>
        </w:rPr>
        <w:t>ОГРН 1145543045394, ИНН 5506233369</w:t>
      </w:r>
      <w:r w:rsidR="00877D04" w:rsidRPr="00EC2AC5">
        <w:rPr>
          <w:rFonts w:ascii="Arial" w:hAnsi="Arial" w:cs="Arial"/>
          <w:color w:val="auto"/>
          <w:sz w:val="20"/>
          <w:szCs w:val="20"/>
        </w:rPr>
        <w:t xml:space="preserve">) (далее – </w:t>
      </w:r>
      <w:r w:rsidR="00CD6D10" w:rsidRPr="00EC2AC5">
        <w:rPr>
          <w:rFonts w:ascii="Arial" w:hAnsi="Arial" w:cs="Arial"/>
          <w:color w:val="auto"/>
          <w:sz w:val="20"/>
          <w:szCs w:val="20"/>
        </w:rPr>
        <w:t xml:space="preserve">ООО «ПКФ </w:t>
      </w:r>
      <w:proofErr w:type="spellStart"/>
      <w:r w:rsidR="00CD6D10" w:rsidRPr="00EC2AC5">
        <w:rPr>
          <w:rFonts w:ascii="Arial" w:hAnsi="Arial" w:cs="Arial"/>
          <w:color w:val="auto"/>
          <w:sz w:val="20"/>
          <w:szCs w:val="20"/>
        </w:rPr>
        <w:t>Сиблифт</w:t>
      </w:r>
      <w:proofErr w:type="spellEnd"/>
      <w:r w:rsidR="00CD6D10" w:rsidRPr="00EC2AC5">
        <w:rPr>
          <w:rFonts w:ascii="Arial" w:hAnsi="Arial" w:cs="Arial"/>
          <w:color w:val="auto"/>
          <w:sz w:val="20"/>
          <w:szCs w:val="20"/>
        </w:rPr>
        <w:t xml:space="preserve">» или </w:t>
      </w:r>
      <w:r w:rsidR="00877D04" w:rsidRPr="00EC2AC5">
        <w:rPr>
          <w:rFonts w:ascii="Arial" w:hAnsi="Arial" w:cs="Arial"/>
          <w:color w:val="auto"/>
          <w:sz w:val="20"/>
          <w:szCs w:val="20"/>
        </w:rPr>
        <w:t>Должник 2)</w:t>
      </w:r>
      <w:r w:rsidR="00397E6B" w:rsidRPr="00EC2AC5">
        <w:rPr>
          <w:rFonts w:ascii="Arial" w:hAnsi="Arial" w:cs="Arial"/>
          <w:color w:val="auto"/>
          <w:sz w:val="20"/>
          <w:szCs w:val="20"/>
        </w:rPr>
        <w:t>.</w:t>
      </w:r>
    </w:p>
    <w:p w14:paraId="244EE2AB" w14:textId="77777777" w:rsidR="001F1660" w:rsidRPr="00EC2AC5" w:rsidRDefault="001F1660" w:rsidP="00753BA3">
      <w:pPr>
        <w:jc w:val="both"/>
        <w:rPr>
          <w:rFonts w:ascii="Arial" w:eastAsia="Arial" w:hAnsi="Arial" w:cs="Arial"/>
          <w:b/>
          <w:bCs/>
          <w:color w:val="auto"/>
          <w:sz w:val="20"/>
          <w:szCs w:val="20"/>
        </w:rPr>
      </w:pPr>
    </w:p>
    <w:p w14:paraId="015A7B03" w14:textId="772C2F4A" w:rsidR="001F1660" w:rsidRPr="00EC2AC5" w:rsidRDefault="00397E6B" w:rsidP="00753BA3">
      <w:pPr>
        <w:pStyle w:val="a4"/>
        <w:jc w:val="both"/>
        <w:outlineLvl w:val="0"/>
        <w:rPr>
          <w:rFonts w:ascii="Arial" w:hAnsi="Arial" w:cs="Arial"/>
          <w:color w:val="auto"/>
          <w:sz w:val="20"/>
          <w:szCs w:val="20"/>
        </w:rPr>
      </w:pPr>
      <w:r w:rsidRPr="00EC2AC5">
        <w:rPr>
          <w:rFonts w:ascii="Arial" w:hAnsi="Arial" w:cs="Arial"/>
          <w:b/>
          <w:color w:val="auto"/>
          <w:sz w:val="20"/>
          <w:szCs w:val="20"/>
        </w:rPr>
        <w:t xml:space="preserve">«Кредитный договор </w:t>
      </w:r>
      <w:r w:rsidR="00F75C62" w:rsidRPr="00EC2AC5">
        <w:rPr>
          <w:rFonts w:ascii="Arial" w:hAnsi="Arial" w:cs="Arial"/>
          <w:b/>
          <w:color w:val="auto"/>
          <w:sz w:val="20"/>
          <w:szCs w:val="20"/>
        </w:rPr>
        <w:t>1</w:t>
      </w:r>
      <w:r w:rsidR="001F1660" w:rsidRPr="00EC2AC5">
        <w:rPr>
          <w:rFonts w:ascii="Arial" w:hAnsi="Arial" w:cs="Arial"/>
          <w:b/>
          <w:color w:val="auto"/>
          <w:sz w:val="20"/>
          <w:szCs w:val="20"/>
        </w:rPr>
        <w:t>»</w:t>
      </w:r>
      <w:r w:rsidR="001F1660" w:rsidRPr="00EC2AC5">
        <w:rPr>
          <w:rFonts w:ascii="Arial" w:hAnsi="Arial" w:cs="Arial"/>
          <w:color w:val="auto"/>
          <w:sz w:val="20"/>
          <w:szCs w:val="20"/>
        </w:rPr>
        <w:t xml:space="preserve"> означает заключенный</w:t>
      </w:r>
      <w:r w:rsidR="00877D04" w:rsidRPr="00EC2AC5">
        <w:rPr>
          <w:rFonts w:ascii="Arial" w:hAnsi="Arial" w:cs="Arial"/>
          <w:color w:val="auto"/>
          <w:sz w:val="20"/>
          <w:szCs w:val="20"/>
        </w:rPr>
        <w:t xml:space="preserve"> между</w:t>
      </w:r>
      <w:r w:rsidR="001F1660" w:rsidRPr="00EC2AC5">
        <w:rPr>
          <w:rFonts w:ascii="Arial" w:hAnsi="Arial" w:cs="Arial"/>
          <w:color w:val="auto"/>
          <w:sz w:val="20"/>
          <w:szCs w:val="20"/>
        </w:rPr>
        <w:t xml:space="preserve"> </w:t>
      </w:r>
      <w:proofErr w:type="spellStart"/>
      <w:r w:rsidR="00877D04" w:rsidRPr="00EC2AC5">
        <w:rPr>
          <w:rFonts w:ascii="Arial" w:hAnsi="Arial" w:cs="Arial"/>
          <w:color w:val="auto"/>
          <w:sz w:val="20"/>
          <w:szCs w:val="20"/>
        </w:rPr>
        <w:t>правопредшественником</w:t>
      </w:r>
      <w:proofErr w:type="spellEnd"/>
      <w:r w:rsidR="00877D04" w:rsidRPr="00EC2AC5">
        <w:rPr>
          <w:rFonts w:ascii="Arial" w:hAnsi="Arial" w:cs="Arial"/>
          <w:color w:val="auto"/>
          <w:sz w:val="20"/>
          <w:szCs w:val="20"/>
        </w:rPr>
        <w:t xml:space="preserve"> </w:t>
      </w:r>
      <w:r w:rsidR="00D15418" w:rsidRPr="00EC2AC5">
        <w:rPr>
          <w:rFonts w:ascii="Arial" w:hAnsi="Arial" w:cs="Arial"/>
          <w:color w:val="auto"/>
          <w:sz w:val="20"/>
          <w:szCs w:val="20"/>
        </w:rPr>
        <w:t>Цедент</w:t>
      </w:r>
      <w:r w:rsidR="00877D04" w:rsidRPr="00EC2AC5">
        <w:rPr>
          <w:rFonts w:ascii="Arial" w:hAnsi="Arial" w:cs="Arial"/>
          <w:color w:val="auto"/>
          <w:sz w:val="20"/>
          <w:szCs w:val="20"/>
        </w:rPr>
        <w:t>а – Банком «Возрождение» (ПАО)</w:t>
      </w:r>
      <w:r w:rsidR="00D15418" w:rsidRPr="00EC2AC5">
        <w:rPr>
          <w:rFonts w:ascii="Arial" w:hAnsi="Arial" w:cs="Arial"/>
          <w:color w:val="auto"/>
          <w:sz w:val="20"/>
          <w:szCs w:val="20"/>
        </w:rPr>
        <w:t xml:space="preserve"> </w:t>
      </w:r>
      <w:r w:rsidR="00877D04" w:rsidRPr="00EC2AC5">
        <w:rPr>
          <w:rFonts w:ascii="Arial" w:hAnsi="Arial" w:cs="Arial"/>
          <w:color w:val="auto"/>
          <w:sz w:val="20"/>
          <w:szCs w:val="20"/>
        </w:rPr>
        <w:t>и</w:t>
      </w:r>
      <w:r w:rsidRPr="00EC2AC5">
        <w:rPr>
          <w:rFonts w:ascii="Arial" w:hAnsi="Arial" w:cs="Arial"/>
          <w:color w:val="auto"/>
          <w:sz w:val="20"/>
          <w:szCs w:val="20"/>
        </w:rPr>
        <w:t xml:space="preserve"> </w:t>
      </w:r>
      <w:r w:rsidR="00877D04" w:rsidRPr="00EC2AC5">
        <w:rPr>
          <w:rFonts w:ascii="Arial" w:hAnsi="Arial" w:cs="Arial"/>
          <w:color w:val="auto"/>
          <w:sz w:val="20"/>
          <w:szCs w:val="20"/>
        </w:rPr>
        <w:t>Должником 1</w:t>
      </w:r>
      <w:r w:rsidR="001F1660" w:rsidRPr="00EC2AC5">
        <w:rPr>
          <w:rFonts w:ascii="Arial" w:hAnsi="Arial" w:cs="Arial"/>
          <w:color w:val="auto"/>
          <w:sz w:val="20"/>
          <w:szCs w:val="20"/>
        </w:rPr>
        <w:t xml:space="preserve"> Кредитный договор об открытии кредитной линии</w:t>
      </w:r>
      <w:r w:rsidRPr="00EC2AC5">
        <w:rPr>
          <w:rFonts w:ascii="Arial" w:hAnsi="Arial" w:cs="Arial"/>
          <w:color w:val="auto"/>
          <w:sz w:val="20"/>
          <w:szCs w:val="20"/>
        </w:rPr>
        <w:t xml:space="preserve"> (с установленным лимитом задолженности</w:t>
      </w:r>
      <w:r w:rsidR="001F1660" w:rsidRPr="00EC2AC5">
        <w:rPr>
          <w:rFonts w:ascii="Arial" w:hAnsi="Arial" w:cs="Arial"/>
          <w:color w:val="auto"/>
          <w:sz w:val="20"/>
          <w:szCs w:val="20"/>
        </w:rPr>
        <w:t xml:space="preserve">) </w:t>
      </w:r>
      <w:r w:rsidR="00204287" w:rsidRPr="00EC2AC5">
        <w:rPr>
          <w:rFonts w:ascii="Arial" w:hAnsi="Arial" w:cs="Arial"/>
          <w:color w:val="auto"/>
          <w:sz w:val="20"/>
          <w:szCs w:val="20"/>
        </w:rPr>
        <w:t>№ 001-002-108-К-2017 от 23.06.2017</w:t>
      </w:r>
      <w:r w:rsidR="00877D04" w:rsidRPr="00EC2AC5">
        <w:rPr>
          <w:rFonts w:ascii="Arial" w:hAnsi="Arial" w:cs="Arial"/>
          <w:color w:val="auto"/>
          <w:sz w:val="20"/>
          <w:szCs w:val="20"/>
        </w:rPr>
        <w:t xml:space="preserve">, (в редакции дополнительного соглашения № 1 от 23.06.2017 к Кредитному договору 1, </w:t>
      </w:r>
      <w:bookmarkStart w:id="0" w:name="_Hlk94177419"/>
      <w:r w:rsidR="00877D04" w:rsidRPr="00EC2AC5">
        <w:rPr>
          <w:rFonts w:ascii="Arial" w:hAnsi="Arial" w:cs="Arial"/>
          <w:color w:val="auto"/>
          <w:sz w:val="20"/>
          <w:szCs w:val="20"/>
        </w:rPr>
        <w:t xml:space="preserve">дополнительного соглашения </w:t>
      </w:r>
      <w:r w:rsidR="00A3220E" w:rsidRPr="00EC2AC5">
        <w:rPr>
          <w:rFonts w:ascii="Arial" w:hAnsi="Arial" w:cs="Arial"/>
          <w:color w:val="auto"/>
          <w:sz w:val="20"/>
          <w:szCs w:val="20"/>
        </w:rPr>
        <w:t xml:space="preserve">№ 2 от 22.06.2018 </w:t>
      </w:r>
      <w:r w:rsidR="00877D04" w:rsidRPr="00EC2AC5">
        <w:rPr>
          <w:rFonts w:ascii="Arial" w:hAnsi="Arial" w:cs="Arial"/>
          <w:color w:val="auto"/>
          <w:sz w:val="20"/>
          <w:szCs w:val="20"/>
        </w:rPr>
        <w:t>к Кредитному договору 1</w:t>
      </w:r>
      <w:bookmarkEnd w:id="0"/>
      <w:r w:rsidR="00A3220E" w:rsidRPr="00EC2AC5">
        <w:rPr>
          <w:rFonts w:ascii="Arial" w:hAnsi="Arial" w:cs="Arial"/>
          <w:color w:val="auto"/>
          <w:sz w:val="20"/>
          <w:szCs w:val="20"/>
        </w:rPr>
        <w:t xml:space="preserve">, дополнительного соглашения № 3 от 23.07.2018 к Кредитному договору 1, дополнительного соглашения № 4 от 29.12.2018 к </w:t>
      </w:r>
      <w:r w:rsidR="00A3220E" w:rsidRPr="00EC2AC5">
        <w:rPr>
          <w:rFonts w:ascii="Arial" w:hAnsi="Arial" w:cs="Arial"/>
          <w:color w:val="auto"/>
          <w:sz w:val="20"/>
          <w:szCs w:val="20"/>
        </w:rPr>
        <w:lastRenderedPageBreak/>
        <w:t xml:space="preserve">Кредитному договору 1, </w:t>
      </w:r>
      <w:r w:rsidR="00877D04" w:rsidRPr="00EC2AC5">
        <w:rPr>
          <w:rFonts w:ascii="Arial" w:hAnsi="Arial" w:cs="Arial"/>
          <w:color w:val="auto"/>
          <w:sz w:val="20"/>
          <w:szCs w:val="20"/>
        </w:rPr>
        <w:t xml:space="preserve">заключенных между Должником 1 и </w:t>
      </w:r>
      <w:proofErr w:type="spellStart"/>
      <w:r w:rsidR="00877D04" w:rsidRPr="00EC2AC5">
        <w:rPr>
          <w:rFonts w:ascii="Arial" w:hAnsi="Arial" w:cs="Arial"/>
          <w:color w:val="auto"/>
          <w:sz w:val="20"/>
          <w:szCs w:val="20"/>
        </w:rPr>
        <w:t>правопредшественником</w:t>
      </w:r>
      <w:proofErr w:type="spellEnd"/>
      <w:r w:rsidR="00877D04" w:rsidRPr="00EC2AC5">
        <w:rPr>
          <w:rFonts w:ascii="Arial" w:hAnsi="Arial" w:cs="Arial"/>
          <w:color w:val="auto"/>
          <w:sz w:val="20"/>
          <w:szCs w:val="20"/>
        </w:rPr>
        <w:t xml:space="preserve"> Цедента – Банком «Возрождение» (ПАО)).</w:t>
      </w:r>
    </w:p>
    <w:p w14:paraId="4327AE9F" w14:textId="77777777" w:rsidR="00397E6B" w:rsidRPr="00EC2AC5" w:rsidRDefault="00397E6B" w:rsidP="00753BA3">
      <w:pPr>
        <w:pStyle w:val="a4"/>
        <w:jc w:val="both"/>
        <w:outlineLvl w:val="0"/>
        <w:rPr>
          <w:rFonts w:ascii="Arial" w:hAnsi="Arial" w:cs="Arial"/>
          <w:color w:val="auto"/>
          <w:sz w:val="20"/>
          <w:szCs w:val="20"/>
        </w:rPr>
      </w:pPr>
    </w:p>
    <w:p w14:paraId="6462F043" w14:textId="00271A64" w:rsidR="00397E6B" w:rsidRPr="00EC2AC5" w:rsidRDefault="00397E6B" w:rsidP="00753BA3">
      <w:pPr>
        <w:pStyle w:val="a4"/>
        <w:jc w:val="both"/>
        <w:outlineLvl w:val="0"/>
        <w:rPr>
          <w:rFonts w:ascii="Arial" w:hAnsi="Arial" w:cs="Arial"/>
          <w:color w:val="auto"/>
          <w:sz w:val="20"/>
          <w:szCs w:val="20"/>
        </w:rPr>
      </w:pPr>
      <w:r w:rsidRPr="00EC2AC5">
        <w:rPr>
          <w:rFonts w:ascii="Arial" w:hAnsi="Arial" w:cs="Arial"/>
          <w:b/>
          <w:color w:val="auto"/>
          <w:sz w:val="20"/>
          <w:szCs w:val="20"/>
        </w:rPr>
        <w:t xml:space="preserve">«Кредитный договор 2» </w:t>
      </w:r>
      <w:r w:rsidRPr="00EC2AC5">
        <w:rPr>
          <w:rFonts w:ascii="Arial" w:hAnsi="Arial" w:cs="Arial"/>
          <w:color w:val="auto"/>
          <w:sz w:val="20"/>
          <w:szCs w:val="20"/>
        </w:rPr>
        <w:t xml:space="preserve">означает </w:t>
      </w:r>
      <w:r w:rsidR="00877D04" w:rsidRPr="00EC2AC5">
        <w:rPr>
          <w:rFonts w:ascii="Arial" w:hAnsi="Arial" w:cs="Arial"/>
          <w:color w:val="auto"/>
          <w:sz w:val="20"/>
          <w:szCs w:val="20"/>
        </w:rPr>
        <w:t xml:space="preserve">заключенный между </w:t>
      </w:r>
      <w:proofErr w:type="spellStart"/>
      <w:r w:rsidR="00985AE6" w:rsidRPr="00EC2AC5">
        <w:rPr>
          <w:rFonts w:ascii="Arial" w:hAnsi="Arial" w:cs="Arial"/>
          <w:color w:val="auto"/>
          <w:sz w:val="20"/>
          <w:szCs w:val="20"/>
        </w:rPr>
        <w:t>правопредшественником</w:t>
      </w:r>
      <w:proofErr w:type="spellEnd"/>
      <w:r w:rsidR="00985AE6" w:rsidRPr="00EC2AC5">
        <w:rPr>
          <w:rFonts w:ascii="Arial" w:hAnsi="Arial" w:cs="Arial"/>
          <w:color w:val="auto"/>
          <w:sz w:val="20"/>
          <w:szCs w:val="20"/>
        </w:rPr>
        <w:t xml:space="preserve"> Цедента – Банком «Возрождение» (ПАО) </w:t>
      </w:r>
      <w:r w:rsidR="00877D04" w:rsidRPr="00EC2AC5">
        <w:rPr>
          <w:rFonts w:ascii="Arial" w:hAnsi="Arial" w:cs="Arial"/>
          <w:color w:val="auto"/>
          <w:sz w:val="20"/>
          <w:szCs w:val="20"/>
        </w:rPr>
        <w:t xml:space="preserve">и </w:t>
      </w:r>
      <w:r w:rsidR="00366AC9" w:rsidRPr="00EC2AC5">
        <w:rPr>
          <w:rFonts w:ascii="Arial" w:hAnsi="Arial" w:cs="Arial"/>
          <w:color w:val="auto"/>
          <w:sz w:val="20"/>
          <w:szCs w:val="20"/>
        </w:rPr>
        <w:t>Должником 1</w:t>
      </w:r>
      <w:r w:rsidR="006905BD" w:rsidRPr="00EC2AC5">
        <w:rPr>
          <w:rFonts w:ascii="Arial" w:hAnsi="Arial" w:cs="Arial"/>
          <w:color w:val="auto"/>
          <w:sz w:val="20"/>
          <w:szCs w:val="20"/>
        </w:rPr>
        <w:t xml:space="preserve"> </w:t>
      </w:r>
      <w:r w:rsidRPr="00EC2AC5">
        <w:rPr>
          <w:rFonts w:ascii="Arial" w:hAnsi="Arial" w:cs="Arial"/>
          <w:color w:val="auto"/>
          <w:sz w:val="20"/>
          <w:szCs w:val="20"/>
        </w:rPr>
        <w:t xml:space="preserve">Кредитный договор об открытии кредитной линии (с установленным лимитом </w:t>
      </w:r>
      <w:r w:rsidR="00D15418" w:rsidRPr="00EC2AC5">
        <w:rPr>
          <w:rFonts w:ascii="Arial" w:hAnsi="Arial" w:cs="Arial"/>
          <w:color w:val="auto"/>
          <w:sz w:val="20"/>
          <w:szCs w:val="20"/>
        </w:rPr>
        <w:t>выдачи</w:t>
      </w:r>
      <w:r w:rsidRPr="00EC2AC5">
        <w:rPr>
          <w:rFonts w:ascii="Arial" w:hAnsi="Arial" w:cs="Arial"/>
          <w:color w:val="auto"/>
          <w:sz w:val="20"/>
          <w:szCs w:val="20"/>
        </w:rPr>
        <w:t>)</w:t>
      </w:r>
      <w:r w:rsidR="00204287" w:rsidRPr="00EC2AC5">
        <w:rPr>
          <w:rFonts w:ascii="Arial" w:hAnsi="Arial" w:cs="Arial"/>
          <w:color w:val="auto"/>
          <w:sz w:val="20"/>
          <w:szCs w:val="20"/>
        </w:rPr>
        <w:t xml:space="preserve"> № 001-002-144-К-2017 от 07.08.2017</w:t>
      </w:r>
      <w:r w:rsidR="00D15418" w:rsidRPr="00EC2AC5">
        <w:rPr>
          <w:rFonts w:ascii="Arial" w:hAnsi="Arial" w:cs="Arial"/>
          <w:color w:val="auto"/>
          <w:sz w:val="20"/>
          <w:szCs w:val="20"/>
        </w:rPr>
        <w:t>, стороной которого</w:t>
      </w:r>
      <w:r w:rsidR="00877D04" w:rsidRPr="00EC2AC5">
        <w:rPr>
          <w:rFonts w:ascii="Arial" w:hAnsi="Arial" w:cs="Arial"/>
          <w:color w:val="auto"/>
          <w:sz w:val="20"/>
          <w:szCs w:val="20"/>
        </w:rPr>
        <w:t xml:space="preserve"> на основании </w:t>
      </w:r>
      <w:r w:rsidR="00985AE6" w:rsidRPr="00EC2AC5">
        <w:rPr>
          <w:rFonts w:ascii="Arial" w:hAnsi="Arial" w:cs="Arial"/>
          <w:color w:val="auto"/>
          <w:sz w:val="20"/>
          <w:szCs w:val="20"/>
        </w:rPr>
        <w:t>Договора о переводе долга № 001-002-221-ПД-20</w:t>
      </w:r>
      <w:bookmarkStart w:id="1" w:name="_GoBack"/>
      <w:bookmarkEnd w:id="1"/>
      <w:r w:rsidR="00985AE6" w:rsidRPr="00EC2AC5">
        <w:rPr>
          <w:rFonts w:ascii="Arial" w:hAnsi="Arial" w:cs="Arial"/>
          <w:color w:val="auto"/>
          <w:sz w:val="20"/>
          <w:szCs w:val="20"/>
        </w:rPr>
        <w:t xml:space="preserve">17 от 08.12.2017 </w:t>
      </w:r>
      <w:r w:rsidR="00D15418" w:rsidRPr="00EC2AC5">
        <w:rPr>
          <w:rFonts w:ascii="Arial" w:hAnsi="Arial" w:cs="Arial"/>
          <w:color w:val="auto"/>
          <w:sz w:val="20"/>
          <w:szCs w:val="20"/>
        </w:rPr>
        <w:t xml:space="preserve">является </w:t>
      </w:r>
      <w:r w:rsidR="00985AE6" w:rsidRPr="00EC2AC5">
        <w:rPr>
          <w:rFonts w:ascii="Arial" w:hAnsi="Arial" w:cs="Arial"/>
          <w:color w:val="auto"/>
          <w:sz w:val="20"/>
          <w:szCs w:val="20"/>
        </w:rPr>
        <w:t>Должник 2.</w:t>
      </w:r>
      <w:r w:rsidR="00753BA3" w:rsidRPr="00EC2AC5">
        <w:rPr>
          <w:rFonts w:ascii="Arial" w:hAnsi="Arial" w:cs="Arial"/>
          <w:color w:val="auto"/>
          <w:sz w:val="20"/>
          <w:szCs w:val="20"/>
        </w:rPr>
        <w:t xml:space="preserve"> </w:t>
      </w:r>
    </w:p>
    <w:p w14:paraId="5E2FB822" w14:textId="77777777" w:rsidR="00397E6B" w:rsidRPr="00EC2AC5" w:rsidRDefault="00397E6B" w:rsidP="00753BA3">
      <w:pPr>
        <w:pStyle w:val="a4"/>
        <w:jc w:val="both"/>
        <w:outlineLvl w:val="0"/>
        <w:rPr>
          <w:rFonts w:ascii="Arial" w:hAnsi="Arial" w:cs="Arial"/>
          <w:b/>
          <w:color w:val="auto"/>
          <w:sz w:val="20"/>
          <w:szCs w:val="20"/>
        </w:rPr>
      </w:pPr>
    </w:p>
    <w:p w14:paraId="67B7CED6" w14:textId="2B415888" w:rsidR="00397E6B" w:rsidRPr="00EC2AC5" w:rsidRDefault="00397E6B" w:rsidP="00753BA3">
      <w:pPr>
        <w:pStyle w:val="a4"/>
        <w:jc w:val="both"/>
        <w:outlineLvl w:val="0"/>
        <w:rPr>
          <w:rFonts w:ascii="Arial" w:hAnsi="Arial" w:cs="Arial"/>
          <w:color w:val="auto"/>
          <w:sz w:val="20"/>
          <w:szCs w:val="20"/>
        </w:rPr>
      </w:pPr>
      <w:r w:rsidRPr="00EC2AC5">
        <w:rPr>
          <w:rFonts w:ascii="Arial" w:hAnsi="Arial" w:cs="Arial"/>
          <w:b/>
          <w:color w:val="auto"/>
          <w:sz w:val="20"/>
          <w:szCs w:val="20"/>
        </w:rPr>
        <w:t xml:space="preserve">«Кредитные договоры» </w:t>
      </w:r>
      <w:r w:rsidR="00D15418" w:rsidRPr="00EC2AC5">
        <w:rPr>
          <w:rFonts w:ascii="Arial" w:hAnsi="Arial" w:cs="Arial"/>
          <w:color w:val="auto"/>
          <w:sz w:val="20"/>
          <w:szCs w:val="20"/>
        </w:rPr>
        <w:t>означает совместно Кредитный договор 1 и Кредитный договор 2.</w:t>
      </w:r>
    </w:p>
    <w:p w14:paraId="52080762" w14:textId="77777777" w:rsidR="003424CE" w:rsidRPr="00EC2AC5" w:rsidRDefault="003424CE" w:rsidP="00753BA3">
      <w:pPr>
        <w:pStyle w:val="Style3"/>
        <w:widowControl/>
        <w:spacing w:line="240" w:lineRule="auto"/>
        <w:rPr>
          <w:b/>
          <w:bCs/>
          <w:color w:val="auto"/>
          <w:sz w:val="20"/>
          <w:szCs w:val="20"/>
        </w:rPr>
      </w:pPr>
    </w:p>
    <w:p w14:paraId="4C678123" w14:textId="156709C9" w:rsidR="001931C6" w:rsidRPr="00EC2AC5" w:rsidRDefault="001F1660" w:rsidP="00753BA3">
      <w:pPr>
        <w:pStyle w:val="Style3"/>
        <w:widowControl/>
        <w:spacing w:line="240" w:lineRule="auto"/>
        <w:rPr>
          <w:color w:val="auto"/>
          <w:sz w:val="20"/>
          <w:szCs w:val="20"/>
        </w:rPr>
      </w:pPr>
      <w:r w:rsidRPr="00EC2AC5">
        <w:rPr>
          <w:b/>
          <w:bCs/>
          <w:color w:val="auto"/>
          <w:sz w:val="20"/>
          <w:szCs w:val="20"/>
        </w:rPr>
        <w:t>«Обеспечительные договоры»</w:t>
      </w:r>
      <w:r w:rsidRPr="00EC2AC5">
        <w:rPr>
          <w:color w:val="auto"/>
          <w:sz w:val="20"/>
          <w:szCs w:val="20"/>
        </w:rPr>
        <w:t xml:space="preserve"> озна</w:t>
      </w:r>
      <w:r w:rsidR="00D15418" w:rsidRPr="00EC2AC5">
        <w:rPr>
          <w:color w:val="auto"/>
          <w:sz w:val="20"/>
          <w:szCs w:val="20"/>
        </w:rPr>
        <w:t>ча</w:t>
      </w:r>
      <w:r w:rsidR="007164FD" w:rsidRPr="00EC2AC5">
        <w:rPr>
          <w:color w:val="auto"/>
          <w:sz w:val="20"/>
          <w:szCs w:val="20"/>
        </w:rPr>
        <w:t>е</w:t>
      </w:r>
      <w:r w:rsidR="00D15418" w:rsidRPr="00EC2AC5">
        <w:rPr>
          <w:color w:val="auto"/>
          <w:sz w:val="20"/>
          <w:szCs w:val="20"/>
        </w:rPr>
        <w:t xml:space="preserve">т </w:t>
      </w:r>
      <w:r w:rsidR="008D481B" w:rsidRPr="00EC2AC5">
        <w:rPr>
          <w:color w:val="auto"/>
          <w:sz w:val="20"/>
          <w:szCs w:val="20"/>
        </w:rPr>
        <w:t xml:space="preserve">совместно </w:t>
      </w:r>
      <w:r w:rsidR="00D15418" w:rsidRPr="00EC2AC5">
        <w:rPr>
          <w:color w:val="auto"/>
          <w:sz w:val="20"/>
          <w:szCs w:val="20"/>
        </w:rPr>
        <w:t xml:space="preserve">все договоры, заключенные </w:t>
      </w:r>
      <w:r w:rsidRPr="00EC2AC5">
        <w:rPr>
          <w:color w:val="auto"/>
          <w:sz w:val="20"/>
          <w:szCs w:val="20"/>
        </w:rPr>
        <w:t>в целях обеспечения исполнения обязательств Должник</w:t>
      </w:r>
      <w:r w:rsidR="00CB09BD" w:rsidRPr="00EC2AC5">
        <w:rPr>
          <w:color w:val="auto"/>
          <w:sz w:val="20"/>
          <w:szCs w:val="20"/>
        </w:rPr>
        <w:t>ов</w:t>
      </w:r>
      <w:r w:rsidRPr="00EC2AC5">
        <w:rPr>
          <w:color w:val="auto"/>
          <w:sz w:val="20"/>
          <w:szCs w:val="20"/>
        </w:rPr>
        <w:t xml:space="preserve"> перед Цедентом по К</w:t>
      </w:r>
      <w:r w:rsidR="00D15418" w:rsidRPr="00EC2AC5">
        <w:rPr>
          <w:color w:val="auto"/>
          <w:sz w:val="20"/>
          <w:szCs w:val="20"/>
        </w:rPr>
        <w:t>редитным договорам</w:t>
      </w:r>
      <w:r w:rsidR="0032638D" w:rsidRPr="00EC2AC5">
        <w:rPr>
          <w:color w:val="auto"/>
          <w:sz w:val="20"/>
          <w:szCs w:val="20"/>
        </w:rPr>
        <w:t xml:space="preserve">, </w:t>
      </w:r>
      <w:r w:rsidR="00CB09BD" w:rsidRPr="00EC2AC5">
        <w:rPr>
          <w:color w:val="auto"/>
          <w:sz w:val="20"/>
          <w:szCs w:val="20"/>
        </w:rPr>
        <w:t>включая, но не</w:t>
      </w:r>
      <w:r w:rsidR="00753BA3" w:rsidRPr="00EC2AC5">
        <w:rPr>
          <w:color w:val="auto"/>
          <w:sz w:val="20"/>
          <w:szCs w:val="20"/>
        </w:rPr>
        <w:t xml:space="preserve"> ограничиваясь</w:t>
      </w:r>
      <w:r w:rsidR="0032638D" w:rsidRPr="00EC2AC5">
        <w:rPr>
          <w:color w:val="auto"/>
          <w:sz w:val="20"/>
          <w:szCs w:val="20"/>
        </w:rPr>
        <w:t>:</w:t>
      </w:r>
    </w:p>
    <w:p w14:paraId="05B1D3AE" w14:textId="3793622C" w:rsidR="00D15418" w:rsidRPr="00EC2AC5" w:rsidRDefault="00D15418" w:rsidP="00753BA3">
      <w:pPr>
        <w:pStyle w:val="a4"/>
        <w:numPr>
          <w:ilvl w:val="0"/>
          <w:numId w:val="22"/>
        </w:numPr>
        <w:tabs>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 залога № 001-002-108-К-2017-3-1 от 29.09.2017, заключенный с П</w:t>
      </w:r>
      <w:r w:rsidR="00456E35" w:rsidRPr="00EC2AC5">
        <w:rPr>
          <w:rFonts w:ascii="Arial" w:hAnsi="Arial" w:cs="Arial"/>
          <w:color w:val="auto"/>
          <w:sz w:val="20"/>
          <w:szCs w:val="20"/>
        </w:rPr>
        <w:t>АО</w:t>
      </w:r>
      <w:r w:rsidRPr="00EC2AC5">
        <w:rPr>
          <w:rFonts w:ascii="Arial" w:hAnsi="Arial" w:cs="Arial"/>
          <w:color w:val="auto"/>
          <w:sz w:val="20"/>
          <w:szCs w:val="20"/>
        </w:rPr>
        <w:t xml:space="preserve"> «Карачаровский механический завод»</w:t>
      </w:r>
      <w:r w:rsidR="005A44F1" w:rsidRPr="00EC2AC5">
        <w:rPr>
          <w:rFonts w:ascii="Arial" w:hAnsi="Arial" w:cs="Arial"/>
          <w:color w:val="auto"/>
          <w:sz w:val="20"/>
          <w:szCs w:val="20"/>
        </w:rPr>
        <w:t xml:space="preserve"> с дополнительными соглашениями к нему № 1 от 18.10.2017, № 1 от 29.12.2018</w:t>
      </w:r>
      <w:r w:rsidRPr="00EC2AC5">
        <w:rPr>
          <w:rFonts w:ascii="Arial" w:hAnsi="Arial" w:cs="Arial"/>
          <w:color w:val="auto"/>
          <w:sz w:val="20"/>
          <w:szCs w:val="20"/>
        </w:rPr>
        <w:t>;</w:t>
      </w:r>
    </w:p>
    <w:p w14:paraId="12127FBF" w14:textId="36C3A982" w:rsidR="00D15418" w:rsidRPr="00EC2AC5" w:rsidRDefault="00D15418"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 залога № 001-002-108-К-2017</w:t>
      </w:r>
      <w:r w:rsidR="00456E35" w:rsidRPr="00EC2AC5">
        <w:rPr>
          <w:rFonts w:ascii="Arial" w:hAnsi="Arial" w:cs="Arial"/>
          <w:color w:val="auto"/>
          <w:sz w:val="20"/>
          <w:szCs w:val="20"/>
        </w:rPr>
        <w:t>-3-2 от 29.09.2017, заключенный</w:t>
      </w:r>
      <w:r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 соглашением к нему № 1 от 29.12.2018</w:t>
      </w:r>
      <w:r w:rsidRPr="00EC2AC5">
        <w:rPr>
          <w:rFonts w:ascii="Arial" w:hAnsi="Arial" w:cs="Arial"/>
          <w:color w:val="auto"/>
          <w:sz w:val="20"/>
          <w:szCs w:val="20"/>
        </w:rPr>
        <w:t>;</w:t>
      </w:r>
    </w:p>
    <w:p w14:paraId="6ABB8B71" w14:textId="65E32785" w:rsidR="00D15418" w:rsidRPr="00EC2AC5" w:rsidRDefault="00D15418"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 залога № 001-002-108-К</w:t>
      </w:r>
      <w:r w:rsidR="00456E35" w:rsidRPr="00EC2AC5">
        <w:rPr>
          <w:rFonts w:ascii="Arial" w:hAnsi="Arial" w:cs="Arial"/>
          <w:color w:val="auto"/>
          <w:sz w:val="20"/>
          <w:szCs w:val="20"/>
        </w:rPr>
        <w:t>-З-3 от 29.09.2017, заключенный</w:t>
      </w:r>
      <w:r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 соглашением к нему № 1 от 29.12.2018;</w:t>
      </w:r>
    </w:p>
    <w:p w14:paraId="37E14BB6" w14:textId="425AEE1A" w:rsidR="00D15418" w:rsidRPr="00EC2AC5" w:rsidRDefault="00D15418"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 xml:space="preserve">Договор залога № 001-002-108-К-2017-3-4 </w:t>
      </w:r>
      <w:r w:rsidR="00456E35" w:rsidRPr="00EC2AC5">
        <w:rPr>
          <w:rFonts w:ascii="Arial" w:hAnsi="Arial" w:cs="Arial"/>
          <w:color w:val="auto"/>
          <w:sz w:val="20"/>
          <w:szCs w:val="20"/>
        </w:rPr>
        <w:t>от 29.09.2017, заключенный</w:t>
      </w:r>
      <w:r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 соглашением к нему № 1 от 29.12.2018;</w:t>
      </w:r>
    </w:p>
    <w:p w14:paraId="592260E7" w14:textId="1A7969C8" w:rsidR="00D15418" w:rsidRPr="00EC2AC5" w:rsidRDefault="00456E35"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залога № 001-002-108-К-2017</w:t>
      </w:r>
      <w:r w:rsidRPr="00EC2AC5">
        <w:rPr>
          <w:rFonts w:ascii="Arial" w:hAnsi="Arial" w:cs="Arial"/>
          <w:color w:val="auto"/>
          <w:sz w:val="20"/>
          <w:szCs w:val="20"/>
        </w:rPr>
        <w:t>-3-5 от 29.09.2017, заключенный</w:t>
      </w:r>
      <w:r w:rsidR="00D15418"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 соглашением к нему № 1 от 29.12.2018;</w:t>
      </w:r>
    </w:p>
    <w:p w14:paraId="16EC6B51" w14:textId="6795ED92" w:rsidR="00D15418" w:rsidRPr="00EC2AC5" w:rsidRDefault="00456E35"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залога № 001-002-108-К-2017-</w:t>
      </w:r>
      <w:r w:rsidRPr="00EC2AC5">
        <w:rPr>
          <w:rFonts w:ascii="Arial" w:hAnsi="Arial" w:cs="Arial"/>
          <w:color w:val="auto"/>
          <w:sz w:val="20"/>
          <w:szCs w:val="20"/>
        </w:rPr>
        <w:t>3-16 от 29.12.2018, заключенный</w:t>
      </w:r>
      <w:r w:rsidR="00D15418" w:rsidRPr="00EC2AC5">
        <w:rPr>
          <w:rFonts w:ascii="Arial" w:hAnsi="Arial" w:cs="Arial"/>
          <w:color w:val="auto"/>
          <w:sz w:val="20"/>
          <w:szCs w:val="20"/>
        </w:rPr>
        <w:t xml:space="preserve"> с ПАО «Карачаровский механический завод»;</w:t>
      </w:r>
    </w:p>
    <w:p w14:paraId="06DDBD66" w14:textId="3EF231F7" w:rsidR="00D15418" w:rsidRPr="00EC2AC5" w:rsidRDefault="00456E35"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о последующей ипотеке </w:t>
      </w:r>
      <w:r w:rsidR="006905BD" w:rsidRPr="00EC2AC5">
        <w:rPr>
          <w:rFonts w:ascii="Arial" w:hAnsi="Arial" w:cs="Arial"/>
          <w:color w:val="auto"/>
          <w:sz w:val="20"/>
          <w:szCs w:val="20"/>
        </w:rPr>
        <w:t xml:space="preserve">(залоге недвижимости) </w:t>
      </w:r>
      <w:r w:rsidR="00D15418" w:rsidRPr="00EC2AC5">
        <w:rPr>
          <w:rFonts w:ascii="Arial" w:hAnsi="Arial" w:cs="Arial"/>
          <w:color w:val="auto"/>
          <w:sz w:val="20"/>
          <w:szCs w:val="20"/>
        </w:rPr>
        <w:t>№ 001-002-108-К-2017-</w:t>
      </w:r>
      <w:r w:rsidRPr="00EC2AC5">
        <w:rPr>
          <w:rFonts w:ascii="Arial" w:hAnsi="Arial" w:cs="Arial"/>
          <w:color w:val="auto"/>
          <w:sz w:val="20"/>
          <w:szCs w:val="20"/>
        </w:rPr>
        <w:t>3-14 от 07.08.2017, заключенный</w:t>
      </w:r>
      <w:r w:rsidR="00D15418"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дополнительными соглашениями к нему № 1 от 22.06.2018, № 2 от 23.07.2018, № 3 от 29.12.2018</w:t>
      </w:r>
      <w:r w:rsidR="00D15418" w:rsidRPr="00EC2AC5">
        <w:rPr>
          <w:rFonts w:ascii="Arial" w:hAnsi="Arial" w:cs="Arial"/>
          <w:color w:val="auto"/>
          <w:sz w:val="20"/>
          <w:szCs w:val="20"/>
        </w:rPr>
        <w:t>;</w:t>
      </w:r>
    </w:p>
    <w:p w14:paraId="03B7A3A9" w14:textId="6D92330F" w:rsidR="00D15418" w:rsidRPr="00EC2AC5" w:rsidRDefault="00456E35" w:rsidP="00753BA3">
      <w:pPr>
        <w:pStyle w:val="a4"/>
        <w:numPr>
          <w:ilvl w:val="0"/>
          <w:numId w:val="22"/>
        </w:numPr>
        <w:tabs>
          <w:tab w:val="clear" w:pos="4677"/>
          <w:tab w:val="clear" w:pos="9355"/>
          <w:tab w:val="right" w:pos="142"/>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о последующей ипотеке </w:t>
      </w:r>
      <w:r w:rsidR="006905BD" w:rsidRPr="00EC2AC5">
        <w:rPr>
          <w:rFonts w:ascii="Arial" w:hAnsi="Arial" w:cs="Arial"/>
          <w:color w:val="auto"/>
          <w:sz w:val="20"/>
          <w:szCs w:val="20"/>
        </w:rPr>
        <w:t xml:space="preserve">(залоге недвижимости) </w:t>
      </w:r>
      <w:r w:rsidR="00D15418" w:rsidRPr="00EC2AC5">
        <w:rPr>
          <w:rFonts w:ascii="Arial" w:hAnsi="Arial" w:cs="Arial"/>
          <w:color w:val="auto"/>
          <w:sz w:val="20"/>
          <w:szCs w:val="20"/>
        </w:rPr>
        <w:t>№ 001-002-108-К-2017-</w:t>
      </w:r>
      <w:r w:rsidRPr="00EC2AC5">
        <w:rPr>
          <w:rFonts w:ascii="Arial" w:hAnsi="Arial" w:cs="Arial"/>
          <w:color w:val="auto"/>
          <w:sz w:val="20"/>
          <w:szCs w:val="20"/>
        </w:rPr>
        <w:t>3-15 от 07.08.2017, заключенный</w:t>
      </w:r>
      <w:r w:rsidR="00D15418"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дополнительными соглашениями к нему № 1 от 22.06.2018, № 2 от 23.07.2018, № 3 от 29.12.2018</w:t>
      </w:r>
      <w:r w:rsidR="00D15418" w:rsidRPr="00EC2AC5">
        <w:rPr>
          <w:rFonts w:ascii="Arial" w:hAnsi="Arial" w:cs="Arial"/>
          <w:color w:val="auto"/>
          <w:sz w:val="20"/>
          <w:szCs w:val="20"/>
        </w:rPr>
        <w:t>.</w:t>
      </w:r>
    </w:p>
    <w:p w14:paraId="5EB9E230" w14:textId="0A5FA24B" w:rsidR="00D15418" w:rsidRPr="00EC2AC5" w:rsidRDefault="00456E35" w:rsidP="00753BA3">
      <w:pPr>
        <w:pStyle w:val="a4"/>
        <w:numPr>
          <w:ilvl w:val="0"/>
          <w:numId w:val="22"/>
        </w:numPr>
        <w:tabs>
          <w:tab w:val="clear" w:pos="4677"/>
          <w:tab w:val="right" w:pos="0"/>
          <w:tab w:val="center" w:pos="426"/>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залога № 001-002-144-К-2017-3-1 от 21.08.2017, заключ</w:t>
      </w:r>
      <w:r w:rsidRPr="00EC2AC5">
        <w:rPr>
          <w:rFonts w:ascii="Arial" w:hAnsi="Arial" w:cs="Arial"/>
          <w:color w:val="auto"/>
          <w:sz w:val="20"/>
          <w:szCs w:val="20"/>
        </w:rPr>
        <w:t>енный</w:t>
      </w:r>
      <w:r w:rsidR="00D15418" w:rsidRPr="00EC2AC5">
        <w:rPr>
          <w:rFonts w:ascii="Arial" w:hAnsi="Arial" w:cs="Arial"/>
          <w:color w:val="auto"/>
          <w:sz w:val="20"/>
          <w:szCs w:val="20"/>
        </w:rPr>
        <w:t xml:space="preserve"> с ПАО «Карачаровский механический завод»</w:t>
      </w:r>
      <w:r w:rsidR="005A44F1" w:rsidRPr="00EC2AC5">
        <w:rPr>
          <w:rFonts w:ascii="Arial" w:hAnsi="Arial" w:cs="Arial"/>
          <w:color w:val="auto"/>
          <w:sz w:val="20"/>
          <w:szCs w:val="20"/>
        </w:rPr>
        <w:t xml:space="preserve"> с дополнительным соглашением к нему № 1 от 18.10.2017</w:t>
      </w:r>
      <w:r w:rsidR="00D15418" w:rsidRPr="00EC2AC5">
        <w:rPr>
          <w:rFonts w:ascii="Arial" w:hAnsi="Arial" w:cs="Arial"/>
          <w:color w:val="auto"/>
          <w:sz w:val="20"/>
          <w:szCs w:val="20"/>
        </w:rPr>
        <w:t>;</w:t>
      </w:r>
    </w:p>
    <w:p w14:paraId="1C272282" w14:textId="52482D99" w:rsidR="00D15418" w:rsidRPr="00EC2AC5" w:rsidRDefault="00456E35" w:rsidP="00753BA3">
      <w:pPr>
        <w:pStyle w:val="a4"/>
        <w:numPr>
          <w:ilvl w:val="0"/>
          <w:numId w:val="22"/>
        </w:numPr>
        <w:tabs>
          <w:tab w:val="clear" w:pos="4677"/>
          <w:tab w:val="right" w:pos="0"/>
          <w:tab w:val="center" w:pos="426"/>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залога № 001-002-144-К-2017</w:t>
      </w:r>
      <w:r w:rsidRPr="00EC2AC5">
        <w:rPr>
          <w:rFonts w:ascii="Arial" w:hAnsi="Arial" w:cs="Arial"/>
          <w:color w:val="auto"/>
          <w:sz w:val="20"/>
          <w:szCs w:val="20"/>
        </w:rPr>
        <w:t>-3-2 от 21.08.2017, заключенный</w:t>
      </w:r>
      <w:r w:rsidR="00D15418" w:rsidRPr="00EC2AC5">
        <w:rPr>
          <w:rFonts w:ascii="Arial" w:hAnsi="Arial" w:cs="Arial"/>
          <w:color w:val="auto"/>
          <w:sz w:val="20"/>
          <w:szCs w:val="20"/>
        </w:rPr>
        <w:t xml:space="preserve"> с ПАО «Карачаровский механический завод»;</w:t>
      </w:r>
    </w:p>
    <w:p w14:paraId="24638B40" w14:textId="2948759C" w:rsidR="00D15418" w:rsidRPr="00EC2AC5" w:rsidRDefault="00456E35" w:rsidP="00753BA3">
      <w:pPr>
        <w:pStyle w:val="a4"/>
        <w:numPr>
          <w:ilvl w:val="0"/>
          <w:numId w:val="22"/>
        </w:numPr>
        <w:tabs>
          <w:tab w:val="clear" w:pos="4677"/>
          <w:tab w:val="right" w:pos="0"/>
          <w:tab w:val="center" w:pos="426"/>
        </w:tabs>
        <w:jc w:val="both"/>
        <w:outlineLvl w:val="0"/>
        <w:rPr>
          <w:rFonts w:ascii="Arial" w:hAnsi="Arial" w:cs="Arial"/>
          <w:color w:val="auto"/>
          <w:sz w:val="20"/>
          <w:szCs w:val="20"/>
        </w:rPr>
      </w:pPr>
      <w:r w:rsidRPr="00EC2AC5">
        <w:rPr>
          <w:rFonts w:ascii="Arial" w:hAnsi="Arial" w:cs="Arial"/>
          <w:color w:val="auto"/>
          <w:sz w:val="20"/>
          <w:szCs w:val="20"/>
        </w:rPr>
        <w:t>Договор</w:t>
      </w:r>
      <w:r w:rsidR="00D15418" w:rsidRPr="00EC2AC5">
        <w:rPr>
          <w:rFonts w:ascii="Arial" w:hAnsi="Arial" w:cs="Arial"/>
          <w:color w:val="auto"/>
          <w:sz w:val="20"/>
          <w:szCs w:val="20"/>
        </w:rPr>
        <w:t xml:space="preserve"> о последующей ипотеке </w:t>
      </w:r>
      <w:r w:rsidR="00CD6D10" w:rsidRPr="00EC2AC5">
        <w:rPr>
          <w:rFonts w:ascii="Arial" w:hAnsi="Arial" w:cs="Arial"/>
          <w:color w:val="auto"/>
          <w:sz w:val="20"/>
          <w:szCs w:val="20"/>
        </w:rPr>
        <w:t xml:space="preserve">(залоге недвижимости) </w:t>
      </w:r>
      <w:r w:rsidR="00D15418" w:rsidRPr="00EC2AC5">
        <w:rPr>
          <w:rFonts w:ascii="Arial" w:hAnsi="Arial" w:cs="Arial"/>
          <w:color w:val="auto"/>
          <w:sz w:val="20"/>
          <w:szCs w:val="20"/>
        </w:rPr>
        <w:t>№ 001-002-144-К-2017</w:t>
      </w:r>
      <w:r w:rsidRPr="00EC2AC5">
        <w:rPr>
          <w:rFonts w:ascii="Arial" w:hAnsi="Arial" w:cs="Arial"/>
          <w:color w:val="auto"/>
          <w:sz w:val="20"/>
          <w:szCs w:val="20"/>
        </w:rPr>
        <w:t>-3-3 от 07.08.2017, заключенный</w:t>
      </w:r>
      <w:r w:rsidR="00D15418" w:rsidRPr="00EC2AC5">
        <w:rPr>
          <w:rFonts w:ascii="Arial" w:hAnsi="Arial" w:cs="Arial"/>
          <w:color w:val="auto"/>
          <w:sz w:val="20"/>
          <w:szCs w:val="20"/>
        </w:rPr>
        <w:t xml:space="preserve"> с ПАО «Карачаровский механический завод»;</w:t>
      </w:r>
    </w:p>
    <w:p w14:paraId="19E1EEAB" w14:textId="18D0DC05" w:rsidR="00D15418" w:rsidRPr="00EC2AC5" w:rsidRDefault="00456E35" w:rsidP="00753BA3">
      <w:pPr>
        <w:pStyle w:val="a4"/>
        <w:numPr>
          <w:ilvl w:val="0"/>
          <w:numId w:val="22"/>
        </w:numPr>
        <w:tabs>
          <w:tab w:val="clear" w:pos="4677"/>
          <w:tab w:val="right" w:pos="0"/>
          <w:tab w:val="center" w:pos="426"/>
        </w:tabs>
        <w:jc w:val="both"/>
        <w:outlineLvl w:val="0"/>
        <w:rPr>
          <w:rFonts w:ascii="Arial" w:hAnsi="Arial" w:cs="Arial"/>
          <w:color w:val="auto"/>
          <w:sz w:val="20"/>
          <w:szCs w:val="20"/>
        </w:rPr>
      </w:pPr>
      <w:r w:rsidRPr="00EC2AC5">
        <w:rPr>
          <w:rFonts w:ascii="Arial" w:hAnsi="Arial" w:cs="Arial"/>
          <w:color w:val="auto"/>
          <w:sz w:val="20"/>
          <w:szCs w:val="20"/>
        </w:rPr>
        <w:t xml:space="preserve">Договор </w:t>
      </w:r>
      <w:r w:rsidR="00D15418" w:rsidRPr="00EC2AC5">
        <w:rPr>
          <w:rFonts w:ascii="Arial" w:hAnsi="Arial" w:cs="Arial"/>
          <w:color w:val="auto"/>
          <w:sz w:val="20"/>
          <w:szCs w:val="20"/>
        </w:rPr>
        <w:t xml:space="preserve">о последующей ипотеке </w:t>
      </w:r>
      <w:r w:rsidR="00B50CF5" w:rsidRPr="00EC2AC5">
        <w:rPr>
          <w:rFonts w:ascii="Arial" w:hAnsi="Arial" w:cs="Arial"/>
          <w:color w:val="auto"/>
          <w:sz w:val="20"/>
          <w:szCs w:val="20"/>
        </w:rPr>
        <w:t xml:space="preserve">(залоге недвижимости) </w:t>
      </w:r>
      <w:r w:rsidR="00D15418" w:rsidRPr="00EC2AC5">
        <w:rPr>
          <w:rFonts w:ascii="Arial" w:hAnsi="Arial" w:cs="Arial"/>
          <w:color w:val="auto"/>
          <w:sz w:val="20"/>
          <w:szCs w:val="20"/>
        </w:rPr>
        <w:t>№ 001-002-144-К-2017</w:t>
      </w:r>
      <w:r w:rsidRPr="00EC2AC5">
        <w:rPr>
          <w:rFonts w:ascii="Arial" w:hAnsi="Arial" w:cs="Arial"/>
          <w:color w:val="auto"/>
          <w:sz w:val="20"/>
          <w:szCs w:val="20"/>
        </w:rPr>
        <w:t>-3-4 от 07.08.2017, заключенный</w:t>
      </w:r>
      <w:r w:rsidR="00D15418" w:rsidRPr="00EC2AC5">
        <w:rPr>
          <w:rFonts w:ascii="Arial" w:hAnsi="Arial" w:cs="Arial"/>
          <w:color w:val="auto"/>
          <w:sz w:val="20"/>
          <w:szCs w:val="20"/>
        </w:rPr>
        <w:t xml:space="preserve"> с ПАО «Карачаровский механический завод».</w:t>
      </w:r>
    </w:p>
    <w:p w14:paraId="0B42979E" w14:textId="77777777" w:rsidR="00D15418" w:rsidRPr="00EC2AC5" w:rsidRDefault="00D15418" w:rsidP="00753BA3">
      <w:pPr>
        <w:pStyle w:val="a4"/>
        <w:tabs>
          <w:tab w:val="center" w:pos="709"/>
        </w:tabs>
        <w:ind w:left="720"/>
        <w:jc w:val="both"/>
        <w:outlineLvl w:val="0"/>
        <w:rPr>
          <w:rFonts w:ascii="Arial" w:hAnsi="Arial" w:cs="Arial"/>
          <w:color w:val="auto"/>
          <w:sz w:val="20"/>
          <w:szCs w:val="20"/>
        </w:rPr>
      </w:pPr>
    </w:p>
    <w:p w14:paraId="39D1E6F2" w14:textId="77777777" w:rsidR="001F1660" w:rsidRPr="00EC2AC5" w:rsidRDefault="001F1660" w:rsidP="00753BA3">
      <w:pPr>
        <w:jc w:val="both"/>
        <w:rPr>
          <w:rFonts w:ascii="Arial" w:hAnsi="Arial" w:cs="Arial"/>
          <w:color w:val="auto"/>
          <w:sz w:val="20"/>
          <w:szCs w:val="20"/>
        </w:rPr>
      </w:pPr>
      <w:r w:rsidRPr="00EC2AC5">
        <w:rPr>
          <w:rFonts w:ascii="Arial" w:hAnsi="Arial" w:cs="Arial"/>
          <w:b/>
          <w:bCs/>
          <w:color w:val="auto"/>
          <w:sz w:val="20"/>
          <w:szCs w:val="20"/>
        </w:rPr>
        <w:t xml:space="preserve">«Законодательство» </w:t>
      </w:r>
      <w:r w:rsidRPr="00EC2AC5">
        <w:rPr>
          <w:rFonts w:ascii="Arial" w:hAnsi="Arial" w:cs="Arial"/>
          <w:color w:val="auto"/>
          <w:sz w:val="20"/>
          <w:szCs w:val="20"/>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51652DF1" w14:textId="77777777" w:rsidR="005A44F1" w:rsidRPr="00EC2AC5" w:rsidRDefault="005A44F1" w:rsidP="00753BA3">
      <w:pPr>
        <w:jc w:val="both"/>
        <w:rPr>
          <w:rFonts w:ascii="Arial" w:eastAsia="Arial" w:hAnsi="Arial" w:cs="Arial"/>
          <w:color w:val="auto"/>
          <w:sz w:val="20"/>
          <w:szCs w:val="20"/>
        </w:rPr>
      </w:pPr>
    </w:p>
    <w:p w14:paraId="394786B0" w14:textId="48F2B346" w:rsidR="001F1660" w:rsidRPr="00EC2AC5" w:rsidRDefault="001F1660" w:rsidP="00753BA3">
      <w:pPr>
        <w:jc w:val="both"/>
        <w:rPr>
          <w:rFonts w:ascii="Arial" w:hAnsi="Arial" w:cs="Arial"/>
          <w:color w:val="auto"/>
          <w:sz w:val="20"/>
          <w:szCs w:val="20"/>
        </w:rPr>
      </w:pPr>
      <w:r w:rsidRPr="00EC2AC5">
        <w:rPr>
          <w:rFonts w:ascii="Arial" w:hAnsi="Arial" w:cs="Arial"/>
          <w:b/>
          <w:bCs/>
          <w:color w:val="auto"/>
          <w:sz w:val="20"/>
          <w:szCs w:val="20"/>
        </w:rPr>
        <w:t>«Рабочий день»</w:t>
      </w:r>
      <w:r w:rsidRPr="00EC2AC5">
        <w:rPr>
          <w:rFonts w:ascii="Arial" w:hAnsi="Arial" w:cs="Arial"/>
          <w:color w:val="auto"/>
          <w:sz w:val="20"/>
          <w:szCs w:val="20"/>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EC2AC5" w:rsidRDefault="001F1660" w:rsidP="00753BA3">
      <w:pPr>
        <w:jc w:val="both"/>
        <w:rPr>
          <w:rFonts w:ascii="Arial" w:eastAsia="Arial" w:hAnsi="Arial" w:cs="Arial"/>
          <w:color w:val="auto"/>
          <w:sz w:val="20"/>
          <w:szCs w:val="20"/>
        </w:rPr>
      </w:pPr>
    </w:p>
    <w:p w14:paraId="0AC5DCAD" w14:textId="77777777" w:rsidR="004E3E86" w:rsidRPr="00EC2AC5" w:rsidRDefault="001F1660" w:rsidP="00753BA3">
      <w:pPr>
        <w:pStyle w:val="Style3"/>
        <w:widowControl/>
        <w:spacing w:line="240" w:lineRule="auto"/>
        <w:rPr>
          <w:color w:val="auto"/>
          <w:sz w:val="20"/>
          <w:szCs w:val="20"/>
        </w:rPr>
      </w:pPr>
      <w:r w:rsidRPr="00EC2AC5">
        <w:rPr>
          <w:b/>
          <w:bCs/>
          <w:color w:val="auto"/>
          <w:sz w:val="20"/>
          <w:szCs w:val="20"/>
        </w:rPr>
        <w:t xml:space="preserve">«Права (требования)» </w:t>
      </w:r>
      <w:r w:rsidRPr="00EC2AC5">
        <w:rPr>
          <w:color w:val="auto"/>
          <w:sz w:val="20"/>
          <w:szCs w:val="20"/>
        </w:rPr>
        <w:t>означает все существующие на определяемый в соответствии с пунктом 3.3</w:t>
      </w:r>
      <w:r w:rsidR="00830B6D" w:rsidRPr="00EC2AC5">
        <w:rPr>
          <w:color w:val="auto"/>
          <w:sz w:val="20"/>
          <w:szCs w:val="20"/>
        </w:rPr>
        <w:t>.</w:t>
      </w:r>
      <w:r w:rsidRPr="00EC2AC5">
        <w:rPr>
          <w:color w:val="auto"/>
          <w:sz w:val="20"/>
          <w:szCs w:val="20"/>
        </w:rPr>
        <w:t xml:space="preserve"> Договора момент их перехода</w:t>
      </w:r>
      <w:r w:rsidR="00375846" w:rsidRPr="00EC2AC5">
        <w:rPr>
          <w:color w:val="auto"/>
          <w:sz w:val="20"/>
          <w:szCs w:val="20"/>
        </w:rPr>
        <w:t xml:space="preserve"> </w:t>
      </w:r>
      <w:r w:rsidRPr="00EC2AC5">
        <w:rPr>
          <w:color w:val="auto"/>
          <w:sz w:val="20"/>
          <w:szCs w:val="20"/>
        </w:rPr>
        <w:t xml:space="preserve">от Цедента к Цессионарию: </w:t>
      </w:r>
    </w:p>
    <w:p w14:paraId="63AF9AB5" w14:textId="77777777" w:rsidR="00D449A3" w:rsidRPr="00EC2AC5" w:rsidRDefault="00D449A3" w:rsidP="00753BA3">
      <w:pPr>
        <w:pStyle w:val="Style3"/>
        <w:widowControl/>
        <w:spacing w:line="240" w:lineRule="auto"/>
        <w:rPr>
          <w:color w:val="auto"/>
          <w:sz w:val="20"/>
          <w:szCs w:val="20"/>
        </w:rPr>
      </w:pPr>
    </w:p>
    <w:p w14:paraId="62CF04FE" w14:textId="6202B1A7" w:rsidR="004E3E86" w:rsidRPr="00EC2AC5" w:rsidRDefault="00973D91" w:rsidP="00753BA3">
      <w:pPr>
        <w:pStyle w:val="Style3"/>
        <w:widowControl/>
        <w:spacing w:line="240" w:lineRule="auto"/>
        <w:rPr>
          <w:color w:val="auto"/>
          <w:sz w:val="20"/>
          <w:szCs w:val="20"/>
        </w:rPr>
      </w:pPr>
      <w:r w:rsidRPr="00EC2AC5">
        <w:rPr>
          <w:color w:val="auto"/>
          <w:sz w:val="20"/>
          <w:szCs w:val="20"/>
        </w:rPr>
        <w:lastRenderedPageBreak/>
        <w:t xml:space="preserve">- </w:t>
      </w:r>
      <w:r w:rsidR="00456E35" w:rsidRPr="00EC2AC5">
        <w:rPr>
          <w:color w:val="auto"/>
          <w:sz w:val="20"/>
          <w:szCs w:val="20"/>
        </w:rPr>
        <w:t>вытекающие из Кредитных договоров</w:t>
      </w:r>
      <w:r w:rsidR="001F1660" w:rsidRPr="00EC2AC5">
        <w:rPr>
          <w:color w:val="auto"/>
          <w:sz w:val="20"/>
          <w:szCs w:val="20"/>
        </w:rPr>
        <w:t xml:space="preserve"> и принадлежащие Цеденту права кредитора (требования) по отношению к Должник</w:t>
      </w:r>
      <w:r w:rsidR="000569F3" w:rsidRPr="00EC2AC5">
        <w:rPr>
          <w:color w:val="auto"/>
          <w:sz w:val="20"/>
          <w:szCs w:val="20"/>
        </w:rPr>
        <w:t>ам</w:t>
      </w:r>
      <w:r w:rsidR="001F1660" w:rsidRPr="00EC2AC5">
        <w:rPr>
          <w:color w:val="auto"/>
          <w:sz w:val="20"/>
          <w:szCs w:val="20"/>
        </w:rPr>
        <w:t xml:space="preserve"> в полном объеме, включая (но не ограничиваясь) право требовать неоплаченные сум</w:t>
      </w:r>
      <w:r w:rsidR="00456E35" w:rsidRPr="00EC2AC5">
        <w:rPr>
          <w:color w:val="auto"/>
          <w:sz w:val="20"/>
          <w:szCs w:val="20"/>
        </w:rPr>
        <w:t>мы основного долга по Кредитным договорам</w:t>
      </w:r>
      <w:r w:rsidR="001F1660" w:rsidRPr="00EC2AC5">
        <w:rPr>
          <w:color w:val="auto"/>
          <w:sz w:val="20"/>
          <w:szCs w:val="20"/>
        </w:rPr>
        <w:t>, процентов за по</w:t>
      </w:r>
      <w:r w:rsidR="00456E35" w:rsidRPr="00EC2AC5">
        <w:rPr>
          <w:color w:val="auto"/>
          <w:sz w:val="20"/>
          <w:szCs w:val="20"/>
        </w:rPr>
        <w:t>льзование кредитом по Кредитным договорам</w:t>
      </w:r>
      <w:r w:rsidR="001F1660" w:rsidRPr="00EC2AC5">
        <w:rPr>
          <w:color w:val="auto"/>
          <w:sz w:val="20"/>
          <w:szCs w:val="20"/>
        </w:rPr>
        <w:t>, неустоек за неисполнение (ненадлежащее исполнение) обязательств по Кр</w:t>
      </w:r>
      <w:r w:rsidR="00456E35" w:rsidRPr="00EC2AC5">
        <w:rPr>
          <w:color w:val="auto"/>
          <w:sz w:val="20"/>
          <w:szCs w:val="20"/>
        </w:rPr>
        <w:t>едитным договорам</w:t>
      </w:r>
      <w:r w:rsidR="001F1660" w:rsidRPr="00EC2AC5">
        <w:rPr>
          <w:color w:val="auto"/>
          <w:sz w:val="20"/>
          <w:szCs w:val="20"/>
        </w:rPr>
        <w:t>, подлежащих возмещению Цеденту судебных расходов, в том числе по оплате государственной пошлины (при наличии таковых) и другие права кредитора (требования), в</w:t>
      </w:r>
      <w:r w:rsidR="00456E35" w:rsidRPr="00EC2AC5">
        <w:rPr>
          <w:color w:val="auto"/>
          <w:sz w:val="20"/>
          <w:szCs w:val="20"/>
        </w:rPr>
        <w:t>ытекающие из Кредитных договоров</w:t>
      </w:r>
      <w:r w:rsidR="001F1660" w:rsidRPr="00EC2AC5">
        <w:rPr>
          <w:color w:val="auto"/>
          <w:sz w:val="20"/>
          <w:szCs w:val="20"/>
        </w:rPr>
        <w:t>, а также (в соответствии со статьей 384 Гражданского кодекса Российской Федерации (далее – ГК РФ))</w:t>
      </w:r>
      <w:r w:rsidRPr="00EC2AC5">
        <w:rPr>
          <w:color w:val="auto"/>
          <w:sz w:val="20"/>
          <w:szCs w:val="20"/>
        </w:rPr>
        <w:t>;</w:t>
      </w:r>
    </w:p>
    <w:p w14:paraId="3AFF6C0D" w14:textId="77777777" w:rsidR="00D449A3" w:rsidRPr="00EC2AC5" w:rsidRDefault="00D449A3" w:rsidP="00753BA3">
      <w:pPr>
        <w:pStyle w:val="Style3"/>
        <w:widowControl/>
        <w:spacing w:line="240" w:lineRule="auto"/>
        <w:rPr>
          <w:color w:val="auto"/>
          <w:sz w:val="20"/>
          <w:szCs w:val="20"/>
        </w:rPr>
      </w:pPr>
    </w:p>
    <w:p w14:paraId="73E0F826" w14:textId="7169048C" w:rsidR="001F1660" w:rsidRPr="00EC2AC5" w:rsidRDefault="00973D91" w:rsidP="00753BA3">
      <w:pPr>
        <w:pStyle w:val="Style3"/>
        <w:widowControl/>
        <w:spacing w:line="240" w:lineRule="auto"/>
        <w:rPr>
          <w:color w:val="auto"/>
          <w:sz w:val="20"/>
          <w:szCs w:val="20"/>
        </w:rPr>
      </w:pPr>
      <w:r w:rsidRPr="00EC2AC5">
        <w:rPr>
          <w:color w:val="auto"/>
          <w:sz w:val="20"/>
          <w:szCs w:val="20"/>
        </w:rPr>
        <w:t xml:space="preserve">- </w:t>
      </w:r>
      <w:r w:rsidR="001F1660" w:rsidRPr="00EC2AC5">
        <w:rPr>
          <w:color w:val="auto"/>
          <w:sz w:val="20"/>
          <w:szCs w:val="20"/>
        </w:rPr>
        <w:t>принадлежащие Цеденту права по Обеспечительным договорам в полном объеме.</w:t>
      </w:r>
    </w:p>
    <w:p w14:paraId="189CCA4F" w14:textId="77777777" w:rsidR="001F1660" w:rsidRPr="00EC2AC5" w:rsidRDefault="001F1660" w:rsidP="00753BA3">
      <w:pPr>
        <w:pStyle w:val="Style3"/>
        <w:widowControl/>
        <w:spacing w:line="240" w:lineRule="auto"/>
        <w:rPr>
          <w:color w:val="auto"/>
          <w:sz w:val="20"/>
          <w:szCs w:val="20"/>
        </w:rPr>
      </w:pPr>
    </w:p>
    <w:p w14:paraId="5209FFF5" w14:textId="77777777" w:rsidR="001F1660" w:rsidRPr="00EC2AC5" w:rsidRDefault="001F1660" w:rsidP="00753BA3">
      <w:pPr>
        <w:jc w:val="center"/>
        <w:rPr>
          <w:rFonts w:ascii="Arial" w:eastAsia="Arial" w:hAnsi="Arial" w:cs="Arial"/>
          <w:b/>
          <w:bCs/>
          <w:color w:val="auto"/>
          <w:sz w:val="20"/>
          <w:szCs w:val="20"/>
        </w:rPr>
      </w:pPr>
      <w:r w:rsidRPr="00EC2AC5">
        <w:rPr>
          <w:rFonts w:ascii="Arial" w:hAnsi="Arial" w:cs="Arial"/>
          <w:b/>
          <w:bCs/>
          <w:color w:val="auto"/>
          <w:sz w:val="20"/>
          <w:szCs w:val="20"/>
        </w:rPr>
        <w:t>2.</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ТОЛКОВАНИЕ</w:t>
      </w:r>
    </w:p>
    <w:p w14:paraId="64AD29E0" w14:textId="77777777" w:rsidR="001F1660" w:rsidRPr="00EC2AC5" w:rsidRDefault="001F1660" w:rsidP="00753BA3">
      <w:pPr>
        <w:jc w:val="center"/>
        <w:rPr>
          <w:rFonts w:ascii="Arial" w:eastAsia="Arial" w:hAnsi="Arial" w:cs="Arial"/>
          <w:b/>
          <w:bCs/>
          <w:color w:val="auto"/>
          <w:sz w:val="20"/>
          <w:szCs w:val="20"/>
        </w:rPr>
      </w:pPr>
    </w:p>
    <w:p w14:paraId="622C6857" w14:textId="77777777" w:rsidR="001F1660" w:rsidRPr="00EC2AC5" w:rsidRDefault="001F1660" w:rsidP="00753BA3">
      <w:pPr>
        <w:tabs>
          <w:tab w:val="left" w:pos="426"/>
        </w:tabs>
        <w:jc w:val="both"/>
        <w:rPr>
          <w:rFonts w:ascii="Arial" w:hAnsi="Arial" w:cs="Arial"/>
          <w:color w:val="auto"/>
          <w:sz w:val="20"/>
          <w:szCs w:val="20"/>
        </w:rPr>
      </w:pPr>
      <w:r w:rsidRPr="00EC2AC5">
        <w:rPr>
          <w:rFonts w:ascii="Arial" w:hAnsi="Arial" w:cs="Arial"/>
          <w:color w:val="auto"/>
          <w:sz w:val="20"/>
          <w:szCs w:val="20"/>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EC2AC5" w:rsidRDefault="001F1660" w:rsidP="00753BA3">
      <w:pPr>
        <w:pStyle w:val="aa"/>
        <w:tabs>
          <w:tab w:val="left" w:pos="426"/>
        </w:tabs>
        <w:ind w:left="0"/>
        <w:jc w:val="both"/>
        <w:rPr>
          <w:rFonts w:ascii="Arial" w:eastAsia="Arial" w:hAnsi="Arial" w:cs="Arial"/>
          <w:color w:val="auto"/>
          <w:sz w:val="20"/>
          <w:szCs w:val="20"/>
        </w:rPr>
      </w:pPr>
    </w:p>
    <w:p w14:paraId="427253DA" w14:textId="77777777" w:rsidR="001F1660" w:rsidRPr="00EC2AC5" w:rsidRDefault="001F1660" w:rsidP="00753BA3">
      <w:pPr>
        <w:tabs>
          <w:tab w:val="left" w:pos="426"/>
        </w:tabs>
        <w:jc w:val="both"/>
        <w:rPr>
          <w:rFonts w:ascii="Arial" w:hAnsi="Arial" w:cs="Arial"/>
          <w:color w:val="auto"/>
          <w:sz w:val="20"/>
          <w:szCs w:val="20"/>
        </w:rPr>
      </w:pPr>
      <w:r w:rsidRPr="00EC2AC5">
        <w:rPr>
          <w:rFonts w:ascii="Arial" w:hAnsi="Arial" w:cs="Arial"/>
          <w:color w:val="auto"/>
          <w:sz w:val="20"/>
          <w:szCs w:val="20"/>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Pr="00EC2AC5" w:rsidRDefault="001F1660" w:rsidP="00753BA3">
      <w:pPr>
        <w:tabs>
          <w:tab w:val="left" w:pos="426"/>
        </w:tabs>
        <w:jc w:val="both"/>
        <w:rPr>
          <w:rFonts w:ascii="Arial" w:eastAsia="Arial" w:hAnsi="Arial" w:cs="Arial"/>
          <w:color w:val="auto"/>
          <w:sz w:val="20"/>
          <w:szCs w:val="20"/>
        </w:rPr>
      </w:pPr>
    </w:p>
    <w:p w14:paraId="3B76D16B" w14:textId="77777777" w:rsidR="00973D91" w:rsidRPr="00EC2AC5" w:rsidRDefault="001F1660" w:rsidP="00753BA3">
      <w:pPr>
        <w:tabs>
          <w:tab w:val="left" w:pos="426"/>
        </w:tabs>
        <w:jc w:val="both"/>
        <w:rPr>
          <w:rFonts w:ascii="Arial" w:hAnsi="Arial" w:cs="Arial"/>
          <w:color w:val="auto"/>
          <w:sz w:val="20"/>
          <w:szCs w:val="20"/>
        </w:rPr>
      </w:pPr>
      <w:r w:rsidRPr="00EC2AC5">
        <w:rPr>
          <w:rFonts w:ascii="Arial" w:hAnsi="Arial" w:cs="Arial"/>
          <w:color w:val="auto"/>
          <w:sz w:val="20"/>
          <w:szCs w:val="20"/>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EC2AC5">
        <w:rPr>
          <w:rFonts w:ascii="Arial" w:hAnsi="Arial" w:cs="Arial"/>
          <w:color w:val="auto"/>
          <w:sz w:val="20"/>
          <w:szCs w:val="20"/>
        </w:rPr>
        <w:t>енами, новациями или уступками.</w:t>
      </w:r>
    </w:p>
    <w:p w14:paraId="584CC3CC" w14:textId="77777777" w:rsidR="00973D91" w:rsidRPr="00EC2AC5" w:rsidRDefault="00973D91" w:rsidP="00753BA3">
      <w:pPr>
        <w:tabs>
          <w:tab w:val="left" w:pos="426"/>
        </w:tabs>
        <w:rPr>
          <w:rFonts w:ascii="Arial" w:eastAsia="Arial" w:hAnsi="Arial" w:cs="Arial"/>
          <w:color w:val="auto"/>
          <w:sz w:val="20"/>
          <w:szCs w:val="20"/>
        </w:rPr>
      </w:pPr>
    </w:p>
    <w:p w14:paraId="14003F5B" w14:textId="77777777" w:rsidR="001F1660" w:rsidRPr="00EC2AC5" w:rsidRDefault="001F1660" w:rsidP="00753BA3">
      <w:pPr>
        <w:tabs>
          <w:tab w:val="left" w:pos="426"/>
        </w:tabs>
        <w:jc w:val="center"/>
        <w:rPr>
          <w:rFonts w:ascii="Arial" w:eastAsia="Arial" w:hAnsi="Arial" w:cs="Arial"/>
          <w:b/>
          <w:bCs/>
          <w:color w:val="auto"/>
          <w:sz w:val="20"/>
          <w:szCs w:val="20"/>
        </w:rPr>
      </w:pPr>
      <w:r w:rsidRPr="00EC2AC5">
        <w:rPr>
          <w:rFonts w:ascii="Arial" w:hAnsi="Arial" w:cs="Arial"/>
          <w:b/>
          <w:bCs/>
          <w:color w:val="auto"/>
          <w:sz w:val="20"/>
          <w:szCs w:val="20"/>
        </w:rPr>
        <w:t>3. ПРЕДМЕТ ДОГОВОРА. ЦЕНА И ПОРЯДОК ПЕРЕХОДА ПРАВ ТРЕБОВАНИЯ.</w:t>
      </w:r>
    </w:p>
    <w:p w14:paraId="688B3C28" w14:textId="77777777" w:rsidR="001F1660" w:rsidRPr="00EC2AC5" w:rsidRDefault="001F1660" w:rsidP="00753BA3">
      <w:pPr>
        <w:tabs>
          <w:tab w:val="left" w:pos="426"/>
        </w:tabs>
        <w:jc w:val="center"/>
        <w:rPr>
          <w:rFonts w:ascii="Arial" w:eastAsia="Arial" w:hAnsi="Arial" w:cs="Arial"/>
          <w:b/>
          <w:bCs/>
          <w:color w:val="auto"/>
          <w:sz w:val="20"/>
          <w:szCs w:val="20"/>
        </w:rPr>
      </w:pPr>
    </w:p>
    <w:p w14:paraId="408FA9EA" w14:textId="77777777" w:rsidR="001F1660" w:rsidRPr="00EC2AC5" w:rsidRDefault="001F1660" w:rsidP="00753BA3">
      <w:pPr>
        <w:tabs>
          <w:tab w:val="left" w:pos="426"/>
        </w:tabs>
        <w:jc w:val="both"/>
        <w:rPr>
          <w:rFonts w:ascii="Arial" w:eastAsia="Arial" w:hAnsi="Arial" w:cs="Arial"/>
          <w:color w:val="auto"/>
          <w:sz w:val="20"/>
          <w:szCs w:val="20"/>
        </w:rPr>
      </w:pPr>
      <w:r w:rsidRPr="00EC2AC5">
        <w:rPr>
          <w:rFonts w:ascii="Arial" w:hAnsi="Arial" w:cs="Arial"/>
          <w:color w:val="auto"/>
          <w:sz w:val="20"/>
          <w:szCs w:val="20"/>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6276589D" w14:textId="77777777" w:rsidR="001F1660" w:rsidRPr="00EC2AC5" w:rsidRDefault="001F1660" w:rsidP="00753BA3">
      <w:pPr>
        <w:tabs>
          <w:tab w:val="left" w:pos="426"/>
          <w:tab w:val="left" w:pos="560"/>
        </w:tabs>
        <w:jc w:val="both"/>
        <w:rPr>
          <w:rFonts w:ascii="Arial" w:eastAsia="Arial" w:hAnsi="Arial" w:cs="Arial"/>
          <w:color w:val="auto"/>
          <w:sz w:val="20"/>
          <w:szCs w:val="20"/>
        </w:rPr>
      </w:pPr>
    </w:p>
    <w:p w14:paraId="71325A5F" w14:textId="77777777" w:rsidR="001F1660" w:rsidRPr="00EC2AC5" w:rsidRDefault="001F1660" w:rsidP="00753BA3">
      <w:pPr>
        <w:pStyle w:val="aa"/>
        <w:ind w:left="0"/>
        <w:jc w:val="both"/>
        <w:rPr>
          <w:rFonts w:ascii="Arial" w:hAnsi="Arial" w:cs="Arial"/>
          <w:color w:val="auto"/>
          <w:sz w:val="20"/>
          <w:szCs w:val="20"/>
        </w:rPr>
      </w:pPr>
      <w:r w:rsidRPr="00EC2AC5">
        <w:rPr>
          <w:rFonts w:ascii="Arial" w:hAnsi="Arial" w:cs="Arial"/>
          <w:color w:val="auto"/>
          <w:sz w:val="20"/>
          <w:szCs w:val="20"/>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EC2AC5">
        <w:rPr>
          <w:rFonts w:ascii="Arial" w:hAnsi="Arial" w:cs="Arial"/>
          <w:color w:val="auto"/>
          <w:sz w:val="20"/>
          <w:szCs w:val="20"/>
        </w:rPr>
        <w:t>–</w:t>
      </w:r>
      <w:r w:rsidRPr="00EC2AC5">
        <w:rPr>
          <w:rFonts w:ascii="Arial" w:hAnsi="Arial" w:cs="Arial"/>
          <w:color w:val="auto"/>
          <w:sz w:val="20"/>
          <w:szCs w:val="20"/>
        </w:rPr>
        <w:t xml:space="preserve"> </w:t>
      </w:r>
      <w:r w:rsidRPr="00EC2AC5">
        <w:rPr>
          <w:rFonts w:ascii="Arial" w:hAnsi="Arial" w:cs="Arial"/>
          <w:b/>
          <w:color w:val="auto"/>
          <w:sz w:val="20"/>
          <w:szCs w:val="20"/>
        </w:rPr>
        <w:t>Стоимость Прав (требований)</w:t>
      </w:r>
      <w:r w:rsidR="00AD18AC" w:rsidRPr="00EC2AC5">
        <w:rPr>
          <w:rFonts w:ascii="Arial" w:hAnsi="Arial" w:cs="Arial"/>
          <w:color w:val="auto"/>
          <w:sz w:val="20"/>
          <w:szCs w:val="20"/>
        </w:rPr>
        <w:t>)</w:t>
      </w:r>
      <w:r w:rsidRPr="00EC2AC5">
        <w:rPr>
          <w:rFonts w:ascii="Arial" w:hAnsi="Arial" w:cs="Arial"/>
          <w:color w:val="auto"/>
          <w:sz w:val="20"/>
          <w:szCs w:val="20"/>
        </w:rPr>
        <w:t xml:space="preserve">, составляет </w:t>
      </w:r>
      <w:r w:rsidR="005207A0" w:rsidRPr="00EC2AC5">
        <w:rPr>
          <w:rFonts w:ascii="Arial" w:hAnsi="Arial" w:cs="Arial"/>
          <w:b/>
          <w:bCs/>
          <w:color w:val="auto"/>
          <w:sz w:val="20"/>
          <w:szCs w:val="20"/>
        </w:rPr>
        <w:t>__________________________________________________________________</w:t>
      </w:r>
      <w:r w:rsidRPr="00EC2AC5">
        <w:rPr>
          <w:rFonts w:ascii="Arial" w:hAnsi="Arial" w:cs="Arial"/>
          <w:color w:val="auto"/>
          <w:sz w:val="20"/>
          <w:szCs w:val="20"/>
        </w:rPr>
        <w:t xml:space="preserve">. </w:t>
      </w:r>
    </w:p>
    <w:p w14:paraId="33C1D876" w14:textId="77777777" w:rsidR="001F1660" w:rsidRPr="00EC2AC5" w:rsidRDefault="001F1660" w:rsidP="00753BA3">
      <w:pPr>
        <w:pStyle w:val="aa"/>
        <w:ind w:left="0"/>
        <w:jc w:val="both"/>
        <w:rPr>
          <w:rFonts w:ascii="Arial" w:eastAsia="Arial" w:hAnsi="Arial" w:cs="Arial"/>
          <w:color w:val="auto"/>
          <w:sz w:val="20"/>
          <w:szCs w:val="20"/>
        </w:rPr>
      </w:pPr>
    </w:p>
    <w:p w14:paraId="793467F2" w14:textId="1C663DEB" w:rsidR="001F1660" w:rsidRPr="00EC2AC5" w:rsidRDefault="001F1660" w:rsidP="00753BA3">
      <w:pPr>
        <w:pStyle w:val="a8"/>
        <w:tabs>
          <w:tab w:val="left" w:pos="560"/>
        </w:tabs>
        <w:rPr>
          <w:rFonts w:ascii="Arial" w:eastAsia="Arial" w:hAnsi="Arial" w:cs="Arial"/>
          <w:color w:val="auto"/>
          <w:sz w:val="20"/>
          <w:szCs w:val="20"/>
        </w:rPr>
      </w:pPr>
      <w:r w:rsidRPr="00EC2AC5">
        <w:rPr>
          <w:rFonts w:ascii="Arial" w:hAnsi="Arial" w:cs="Arial"/>
          <w:color w:val="auto"/>
          <w:sz w:val="20"/>
          <w:szCs w:val="20"/>
        </w:rPr>
        <w:t>3.3. Права (требования) переходят к Цессионарию в полном объеме с момента уплат</w:t>
      </w:r>
      <w:r w:rsidR="002C776D" w:rsidRPr="00EC2AC5">
        <w:rPr>
          <w:rFonts w:ascii="Arial" w:hAnsi="Arial" w:cs="Arial"/>
          <w:color w:val="auto"/>
          <w:sz w:val="20"/>
          <w:szCs w:val="20"/>
        </w:rPr>
        <w:t>ы</w:t>
      </w:r>
      <w:r w:rsidRPr="00EC2AC5">
        <w:rPr>
          <w:rFonts w:ascii="Arial" w:hAnsi="Arial" w:cs="Arial"/>
          <w:color w:val="auto"/>
          <w:sz w:val="20"/>
          <w:szCs w:val="20"/>
        </w:rPr>
        <w:t xml:space="preserve"> Цессионарием Цеденту </w:t>
      </w:r>
      <w:r w:rsidR="00BB29D9" w:rsidRPr="00EC2AC5">
        <w:rPr>
          <w:rFonts w:ascii="Arial" w:hAnsi="Arial" w:cs="Arial"/>
          <w:color w:val="auto"/>
          <w:sz w:val="20"/>
          <w:szCs w:val="20"/>
        </w:rPr>
        <w:t xml:space="preserve">в полном объеме </w:t>
      </w:r>
      <w:r w:rsidRPr="00EC2AC5">
        <w:rPr>
          <w:rFonts w:ascii="Arial" w:hAnsi="Arial" w:cs="Arial"/>
          <w:color w:val="auto"/>
          <w:sz w:val="20"/>
          <w:szCs w:val="20"/>
        </w:rPr>
        <w:t xml:space="preserve">Стоимости Прав (требований) в размере, указанном в </w:t>
      </w:r>
      <w:r w:rsidR="006B67E6" w:rsidRPr="00EC2AC5">
        <w:rPr>
          <w:rFonts w:ascii="Arial" w:hAnsi="Arial" w:cs="Arial"/>
          <w:color w:val="auto"/>
          <w:sz w:val="20"/>
          <w:szCs w:val="20"/>
        </w:rPr>
        <w:t xml:space="preserve">пункте </w:t>
      </w:r>
      <w:r w:rsidRPr="00EC2AC5">
        <w:rPr>
          <w:rFonts w:ascii="Arial" w:hAnsi="Arial" w:cs="Arial"/>
          <w:color w:val="auto"/>
          <w:sz w:val="20"/>
          <w:szCs w:val="20"/>
        </w:rPr>
        <w:t>3.2 Договора, в порядке, предусмотренном разделом 6 Договора</w:t>
      </w:r>
      <w:r w:rsidR="009A4311" w:rsidRPr="00EC2AC5">
        <w:rPr>
          <w:rFonts w:ascii="Arial" w:hAnsi="Arial" w:cs="Arial"/>
          <w:color w:val="auto"/>
          <w:sz w:val="20"/>
          <w:szCs w:val="20"/>
        </w:rPr>
        <w:t>.</w:t>
      </w:r>
    </w:p>
    <w:p w14:paraId="6A84A00E" w14:textId="77777777" w:rsidR="001F1660" w:rsidRPr="00EC2AC5" w:rsidRDefault="001F1660" w:rsidP="00753BA3">
      <w:pPr>
        <w:pStyle w:val="a8"/>
        <w:tabs>
          <w:tab w:val="left" w:pos="560"/>
        </w:tabs>
        <w:rPr>
          <w:rFonts w:ascii="Arial" w:eastAsia="Arial" w:hAnsi="Arial" w:cs="Arial"/>
          <w:color w:val="auto"/>
          <w:sz w:val="20"/>
          <w:szCs w:val="20"/>
        </w:rPr>
      </w:pPr>
    </w:p>
    <w:p w14:paraId="7CFD1DB6" w14:textId="628B1627" w:rsidR="00CC3D6D" w:rsidRPr="00EC2AC5" w:rsidRDefault="00CC3D6D" w:rsidP="00753BA3">
      <w:pPr>
        <w:pStyle w:val="a8"/>
        <w:tabs>
          <w:tab w:val="left" w:pos="560"/>
        </w:tabs>
        <w:rPr>
          <w:rFonts w:ascii="Arial" w:eastAsia="Arial" w:hAnsi="Arial" w:cs="Arial"/>
          <w:color w:val="auto"/>
          <w:sz w:val="20"/>
          <w:szCs w:val="20"/>
        </w:rPr>
      </w:pPr>
      <w:r w:rsidRPr="00EC2AC5">
        <w:rPr>
          <w:rFonts w:ascii="Arial" w:eastAsia="Arial" w:hAnsi="Arial" w:cs="Arial"/>
          <w:color w:val="auto"/>
          <w:sz w:val="20"/>
          <w:szCs w:val="20"/>
        </w:rPr>
        <w:t xml:space="preserve">Задаток, уплаченный Цессионарием в качестве обеспечения </w:t>
      </w:r>
      <w:r w:rsidR="002C776D" w:rsidRPr="00EC2AC5">
        <w:rPr>
          <w:rFonts w:ascii="Arial" w:eastAsia="Arial" w:hAnsi="Arial" w:cs="Arial"/>
          <w:color w:val="auto"/>
          <w:sz w:val="20"/>
          <w:szCs w:val="20"/>
        </w:rPr>
        <w:t xml:space="preserve">своей </w:t>
      </w:r>
      <w:r w:rsidRPr="00EC2AC5">
        <w:rPr>
          <w:rFonts w:ascii="Arial" w:eastAsia="Arial" w:hAnsi="Arial" w:cs="Arial"/>
          <w:color w:val="auto"/>
          <w:sz w:val="20"/>
          <w:szCs w:val="20"/>
        </w:rPr>
        <w:t xml:space="preserve">заявки для участия в </w:t>
      </w:r>
      <w:r w:rsidR="00F00EC7" w:rsidRPr="00EC2AC5">
        <w:rPr>
          <w:rFonts w:ascii="Arial" w:eastAsia="Arial" w:hAnsi="Arial" w:cs="Arial"/>
          <w:color w:val="auto"/>
          <w:sz w:val="20"/>
          <w:szCs w:val="20"/>
        </w:rPr>
        <w:t>Торгах</w:t>
      </w:r>
      <w:r w:rsidRPr="00EC2AC5">
        <w:rPr>
          <w:rFonts w:ascii="Arial" w:eastAsia="Arial" w:hAnsi="Arial" w:cs="Arial"/>
          <w:color w:val="auto"/>
          <w:sz w:val="20"/>
          <w:szCs w:val="20"/>
        </w:rPr>
        <w:t xml:space="preserve"> </w:t>
      </w:r>
      <w:r w:rsidR="002C776D" w:rsidRPr="00EC2AC5">
        <w:rPr>
          <w:rFonts w:ascii="Arial" w:eastAsia="Arial" w:hAnsi="Arial" w:cs="Arial"/>
          <w:color w:val="auto"/>
          <w:sz w:val="20"/>
          <w:szCs w:val="20"/>
        </w:rPr>
        <w:t xml:space="preserve">в </w:t>
      </w:r>
      <w:r w:rsidR="00F00EC7" w:rsidRPr="00EC2AC5">
        <w:rPr>
          <w:rFonts w:ascii="Arial" w:eastAsia="Arial" w:hAnsi="Arial" w:cs="Arial"/>
          <w:color w:val="auto"/>
          <w:sz w:val="20"/>
          <w:szCs w:val="20"/>
        </w:rPr>
        <w:t xml:space="preserve">соответствии с документацией о Торгах </w:t>
      </w:r>
      <w:r w:rsidR="002C776D" w:rsidRPr="00EC2AC5">
        <w:rPr>
          <w:rFonts w:ascii="Arial" w:eastAsia="Arial" w:hAnsi="Arial" w:cs="Arial"/>
          <w:color w:val="auto"/>
          <w:sz w:val="20"/>
          <w:szCs w:val="20"/>
        </w:rPr>
        <w:t xml:space="preserve">(далее – Задаток) </w:t>
      </w:r>
      <w:r w:rsidRPr="00EC2AC5">
        <w:rPr>
          <w:rFonts w:ascii="Arial" w:eastAsia="Arial" w:hAnsi="Arial" w:cs="Arial"/>
          <w:color w:val="auto"/>
          <w:sz w:val="20"/>
          <w:szCs w:val="20"/>
        </w:rPr>
        <w:t>учитывается в размере денежной суммы, которую Цессионарий обязан уплатить за передаваемые в соответствии с условиями настоящего Договора Права (требования)</w:t>
      </w:r>
      <w:r w:rsidR="002C776D" w:rsidRPr="00EC2AC5">
        <w:rPr>
          <w:rFonts w:ascii="Arial" w:eastAsia="Arial" w:hAnsi="Arial" w:cs="Arial"/>
          <w:color w:val="auto"/>
          <w:sz w:val="20"/>
          <w:szCs w:val="20"/>
        </w:rPr>
        <w:t xml:space="preserve"> (входит в состав Стоимости </w:t>
      </w:r>
      <w:r w:rsidR="00B55334" w:rsidRPr="00EC2AC5">
        <w:rPr>
          <w:rFonts w:ascii="Arial" w:eastAsia="Arial" w:hAnsi="Arial" w:cs="Arial"/>
          <w:color w:val="auto"/>
          <w:sz w:val="20"/>
          <w:szCs w:val="20"/>
        </w:rPr>
        <w:t>Прав (требований))</w:t>
      </w:r>
      <w:r w:rsidRPr="00EC2AC5">
        <w:rPr>
          <w:rFonts w:ascii="Arial" w:eastAsia="Arial" w:hAnsi="Arial" w:cs="Arial"/>
          <w:color w:val="auto"/>
          <w:sz w:val="20"/>
          <w:szCs w:val="20"/>
        </w:rPr>
        <w:t>.</w:t>
      </w:r>
    </w:p>
    <w:p w14:paraId="1569CD26" w14:textId="77777777" w:rsidR="00CC3D6D" w:rsidRPr="00EC2AC5" w:rsidRDefault="00CC3D6D" w:rsidP="00753BA3">
      <w:pPr>
        <w:pStyle w:val="a8"/>
        <w:tabs>
          <w:tab w:val="left" w:pos="560"/>
        </w:tabs>
        <w:rPr>
          <w:rFonts w:ascii="Arial" w:eastAsia="Arial" w:hAnsi="Arial" w:cs="Arial"/>
          <w:color w:val="auto"/>
          <w:sz w:val="20"/>
          <w:szCs w:val="20"/>
        </w:rPr>
      </w:pPr>
    </w:p>
    <w:p w14:paraId="16EFF25D" w14:textId="330F70F8"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 xml:space="preserve">3.4. В качестве подтверждения факта передачи Прав (требований) от Цедента к Цессионарию и уплаты Цессионарием Цеденту Стоимости Прав (требований) в размере, указанном в </w:t>
      </w:r>
      <w:r w:rsidR="006B67E6" w:rsidRPr="00EC2AC5">
        <w:rPr>
          <w:rFonts w:ascii="Arial" w:hAnsi="Arial" w:cs="Arial"/>
          <w:color w:val="auto"/>
          <w:sz w:val="20"/>
          <w:szCs w:val="20"/>
        </w:rPr>
        <w:t xml:space="preserve">пункте </w:t>
      </w:r>
      <w:r w:rsidRPr="00EC2AC5">
        <w:rPr>
          <w:rFonts w:ascii="Arial" w:hAnsi="Arial" w:cs="Arial"/>
          <w:color w:val="auto"/>
          <w:sz w:val="20"/>
          <w:szCs w:val="20"/>
        </w:rPr>
        <w:t>3.2. Договора, Сторонами подписывается акт приема</w:t>
      </w:r>
      <w:r w:rsidR="009A4311" w:rsidRPr="00EC2AC5">
        <w:rPr>
          <w:rFonts w:ascii="Arial" w:hAnsi="Arial" w:cs="Arial"/>
          <w:color w:val="auto"/>
          <w:sz w:val="20"/>
          <w:szCs w:val="20"/>
        </w:rPr>
        <w:t>-</w:t>
      </w:r>
      <w:r w:rsidRPr="00EC2AC5">
        <w:rPr>
          <w:rFonts w:ascii="Arial" w:hAnsi="Arial" w:cs="Arial"/>
          <w:color w:val="auto"/>
          <w:sz w:val="20"/>
          <w:szCs w:val="20"/>
        </w:rPr>
        <w:t xml:space="preserve">передачи Прав (требований), носящий характер расписки в получении исполнения обязательств по настоящему Договору (статья 408 ГК РФ) (в тексте </w:t>
      </w:r>
      <w:r w:rsidR="00E85FF2" w:rsidRPr="00EC2AC5">
        <w:rPr>
          <w:rFonts w:ascii="Arial" w:hAnsi="Arial" w:cs="Arial"/>
          <w:color w:val="auto"/>
          <w:sz w:val="20"/>
          <w:szCs w:val="20"/>
        </w:rPr>
        <w:t>–</w:t>
      </w:r>
      <w:r w:rsidRPr="00EC2AC5">
        <w:rPr>
          <w:rFonts w:ascii="Arial" w:hAnsi="Arial" w:cs="Arial"/>
          <w:color w:val="auto"/>
          <w:sz w:val="20"/>
          <w:szCs w:val="20"/>
        </w:rPr>
        <w:t xml:space="preserve"> </w:t>
      </w:r>
      <w:r w:rsidR="00AF790B" w:rsidRPr="00EC2AC5">
        <w:rPr>
          <w:rFonts w:ascii="Arial" w:hAnsi="Arial" w:cs="Arial"/>
          <w:b/>
          <w:color w:val="auto"/>
          <w:sz w:val="20"/>
          <w:szCs w:val="20"/>
        </w:rPr>
        <w:t>Акт приема-</w:t>
      </w:r>
      <w:r w:rsidRPr="00EC2AC5">
        <w:rPr>
          <w:rFonts w:ascii="Arial" w:hAnsi="Arial" w:cs="Arial"/>
          <w:b/>
          <w:color w:val="auto"/>
          <w:sz w:val="20"/>
          <w:szCs w:val="20"/>
        </w:rPr>
        <w:t>передачи Прав (требований)</w:t>
      </w:r>
      <w:r w:rsidRPr="00EC2AC5">
        <w:rPr>
          <w:rFonts w:ascii="Arial" w:hAnsi="Arial" w:cs="Arial"/>
          <w:color w:val="auto"/>
          <w:sz w:val="20"/>
          <w:szCs w:val="20"/>
        </w:rPr>
        <w:t xml:space="preserve">). </w:t>
      </w:r>
    </w:p>
    <w:p w14:paraId="0E319F2C" w14:textId="77777777" w:rsidR="009A1917" w:rsidRPr="00EC2AC5" w:rsidRDefault="009A1917" w:rsidP="00753BA3">
      <w:pPr>
        <w:jc w:val="both"/>
        <w:rPr>
          <w:rFonts w:ascii="Arial" w:hAnsi="Arial" w:cs="Arial"/>
          <w:color w:val="auto"/>
          <w:sz w:val="20"/>
          <w:szCs w:val="20"/>
        </w:rPr>
      </w:pPr>
    </w:p>
    <w:p w14:paraId="20B4161B" w14:textId="58E531B3" w:rsidR="006B67E6"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Акт приема</w:t>
      </w:r>
      <w:r w:rsidR="00E85FF2" w:rsidRPr="00EC2AC5">
        <w:rPr>
          <w:rFonts w:ascii="Arial" w:hAnsi="Arial" w:cs="Arial"/>
          <w:color w:val="auto"/>
          <w:sz w:val="20"/>
          <w:szCs w:val="20"/>
        </w:rPr>
        <w:t>-</w:t>
      </w:r>
      <w:r w:rsidRPr="00EC2AC5">
        <w:rPr>
          <w:rFonts w:ascii="Arial" w:hAnsi="Arial" w:cs="Arial"/>
          <w:color w:val="auto"/>
          <w:sz w:val="20"/>
          <w:szCs w:val="20"/>
        </w:rPr>
        <w:t xml:space="preserve">передачи Прав (требований) составляется по форме Приложения №1 к настоящему Договору и подписывается Сторонами в течение 2 (Двух) Рабочих дней с даты исполнения Цессионарием в полном объеме обязательств по оплате Стоимости Прав (требований) в размере, указанном в абзаце </w:t>
      </w:r>
      <w:r w:rsidR="006B67E6" w:rsidRPr="00EC2AC5">
        <w:rPr>
          <w:rFonts w:ascii="Arial" w:hAnsi="Arial" w:cs="Arial"/>
          <w:color w:val="auto"/>
          <w:sz w:val="20"/>
          <w:szCs w:val="20"/>
        </w:rPr>
        <w:t xml:space="preserve">пункте </w:t>
      </w:r>
      <w:r w:rsidRPr="00EC2AC5">
        <w:rPr>
          <w:rFonts w:ascii="Arial" w:hAnsi="Arial" w:cs="Arial"/>
          <w:color w:val="auto"/>
          <w:sz w:val="20"/>
          <w:szCs w:val="20"/>
        </w:rPr>
        <w:t xml:space="preserve">3.2. Договора, </w:t>
      </w:r>
      <w:r w:rsidR="008E499E" w:rsidRPr="00EC2AC5">
        <w:rPr>
          <w:rFonts w:ascii="Arial" w:hAnsi="Arial" w:cs="Arial"/>
          <w:color w:val="auto"/>
          <w:sz w:val="20"/>
          <w:szCs w:val="20"/>
        </w:rPr>
        <w:t>_______________________________________________________________________</w:t>
      </w:r>
      <w:r w:rsidRPr="00EC2AC5">
        <w:rPr>
          <w:rFonts w:ascii="Arial" w:hAnsi="Arial" w:cs="Arial"/>
          <w:color w:val="auto"/>
          <w:sz w:val="20"/>
          <w:szCs w:val="20"/>
        </w:rPr>
        <w:t>, в порядке, предусмотренном разделом 6 Договора</w:t>
      </w:r>
      <w:r w:rsidR="00CD17F5" w:rsidRPr="00EC2AC5">
        <w:rPr>
          <w:rFonts w:ascii="Arial" w:hAnsi="Arial" w:cs="Arial"/>
          <w:color w:val="auto"/>
          <w:sz w:val="20"/>
          <w:szCs w:val="20"/>
        </w:rPr>
        <w:t>.</w:t>
      </w:r>
    </w:p>
    <w:p w14:paraId="55260181" w14:textId="77777777" w:rsidR="00B124E4" w:rsidRPr="00EC2AC5" w:rsidRDefault="00B124E4" w:rsidP="00753BA3">
      <w:pPr>
        <w:pStyle w:val="a8"/>
        <w:jc w:val="center"/>
        <w:rPr>
          <w:rFonts w:ascii="Arial" w:hAnsi="Arial" w:cs="Arial"/>
          <w:b/>
          <w:bCs/>
          <w:color w:val="auto"/>
          <w:sz w:val="20"/>
          <w:szCs w:val="20"/>
        </w:rPr>
      </w:pPr>
    </w:p>
    <w:p w14:paraId="79F9365E" w14:textId="77777777" w:rsidR="001F1660" w:rsidRPr="00EC2AC5" w:rsidRDefault="001F1660" w:rsidP="00753BA3">
      <w:pPr>
        <w:pStyle w:val="a8"/>
        <w:jc w:val="center"/>
        <w:rPr>
          <w:rFonts w:ascii="Arial" w:eastAsia="Arial" w:hAnsi="Arial" w:cs="Arial"/>
          <w:b/>
          <w:bCs/>
          <w:color w:val="auto"/>
          <w:sz w:val="20"/>
          <w:szCs w:val="20"/>
        </w:rPr>
      </w:pPr>
      <w:r w:rsidRPr="00EC2AC5">
        <w:rPr>
          <w:rFonts w:ascii="Arial" w:hAnsi="Arial" w:cs="Arial"/>
          <w:b/>
          <w:bCs/>
          <w:color w:val="auto"/>
          <w:sz w:val="20"/>
          <w:szCs w:val="20"/>
        </w:rPr>
        <w:t>4.</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ПРАВА И ОБЯЗАННОСТИ ЦЕДЕНТА</w:t>
      </w:r>
    </w:p>
    <w:p w14:paraId="68A7A896" w14:textId="77777777" w:rsidR="001F1660" w:rsidRPr="00EC2AC5" w:rsidRDefault="001F1660" w:rsidP="00753BA3">
      <w:pPr>
        <w:pStyle w:val="a8"/>
        <w:jc w:val="center"/>
        <w:rPr>
          <w:rFonts w:ascii="Arial" w:eastAsia="Arial" w:hAnsi="Arial" w:cs="Arial"/>
          <w:b/>
          <w:bCs/>
          <w:color w:val="auto"/>
          <w:sz w:val="20"/>
          <w:szCs w:val="20"/>
        </w:rPr>
      </w:pPr>
    </w:p>
    <w:p w14:paraId="02FB66D3" w14:textId="3DCDE7C1" w:rsidR="001F1660" w:rsidRPr="00EC2AC5" w:rsidRDefault="00830B6D" w:rsidP="00753BA3">
      <w:pPr>
        <w:tabs>
          <w:tab w:val="left" w:pos="360"/>
        </w:tabs>
        <w:jc w:val="both"/>
        <w:rPr>
          <w:rFonts w:ascii="Arial" w:hAnsi="Arial" w:cs="Arial"/>
          <w:color w:val="auto"/>
          <w:sz w:val="20"/>
          <w:szCs w:val="20"/>
        </w:rPr>
      </w:pPr>
      <w:r w:rsidRPr="00EC2AC5">
        <w:rPr>
          <w:rFonts w:ascii="Arial" w:hAnsi="Arial" w:cs="Arial"/>
          <w:color w:val="auto"/>
          <w:sz w:val="20"/>
          <w:szCs w:val="20"/>
        </w:rPr>
        <w:t xml:space="preserve">4.1. Цедент </w:t>
      </w:r>
      <w:r w:rsidR="001F1660" w:rsidRPr="00EC2AC5">
        <w:rPr>
          <w:rFonts w:ascii="Arial" w:hAnsi="Arial" w:cs="Arial"/>
          <w:color w:val="auto"/>
          <w:sz w:val="20"/>
          <w:szCs w:val="20"/>
        </w:rPr>
        <w:t>не позднее 15 (Пятнадцати) Рабочих дней с определяемой в соответствии с пунктом 3.3</w:t>
      </w:r>
      <w:r w:rsidRPr="00EC2AC5">
        <w:rPr>
          <w:rFonts w:ascii="Arial" w:hAnsi="Arial" w:cs="Arial"/>
          <w:color w:val="auto"/>
          <w:sz w:val="20"/>
          <w:szCs w:val="20"/>
        </w:rPr>
        <w:t>.</w:t>
      </w:r>
      <w:r w:rsidR="001F1660" w:rsidRPr="00EC2AC5">
        <w:rPr>
          <w:rFonts w:ascii="Arial" w:hAnsi="Arial" w:cs="Arial"/>
          <w:color w:val="auto"/>
          <w:sz w:val="20"/>
          <w:szCs w:val="20"/>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w:t>
      </w:r>
      <w:r w:rsidR="001F1660" w:rsidRPr="00EC2AC5">
        <w:rPr>
          <w:rFonts w:ascii="Arial" w:hAnsi="Arial" w:cs="Arial"/>
          <w:color w:val="auto"/>
          <w:sz w:val="20"/>
          <w:szCs w:val="20"/>
        </w:rPr>
        <w:lastRenderedPageBreak/>
        <w:t>документов, указанным в акте приема</w:t>
      </w:r>
      <w:r w:rsidR="00AF790B" w:rsidRPr="00EC2AC5">
        <w:rPr>
          <w:rFonts w:ascii="Arial" w:hAnsi="Arial" w:cs="Arial"/>
          <w:color w:val="auto"/>
          <w:sz w:val="20"/>
          <w:szCs w:val="20"/>
        </w:rPr>
        <w:t>-</w:t>
      </w:r>
      <w:r w:rsidR="001F1660" w:rsidRPr="00EC2AC5">
        <w:rPr>
          <w:rFonts w:ascii="Arial" w:hAnsi="Arial" w:cs="Arial"/>
          <w:color w:val="auto"/>
          <w:sz w:val="20"/>
          <w:szCs w:val="20"/>
        </w:rPr>
        <w:t xml:space="preserve">передачи таких документов (далее – </w:t>
      </w:r>
      <w:r w:rsidR="001F1660" w:rsidRPr="00EC2AC5">
        <w:rPr>
          <w:rFonts w:ascii="Arial" w:hAnsi="Arial" w:cs="Arial"/>
          <w:b/>
          <w:color w:val="auto"/>
          <w:sz w:val="20"/>
          <w:szCs w:val="20"/>
        </w:rPr>
        <w:t>Акт приема-передачи документов</w:t>
      </w:r>
      <w:r w:rsidR="001F1660" w:rsidRPr="00EC2AC5">
        <w:rPr>
          <w:rFonts w:ascii="Arial" w:hAnsi="Arial" w:cs="Arial"/>
          <w:color w:val="auto"/>
          <w:sz w:val="20"/>
          <w:szCs w:val="20"/>
        </w:rPr>
        <w:t>), составленном по форме, приведенной в Приложении № 2 к Договору, в том числе оригинал</w:t>
      </w:r>
      <w:r w:rsidR="00E76FA7" w:rsidRPr="00EC2AC5">
        <w:rPr>
          <w:rFonts w:ascii="Arial" w:hAnsi="Arial" w:cs="Arial"/>
          <w:color w:val="auto"/>
          <w:sz w:val="20"/>
          <w:szCs w:val="20"/>
        </w:rPr>
        <w:t>ы</w:t>
      </w:r>
      <w:r w:rsidR="008157C1" w:rsidRPr="00EC2AC5">
        <w:rPr>
          <w:rFonts w:ascii="Arial" w:hAnsi="Arial" w:cs="Arial"/>
          <w:color w:val="auto"/>
          <w:sz w:val="20"/>
          <w:szCs w:val="20"/>
        </w:rPr>
        <w:t xml:space="preserve"> </w:t>
      </w:r>
      <w:r w:rsidR="00E76FA7" w:rsidRPr="00EC2AC5">
        <w:rPr>
          <w:rFonts w:ascii="Arial" w:hAnsi="Arial" w:cs="Arial"/>
          <w:color w:val="auto"/>
          <w:sz w:val="20"/>
          <w:szCs w:val="20"/>
        </w:rPr>
        <w:t>Кредитных договоров</w:t>
      </w:r>
      <w:r w:rsidR="001F1660" w:rsidRPr="00EC2AC5">
        <w:rPr>
          <w:rFonts w:ascii="Arial" w:hAnsi="Arial" w:cs="Arial"/>
          <w:color w:val="auto"/>
          <w:sz w:val="20"/>
          <w:szCs w:val="20"/>
        </w:rPr>
        <w:t xml:space="preserve">, а также </w:t>
      </w:r>
      <w:r w:rsidR="007D2B10" w:rsidRPr="00EC2AC5">
        <w:rPr>
          <w:rFonts w:ascii="Arial" w:hAnsi="Arial" w:cs="Arial"/>
          <w:color w:val="auto"/>
          <w:sz w:val="20"/>
          <w:szCs w:val="20"/>
        </w:rPr>
        <w:t xml:space="preserve">оригиналы (или копии) </w:t>
      </w:r>
      <w:r w:rsidR="001F1660" w:rsidRPr="00EC2AC5">
        <w:rPr>
          <w:rFonts w:ascii="Arial" w:hAnsi="Arial" w:cs="Arial"/>
          <w:color w:val="auto"/>
          <w:sz w:val="20"/>
          <w:szCs w:val="20"/>
        </w:rPr>
        <w:t>Обеспечительных договоров.</w:t>
      </w:r>
    </w:p>
    <w:p w14:paraId="01A46873" w14:textId="77777777" w:rsidR="001F1660" w:rsidRPr="00EC2AC5" w:rsidRDefault="001F1660" w:rsidP="00753BA3">
      <w:pPr>
        <w:pStyle w:val="a4"/>
        <w:tabs>
          <w:tab w:val="left" w:pos="560"/>
        </w:tabs>
        <w:jc w:val="both"/>
        <w:outlineLvl w:val="0"/>
        <w:rPr>
          <w:rFonts w:ascii="Arial" w:eastAsia="Arial" w:hAnsi="Arial" w:cs="Arial"/>
          <w:color w:val="auto"/>
          <w:sz w:val="20"/>
          <w:szCs w:val="20"/>
        </w:rPr>
      </w:pPr>
    </w:p>
    <w:p w14:paraId="1B47B54F" w14:textId="77777777" w:rsidR="001F1660" w:rsidRPr="00EC2AC5" w:rsidRDefault="001F1660" w:rsidP="00753BA3">
      <w:pPr>
        <w:pStyle w:val="a4"/>
        <w:tabs>
          <w:tab w:val="left" w:pos="560"/>
        </w:tabs>
        <w:jc w:val="both"/>
        <w:outlineLvl w:val="0"/>
        <w:rPr>
          <w:rFonts w:ascii="Arial" w:eastAsia="Arial" w:hAnsi="Arial" w:cs="Arial"/>
          <w:color w:val="auto"/>
          <w:sz w:val="20"/>
          <w:szCs w:val="20"/>
        </w:rPr>
      </w:pPr>
      <w:r w:rsidRPr="00EC2AC5">
        <w:rPr>
          <w:rFonts w:ascii="Arial" w:hAnsi="Arial" w:cs="Arial"/>
          <w:color w:val="auto"/>
          <w:sz w:val="20"/>
          <w:szCs w:val="20"/>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Pr="00EC2AC5" w:rsidRDefault="001F1660" w:rsidP="00753BA3">
      <w:pPr>
        <w:tabs>
          <w:tab w:val="left" w:pos="1134"/>
        </w:tabs>
        <w:jc w:val="both"/>
        <w:rPr>
          <w:rFonts w:ascii="Arial" w:eastAsia="Arial" w:hAnsi="Arial" w:cs="Arial"/>
          <w:color w:val="auto"/>
          <w:sz w:val="20"/>
          <w:szCs w:val="20"/>
        </w:rPr>
      </w:pPr>
    </w:p>
    <w:p w14:paraId="0238E98C" w14:textId="726DB667" w:rsidR="001F1660" w:rsidRPr="00EC2AC5" w:rsidRDefault="001F1660" w:rsidP="00753BA3">
      <w:pPr>
        <w:pStyle w:val="ab"/>
        <w:tabs>
          <w:tab w:val="left" w:pos="360"/>
        </w:tabs>
        <w:spacing w:line="240" w:lineRule="auto"/>
        <w:ind w:left="0"/>
        <w:rPr>
          <w:rFonts w:ascii="Arial" w:hAnsi="Arial" w:cs="Arial"/>
          <w:color w:val="auto"/>
          <w:sz w:val="20"/>
          <w:szCs w:val="20"/>
        </w:rPr>
      </w:pPr>
      <w:r w:rsidRPr="00EC2AC5">
        <w:rPr>
          <w:rFonts w:ascii="Arial" w:hAnsi="Arial" w:cs="Arial"/>
          <w:color w:val="auto"/>
          <w:sz w:val="20"/>
          <w:szCs w:val="20"/>
        </w:rPr>
        <w:t>4.2. Цедент обязан письменно уведомить Должник</w:t>
      </w:r>
      <w:r w:rsidR="00580806" w:rsidRPr="00EC2AC5">
        <w:rPr>
          <w:rFonts w:ascii="Arial" w:hAnsi="Arial" w:cs="Arial"/>
          <w:color w:val="auto"/>
          <w:sz w:val="20"/>
          <w:szCs w:val="20"/>
        </w:rPr>
        <w:t>ов</w:t>
      </w:r>
      <w:r w:rsidRPr="00EC2AC5">
        <w:rPr>
          <w:rFonts w:ascii="Arial" w:hAnsi="Arial" w:cs="Arial"/>
          <w:color w:val="auto"/>
          <w:sz w:val="20"/>
          <w:szCs w:val="20"/>
        </w:rPr>
        <w:t xml:space="preserve"> о состоявшемся переходе Прав (требований) от Цедента к Цессионарию в срок не позднее 10 (Десяти) Рабочих дней с определяемой в соответствии с пунктом 3.3 Договора даты перехода Прав (требований</w:t>
      </w:r>
      <w:r w:rsidR="00F00EC7" w:rsidRPr="00EC2AC5">
        <w:rPr>
          <w:rFonts w:ascii="Arial" w:hAnsi="Arial" w:cs="Arial"/>
          <w:color w:val="auto"/>
          <w:sz w:val="20"/>
          <w:szCs w:val="20"/>
        </w:rPr>
        <w:t>) от Цедента к Цессионарию.</w:t>
      </w:r>
    </w:p>
    <w:p w14:paraId="5C64424A" w14:textId="77777777" w:rsidR="001F1660" w:rsidRPr="00EC2AC5" w:rsidRDefault="001F1660" w:rsidP="00753BA3">
      <w:pPr>
        <w:pStyle w:val="ab"/>
        <w:spacing w:line="240" w:lineRule="auto"/>
        <w:ind w:left="0"/>
        <w:rPr>
          <w:rFonts w:ascii="Arial" w:eastAsia="Arial" w:hAnsi="Arial" w:cs="Arial"/>
          <w:color w:val="auto"/>
          <w:sz w:val="20"/>
          <w:szCs w:val="20"/>
        </w:rPr>
      </w:pPr>
    </w:p>
    <w:p w14:paraId="0D4FE957" w14:textId="77777777" w:rsidR="001F1660" w:rsidRPr="00EC2AC5" w:rsidRDefault="009D15D9" w:rsidP="00753BA3">
      <w:pPr>
        <w:pStyle w:val="ab"/>
        <w:spacing w:line="240" w:lineRule="auto"/>
        <w:ind w:left="0"/>
        <w:rPr>
          <w:rFonts w:ascii="Arial" w:eastAsia="Arial" w:hAnsi="Arial" w:cs="Arial"/>
          <w:color w:val="auto"/>
          <w:sz w:val="20"/>
          <w:szCs w:val="20"/>
        </w:rPr>
      </w:pPr>
      <w:r w:rsidRPr="00EC2AC5">
        <w:rPr>
          <w:rFonts w:ascii="Arial" w:hAnsi="Arial" w:cs="Arial"/>
          <w:color w:val="auto"/>
          <w:sz w:val="20"/>
          <w:szCs w:val="20"/>
        </w:rPr>
        <w:t xml:space="preserve">4.2.1. </w:t>
      </w:r>
      <w:r w:rsidR="001F1660" w:rsidRPr="00EC2AC5">
        <w:rPr>
          <w:rFonts w:ascii="Arial" w:hAnsi="Arial" w:cs="Arial"/>
          <w:color w:val="auto"/>
          <w:sz w:val="20"/>
          <w:szCs w:val="20"/>
        </w:rPr>
        <w:t>Датой такого уведомления может считаться одна из дат:</w:t>
      </w:r>
    </w:p>
    <w:p w14:paraId="4DB7763D" w14:textId="6643A245" w:rsidR="001F1660" w:rsidRPr="00EC2AC5" w:rsidRDefault="001F1660" w:rsidP="00753BA3">
      <w:pPr>
        <w:pStyle w:val="ab"/>
        <w:spacing w:line="240" w:lineRule="auto"/>
        <w:ind w:left="0"/>
        <w:rPr>
          <w:rFonts w:ascii="Arial" w:eastAsia="Arial" w:hAnsi="Arial" w:cs="Arial"/>
          <w:color w:val="auto"/>
          <w:sz w:val="20"/>
          <w:szCs w:val="20"/>
        </w:rPr>
      </w:pPr>
      <w:r w:rsidRPr="00EC2AC5">
        <w:rPr>
          <w:rFonts w:ascii="Arial" w:hAnsi="Arial" w:cs="Arial"/>
          <w:color w:val="auto"/>
          <w:sz w:val="20"/>
          <w:szCs w:val="20"/>
        </w:rPr>
        <w:t>а) дата его вручения Должнику, определяемая по дате подписания Должником второго экземпляра уведомления с фиксированием даты его получения от Цедента;</w:t>
      </w:r>
    </w:p>
    <w:p w14:paraId="123FCE84" w14:textId="77777777" w:rsidR="001F1660" w:rsidRPr="00EC2AC5" w:rsidRDefault="001F1660" w:rsidP="00753BA3">
      <w:pPr>
        <w:pStyle w:val="ab"/>
        <w:spacing w:line="240" w:lineRule="auto"/>
        <w:ind w:left="0"/>
        <w:rPr>
          <w:rFonts w:ascii="Arial" w:eastAsia="Arial" w:hAnsi="Arial" w:cs="Arial"/>
          <w:color w:val="auto"/>
          <w:sz w:val="20"/>
          <w:szCs w:val="20"/>
        </w:rPr>
      </w:pPr>
      <w:r w:rsidRPr="00EC2AC5">
        <w:rPr>
          <w:rFonts w:ascii="Arial" w:hAnsi="Arial" w:cs="Arial"/>
          <w:color w:val="auto"/>
          <w:sz w:val="20"/>
          <w:szCs w:val="20"/>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EC2AC5" w:rsidRDefault="001F1660" w:rsidP="00753BA3">
      <w:pPr>
        <w:pStyle w:val="ab"/>
        <w:spacing w:line="240" w:lineRule="auto"/>
        <w:ind w:left="720"/>
        <w:rPr>
          <w:rFonts w:ascii="Arial" w:eastAsia="Arial" w:hAnsi="Arial" w:cs="Arial"/>
          <w:color w:val="auto"/>
          <w:sz w:val="20"/>
          <w:szCs w:val="20"/>
        </w:rPr>
      </w:pPr>
    </w:p>
    <w:p w14:paraId="69E1D48D" w14:textId="35BAADE8" w:rsidR="001F1660" w:rsidRPr="00EC2AC5" w:rsidRDefault="009D15D9" w:rsidP="00753BA3">
      <w:pPr>
        <w:pStyle w:val="aa"/>
        <w:ind w:left="0"/>
        <w:jc w:val="both"/>
        <w:rPr>
          <w:rFonts w:ascii="Arial" w:eastAsia="Arial" w:hAnsi="Arial" w:cs="Arial"/>
          <w:color w:val="auto"/>
          <w:sz w:val="20"/>
          <w:szCs w:val="20"/>
        </w:rPr>
      </w:pPr>
      <w:r w:rsidRPr="00EC2AC5">
        <w:rPr>
          <w:rFonts w:ascii="Arial" w:hAnsi="Arial" w:cs="Arial"/>
          <w:color w:val="auto"/>
          <w:sz w:val="20"/>
          <w:szCs w:val="20"/>
        </w:rPr>
        <w:t xml:space="preserve">4.2.2. </w:t>
      </w:r>
      <w:r w:rsidR="001F1660" w:rsidRPr="00EC2AC5">
        <w:rPr>
          <w:rFonts w:ascii="Arial" w:hAnsi="Arial" w:cs="Arial"/>
          <w:color w:val="auto"/>
          <w:sz w:val="20"/>
          <w:szCs w:val="20"/>
        </w:rPr>
        <w:t xml:space="preserve">Цедент не несет ответственности за </w:t>
      </w:r>
      <w:proofErr w:type="spellStart"/>
      <w:r w:rsidR="001F1660" w:rsidRPr="00EC2AC5">
        <w:rPr>
          <w:rFonts w:ascii="Arial" w:hAnsi="Arial" w:cs="Arial"/>
          <w:color w:val="auto"/>
          <w:sz w:val="20"/>
          <w:szCs w:val="20"/>
        </w:rPr>
        <w:t>неуведомление</w:t>
      </w:r>
      <w:proofErr w:type="spellEnd"/>
      <w:r w:rsidR="001F1660" w:rsidRPr="00EC2AC5">
        <w:rPr>
          <w:rFonts w:ascii="Arial" w:hAnsi="Arial" w:cs="Arial"/>
          <w:color w:val="auto"/>
          <w:sz w:val="20"/>
          <w:szCs w:val="20"/>
        </w:rPr>
        <w:t xml:space="preserve"> Должник</w:t>
      </w:r>
      <w:r w:rsidR="00E0686E" w:rsidRPr="00EC2AC5">
        <w:rPr>
          <w:rFonts w:ascii="Arial" w:hAnsi="Arial" w:cs="Arial"/>
          <w:color w:val="auto"/>
          <w:sz w:val="20"/>
          <w:szCs w:val="20"/>
        </w:rPr>
        <w:t>ов</w:t>
      </w:r>
      <w:r w:rsidR="001F1660" w:rsidRPr="00EC2AC5">
        <w:rPr>
          <w:rFonts w:ascii="Arial" w:hAnsi="Arial" w:cs="Arial"/>
          <w:color w:val="auto"/>
          <w:sz w:val="20"/>
          <w:szCs w:val="20"/>
        </w:rPr>
        <w:t xml:space="preserve"> о состоявшемся переходе Прав (требований) от Цедента к Цессионарию, если причиной такого </w:t>
      </w:r>
      <w:proofErr w:type="spellStart"/>
      <w:r w:rsidR="001F1660" w:rsidRPr="00EC2AC5">
        <w:rPr>
          <w:rFonts w:ascii="Arial" w:hAnsi="Arial" w:cs="Arial"/>
          <w:color w:val="auto"/>
          <w:sz w:val="20"/>
          <w:szCs w:val="20"/>
        </w:rPr>
        <w:t>неуведомления</w:t>
      </w:r>
      <w:proofErr w:type="spellEnd"/>
      <w:r w:rsidR="001F1660" w:rsidRPr="00EC2AC5">
        <w:rPr>
          <w:rFonts w:ascii="Arial" w:hAnsi="Arial" w:cs="Arial"/>
          <w:color w:val="auto"/>
          <w:sz w:val="20"/>
          <w:szCs w:val="20"/>
        </w:rPr>
        <w:t xml:space="preserve"> послужили обстоятельства, не зависящие от Цедента (в т.ч. изменение адресов места нахождения Должник</w:t>
      </w:r>
      <w:r w:rsidR="00E0686E" w:rsidRPr="00EC2AC5">
        <w:rPr>
          <w:rFonts w:ascii="Arial" w:hAnsi="Arial" w:cs="Arial"/>
          <w:color w:val="auto"/>
          <w:sz w:val="20"/>
          <w:szCs w:val="20"/>
        </w:rPr>
        <w:t>ов</w:t>
      </w:r>
      <w:r w:rsidR="001F1660" w:rsidRPr="00EC2AC5">
        <w:rPr>
          <w:rFonts w:ascii="Arial" w:hAnsi="Arial" w:cs="Arial"/>
          <w:color w:val="auto"/>
          <w:sz w:val="20"/>
          <w:szCs w:val="20"/>
        </w:rPr>
        <w:t xml:space="preserve"> без обязательного в силу Кредитн</w:t>
      </w:r>
      <w:r w:rsidR="00F00EC7" w:rsidRPr="00EC2AC5">
        <w:rPr>
          <w:rFonts w:ascii="Arial" w:hAnsi="Arial" w:cs="Arial"/>
          <w:color w:val="auto"/>
          <w:sz w:val="20"/>
          <w:szCs w:val="20"/>
        </w:rPr>
        <w:t>ых договоров</w:t>
      </w:r>
      <w:r w:rsidR="001F1660" w:rsidRPr="00EC2AC5">
        <w:rPr>
          <w:rFonts w:ascii="Arial" w:hAnsi="Arial" w:cs="Arial"/>
          <w:color w:val="auto"/>
          <w:sz w:val="20"/>
          <w:szCs w:val="20"/>
        </w:rPr>
        <w:t>/Обеспечительных договоров уведомления об этом Цедента и т.д.).</w:t>
      </w:r>
    </w:p>
    <w:p w14:paraId="17A4231B" w14:textId="77777777" w:rsidR="001F1660" w:rsidRPr="00EC2AC5" w:rsidRDefault="001F1660" w:rsidP="00753BA3">
      <w:pPr>
        <w:pStyle w:val="ab"/>
        <w:spacing w:line="240" w:lineRule="auto"/>
        <w:ind w:left="0"/>
        <w:rPr>
          <w:rFonts w:ascii="Arial" w:eastAsia="Arial" w:hAnsi="Arial" w:cs="Arial"/>
          <w:color w:val="auto"/>
          <w:sz w:val="20"/>
          <w:szCs w:val="20"/>
        </w:rPr>
      </w:pPr>
    </w:p>
    <w:p w14:paraId="74ADC8A2" w14:textId="7E9B36AE" w:rsidR="00E773E4" w:rsidRPr="00EC2AC5" w:rsidRDefault="001F1660" w:rsidP="00753BA3">
      <w:pPr>
        <w:pStyle w:val="ab"/>
        <w:spacing w:line="240" w:lineRule="auto"/>
        <w:ind w:left="0"/>
        <w:rPr>
          <w:rFonts w:ascii="Arial" w:hAnsi="Arial" w:cs="Arial"/>
          <w:color w:val="auto"/>
          <w:sz w:val="20"/>
          <w:szCs w:val="20"/>
        </w:rPr>
      </w:pPr>
      <w:r w:rsidRPr="00EC2AC5">
        <w:rPr>
          <w:rFonts w:ascii="Arial" w:hAnsi="Arial" w:cs="Arial"/>
          <w:color w:val="auto"/>
          <w:sz w:val="20"/>
          <w:szCs w:val="20"/>
        </w:rPr>
        <w:t xml:space="preserve">4.3. </w:t>
      </w:r>
      <w:r w:rsidR="00E773E4" w:rsidRPr="00EC2AC5">
        <w:rPr>
          <w:rFonts w:ascii="Arial" w:hAnsi="Arial" w:cs="Arial"/>
          <w:color w:val="auto"/>
          <w:sz w:val="20"/>
          <w:szCs w:val="20"/>
        </w:rPr>
        <w:t>П</w:t>
      </w:r>
      <w:r w:rsidRPr="00EC2AC5">
        <w:rPr>
          <w:rFonts w:ascii="Arial" w:hAnsi="Arial" w:cs="Arial"/>
          <w:color w:val="auto"/>
          <w:sz w:val="20"/>
          <w:szCs w:val="20"/>
        </w:rPr>
        <w:t xml:space="preserve">осле подписания Акта приема-передачи Прав (требований) Цедент </w:t>
      </w:r>
      <w:r w:rsidR="002745A2" w:rsidRPr="00EC2AC5">
        <w:rPr>
          <w:rFonts w:ascii="Arial" w:hAnsi="Arial" w:cs="Arial"/>
          <w:color w:val="auto"/>
          <w:sz w:val="20"/>
          <w:szCs w:val="20"/>
        </w:rPr>
        <w:t xml:space="preserve">обязан </w:t>
      </w:r>
      <w:r w:rsidRPr="00EC2AC5">
        <w:rPr>
          <w:rFonts w:ascii="Arial" w:hAnsi="Arial" w:cs="Arial"/>
          <w:color w:val="auto"/>
          <w:sz w:val="20"/>
          <w:szCs w:val="20"/>
        </w:rPr>
        <w:t>осуществит</w:t>
      </w:r>
      <w:r w:rsidR="002745A2" w:rsidRPr="00EC2AC5">
        <w:rPr>
          <w:rFonts w:ascii="Arial" w:hAnsi="Arial" w:cs="Arial"/>
          <w:color w:val="auto"/>
          <w:sz w:val="20"/>
          <w:szCs w:val="20"/>
        </w:rPr>
        <w:t>ь</w:t>
      </w:r>
      <w:r w:rsidRPr="00EC2AC5">
        <w:rPr>
          <w:rFonts w:ascii="Arial" w:hAnsi="Arial" w:cs="Arial"/>
          <w:color w:val="auto"/>
          <w:sz w:val="20"/>
          <w:szCs w:val="20"/>
        </w:rPr>
        <w:t xml:space="preserve"> все необходимые и зависящие от него действия (пода</w:t>
      </w:r>
      <w:r w:rsidR="002B7129" w:rsidRPr="00EC2AC5">
        <w:rPr>
          <w:rFonts w:ascii="Arial" w:hAnsi="Arial" w:cs="Arial"/>
          <w:color w:val="auto"/>
          <w:sz w:val="20"/>
          <w:szCs w:val="20"/>
        </w:rPr>
        <w:t>ть</w:t>
      </w:r>
      <w:r w:rsidRPr="00EC2AC5">
        <w:rPr>
          <w:rFonts w:ascii="Arial" w:hAnsi="Arial" w:cs="Arial"/>
          <w:color w:val="auto"/>
          <w:sz w:val="20"/>
          <w:szCs w:val="20"/>
        </w:rPr>
        <w:t xml:space="preserve"> соответствующие документы) по смене </w:t>
      </w:r>
      <w:r w:rsidR="00E773E4" w:rsidRPr="00EC2AC5">
        <w:rPr>
          <w:rFonts w:ascii="Arial" w:hAnsi="Arial" w:cs="Arial"/>
          <w:color w:val="auto"/>
          <w:sz w:val="20"/>
          <w:szCs w:val="20"/>
        </w:rPr>
        <w:t xml:space="preserve">Банка как </w:t>
      </w:r>
      <w:r w:rsidRPr="00EC2AC5">
        <w:rPr>
          <w:rFonts w:ascii="Arial" w:hAnsi="Arial" w:cs="Arial"/>
          <w:color w:val="auto"/>
          <w:sz w:val="20"/>
          <w:szCs w:val="20"/>
        </w:rPr>
        <w:t xml:space="preserve">залогодержателя по </w:t>
      </w:r>
      <w:r w:rsidR="00E773E4" w:rsidRPr="00EC2AC5">
        <w:rPr>
          <w:rFonts w:ascii="Arial" w:hAnsi="Arial" w:cs="Arial"/>
          <w:color w:val="auto"/>
          <w:sz w:val="20"/>
          <w:szCs w:val="20"/>
        </w:rPr>
        <w:t xml:space="preserve">Обеспечительным договорам, являющимся договорами ипотеки и залога движимого имущества, а также по процессуальному правопреемству в судебных спорах, рассматриваемых в арбитражных судах, в которых Банк участвует в качестве обладателя прав (требований). </w:t>
      </w:r>
    </w:p>
    <w:p w14:paraId="482395D8" w14:textId="77777777" w:rsidR="00830B6D" w:rsidRPr="00EC2AC5" w:rsidRDefault="00830B6D" w:rsidP="00753BA3">
      <w:pPr>
        <w:pStyle w:val="ab"/>
        <w:spacing w:line="240" w:lineRule="auto"/>
        <w:ind w:left="0"/>
        <w:rPr>
          <w:rFonts w:ascii="Arial" w:hAnsi="Arial" w:cs="Arial"/>
          <w:color w:val="auto"/>
          <w:sz w:val="20"/>
          <w:szCs w:val="20"/>
        </w:rPr>
      </w:pPr>
    </w:p>
    <w:p w14:paraId="18386872" w14:textId="1136CADF" w:rsidR="009F4619" w:rsidRPr="00EC2AC5" w:rsidRDefault="001F1660" w:rsidP="00753BA3">
      <w:pPr>
        <w:pStyle w:val="ab"/>
        <w:spacing w:line="240" w:lineRule="auto"/>
        <w:ind w:left="0"/>
        <w:rPr>
          <w:rFonts w:ascii="Arial" w:eastAsia="Arial" w:hAnsi="Arial" w:cs="Arial"/>
          <w:color w:val="auto"/>
          <w:sz w:val="20"/>
          <w:szCs w:val="20"/>
        </w:rPr>
      </w:pPr>
      <w:r w:rsidRPr="00EC2AC5">
        <w:rPr>
          <w:rFonts w:ascii="Arial" w:hAnsi="Arial" w:cs="Arial"/>
          <w:color w:val="auto"/>
          <w:sz w:val="20"/>
          <w:szCs w:val="20"/>
        </w:rPr>
        <w:t>4.4. В случае нарушения Цессионарием обязательств по уплате Цеденту Стоимости Прав (требований), установленных пунктами 3.2 и 5.1 Договора, а также разделом 6 Договора, на срок более 5 (Пяти)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sidRPr="00EC2AC5">
        <w:rPr>
          <w:rFonts w:ascii="Arial" w:eastAsia="Arial" w:hAnsi="Arial" w:cs="Arial"/>
          <w:color w:val="auto"/>
          <w:sz w:val="20"/>
          <w:szCs w:val="20"/>
        </w:rPr>
        <w:t xml:space="preserve"> </w:t>
      </w:r>
      <w:r w:rsidR="009F4619" w:rsidRPr="00EC2AC5">
        <w:rPr>
          <w:rFonts w:ascii="Arial" w:eastAsia="Arial" w:hAnsi="Arial" w:cs="Arial"/>
          <w:color w:val="auto"/>
          <w:sz w:val="20"/>
          <w:szCs w:val="20"/>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sidRPr="00EC2AC5">
        <w:rPr>
          <w:rFonts w:ascii="Arial" w:eastAsia="Arial" w:hAnsi="Arial" w:cs="Arial"/>
          <w:color w:val="auto"/>
          <w:sz w:val="20"/>
          <w:szCs w:val="20"/>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w:t>
      </w:r>
      <w:r w:rsidR="00BB29D9" w:rsidRPr="00EC2AC5">
        <w:rPr>
          <w:rFonts w:ascii="Arial" w:eastAsia="Arial" w:hAnsi="Arial" w:cs="Arial"/>
          <w:color w:val="auto"/>
          <w:sz w:val="20"/>
          <w:szCs w:val="20"/>
        </w:rPr>
        <w:t>З</w:t>
      </w:r>
      <w:r w:rsidR="009A5875" w:rsidRPr="00EC2AC5">
        <w:rPr>
          <w:rFonts w:ascii="Arial" w:eastAsia="Arial" w:hAnsi="Arial" w:cs="Arial"/>
          <w:color w:val="auto"/>
          <w:sz w:val="20"/>
          <w:szCs w:val="20"/>
        </w:rPr>
        <w:t>адатка</w:t>
      </w:r>
      <w:r w:rsidR="00BB5944" w:rsidRPr="00EC2AC5">
        <w:rPr>
          <w:rFonts w:ascii="Arial" w:eastAsia="Arial" w:hAnsi="Arial" w:cs="Arial"/>
          <w:color w:val="auto"/>
          <w:sz w:val="20"/>
          <w:szCs w:val="20"/>
        </w:rPr>
        <w:t>.</w:t>
      </w:r>
    </w:p>
    <w:p w14:paraId="470BA33F" w14:textId="77777777" w:rsidR="009F4619" w:rsidRPr="00EC2AC5" w:rsidRDefault="009F4619" w:rsidP="00753BA3">
      <w:pPr>
        <w:pStyle w:val="ab"/>
        <w:spacing w:line="240" w:lineRule="auto"/>
        <w:ind w:left="0"/>
        <w:rPr>
          <w:rFonts w:ascii="Arial" w:eastAsia="Arial" w:hAnsi="Arial" w:cs="Arial"/>
          <w:color w:val="auto"/>
          <w:sz w:val="20"/>
          <w:szCs w:val="20"/>
        </w:rPr>
      </w:pPr>
    </w:p>
    <w:p w14:paraId="24828CD1" w14:textId="77777777"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3F60FB1A" w14:textId="77777777" w:rsidR="001F1660" w:rsidRPr="00EC2AC5" w:rsidRDefault="001F1660" w:rsidP="00753BA3">
      <w:pPr>
        <w:pStyle w:val="aa"/>
        <w:ind w:left="0"/>
        <w:jc w:val="both"/>
        <w:rPr>
          <w:rFonts w:ascii="Arial" w:eastAsia="Arial" w:hAnsi="Arial" w:cs="Arial"/>
          <w:color w:val="auto"/>
          <w:sz w:val="20"/>
          <w:szCs w:val="20"/>
        </w:rPr>
      </w:pPr>
    </w:p>
    <w:p w14:paraId="068DF1BC" w14:textId="7E117BC3" w:rsidR="001F1660" w:rsidRPr="00EC2AC5" w:rsidRDefault="001F1660" w:rsidP="00753BA3">
      <w:pPr>
        <w:pStyle w:val="ab"/>
        <w:spacing w:line="240" w:lineRule="auto"/>
        <w:ind w:left="0"/>
        <w:rPr>
          <w:rFonts w:ascii="Arial" w:eastAsia="Arial" w:hAnsi="Arial" w:cs="Arial"/>
          <w:color w:val="auto"/>
          <w:sz w:val="20"/>
          <w:szCs w:val="20"/>
        </w:rPr>
      </w:pPr>
      <w:r w:rsidRPr="00EC2AC5">
        <w:rPr>
          <w:rFonts w:ascii="Arial" w:hAnsi="Arial" w:cs="Arial"/>
          <w:color w:val="auto"/>
          <w:sz w:val="20"/>
          <w:szCs w:val="20"/>
        </w:rPr>
        <w:t xml:space="preserve">4.4.2. Уведомление об отказе от исполнения Договора, направленное в соответствии с </w:t>
      </w:r>
      <w:r w:rsidR="00BB29D9" w:rsidRPr="00EC2AC5">
        <w:rPr>
          <w:rFonts w:ascii="Arial" w:hAnsi="Arial" w:cs="Arial"/>
          <w:color w:val="auto"/>
          <w:sz w:val="20"/>
          <w:szCs w:val="20"/>
        </w:rPr>
        <w:t xml:space="preserve">настоящим </w:t>
      </w:r>
      <w:r w:rsidRPr="00EC2AC5">
        <w:rPr>
          <w:rFonts w:ascii="Arial" w:hAnsi="Arial" w:cs="Arial"/>
          <w:color w:val="auto"/>
          <w:sz w:val="20"/>
          <w:szCs w:val="20"/>
        </w:rPr>
        <w:t>пунктом 4.4 Договора, считается переданным надлежащим образом и полученным Цессионарием:</w:t>
      </w:r>
    </w:p>
    <w:p w14:paraId="0E7F723F" w14:textId="77777777" w:rsidR="001F1660" w:rsidRPr="00EC2AC5" w:rsidRDefault="001F1660" w:rsidP="00753BA3">
      <w:pPr>
        <w:pStyle w:val="Style9"/>
        <w:widowControl/>
        <w:spacing w:line="240" w:lineRule="auto"/>
        <w:rPr>
          <w:rFonts w:cs="Arial"/>
          <w:color w:val="auto"/>
          <w:sz w:val="20"/>
          <w:szCs w:val="20"/>
        </w:rPr>
      </w:pPr>
      <w:r w:rsidRPr="00EC2AC5">
        <w:rPr>
          <w:rFonts w:cs="Arial"/>
          <w:color w:val="auto"/>
          <w:sz w:val="20"/>
          <w:szCs w:val="20"/>
        </w:rPr>
        <w:t>а) в момент вручения Цессионарию, если оно направлено с нарочным;</w:t>
      </w:r>
    </w:p>
    <w:p w14:paraId="4A4E9029" w14:textId="77777777" w:rsidR="001F1660" w:rsidRPr="00EC2AC5" w:rsidRDefault="001F1660" w:rsidP="00753BA3">
      <w:pPr>
        <w:pStyle w:val="Style9"/>
        <w:widowControl/>
        <w:spacing w:line="240" w:lineRule="auto"/>
        <w:rPr>
          <w:rFonts w:cs="Arial"/>
          <w:color w:val="auto"/>
          <w:sz w:val="20"/>
          <w:szCs w:val="20"/>
        </w:rPr>
      </w:pPr>
      <w:r w:rsidRPr="00EC2AC5">
        <w:rPr>
          <w:rFonts w:cs="Arial"/>
          <w:color w:val="auto"/>
          <w:sz w:val="20"/>
          <w:szCs w:val="20"/>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EC2AC5" w:rsidRDefault="001F1660" w:rsidP="00753BA3">
      <w:pPr>
        <w:pStyle w:val="Style9"/>
        <w:widowControl/>
        <w:spacing w:line="240" w:lineRule="auto"/>
        <w:rPr>
          <w:rFonts w:cs="Arial"/>
          <w:color w:val="auto"/>
          <w:sz w:val="20"/>
          <w:szCs w:val="20"/>
        </w:rPr>
      </w:pPr>
      <w:r w:rsidRPr="00EC2AC5">
        <w:rPr>
          <w:rFonts w:cs="Arial"/>
          <w:color w:val="auto"/>
          <w:sz w:val="20"/>
          <w:szCs w:val="20"/>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EC2AC5" w:rsidRDefault="00D449A3" w:rsidP="00753BA3">
      <w:pPr>
        <w:pStyle w:val="Style9"/>
        <w:widowControl/>
        <w:spacing w:line="240" w:lineRule="auto"/>
        <w:rPr>
          <w:rFonts w:cs="Arial"/>
          <w:color w:val="auto"/>
          <w:sz w:val="20"/>
          <w:szCs w:val="20"/>
        </w:rPr>
      </w:pPr>
    </w:p>
    <w:p w14:paraId="2ABD3049" w14:textId="7FC5F53A" w:rsidR="001F1660" w:rsidRPr="00EC2AC5" w:rsidRDefault="001F1660" w:rsidP="00753BA3">
      <w:pPr>
        <w:pStyle w:val="Style9"/>
        <w:widowControl/>
        <w:tabs>
          <w:tab w:val="left" w:pos="154"/>
        </w:tabs>
        <w:spacing w:line="240" w:lineRule="auto"/>
        <w:rPr>
          <w:rFonts w:cs="Arial"/>
          <w:color w:val="auto"/>
          <w:sz w:val="20"/>
          <w:szCs w:val="20"/>
        </w:rPr>
      </w:pPr>
      <w:r w:rsidRPr="00EC2AC5">
        <w:rPr>
          <w:rFonts w:cs="Arial"/>
          <w:color w:val="auto"/>
          <w:sz w:val="20"/>
          <w:szCs w:val="20"/>
        </w:rPr>
        <w:t xml:space="preserve">4.4.3. В случае расторжения Договора по основанию, указанному в пункте 4.4 настоящего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w:t>
      </w:r>
      <w:r w:rsidRPr="00EC2AC5">
        <w:rPr>
          <w:rFonts w:cs="Arial"/>
          <w:color w:val="auto"/>
          <w:sz w:val="20"/>
          <w:szCs w:val="20"/>
        </w:rPr>
        <w:lastRenderedPageBreak/>
        <w:t>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5 (Пяти) Рабочих дней с даты расторжения Договора, определяемой согласно подпункту 4.4.2</w:t>
      </w:r>
      <w:r w:rsidR="001B4A11" w:rsidRPr="00EC2AC5">
        <w:rPr>
          <w:rFonts w:cs="Arial"/>
          <w:color w:val="auto"/>
          <w:sz w:val="20"/>
          <w:szCs w:val="20"/>
        </w:rPr>
        <w:t>.</w:t>
      </w:r>
      <w:r w:rsidRPr="00EC2AC5">
        <w:rPr>
          <w:rFonts w:cs="Arial"/>
          <w:color w:val="auto"/>
          <w:sz w:val="20"/>
          <w:szCs w:val="20"/>
        </w:rPr>
        <w:t xml:space="preserve"> пункта 4.4</w:t>
      </w:r>
      <w:r w:rsidR="001B4A11" w:rsidRPr="00EC2AC5">
        <w:rPr>
          <w:rFonts w:cs="Arial"/>
          <w:color w:val="auto"/>
          <w:sz w:val="20"/>
          <w:szCs w:val="20"/>
        </w:rPr>
        <w:t>.</w:t>
      </w:r>
      <w:r w:rsidRPr="00EC2AC5">
        <w:rPr>
          <w:rFonts w:cs="Arial"/>
          <w:color w:val="auto"/>
          <w:sz w:val="20"/>
          <w:szCs w:val="20"/>
        </w:rPr>
        <w:t xml:space="preserve"> настоящего Договора.</w:t>
      </w:r>
    </w:p>
    <w:p w14:paraId="36F2247B" w14:textId="77777777" w:rsidR="001F1660" w:rsidRPr="00EC2AC5" w:rsidRDefault="001F1660" w:rsidP="00753BA3">
      <w:pPr>
        <w:pStyle w:val="Style9"/>
        <w:widowControl/>
        <w:tabs>
          <w:tab w:val="left" w:pos="154"/>
        </w:tabs>
        <w:spacing w:line="240" w:lineRule="auto"/>
        <w:rPr>
          <w:rFonts w:cs="Arial"/>
          <w:color w:val="auto"/>
          <w:sz w:val="20"/>
          <w:szCs w:val="20"/>
        </w:rPr>
      </w:pPr>
    </w:p>
    <w:p w14:paraId="026E52DC" w14:textId="5B66381F" w:rsidR="001F1660" w:rsidRPr="00EC2AC5" w:rsidRDefault="001F1660" w:rsidP="00753BA3">
      <w:pPr>
        <w:pStyle w:val="Style9"/>
        <w:widowControl/>
        <w:tabs>
          <w:tab w:val="left" w:pos="154"/>
        </w:tabs>
        <w:spacing w:line="240" w:lineRule="auto"/>
        <w:rPr>
          <w:rFonts w:cs="Arial"/>
          <w:color w:val="auto"/>
          <w:sz w:val="20"/>
          <w:szCs w:val="20"/>
        </w:rPr>
      </w:pPr>
      <w:r w:rsidRPr="00EC2AC5">
        <w:rPr>
          <w:rFonts w:cs="Arial"/>
          <w:color w:val="auto"/>
          <w:sz w:val="20"/>
          <w:szCs w:val="20"/>
        </w:rPr>
        <w:t>4.5.</w:t>
      </w:r>
      <w:r w:rsidR="00EF3F0B" w:rsidRPr="00EC2AC5">
        <w:rPr>
          <w:rFonts w:cs="Arial"/>
          <w:color w:val="auto"/>
          <w:sz w:val="20"/>
          <w:szCs w:val="20"/>
        </w:rPr>
        <w:t xml:space="preserve"> </w:t>
      </w:r>
      <w:r w:rsidRPr="00EC2AC5">
        <w:rPr>
          <w:rFonts w:cs="Arial"/>
          <w:color w:val="auto"/>
          <w:sz w:val="20"/>
          <w:szCs w:val="20"/>
        </w:rPr>
        <w:t>В случае исполнения Должник</w:t>
      </w:r>
      <w:r w:rsidR="00E0686E" w:rsidRPr="00EC2AC5">
        <w:rPr>
          <w:rFonts w:cs="Arial"/>
          <w:color w:val="auto"/>
          <w:sz w:val="20"/>
          <w:szCs w:val="20"/>
        </w:rPr>
        <w:t>ами</w:t>
      </w:r>
      <w:r w:rsidRPr="00EC2AC5">
        <w:rPr>
          <w:rFonts w:cs="Arial"/>
          <w:color w:val="auto"/>
          <w:sz w:val="20"/>
          <w:szCs w:val="20"/>
        </w:rPr>
        <w:t xml:space="preserve"> (или третьим лицом за Должник</w:t>
      </w:r>
      <w:r w:rsidR="00E0686E" w:rsidRPr="00EC2AC5">
        <w:rPr>
          <w:rFonts w:cs="Arial"/>
          <w:color w:val="auto"/>
          <w:sz w:val="20"/>
          <w:szCs w:val="20"/>
        </w:rPr>
        <w:t>ов</w:t>
      </w:r>
      <w:r w:rsidRPr="00EC2AC5">
        <w:rPr>
          <w:rFonts w:cs="Arial"/>
          <w:color w:val="auto"/>
          <w:sz w:val="20"/>
          <w:szCs w:val="20"/>
        </w:rPr>
        <w:t>) обязательств (полно</w:t>
      </w:r>
      <w:r w:rsidR="00E96169" w:rsidRPr="00EC2AC5">
        <w:rPr>
          <w:rFonts w:cs="Arial"/>
          <w:color w:val="auto"/>
          <w:sz w:val="20"/>
          <w:szCs w:val="20"/>
        </w:rPr>
        <w:t>стью или частично) по Кредитному договору 1 и/или Кредитному договору 2</w:t>
      </w:r>
      <w:r w:rsidRPr="00EC2AC5">
        <w:rPr>
          <w:rFonts w:cs="Arial"/>
          <w:color w:val="auto"/>
          <w:sz w:val="20"/>
          <w:szCs w:val="20"/>
        </w:rPr>
        <w:t xml:space="preserve"> первоначальному кредитору (Цеденту) после перехода от Цедента Прав (требований) к Цессионарию, Цедент в течение </w:t>
      </w:r>
      <w:r w:rsidR="002B7129" w:rsidRPr="00EC2AC5">
        <w:rPr>
          <w:rFonts w:cs="Arial"/>
          <w:color w:val="auto"/>
          <w:sz w:val="20"/>
          <w:szCs w:val="20"/>
        </w:rPr>
        <w:t xml:space="preserve">10 </w:t>
      </w:r>
      <w:r w:rsidRPr="00EC2AC5">
        <w:rPr>
          <w:rFonts w:cs="Arial"/>
          <w:color w:val="auto"/>
          <w:sz w:val="20"/>
          <w:szCs w:val="20"/>
        </w:rPr>
        <w:t>(</w:t>
      </w:r>
      <w:r w:rsidR="002B7129" w:rsidRPr="00EC2AC5">
        <w:rPr>
          <w:rFonts w:cs="Arial"/>
          <w:color w:val="auto"/>
          <w:sz w:val="20"/>
          <w:szCs w:val="20"/>
        </w:rPr>
        <w:t>Десяти</w:t>
      </w:r>
      <w:r w:rsidRPr="00EC2AC5">
        <w:rPr>
          <w:rFonts w:cs="Arial"/>
          <w:color w:val="auto"/>
          <w:sz w:val="20"/>
          <w:szCs w:val="20"/>
        </w:rPr>
        <w:t xml:space="preserve">) Рабочих дней с даты такого исполнения обязательств по </w:t>
      </w:r>
      <w:r w:rsidR="00E96169" w:rsidRPr="00EC2AC5">
        <w:rPr>
          <w:rFonts w:cs="Arial"/>
          <w:color w:val="auto"/>
          <w:sz w:val="20"/>
          <w:szCs w:val="20"/>
        </w:rPr>
        <w:t>Кредитному договору 1 и/или Кредитному договору 2</w:t>
      </w:r>
      <w:r w:rsidRPr="00EC2AC5">
        <w:rPr>
          <w:rFonts w:cs="Arial"/>
          <w:color w:val="auto"/>
          <w:sz w:val="20"/>
          <w:szCs w:val="20"/>
        </w:rPr>
        <w:t xml:space="preserve"> обязуется перечислить на банковский счет Цессионария, указанный в настоящем Договоре, все полученные от Должник</w:t>
      </w:r>
      <w:r w:rsidR="00E0686E" w:rsidRPr="00EC2AC5">
        <w:rPr>
          <w:rFonts w:cs="Arial"/>
          <w:color w:val="auto"/>
          <w:sz w:val="20"/>
          <w:szCs w:val="20"/>
        </w:rPr>
        <w:t>ов</w:t>
      </w:r>
      <w:r w:rsidRPr="00EC2AC5">
        <w:rPr>
          <w:rFonts w:cs="Arial"/>
          <w:color w:val="auto"/>
          <w:sz w:val="20"/>
          <w:szCs w:val="20"/>
        </w:rPr>
        <w:t xml:space="preserve"> (или от третьего лица, исполнившего обязательства по </w:t>
      </w:r>
      <w:r w:rsidR="00E0686E" w:rsidRPr="00EC2AC5">
        <w:rPr>
          <w:rFonts w:cs="Arial"/>
          <w:color w:val="auto"/>
          <w:sz w:val="20"/>
          <w:szCs w:val="20"/>
        </w:rPr>
        <w:t xml:space="preserve">Кредитному договору 1 и/или Кредитному договору 2 </w:t>
      </w:r>
      <w:r w:rsidRPr="00EC2AC5">
        <w:rPr>
          <w:rFonts w:cs="Arial"/>
          <w:color w:val="auto"/>
          <w:sz w:val="20"/>
          <w:szCs w:val="20"/>
        </w:rPr>
        <w:t>за Должник</w:t>
      </w:r>
      <w:r w:rsidR="00E0686E" w:rsidRPr="00EC2AC5">
        <w:rPr>
          <w:rFonts w:cs="Arial"/>
          <w:color w:val="auto"/>
          <w:sz w:val="20"/>
          <w:szCs w:val="20"/>
        </w:rPr>
        <w:t>ов</w:t>
      </w:r>
      <w:r w:rsidRPr="00EC2AC5">
        <w:rPr>
          <w:rFonts w:cs="Arial"/>
          <w:color w:val="auto"/>
          <w:sz w:val="20"/>
          <w:szCs w:val="20"/>
        </w:rPr>
        <w:t>) денежные средства.</w:t>
      </w:r>
    </w:p>
    <w:p w14:paraId="25BEF9E0" w14:textId="77777777" w:rsidR="00B55334" w:rsidRPr="00EC2AC5" w:rsidRDefault="00B55334" w:rsidP="00753BA3">
      <w:pPr>
        <w:pStyle w:val="Style9"/>
        <w:widowControl/>
        <w:spacing w:line="240" w:lineRule="auto"/>
        <w:ind w:left="567"/>
        <w:rPr>
          <w:rFonts w:cs="Arial"/>
          <w:color w:val="auto"/>
          <w:sz w:val="20"/>
          <w:szCs w:val="20"/>
        </w:rPr>
      </w:pPr>
    </w:p>
    <w:p w14:paraId="5569E4C8" w14:textId="77777777" w:rsidR="001F1660" w:rsidRPr="00EC2AC5" w:rsidRDefault="001F1660" w:rsidP="00753BA3">
      <w:pPr>
        <w:pStyle w:val="a8"/>
        <w:jc w:val="center"/>
        <w:rPr>
          <w:rFonts w:ascii="Arial" w:eastAsia="Arial" w:hAnsi="Arial" w:cs="Arial"/>
          <w:b/>
          <w:bCs/>
          <w:color w:val="auto"/>
          <w:sz w:val="20"/>
          <w:szCs w:val="20"/>
        </w:rPr>
      </w:pPr>
      <w:r w:rsidRPr="00EC2AC5">
        <w:rPr>
          <w:rFonts w:ascii="Arial" w:hAnsi="Arial" w:cs="Arial"/>
          <w:b/>
          <w:bCs/>
          <w:color w:val="auto"/>
          <w:sz w:val="20"/>
          <w:szCs w:val="20"/>
        </w:rPr>
        <w:t>5.</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ПРАВА И ОБЯЗАННОСТИ ЦЕССИОНАРИЯ</w:t>
      </w:r>
    </w:p>
    <w:p w14:paraId="5A7AA7D8" w14:textId="77777777" w:rsidR="001F1660" w:rsidRPr="00EC2AC5" w:rsidRDefault="001F1660" w:rsidP="00753BA3">
      <w:pPr>
        <w:pStyle w:val="a8"/>
        <w:jc w:val="center"/>
        <w:rPr>
          <w:rFonts w:ascii="Arial" w:eastAsia="Arial" w:hAnsi="Arial" w:cs="Arial"/>
          <w:b/>
          <w:bCs/>
          <w:color w:val="auto"/>
          <w:sz w:val="20"/>
          <w:szCs w:val="20"/>
        </w:rPr>
      </w:pPr>
    </w:p>
    <w:p w14:paraId="2E85E57B" w14:textId="77777777" w:rsidR="001F1660" w:rsidRPr="00EC2AC5" w:rsidRDefault="001F1660" w:rsidP="00753BA3">
      <w:pPr>
        <w:pStyle w:val="30"/>
        <w:tabs>
          <w:tab w:val="left" w:pos="0"/>
        </w:tabs>
        <w:spacing w:after="0"/>
        <w:ind w:left="0"/>
        <w:jc w:val="both"/>
        <w:rPr>
          <w:rFonts w:ascii="Arial" w:eastAsia="Garamond" w:hAnsi="Arial" w:cs="Arial"/>
          <w:color w:val="auto"/>
          <w:sz w:val="20"/>
          <w:szCs w:val="20"/>
        </w:rPr>
      </w:pPr>
      <w:r w:rsidRPr="00EC2AC5">
        <w:rPr>
          <w:rFonts w:ascii="Arial" w:hAnsi="Arial" w:cs="Arial"/>
          <w:color w:val="auto"/>
          <w:sz w:val="20"/>
          <w:szCs w:val="20"/>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EC2AC5" w:rsidRDefault="00F224DB" w:rsidP="00753BA3">
      <w:pPr>
        <w:tabs>
          <w:tab w:val="left" w:pos="0"/>
        </w:tabs>
        <w:jc w:val="both"/>
        <w:rPr>
          <w:rFonts w:ascii="Arial" w:hAnsi="Arial" w:cs="Arial"/>
          <w:color w:val="auto"/>
          <w:sz w:val="20"/>
          <w:szCs w:val="20"/>
        </w:rPr>
      </w:pPr>
    </w:p>
    <w:p w14:paraId="56B057BB" w14:textId="77777777" w:rsidR="001F1660" w:rsidRPr="00EC2AC5" w:rsidRDefault="001F1660" w:rsidP="00753BA3">
      <w:pPr>
        <w:tabs>
          <w:tab w:val="left" w:pos="0"/>
        </w:tabs>
        <w:jc w:val="both"/>
        <w:rPr>
          <w:rFonts w:ascii="Arial" w:hAnsi="Arial" w:cs="Arial"/>
          <w:color w:val="auto"/>
          <w:sz w:val="20"/>
          <w:szCs w:val="20"/>
        </w:rPr>
      </w:pPr>
      <w:r w:rsidRPr="00EC2AC5">
        <w:rPr>
          <w:rFonts w:ascii="Arial" w:hAnsi="Arial" w:cs="Arial"/>
          <w:color w:val="auto"/>
          <w:sz w:val="20"/>
          <w:szCs w:val="20"/>
        </w:rPr>
        <w:t>5.2. Цессионарий обязуется одновременно с подписанием Акта приема-передачи документов принять от Цедента все документы, удостоверяющие Права (требования), в соответствии с перечнем, указанным в Акте приема-передачи документов.</w:t>
      </w:r>
    </w:p>
    <w:p w14:paraId="46227A06" w14:textId="77777777" w:rsidR="001F1660" w:rsidRPr="00EC2AC5" w:rsidRDefault="001F1660" w:rsidP="00753BA3">
      <w:pPr>
        <w:pStyle w:val="aa"/>
        <w:ind w:left="0"/>
        <w:jc w:val="both"/>
        <w:rPr>
          <w:rFonts w:ascii="Arial" w:eastAsia="Arial" w:hAnsi="Arial" w:cs="Arial"/>
          <w:color w:val="auto"/>
          <w:sz w:val="20"/>
          <w:szCs w:val="20"/>
        </w:rPr>
      </w:pPr>
    </w:p>
    <w:p w14:paraId="33B010E5" w14:textId="45492E75"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5.3.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355AB4" w:rsidRPr="00EC2AC5">
        <w:rPr>
          <w:rFonts w:ascii="Arial" w:hAnsi="Arial" w:cs="Arial"/>
          <w:color w:val="auto"/>
          <w:sz w:val="20"/>
          <w:szCs w:val="20"/>
        </w:rPr>
        <w:t xml:space="preserve">, за исключением </w:t>
      </w:r>
      <w:r w:rsidR="00B55334" w:rsidRPr="00EC2AC5">
        <w:rPr>
          <w:rFonts w:ascii="Arial" w:hAnsi="Arial" w:cs="Arial"/>
          <w:color w:val="auto"/>
          <w:sz w:val="20"/>
          <w:szCs w:val="20"/>
        </w:rPr>
        <w:t>З</w:t>
      </w:r>
      <w:r w:rsidR="00355AB4" w:rsidRPr="00EC2AC5">
        <w:rPr>
          <w:rFonts w:ascii="Arial" w:hAnsi="Arial" w:cs="Arial"/>
          <w:color w:val="auto"/>
          <w:sz w:val="20"/>
          <w:szCs w:val="20"/>
        </w:rPr>
        <w:t>адатка</w:t>
      </w:r>
      <w:r w:rsidRPr="00EC2AC5">
        <w:rPr>
          <w:rFonts w:ascii="Arial" w:hAnsi="Arial" w:cs="Arial"/>
          <w:color w:val="auto"/>
          <w:sz w:val="20"/>
          <w:szCs w:val="20"/>
        </w:rPr>
        <w:t>.</w:t>
      </w:r>
    </w:p>
    <w:p w14:paraId="41F74510" w14:textId="77777777" w:rsidR="00B55334" w:rsidRPr="00EC2AC5" w:rsidRDefault="00B55334" w:rsidP="00753BA3">
      <w:pPr>
        <w:jc w:val="both"/>
        <w:rPr>
          <w:rFonts w:ascii="Arial" w:hAnsi="Arial" w:cs="Arial"/>
          <w:color w:val="auto"/>
          <w:sz w:val="20"/>
          <w:szCs w:val="20"/>
        </w:rPr>
      </w:pPr>
    </w:p>
    <w:p w14:paraId="0484FD6F" w14:textId="77777777"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5.4. В случае недостоверности любого из заверений об об</w:t>
      </w:r>
      <w:r w:rsidR="00EF6A4F" w:rsidRPr="00EC2AC5">
        <w:rPr>
          <w:rFonts w:ascii="Arial" w:hAnsi="Arial" w:cs="Arial"/>
          <w:color w:val="auto"/>
          <w:sz w:val="20"/>
          <w:szCs w:val="20"/>
        </w:rPr>
        <w:t xml:space="preserve">стоятельствах, предусмотренных </w:t>
      </w:r>
      <w:r w:rsidRPr="00EC2AC5">
        <w:rPr>
          <w:rFonts w:ascii="Arial" w:hAnsi="Arial" w:cs="Arial"/>
          <w:color w:val="auto"/>
          <w:sz w:val="20"/>
          <w:szCs w:val="20"/>
        </w:rPr>
        <w:t xml:space="preserve">пунктом 7.3 Договора (далее – </w:t>
      </w:r>
      <w:r w:rsidRPr="00EC2AC5">
        <w:rPr>
          <w:rFonts w:ascii="Arial" w:hAnsi="Arial" w:cs="Arial"/>
          <w:b/>
          <w:color w:val="auto"/>
          <w:sz w:val="20"/>
          <w:szCs w:val="20"/>
        </w:rPr>
        <w:t>Заверения о недействительности</w:t>
      </w:r>
      <w:r w:rsidRPr="00EC2AC5">
        <w:rPr>
          <w:rFonts w:ascii="Arial" w:hAnsi="Arial" w:cs="Arial"/>
          <w:color w:val="auto"/>
          <w:sz w:val="20"/>
          <w:szCs w:val="20"/>
        </w:rPr>
        <w:t xml:space="preserve">), Цессионарий </w:t>
      </w:r>
      <w:r w:rsidRPr="00EC2AC5">
        <w:rPr>
          <w:rFonts w:ascii="Arial" w:eastAsia="Times New Roman" w:hAnsi="Arial" w:cs="Arial"/>
          <w:color w:val="auto"/>
          <w:sz w:val="20"/>
          <w:szCs w:val="20"/>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EC2AC5">
        <w:rPr>
          <w:rFonts w:ascii="Arial" w:eastAsia="Times New Roman" w:hAnsi="Arial" w:cs="Arial"/>
          <w:color w:val="auto"/>
          <w:sz w:val="20"/>
          <w:szCs w:val="20"/>
        </w:rPr>
        <w:t xml:space="preserve"> </w:t>
      </w:r>
      <w:r w:rsidRPr="00EC2AC5">
        <w:rPr>
          <w:rFonts w:ascii="Arial" w:eastAsia="Times New Roman" w:hAnsi="Arial" w:cs="Arial"/>
          <w:color w:val="auto"/>
          <w:sz w:val="20"/>
          <w:szCs w:val="20"/>
        </w:rPr>
        <w:t>49 «О некоторых вопросах применения общих положений Гражданского кодекса Российской Федерации о заключении и толковании договора»</w:t>
      </w:r>
      <w:r w:rsidRPr="00EC2AC5">
        <w:rPr>
          <w:rFonts w:ascii="Arial" w:eastAsia="Times New Roman" w:hAnsi="Arial" w:cs="Arial"/>
          <w:i/>
          <w:color w:val="auto"/>
          <w:sz w:val="20"/>
          <w:szCs w:val="20"/>
        </w:rPr>
        <w:t xml:space="preserve"> </w:t>
      </w:r>
      <w:r w:rsidRPr="00EC2AC5">
        <w:rPr>
          <w:rFonts w:ascii="Arial" w:hAnsi="Arial" w:cs="Arial"/>
          <w:color w:val="auto"/>
          <w:sz w:val="20"/>
          <w:szCs w:val="20"/>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EC2AC5" w:rsidRDefault="001F1660" w:rsidP="00753BA3">
      <w:pPr>
        <w:rPr>
          <w:rFonts w:ascii="Arial" w:eastAsia="Arial" w:hAnsi="Arial" w:cs="Arial"/>
          <w:color w:val="auto"/>
          <w:sz w:val="20"/>
          <w:szCs w:val="20"/>
        </w:rPr>
      </w:pPr>
    </w:p>
    <w:p w14:paraId="4B57CAA8" w14:textId="77777777" w:rsidR="001F1660" w:rsidRPr="00EC2AC5" w:rsidRDefault="00F224DB" w:rsidP="00753BA3">
      <w:pPr>
        <w:jc w:val="both"/>
        <w:rPr>
          <w:rFonts w:ascii="Arial" w:eastAsia="Arial" w:hAnsi="Arial" w:cs="Arial"/>
          <w:color w:val="auto"/>
          <w:sz w:val="20"/>
          <w:szCs w:val="20"/>
        </w:rPr>
      </w:pPr>
      <w:r w:rsidRPr="00EC2AC5">
        <w:rPr>
          <w:rFonts w:ascii="Arial" w:hAnsi="Arial" w:cs="Arial"/>
          <w:color w:val="auto"/>
          <w:sz w:val="20"/>
          <w:szCs w:val="20"/>
        </w:rPr>
        <w:t xml:space="preserve">5.4.1. </w:t>
      </w:r>
      <w:r w:rsidR="001F1660" w:rsidRPr="00EC2AC5">
        <w:rPr>
          <w:rFonts w:ascii="Arial" w:hAnsi="Arial" w:cs="Arial"/>
          <w:color w:val="auto"/>
          <w:sz w:val="20"/>
          <w:szCs w:val="20"/>
        </w:rPr>
        <w:t>Убытки, причиненные Цеденту недостоверностью любого из Заверений о недействительности:</w:t>
      </w:r>
    </w:p>
    <w:p w14:paraId="02066953"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 xml:space="preserve">б) </w:t>
      </w:r>
      <w:r w:rsidRPr="00EC2AC5">
        <w:rPr>
          <w:rFonts w:ascii="Arial" w:eastAsia="Times New Roman" w:hAnsi="Arial" w:cs="Arial"/>
          <w:color w:val="auto"/>
          <w:sz w:val="20"/>
          <w:szCs w:val="20"/>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EC2AC5">
        <w:rPr>
          <w:rFonts w:ascii="Arial" w:hAnsi="Arial" w:cs="Arial"/>
          <w:color w:val="auto"/>
          <w:sz w:val="20"/>
          <w:szCs w:val="20"/>
        </w:rPr>
        <w:t>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5751024F"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EC2AC5" w:rsidRDefault="001F1660" w:rsidP="00753BA3">
      <w:pPr>
        <w:pStyle w:val="aa"/>
        <w:ind w:left="0"/>
        <w:jc w:val="both"/>
        <w:rPr>
          <w:rFonts w:ascii="Arial" w:eastAsia="Arial" w:hAnsi="Arial" w:cs="Arial"/>
          <w:color w:val="auto"/>
          <w:sz w:val="20"/>
          <w:szCs w:val="20"/>
        </w:rPr>
      </w:pPr>
      <w:r w:rsidRPr="00EC2AC5">
        <w:rPr>
          <w:rFonts w:ascii="Arial" w:hAnsi="Arial" w:cs="Arial"/>
          <w:color w:val="auto"/>
          <w:sz w:val="20"/>
          <w:szCs w:val="20"/>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EC2AC5" w:rsidRDefault="001F1660" w:rsidP="00753BA3">
      <w:pPr>
        <w:pStyle w:val="aa"/>
        <w:ind w:left="0"/>
        <w:jc w:val="both"/>
        <w:rPr>
          <w:rFonts w:ascii="Arial" w:eastAsia="Arial" w:hAnsi="Arial" w:cs="Arial"/>
          <w:color w:val="auto"/>
          <w:sz w:val="20"/>
          <w:szCs w:val="20"/>
        </w:rPr>
      </w:pPr>
    </w:p>
    <w:p w14:paraId="49B75D53" w14:textId="7B83E123" w:rsidR="001F1660" w:rsidRPr="00EC2AC5" w:rsidRDefault="001F1660" w:rsidP="00753BA3">
      <w:pPr>
        <w:pStyle w:val="aa"/>
        <w:ind w:left="0"/>
        <w:jc w:val="both"/>
        <w:rPr>
          <w:rFonts w:ascii="Arial" w:eastAsia="Arial" w:hAnsi="Arial" w:cs="Arial"/>
          <w:color w:val="auto"/>
          <w:sz w:val="20"/>
          <w:szCs w:val="20"/>
        </w:rPr>
      </w:pPr>
      <w:r w:rsidRPr="00EC2AC5">
        <w:rPr>
          <w:rFonts w:ascii="Arial" w:hAnsi="Arial" w:cs="Arial"/>
          <w:color w:val="auto"/>
          <w:sz w:val="20"/>
          <w:szCs w:val="20"/>
        </w:rPr>
        <w:t xml:space="preserve">5.5.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w:t>
      </w:r>
      <w:r w:rsidRPr="00EC2AC5">
        <w:rPr>
          <w:rFonts w:ascii="Arial" w:hAnsi="Arial" w:cs="Arial"/>
          <w:color w:val="auto"/>
          <w:sz w:val="20"/>
          <w:szCs w:val="20"/>
        </w:rPr>
        <w:lastRenderedPageBreak/>
        <w:t>Договора момент перехода Прав (требований) от Цедента к Цессионарию) и при этом Цессионарий не передаст Цеденту все исполненное ему Должник</w:t>
      </w:r>
      <w:r w:rsidR="00E0686E" w:rsidRPr="00EC2AC5">
        <w:rPr>
          <w:rFonts w:ascii="Arial" w:hAnsi="Arial" w:cs="Arial"/>
          <w:color w:val="auto"/>
          <w:sz w:val="20"/>
          <w:szCs w:val="20"/>
        </w:rPr>
        <w:t>ами</w:t>
      </w:r>
      <w:r w:rsidRPr="00EC2AC5">
        <w:rPr>
          <w:rFonts w:ascii="Arial" w:hAnsi="Arial" w:cs="Arial"/>
          <w:color w:val="auto"/>
          <w:sz w:val="20"/>
          <w:szCs w:val="20"/>
        </w:rPr>
        <w:t xml:space="preserve"> или сторонами Обеспечительных договоров/полученное им по </w:t>
      </w:r>
      <w:r w:rsidR="00E96169" w:rsidRPr="00EC2AC5">
        <w:rPr>
          <w:rFonts w:ascii="Arial" w:hAnsi="Arial" w:cs="Arial"/>
          <w:color w:val="auto"/>
          <w:sz w:val="20"/>
          <w:szCs w:val="20"/>
        </w:rPr>
        <w:t>Кредитным договорам</w:t>
      </w:r>
      <w:r w:rsidRPr="00EC2AC5">
        <w:rPr>
          <w:rFonts w:ascii="Arial" w:hAnsi="Arial" w:cs="Arial"/>
          <w:color w:val="auto"/>
          <w:sz w:val="20"/>
          <w:szCs w:val="20"/>
        </w:rPr>
        <w:t xml:space="preserve"> и</w:t>
      </w:r>
      <w:r w:rsidR="00E96169" w:rsidRPr="00EC2AC5">
        <w:rPr>
          <w:rFonts w:ascii="Arial" w:hAnsi="Arial" w:cs="Arial"/>
          <w:color w:val="auto"/>
          <w:sz w:val="20"/>
          <w:szCs w:val="20"/>
        </w:rPr>
        <w:t xml:space="preserve"> </w:t>
      </w:r>
      <w:r w:rsidRPr="00EC2AC5">
        <w:rPr>
          <w:rFonts w:ascii="Arial" w:hAnsi="Arial" w:cs="Arial"/>
          <w:color w:val="auto"/>
          <w:sz w:val="20"/>
          <w:szCs w:val="20"/>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EC2AC5">
        <w:rPr>
          <w:rFonts w:ascii="Arial" w:hAnsi="Arial" w:cs="Arial"/>
          <w:color w:val="auto"/>
          <w:sz w:val="20"/>
          <w:szCs w:val="20"/>
        </w:rPr>
        <w:t>ункт 2 пункта 3 статьи 307.1 ГК</w:t>
      </w:r>
      <w:r w:rsidRPr="00EC2AC5">
        <w:rPr>
          <w:rFonts w:ascii="Arial" w:hAnsi="Arial" w:cs="Arial"/>
          <w:color w:val="auto"/>
          <w:sz w:val="20"/>
          <w:szCs w:val="20"/>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EC2AC5" w:rsidRDefault="001F1660" w:rsidP="00753BA3">
      <w:pPr>
        <w:pStyle w:val="aa"/>
        <w:ind w:left="0"/>
        <w:jc w:val="both"/>
        <w:rPr>
          <w:rFonts w:ascii="Arial" w:eastAsia="Arial" w:hAnsi="Arial" w:cs="Arial"/>
          <w:color w:val="auto"/>
          <w:sz w:val="20"/>
          <w:szCs w:val="20"/>
        </w:rPr>
      </w:pPr>
    </w:p>
    <w:p w14:paraId="5A96CC63" w14:textId="5D680FA3" w:rsidR="001F1660" w:rsidRPr="00EC2AC5" w:rsidRDefault="001F1660" w:rsidP="00753BA3">
      <w:pPr>
        <w:pStyle w:val="aa"/>
        <w:ind w:left="0"/>
        <w:jc w:val="both"/>
        <w:rPr>
          <w:rFonts w:ascii="Arial" w:eastAsia="Arial" w:hAnsi="Arial" w:cs="Arial"/>
          <w:color w:val="auto"/>
          <w:sz w:val="20"/>
          <w:szCs w:val="20"/>
        </w:rPr>
      </w:pPr>
      <w:r w:rsidRPr="00EC2AC5">
        <w:rPr>
          <w:rFonts w:ascii="Arial" w:hAnsi="Arial" w:cs="Arial"/>
          <w:color w:val="auto"/>
          <w:sz w:val="20"/>
          <w:szCs w:val="20"/>
        </w:rPr>
        <w:t>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w:t>
      </w:r>
      <w:r w:rsidR="00E0686E" w:rsidRPr="00EC2AC5">
        <w:rPr>
          <w:rFonts w:ascii="Arial" w:hAnsi="Arial" w:cs="Arial"/>
          <w:color w:val="auto"/>
          <w:sz w:val="20"/>
          <w:szCs w:val="20"/>
        </w:rPr>
        <w:t>ых договоров</w:t>
      </w:r>
      <w:r w:rsidRPr="00EC2AC5">
        <w:rPr>
          <w:rFonts w:ascii="Arial" w:hAnsi="Arial" w:cs="Arial"/>
          <w:color w:val="auto"/>
          <w:sz w:val="20"/>
          <w:szCs w:val="20"/>
        </w:rPr>
        <w:t xml:space="preserve"> и(или) Обеспечительных договоров и(или) действий по реализации Прав (требований) (или) или исполнения обязательств по </w:t>
      </w:r>
      <w:r w:rsidR="004C3A2C" w:rsidRPr="00EC2AC5">
        <w:rPr>
          <w:rFonts w:ascii="Arial" w:hAnsi="Arial" w:cs="Arial"/>
          <w:color w:val="auto"/>
          <w:sz w:val="20"/>
          <w:szCs w:val="20"/>
        </w:rPr>
        <w:t>Кредитным договорам</w:t>
      </w:r>
      <w:r w:rsidRPr="00EC2AC5">
        <w:rPr>
          <w:rFonts w:ascii="Arial" w:hAnsi="Arial" w:cs="Arial"/>
          <w:color w:val="auto"/>
          <w:sz w:val="20"/>
          <w:szCs w:val="20"/>
        </w:rPr>
        <w:t xml:space="preserve"> и(или) Обеспечительным договорам, отказ от иска, основанного на Правах</w:t>
      </w:r>
      <w:r w:rsidR="00AF61E1" w:rsidRPr="00EC2AC5">
        <w:rPr>
          <w:rFonts w:ascii="Arial" w:hAnsi="Arial" w:cs="Arial"/>
          <w:color w:val="auto"/>
          <w:sz w:val="20"/>
          <w:szCs w:val="20"/>
        </w:rPr>
        <w:t xml:space="preserve"> </w:t>
      </w:r>
      <w:r w:rsidRPr="00EC2AC5">
        <w:rPr>
          <w:rFonts w:ascii="Arial" w:hAnsi="Arial" w:cs="Arial"/>
          <w:color w:val="auto"/>
          <w:sz w:val="20"/>
          <w:szCs w:val="20"/>
        </w:rPr>
        <w:t>(требованиях),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w:t>
      </w:r>
      <w:r w:rsidR="00E0686E" w:rsidRPr="00EC2AC5">
        <w:rPr>
          <w:rFonts w:ascii="Arial" w:hAnsi="Arial" w:cs="Arial"/>
          <w:color w:val="auto"/>
          <w:sz w:val="20"/>
          <w:szCs w:val="20"/>
        </w:rPr>
        <w:t>ов</w:t>
      </w:r>
      <w:r w:rsidRPr="00EC2AC5">
        <w:rPr>
          <w:rFonts w:ascii="Arial" w:hAnsi="Arial" w:cs="Arial"/>
          <w:color w:val="auto"/>
          <w:sz w:val="20"/>
          <w:szCs w:val="20"/>
        </w:rPr>
        <w:t xml:space="preserve"> и/или сторон Обеспечительных договоров в ходе их банкротства.</w:t>
      </w:r>
    </w:p>
    <w:p w14:paraId="662BE9A0" w14:textId="77777777" w:rsidR="001F1660" w:rsidRPr="00EC2AC5" w:rsidRDefault="001F1660" w:rsidP="00753BA3">
      <w:pPr>
        <w:pStyle w:val="aa"/>
        <w:ind w:left="0"/>
        <w:jc w:val="both"/>
        <w:rPr>
          <w:rFonts w:ascii="Arial" w:eastAsia="Arial" w:hAnsi="Arial" w:cs="Arial"/>
          <w:color w:val="auto"/>
          <w:sz w:val="20"/>
          <w:szCs w:val="20"/>
        </w:rPr>
      </w:pPr>
    </w:p>
    <w:p w14:paraId="3DAE7C09" w14:textId="5AF31C5E"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 xml:space="preserve">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EC2AC5">
        <w:rPr>
          <w:rFonts w:ascii="Arial" w:hAnsi="Arial" w:cs="Arial"/>
          <w:color w:val="auto"/>
          <w:sz w:val="20"/>
          <w:szCs w:val="20"/>
        </w:rPr>
        <w:t>Кредитному договору 1 или Кредитному договору 2 или Обеспечительн</w:t>
      </w:r>
      <w:r w:rsidR="00B54F9F" w:rsidRPr="00EC2AC5">
        <w:rPr>
          <w:rFonts w:ascii="Arial" w:hAnsi="Arial" w:cs="Arial"/>
          <w:color w:val="auto"/>
          <w:sz w:val="20"/>
          <w:szCs w:val="20"/>
        </w:rPr>
        <w:t>ым</w:t>
      </w:r>
      <w:r w:rsidR="004C3A2C" w:rsidRPr="00EC2AC5">
        <w:rPr>
          <w:rFonts w:ascii="Arial" w:hAnsi="Arial" w:cs="Arial"/>
          <w:color w:val="auto"/>
          <w:sz w:val="20"/>
          <w:szCs w:val="20"/>
        </w:rPr>
        <w:t xml:space="preserve"> договор</w:t>
      </w:r>
      <w:r w:rsidR="00B54F9F" w:rsidRPr="00EC2AC5">
        <w:rPr>
          <w:rFonts w:ascii="Arial" w:hAnsi="Arial" w:cs="Arial"/>
          <w:color w:val="auto"/>
          <w:sz w:val="20"/>
          <w:szCs w:val="20"/>
        </w:rPr>
        <w:t>ам</w:t>
      </w:r>
      <w:r w:rsidRPr="00EC2AC5">
        <w:rPr>
          <w:rFonts w:ascii="Arial" w:hAnsi="Arial" w:cs="Arial"/>
          <w:color w:val="auto"/>
          <w:sz w:val="20"/>
          <w:szCs w:val="20"/>
        </w:rPr>
        <w:t xml:space="preserve"> условия, предусмотренные пунктом 8.2 настоящего Договора, а также уведомить Цедента о заключении такого договора в срок не позднее 10 (</w:t>
      </w:r>
      <w:r w:rsidR="00AE7B18" w:rsidRPr="00EC2AC5">
        <w:rPr>
          <w:rFonts w:ascii="Arial" w:hAnsi="Arial" w:cs="Arial"/>
          <w:color w:val="auto"/>
          <w:sz w:val="20"/>
          <w:szCs w:val="20"/>
        </w:rPr>
        <w:t>Д</w:t>
      </w:r>
      <w:r w:rsidRPr="00EC2AC5">
        <w:rPr>
          <w:rFonts w:ascii="Arial" w:hAnsi="Arial" w:cs="Arial"/>
          <w:color w:val="auto"/>
          <w:sz w:val="20"/>
          <w:szCs w:val="20"/>
        </w:rPr>
        <w:t xml:space="preserve">есяти) </w:t>
      </w:r>
      <w:r w:rsidR="00AE7B18" w:rsidRPr="00EC2AC5">
        <w:rPr>
          <w:rFonts w:ascii="Arial" w:hAnsi="Arial" w:cs="Arial"/>
          <w:color w:val="auto"/>
          <w:sz w:val="20"/>
          <w:szCs w:val="20"/>
        </w:rPr>
        <w:t xml:space="preserve">Рабочих </w:t>
      </w:r>
      <w:r w:rsidRPr="00EC2AC5">
        <w:rPr>
          <w:rFonts w:ascii="Arial" w:hAnsi="Arial" w:cs="Arial"/>
          <w:color w:val="auto"/>
          <w:sz w:val="20"/>
          <w:szCs w:val="20"/>
        </w:rPr>
        <w:t>дней с момента его заключения.</w:t>
      </w:r>
    </w:p>
    <w:p w14:paraId="69D94819" w14:textId="77777777" w:rsidR="001F1660" w:rsidRPr="00EC2AC5" w:rsidRDefault="001F1660" w:rsidP="00753BA3">
      <w:pPr>
        <w:pStyle w:val="aa"/>
        <w:ind w:left="0"/>
        <w:jc w:val="both"/>
        <w:rPr>
          <w:rFonts w:ascii="Arial" w:eastAsia="Arial" w:hAnsi="Arial" w:cs="Arial"/>
          <w:color w:val="auto"/>
          <w:sz w:val="20"/>
          <w:szCs w:val="20"/>
        </w:rPr>
      </w:pPr>
    </w:p>
    <w:p w14:paraId="4FAFD753" w14:textId="77777777" w:rsidR="001F1660" w:rsidRPr="00EC2AC5" w:rsidRDefault="001F1660" w:rsidP="00753BA3">
      <w:pPr>
        <w:jc w:val="center"/>
        <w:rPr>
          <w:rFonts w:ascii="Arial" w:eastAsia="Arial" w:hAnsi="Arial" w:cs="Arial"/>
          <w:b/>
          <w:bCs/>
          <w:color w:val="auto"/>
          <w:sz w:val="20"/>
          <w:szCs w:val="20"/>
        </w:rPr>
      </w:pPr>
      <w:r w:rsidRPr="00EC2AC5">
        <w:rPr>
          <w:rFonts w:ascii="Arial" w:hAnsi="Arial" w:cs="Arial"/>
          <w:b/>
          <w:bCs/>
          <w:color w:val="auto"/>
          <w:sz w:val="20"/>
          <w:szCs w:val="20"/>
        </w:rPr>
        <w:t>6.</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ПОРЯДОК УПЛАТЫ СТОИМОСТИ ПРАВ (ТРЕБОВАНИЙ)</w:t>
      </w:r>
    </w:p>
    <w:p w14:paraId="27E468BD" w14:textId="77777777" w:rsidR="001F1660" w:rsidRPr="00EC2AC5" w:rsidRDefault="001F1660" w:rsidP="00753BA3">
      <w:pPr>
        <w:jc w:val="center"/>
        <w:rPr>
          <w:rFonts w:ascii="Arial" w:eastAsia="Arial" w:hAnsi="Arial" w:cs="Arial"/>
          <w:b/>
          <w:bCs/>
          <w:color w:val="auto"/>
          <w:sz w:val="20"/>
          <w:szCs w:val="20"/>
        </w:rPr>
      </w:pPr>
    </w:p>
    <w:p w14:paraId="0092EF7C" w14:textId="178CDA3C"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6.1. Цессионарий обязуется уплатить Прав</w:t>
      </w:r>
      <w:r w:rsidR="006B67E6" w:rsidRPr="00EC2AC5">
        <w:rPr>
          <w:rFonts w:ascii="Arial" w:hAnsi="Arial" w:cs="Arial"/>
          <w:color w:val="auto"/>
          <w:sz w:val="20"/>
          <w:szCs w:val="20"/>
        </w:rPr>
        <w:t>а</w:t>
      </w:r>
      <w:r w:rsidRPr="00EC2AC5">
        <w:rPr>
          <w:rFonts w:ascii="Arial" w:hAnsi="Arial" w:cs="Arial"/>
          <w:color w:val="auto"/>
          <w:sz w:val="20"/>
          <w:szCs w:val="20"/>
        </w:rPr>
        <w:t xml:space="preserve"> (требовани</w:t>
      </w:r>
      <w:r w:rsidR="00C63B37" w:rsidRPr="00EC2AC5">
        <w:rPr>
          <w:rFonts w:ascii="Arial" w:hAnsi="Arial" w:cs="Arial"/>
          <w:color w:val="auto"/>
          <w:sz w:val="20"/>
          <w:szCs w:val="20"/>
        </w:rPr>
        <w:t>я</w:t>
      </w:r>
      <w:r w:rsidRPr="00EC2AC5">
        <w:rPr>
          <w:rFonts w:ascii="Arial" w:hAnsi="Arial" w:cs="Arial"/>
          <w:color w:val="auto"/>
          <w:sz w:val="20"/>
          <w:szCs w:val="20"/>
        </w:rPr>
        <w:t xml:space="preserve">), перечислив Цеденту денежные средства в размере </w:t>
      </w:r>
      <w:r w:rsidR="006B67E6" w:rsidRPr="00EC2AC5">
        <w:rPr>
          <w:rFonts w:ascii="Arial" w:hAnsi="Arial" w:cs="Arial"/>
          <w:color w:val="auto"/>
          <w:sz w:val="20"/>
          <w:szCs w:val="20"/>
        </w:rPr>
        <w:t xml:space="preserve">100 (ста) процентов </w:t>
      </w:r>
      <w:r w:rsidRPr="00EC2AC5">
        <w:rPr>
          <w:rFonts w:ascii="Arial" w:hAnsi="Arial" w:cs="Arial"/>
          <w:color w:val="auto"/>
          <w:sz w:val="20"/>
          <w:szCs w:val="20"/>
        </w:rPr>
        <w:t>Стоимости Прав (требований)</w:t>
      </w:r>
      <w:r w:rsidR="00B55334" w:rsidRPr="00EC2AC5">
        <w:rPr>
          <w:rFonts w:ascii="Arial" w:hAnsi="Arial" w:cs="Arial"/>
          <w:color w:val="auto"/>
          <w:sz w:val="20"/>
          <w:szCs w:val="20"/>
        </w:rPr>
        <w:t>, уменьшенной на сумму Задатка,</w:t>
      </w:r>
      <w:r w:rsidR="006B67E6" w:rsidRPr="00EC2AC5">
        <w:rPr>
          <w:rFonts w:ascii="Arial" w:hAnsi="Arial" w:cs="Arial"/>
          <w:color w:val="auto"/>
          <w:sz w:val="20"/>
          <w:szCs w:val="20"/>
        </w:rPr>
        <w:t xml:space="preserve"> в течение 3 (Трех) Рабочих дней с даты подписания Сторонами настоящего Договора.</w:t>
      </w:r>
    </w:p>
    <w:p w14:paraId="1FFA0CD7" w14:textId="77777777" w:rsidR="001F1660" w:rsidRPr="00EC2AC5" w:rsidRDefault="001F1660" w:rsidP="00753BA3">
      <w:pPr>
        <w:jc w:val="both"/>
        <w:rPr>
          <w:rFonts w:ascii="Arial" w:eastAsia="Arial" w:hAnsi="Arial" w:cs="Arial"/>
          <w:color w:val="auto"/>
          <w:sz w:val="20"/>
          <w:szCs w:val="20"/>
        </w:rPr>
      </w:pPr>
    </w:p>
    <w:p w14:paraId="56CB4EB3"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EF6A4F" w:rsidRPr="00EC2AC5">
        <w:rPr>
          <w:rFonts w:ascii="Arial" w:hAnsi="Arial" w:cs="Arial"/>
          <w:color w:val="auto"/>
          <w:sz w:val="20"/>
          <w:szCs w:val="20"/>
        </w:rPr>
        <w:t>______________________________________________</w:t>
      </w:r>
      <w:r w:rsidRPr="00EC2AC5">
        <w:rPr>
          <w:rFonts w:ascii="Arial" w:hAnsi="Arial" w:cs="Arial"/>
          <w:color w:val="auto"/>
          <w:sz w:val="20"/>
          <w:szCs w:val="20"/>
        </w:rPr>
        <w:t>».</w:t>
      </w:r>
    </w:p>
    <w:p w14:paraId="50971004" w14:textId="77777777" w:rsidR="001F1660" w:rsidRPr="00EC2AC5" w:rsidRDefault="001F1660" w:rsidP="00753BA3">
      <w:pPr>
        <w:jc w:val="both"/>
        <w:rPr>
          <w:rFonts w:ascii="Arial" w:eastAsia="Arial" w:hAnsi="Arial" w:cs="Arial"/>
          <w:color w:val="auto"/>
          <w:sz w:val="20"/>
          <w:szCs w:val="20"/>
        </w:rPr>
      </w:pPr>
    </w:p>
    <w:p w14:paraId="4E4E49A9" w14:textId="21C8DEDC"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EC2AC5">
        <w:rPr>
          <w:rFonts w:ascii="Arial" w:hAnsi="Arial" w:cs="Arial"/>
          <w:color w:val="auto"/>
          <w:sz w:val="20"/>
          <w:szCs w:val="20"/>
        </w:rPr>
        <w:t>, уменьшенной на сумму Задатка,</w:t>
      </w:r>
      <w:r w:rsidRPr="00EC2AC5">
        <w:rPr>
          <w:rFonts w:ascii="Arial" w:hAnsi="Arial" w:cs="Arial"/>
          <w:color w:val="auto"/>
          <w:sz w:val="20"/>
          <w:szCs w:val="20"/>
        </w:rPr>
        <w:t xml:space="preserve"> в полном объеме на корреспондентский счет Цедента или дата списания </w:t>
      </w:r>
      <w:r w:rsidR="00AE7B18" w:rsidRPr="00EC2AC5">
        <w:rPr>
          <w:rFonts w:ascii="Arial" w:hAnsi="Arial" w:cs="Arial"/>
          <w:color w:val="auto"/>
          <w:sz w:val="20"/>
          <w:szCs w:val="20"/>
        </w:rPr>
        <w:t xml:space="preserve">денежных средств </w:t>
      </w:r>
      <w:r w:rsidRPr="00EC2AC5">
        <w:rPr>
          <w:rFonts w:ascii="Arial" w:hAnsi="Arial" w:cs="Arial"/>
          <w:color w:val="auto"/>
          <w:sz w:val="20"/>
          <w:szCs w:val="20"/>
        </w:rPr>
        <w:t>с банковского счета Цессионария, открытого им у Цедента.</w:t>
      </w:r>
    </w:p>
    <w:p w14:paraId="2C6CBAED" w14:textId="77777777" w:rsidR="001F1660" w:rsidRPr="00EC2AC5" w:rsidRDefault="001F1660" w:rsidP="00753BA3">
      <w:pPr>
        <w:jc w:val="both"/>
        <w:rPr>
          <w:rFonts w:ascii="Arial" w:eastAsia="Arial" w:hAnsi="Arial" w:cs="Arial"/>
          <w:color w:val="auto"/>
          <w:sz w:val="20"/>
          <w:szCs w:val="20"/>
        </w:rPr>
      </w:pPr>
    </w:p>
    <w:p w14:paraId="624BEA77" w14:textId="77777777" w:rsidR="001F1660" w:rsidRPr="00EC2AC5" w:rsidRDefault="001F1660" w:rsidP="00753BA3">
      <w:pPr>
        <w:pStyle w:val="a8"/>
        <w:jc w:val="center"/>
        <w:rPr>
          <w:rFonts w:ascii="Arial" w:eastAsia="Arial" w:hAnsi="Arial" w:cs="Arial"/>
          <w:b/>
          <w:bCs/>
          <w:color w:val="auto"/>
          <w:sz w:val="20"/>
          <w:szCs w:val="20"/>
        </w:rPr>
      </w:pPr>
      <w:r w:rsidRPr="00EC2AC5">
        <w:rPr>
          <w:rFonts w:ascii="Arial" w:hAnsi="Arial" w:cs="Arial"/>
          <w:b/>
          <w:bCs/>
          <w:color w:val="auto"/>
          <w:sz w:val="20"/>
          <w:szCs w:val="20"/>
        </w:rPr>
        <w:t>7.</w:t>
      </w:r>
      <w:r w:rsidR="00EF6A4F" w:rsidRPr="00EC2AC5">
        <w:rPr>
          <w:rFonts w:ascii="Arial" w:hAnsi="Arial" w:cs="Arial"/>
          <w:b/>
          <w:bCs/>
          <w:color w:val="auto"/>
          <w:sz w:val="20"/>
          <w:szCs w:val="20"/>
        </w:rPr>
        <w:t xml:space="preserve"> </w:t>
      </w:r>
      <w:r w:rsidRPr="00EC2AC5">
        <w:rPr>
          <w:rFonts w:ascii="Arial" w:hAnsi="Arial" w:cs="Arial"/>
          <w:b/>
          <w:bCs/>
          <w:color w:val="auto"/>
          <w:sz w:val="20"/>
          <w:szCs w:val="20"/>
        </w:rPr>
        <w:t>ЗАЯВЛЕНИЯ И ЗАВЕРЕНИЯ ОБ ОБСТОЯТЕЛЬСТВАХ</w:t>
      </w:r>
    </w:p>
    <w:p w14:paraId="156EC54E" w14:textId="77777777" w:rsidR="001F1660" w:rsidRPr="00EC2AC5" w:rsidRDefault="001F1660" w:rsidP="00753BA3">
      <w:pPr>
        <w:pStyle w:val="a8"/>
        <w:jc w:val="center"/>
        <w:rPr>
          <w:rFonts w:ascii="Arial" w:eastAsia="Arial" w:hAnsi="Arial" w:cs="Arial"/>
          <w:b/>
          <w:bCs/>
          <w:color w:val="auto"/>
          <w:sz w:val="20"/>
          <w:szCs w:val="20"/>
        </w:rPr>
      </w:pPr>
    </w:p>
    <w:p w14:paraId="5593EE4B" w14:textId="77777777" w:rsidR="00A873B9"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7.1. Нас</w:t>
      </w:r>
      <w:r w:rsidR="00A873B9" w:rsidRPr="00EC2AC5">
        <w:rPr>
          <w:rFonts w:ascii="Arial" w:hAnsi="Arial" w:cs="Arial"/>
          <w:color w:val="auto"/>
          <w:sz w:val="20"/>
          <w:szCs w:val="20"/>
        </w:rPr>
        <w:t>тоящим Цессионарий подтверждает,</w:t>
      </w:r>
      <w:r w:rsidRPr="00EC2AC5">
        <w:rPr>
          <w:rFonts w:ascii="Arial" w:hAnsi="Arial" w:cs="Arial"/>
          <w:color w:val="auto"/>
          <w:sz w:val="20"/>
          <w:szCs w:val="20"/>
        </w:rPr>
        <w:t xml:space="preserve"> что</w:t>
      </w:r>
      <w:r w:rsidR="00A873B9" w:rsidRPr="00EC2AC5">
        <w:rPr>
          <w:rFonts w:ascii="Arial" w:hAnsi="Arial" w:cs="Arial"/>
          <w:color w:val="auto"/>
          <w:sz w:val="20"/>
          <w:szCs w:val="20"/>
        </w:rPr>
        <w:t>:</w:t>
      </w:r>
      <w:r w:rsidRPr="00EC2AC5">
        <w:rPr>
          <w:rFonts w:ascii="Arial" w:hAnsi="Arial" w:cs="Arial"/>
          <w:color w:val="auto"/>
          <w:sz w:val="20"/>
          <w:szCs w:val="20"/>
        </w:rPr>
        <w:t xml:space="preserve"> </w:t>
      </w:r>
    </w:p>
    <w:p w14:paraId="27298C7D" w14:textId="685DA8FB" w:rsidR="00A873B9" w:rsidRPr="00EC2AC5" w:rsidRDefault="00A873B9" w:rsidP="00753BA3">
      <w:pPr>
        <w:jc w:val="both"/>
        <w:rPr>
          <w:rFonts w:ascii="Arial" w:hAnsi="Arial" w:cs="Arial"/>
          <w:color w:val="auto"/>
          <w:sz w:val="20"/>
          <w:szCs w:val="20"/>
        </w:rPr>
      </w:pPr>
      <w:r w:rsidRPr="00EC2AC5">
        <w:rPr>
          <w:rFonts w:ascii="Arial" w:hAnsi="Arial" w:cs="Arial"/>
          <w:color w:val="auto"/>
          <w:sz w:val="20"/>
          <w:szCs w:val="20"/>
        </w:rPr>
        <w:t xml:space="preserve">- </w:t>
      </w:r>
      <w:r w:rsidR="001F1660" w:rsidRPr="00EC2AC5">
        <w:rPr>
          <w:rFonts w:ascii="Arial" w:hAnsi="Arial" w:cs="Arial"/>
          <w:color w:val="auto"/>
          <w:sz w:val="20"/>
          <w:szCs w:val="20"/>
        </w:rPr>
        <w:t>ему известно о наличии у Должник</w:t>
      </w:r>
      <w:r w:rsidR="001B6408" w:rsidRPr="00EC2AC5">
        <w:rPr>
          <w:rFonts w:ascii="Arial" w:hAnsi="Arial" w:cs="Arial"/>
          <w:color w:val="auto"/>
          <w:sz w:val="20"/>
          <w:szCs w:val="20"/>
        </w:rPr>
        <w:t>ов</w:t>
      </w:r>
      <w:r w:rsidR="001F1660" w:rsidRPr="00EC2AC5">
        <w:rPr>
          <w:rFonts w:ascii="Arial" w:hAnsi="Arial" w:cs="Arial"/>
          <w:color w:val="auto"/>
          <w:sz w:val="20"/>
          <w:szCs w:val="20"/>
        </w:rPr>
        <w:t xml:space="preserve"> просроченной задолж</w:t>
      </w:r>
      <w:r w:rsidR="004C3A2C" w:rsidRPr="00EC2AC5">
        <w:rPr>
          <w:rFonts w:ascii="Arial" w:hAnsi="Arial" w:cs="Arial"/>
          <w:color w:val="auto"/>
          <w:sz w:val="20"/>
          <w:szCs w:val="20"/>
        </w:rPr>
        <w:t>енности по Кредитным договорам;</w:t>
      </w:r>
      <w:r w:rsidR="001F1660" w:rsidRPr="00EC2AC5">
        <w:rPr>
          <w:rFonts w:ascii="Arial" w:hAnsi="Arial" w:cs="Arial"/>
          <w:color w:val="auto"/>
          <w:sz w:val="20"/>
          <w:szCs w:val="20"/>
        </w:rPr>
        <w:t xml:space="preserve"> </w:t>
      </w:r>
    </w:p>
    <w:p w14:paraId="7FFF57B2" w14:textId="77777777" w:rsidR="001F1660" w:rsidRPr="00EC2AC5" w:rsidRDefault="00A873B9" w:rsidP="00753BA3">
      <w:pPr>
        <w:jc w:val="both"/>
        <w:rPr>
          <w:rFonts w:ascii="Arial" w:eastAsia="Arial" w:hAnsi="Arial" w:cs="Arial"/>
          <w:color w:val="auto"/>
          <w:sz w:val="20"/>
          <w:szCs w:val="20"/>
        </w:rPr>
      </w:pPr>
      <w:r w:rsidRPr="00EC2AC5">
        <w:rPr>
          <w:rFonts w:ascii="Arial" w:hAnsi="Arial" w:cs="Arial"/>
          <w:color w:val="auto"/>
          <w:sz w:val="20"/>
          <w:szCs w:val="20"/>
        </w:rPr>
        <w:t>- он</w:t>
      </w:r>
      <w:r w:rsidR="001F1660" w:rsidRPr="00EC2AC5">
        <w:rPr>
          <w:rFonts w:ascii="Arial" w:hAnsi="Arial" w:cs="Arial"/>
          <w:color w:val="auto"/>
          <w:sz w:val="20"/>
          <w:szCs w:val="20"/>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1D44207" w14:textId="77777777" w:rsidR="001F1660" w:rsidRPr="00EC2AC5" w:rsidRDefault="001F1660" w:rsidP="00753BA3">
      <w:pPr>
        <w:jc w:val="both"/>
        <w:rPr>
          <w:rFonts w:ascii="Arial" w:eastAsia="Arial" w:hAnsi="Arial" w:cs="Arial"/>
          <w:color w:val="auto"/>
          <w:sz w:val="20"/>
          <w:szCs w:val="20"/>
        </w:rPr>
      </w:pPr>
    </w:p>
    <w:p w14:paraId="46F5AB7C" w14:textId="77777777" w:rsidR="001F1660" w:rsidRPr="00EC2AC5" w:rsidRDefault="001F1660" w:rsidP="00753BA3">
      <w:pPr>
        <w:tabs>
          <w:tab w:val="left" w:pos="560"/>
        </w:tabs>
        <w:jc w:val="both"/>
        <w:rPr>
          <w:rFonts w:ascii="Arial" w:eastAsia="Arial" w:hAnsi="Arial" w:cs="Arial"/>
          <w:color w:val="auto"/>
          <w:sz w:val="20"/>
          <w:szCs w:val="20"/>
        </w:rPr>
      </w:pPr>
      <w:r w:rsidRPr="00EC2AC5">
        <w:rPr>
          <w:rFonts w:ascii="Arial" w:hAnsi="Arial" w:cs="Arial"/>
          <w:color w:val="auto"/>
          <w:sz w:val="20"/>
          <w:szCs w:val="20"/>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7AEE7B6E" w14:textId="49A83A83" w:rsidR="004C3A2C" w:rsidRPr="00EC2AC5" w:rsidRDefault="004C3A2C" w:rsidP="00753BA3">
      <w:pPr>
        <w:pStyle w:val="ac"/>
        <w:spacing w:after="0"/>
        <w:ind w:left="0"/>
        <w:jc w:val="both"/>
        <w:rPr>
          <w:rFonts w:ascii="Arial" w:eastAsia="Arial" w:hAnsi="Arial" w:cs="Arial"/>
          <w:color w:val="auto"/>
          <w:sz w:val="20"/>
          <w:szCs w:val="20"/>
        </w:rPr>
      </w:pPr>
    </w:p>
    <w:p w14:paraId="2DF23EBE" w14:textId="3FD99E5A" w:rsidR="00E475B0" w:rsidRPr="00EC2AC5" w:rsidRDefault="00E475B0" w:rsidP="00753BA3">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r w:rsidRPr="00EC2AC5">
        <w:rPr>
          <w:rFonts w:ascii="Arial" w:hAnsi="Arial" w:cs="Arial"/>
          <w:color w:val="auto"/>
          <w:sz w:val="20"/>
          <w:szCs w:val="20"/>
        </w:rPr>
        <w:t xml:space="preserve">В отношении </w:t>
      </w:r>
      <w:r w:rsidR="00786339" w:rsidRPr="00EC2AC5">
        <w:rPr>
          <w:rFonts w:ascii="Arial" w:hAnsi="Arial" w:cs="Arial"/>
          <w:color w:val="auto"/>
          <w:sz w:val="20"/>
          <w:szCs w:val="20"/>
        </w:rPr>
        <w:t>Должника 1</w:t>
      </w:r>
      <w:r w:rsidR="00B430BD" w:rsidRPr="00EC2AC5">
        <w:rPr>
          <w:rFonts w:ascii="Arial" w:hAnsi="Arial" w:cs="Arial"/>
          <w:color w:val="auto"/>
          <w:sz w:val="20"/>
          <w:szCs w:val="20"/>
        </w:rPr>
        <w:t xml:space="preserve"> (далее также - </w:t>
      </w:r>
      <w:bookmarkStart w:id="2" w:name="_Hlk94268442"/>
      <w:r w:rsidR="00B430BD" w:rsidRPr="00EC2AC5">
        <w:rPr>
          <w:rFonts w:ascii="Arial" w:hAnsi="Arial" w:cs="Arial"/>
          <w:color w:val="auto"/>
          <w:sz w:val="20"/>
          <w:szCs w:val="20"/>
        </w:rPr>
        <w:t>ПАО КМЗ</w:t>
      </w:r>
      <w:bookmarkEnd w:id="2"/>
      <w:r w:rsidR="00B430BD" w:rsidRPr="00EC2AC5">
        <w:rPr>
          <w:rFonts w:ascii="Arial" w:hAnsi="Arial" w:cs="Arial"/>
          <w:color w:val="auto"/>
          <w:sz w:val="20"/>
          <w:szCs w:val="20"/>
        </w:rPr>
        <w:t>)</w:t>
      </w:r>
      <w:r w:rsidRPr="00EC2AC5">
        <w:rPr>
          <w:rFonts w:ascii="Arial" w:hAnsi="Arial" w:cs="Arial"/>
          <w:color w:val="auto"/>
          <w:sz w:val="20"/>
          <w:szCs w:val="20"/>
        </w:rPr>
        <w:t>:</w:t>
      </w:r>
    </w:p>
    <w:p w14:paraId="7C7C75FD" w14:textId="47DDD565" w:rsidR="00C63B37" w:rsidRPr="00EC2AC5" w:rsidRDefault="00C63B37" w:rsidP="00753BA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4" w:firstLine="0"/>
        <w:jc w:val="both"/>
        <w:rPr>
          <w:rFonts w:ascii="Arial" w:hAnsi="Arial" w:cs="Arial"/>
          <w:color w:val="auto"/>
          <w:sz w:val="20"/>
          <w:szCs w:val="20"/>
        </w:rPr>
      </w:pPr>
      <w:r w:rsidRPr="00EC2AC5">
        <w:rPr>
          <w:rFonts w:ascii="Arial" w:hAnsi="Arial" w:cs="Arial"/>
          <w:color w:val="auto"/>
          <w:sz w:val="20"/>
          <w:szCs w:val="20"/>
          <w:lang w:val="x-none"/>
        </w:rPr>
        <w:t>Определением Арбитражного суда г. Москвы от 31.07.2019 по заявлению Банка «Возрождение» (ПАО) возбуждено дело № А40-195019/19 о банкротстве</w:t>
      </w:r>
      <w:r w:rsidRPr="00EC2AC5">
        <w:rPr>
          <w:rFonts w:ascii="Arial" w:hAnsi="Arial" w:cs="Arial"/>
          <w:color w:val="auto"/>
          <w:sz w:val="20"/>
          <w:szCs w:val="20"/>
        </w:rPr>
        <w:t xml:space="preserve"> ПАО </w:t>
      </w:r>
      <w:r w:rsidR="00B430BD" w:rsidRPr="00EC2AC5">
        <w:rPr>
          <w:rFonts w:ascii="Arial" w:hAnsi="Arial" w:cs="Arial"/>
          <w:color w:val="auto"/>
          <w:sz w:val="20"/>
          <w:szCs w:val="20"/>
        </w:rPr>
        <w:t>КМЗ</w:t>
      </w:r>
      <w:r w:rsidRPr="00EC2AC5">
        <w:rPr>
          <w:rFonts w:ascii="Arial" w:hAnsi="Arial" w:cs="Arial"/>
          <w:color w:val="auto"/>
          <w:sz w:val="20"/>
          <w:szCs w:val="20"/>
          <w:lang w:val="x-none"/>
        </w:rPr>
        <w:t>. Определением Арбитражного суда г. Москвы от 24.02.2021</w:t>
      </w:r>
      <w:r w:rsidRPr="00EC2AC5">
        <w:rPr>
          <w:rFonts w:ascii="Arial" w:hAnsi="Arial" w:cs="Arial"/>
          <w:color w:val="auto"/>
          <w:sz w:val="20"/>
          <w:szCs w:val="20"/>
        </w:rPr>
        <w:t xml:space="preserve"> по делу </w:t>
      </w:r>
      <w:r w:rsidRPr="00EC2AC5">
        <w:rPr>
          <w:rFonts w:ascii="Arial" w:hAnsi="Arial" w:cs="Arial"/>
          <w:color w:val="auto"/>
          <w:sz w:val="20"/>
          <w:szCs w:val="20"/>
          <w:lang w:val="x-none"/>
        </w:rPr>
        <w:t>дело №</w:t>
      </w:r>
      <w:r w:rsidRPr="00EC2AC5">
        <w:rPr>
          <w:rFonts w:ascii="Arial" w:hAnsi="Arial" w:cs="Arial"/>
          <w:color w:val="auto"/>
          <w:sz w:val="20"/>
          <w:szCs w:val="20"/>
        </w:rPr>
        <w:t xml:space="preserve"> </w:t>
      </w:r>
      <w:r w:rsidRPr="00EC2AC5">
        <w:rPr>
          <w:rFonts w:ascii="Arial" w:hAnsi="Arial" w:cs="Arial"/>
          <w:color w:val="auto"/>
          <w:sz w:val="20"/>
          <w:szCs w:val="20"/>
          <w:lang w:val="x-none"/>
        </w:rPr>
        <w:t xml:space="preserve">А40-195019/19, </w:t>
      </w:r>
      <w:r w:rsidRPr="00EC2AC5">
        <w:rPr>
          <w:rFonts w:ascii="Arial" w:hAnsi="Arial" w:cs="Arial"/>
          <w:color w:val="auto"/>
          <w:sz w:val="20"/>
          <w:szCs w:val="20"/>
        </w:rPr>
        <w:t xml:space="preserve">оставленным без изменения </w:t>
      </w:r>
      <w:r w:rsidRPr="00EC2AC5">
        <w:rPr>
          <w:rFonts w:ascii="Arial" w:hAnsi="Arial" w:cs="Arial"/>
          <w:color w:val="auto"/>
          <w:sz w:val="20"/>
          <w:szCs w:val="20"/>
          <w:lang w:val="x-none"/>
        </w:rPr>
        <w:t xml:space="preserve">Постановлением Девятого арбитражного апелляционного суда от 28.04.2021 и Постановлением Арбитражного суда Московского округа от 02.09.2021 </w:t>
      </w:r>
      <w:r w:rsidRPr="00EC2AC5">
        <w:rPr>
          <w:rFonts w:ascii="Arial" w:hAnsi="Arial" w:cs="Arial"/>
          <w:color w:val="auto"/>
          <w:sz w:val="20"/>
          <w:szCs w:val="20"/>
        </w:rPr>
        <w:t xml:space="preserve">по делу </w:t>
      </w:r>
      <w:r w:rsidRPr="00EC2AC5">
        <w:rPr>
          <w:rFonts w:ascii="Arial" w:hAnsi="Arial" w:cs="Arial"/>
          <w:color w:val="auto"/>
          <w:sz w:val="20"/>
          <w:szCs w:val="20"/>
          <w:lang w:val="x-none"/>
        </w:rPr>
        <w:t>№</w:t>
      </w:r>
      <w:r w:rsidRPr="00EC2AC5">
        <w:rPr>
          <w:rFonts w:ascii="Arial" w:hAnsi="Arial" w:cs="Arial"/>
          <w:color w:val="auto"/>
          <w:sz w:val="20"/>
          <w:szCs w:val="20"/>
        </w:rPr>
        <w:t xml:space="preserve"> </w:t>
      </w:r>
      <w:r w:rsidRPr="00EC2AC5">
        <w:rPr>
          <w:rFonts w:ascii="Arial" w:hAnsi="Arial" w:cs="Arial"/>
          <w:color w:val="auto"/>
          <w:sz w:val="20"/>
          <w:szCs w:val="20"/>
          <w:lang w:val="x-none"/>
        </w:rPr>
        <w:lastRenderedPageBreak/>
        <w:t>А40-195019/19</w:t>
      </w:r>
      <w:r w:rsidRPr="00EC2AC5">
        <w:rPr>
          <w:rFonts w:ascii="Arial" w:hAnsi="Arial" w:cs="Arial"/>
          <w:color w:val="auto"/>
          <w:sz w:val="20"/>
          <w:szCs w:val="20"/>
        </w:rPr>
        <w:t xml:space="preserve">, </w:t>
      </w:r>
      <w:r w:rsidRPr="00EC2AC5">
        <w:rPr>
          <w:rFonts w:ascii="Arial" w:hAnsi="Arial" w:cs="Arial"/>
          <w:color w:val="auto"/>
          <w:sz w:val="20"/>
          <w:szCs w:val="20"/>
          <w:lang w:val="x-none"/>
        </w:rPr>
        <w:t xml:space="preserve">заявление Банка «Возрождение» (ПАО) признано обоснованным, в отношении </w:t>
      </w:r>
      <w:r w:rsidR="00B430BD" w:rsidRPr="00EC2AC5">
        <w:rPr>
          <w:rFonts w:ascii="Arial" w:hAnsi="Arial" w:cs="Arial"/>
          <w:color w:val="auto"/>
          <w:sz w:val="20"/>
          <w:szCs w:val="20"/>
        </w:rPr>
        <w:t>ПАО КМЗ</w:t>
      </w:r>
      <w:r w:rsidR="00B430BD" w:rsidRPr="00EC2AC5" w:rsidDel="00B430BD">
        <w:rPr>
          <w:rFonts w:ascii="Arial" w:hAnsi="Arial" w:cs="Arial"/>
          <w:color w:val="auto"/>
          <w:sz w:val="20"/>
          <w:szCs w:val="20"/>
          <w:lang w:val="x-none"/>
        </w:rPr>
        <w:t xml:space="preserve"> </w:t>
      </w:r>
      <w:r w:rsidRPr="00EC2AC5">
        <w:rPr>
          <w:rFonts w:ascii="Arial" w:hAnsi="Arial" w:cs="Arial"/>
          <w:color w:val="auto"/>
          <w:sz w:val="20"/>
          <w:szCs w:val="20"/>
          <w:lang w:val="x-none"/>
        </w:rPr>
        <w:t xml:space="preserve">введена процедура наблюдения, временным управляющим утвержден </w:t>
      </w:r>
      <w:proofErr w:type="spellStart"/>
      <w:r w:rsidRPr="00EC2AC5">
        <w:rPr>
          <w:rFonts w:ascii="Arial" w:hAnsi="Arial" w:cs="Arial"/>
          <w:color w:val="auto"/>
          <w:sz w:val="20"/>
          <w:szCs w:val="20"/>
          <w:lang w:val="x-none"/>
        </w:rPr>
        <w:t>Рузин</w:t>
      </w:r>
      <w:proofErr w:type="spellEnd"/>
      <w:r w:rsidRPr="00EC2AC5">
        <w:rPr>
          <w:rFonts w:ascii="Arial" w:hAnsi="Arial" w:cs="Arial"/>
          <w:color w:val="auto"/>
          <w:sz w:val="20"/>
          <w:szCs w:val="20"/>
          <w:lang w:val="x-none"/>
        </w:rPr>
        <w:t xml:space="preserve"> А.В. (член СРО «ААУ Паритет»), требования Банка «Возрождение» (ПАО) включены в третью очередь реестра требований кредиторов </w:t>
      </w:r>
      <w:r w:rsidR="00B430BD" w:rsidRPr="00EC2AC5">
        <w:rPr>
          <w:rFonts w:ascii="Arial" w:hAnsi="Arial" w:cs="Arial"/>
          <w:color w:val="auto"/>
          <w:sz w:val="20"/>
          <w:szCs w:val="20"/>
        </w:rPr>
        <w:t>ПАО КМЗ</w:t>
      </w:r>
      <w:r w:rsidR="00B430BD" w:rsidRPr="00EC2AC5" w:rsidDel="00B430BD">
        <w:rPr>
          <w:rFonts w:ascii="Arial" w:hAnsi="Arial" w:cs="Arial"/>
          <w:color w:val="auto"/>
          <w:sz w:val="20"/>
          <w:szCs w:val="20"/>
        </w:rPr>
        <w:t xml:space="preserve"> </w:t>
      </w:r>
      <w:r w:rsidRPr="00EC2AC5">
        <w:rPr>
          <w:rFonts w:ascii="Arial" w:hAnsi="Arial" w:cs="Arial"/>
          <w:color w:val="auto"/>
          <w:sz w:val="20"/>
          <w:szCs w:val="20"/>
          <w:lang w:val="x-none"/>
        </w:rPr>
        <w:t>в размере 156 627 705,38 рублей основного долга, 574 994,00 рублей неустойки</w:t>
      </w:r>
      <w:r w:rsidRPr="00EC2AC5">
        <w:rPr>
          <w:rFonts w:ascii="Arial" w:hAnsi="Arial" w:cs="Arial"/>
          <w:color w:val="auto"/>
          <w:sz w:val="20"/>
          <w:szCs w:val="20"/>
        </w:rPr>
        <w:t>;</w:t>
      </w:r>
    </w:p>
    <w:p w14:paraId="500A7675" w14:textId="19A076B7" w:rsidR="00C63B37" w:rsidRPr="00EC2AC5" w:rsidRDefault="00C63B37" w:rsidP="00753BA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4" w:firstLine="0"/>
        <w:jc w:val="both"/>
        <w:rPr>
          <w:rFonts w:ascii="Arial" w:hAnsi="Arial" w:cs="Arial"/>
          <w:color w:val="auto"/>
          <w:sz w:val="20"/>
          <w:szCs w:val="20"/>
        </w:rPr>
      </w:pPr>
      <w:r w:rsidRPr="00EC2AC5">
        <w:rPr>
          <w:rFonts w:ascii="Arial" w:hAnsi="Arial" w:cs="Arial"/>
          <w:color w:val="auto"/>
          <w:sz w:val="20"/>
          <w:szCs w:val="20"/>
          <w:lang w:val="x-none"/>
        </w:rPr>
        <w:t>Определением Арбитражного суда г. Москвы от 15.09.2021</w:t>
      </w:r>
      <w:r w:rsidRPr="00EC2AC5">
        <w:rPr>
          <w:rFonts w:ascii="Arial" w:hAnsi="Arial" w:cs="Arial"/>
          <w:color w:val="auto"/>
          <w:sz w:val="20"/>
          <w:szCs w:val="20"/>
        </w:rPr>
        <w:t xml:space="preserve"> по делу </w:t>
      </w:r>
      <w:r w:rsidRPr="00EC2AC5">
        <w:rPr>
          <w:rFonts w:ascii="Arial" w:hAnsi="Arial" w:cs="Arial"/>
          <w:color w:val="auto"/>
          <w:sz w:val="20"/>
          <w:szCs w:val="20"/>
          <w:lang w:val="x-none"/>
        </w:rPr>
        <w:t>№</w:t>
      </w:r>
      <w:r w:rsidRPr="00EC2AC5">
        <w:rPr>
          <w:rFonts w:ascii="Arial" w:hAnsi="Arial" w:cs="Arial"/>
          <w:color w:val="auto"/>
          <w:sz w:val="20"/>
          <w:szCs w:val="20"/>
        </w:rPr>
        <w:t xml:space="preserve"> </w:t>
      </w:r>
      <w:r w:rsidRPr="00EC2AC5">
        <w:rPr>
          <w:rFonts w:ascii="Arial" w:hAnsi="Arial" w:cs="Arial"/>
          <w:color w:val="auto"/>
          <w:sz w:val="20"/>
          <w:szCs w:val="20"/>
          <w:lang w:val="x-none"/>
        </w:rPr>
        <w:t>А40-195019/19</w:t>
      </w:r>
      <w:r w:rsidRPr="00EC2AC5">
        <w:rPr>
          <w:rFonts w:ascii="Arial" w:hAnsi="Arial" w:cs="Arial"/>
          <w:color w:val="auto"/>
          <w:sz w:val="20"/>
          <w:szCs w:val="20"/>
        </w:rPr>
        <w:t xml:space="preserve">, оставленным без изменения </w:t>
      </w:r>
      <w:r w:rsidRPr="00EC2AC5">
        <w:rPr>
          <w:rFonts w:ascii="Arial" w:hAnsi="Arial" w:cs="Arial"/>
          <w:color w:val="auto"/>
          <w:sz w:val="20"/>
          <w:szCs w:val="20"/>
          <w:lang w:val="x-none"/>
        </w:rPr>
        <w:t xml:space="preserve">Постановлением Девятого арбитражного апелляционного суда от 10.12.2021 </w:t>
      </w:r>
      <w:r w:rsidRPr="00EC2AC5">
        <w:rPr>
          <w:rFonts w:ascii="Arial" w:hAnsi="Arial" w:cs="Arial"/>
          <w:color w:val="auto"/>
          <w:sz w:val="20"/>
          <w:szCs w:val="20"/>
        </w:rPr>
        <w:t xml:space="preserve">по делу </w:t>
      </w:r>
      <w:r w:rsidRPr="00EC2AC5">
        <w:rPr>
          <w:rFonts w:ascii="Arial" w:hAnsi="Arial" w:cs="Arial"/>
          <w:color w:val="auto"/>
          <w:sz w:val="20"/>
          <w:szCs w:val="20"/>
          <w:lang w:val="x-none"/>
        </w:rPr>
        <w:t>№</w:t>
      </w:r>
      <w:r w:rsidRPr="00EC2AC5">
        <w:rPr>
          <w:rFonts w:ascii="Arial" w:hAnsi="Arial" w:cs="Arial"/>
          <w:color w:val="auto"/>
          <w:sz w:val="20"/>
          <w:szCs w:val="20"/>
        </w:rPr>
        <w:t xml:space="preserve"> </w:t>
      </w:r>
      <w:r w:rsidRPr="00EC2AC5">
        <w:rPr>
          <w:rFonts w:ascii="Arial" w:hAnsi="Arial" w:cs="Arial"/>
          <w:color w:val="auto"/>
          <w:sz w:val="20"/>
          <w:szCs w:val="20"/>
          <w:lang w:val="x-none"/>
        </w:rPr>
        <w:t>А40-195019/19</w:t>
      </w:r>
      <w:r w:rsidRPr="00EC2AC5">
        <w:rPr>
          <w:rFonts w:ascii="Arial" w:hAnsi="Arial" w:cs="Arial"/>
          <w:color w:val="auto"/>
          <w:sz w:val="20"/>
          <w:szCs w:val="20"/>
        </w:rPr>
        <w:t xml:space="preserve"> </w:t>
      </w:r>
      <w:r w:rsidRPr="00EC2AC5">
        <w:rPr>
          <w:rFonts w:ascii="Arial" w:hAnsi="Arial" w:cs="Arial"/>
          <w:color w:val="auto"/>
          <w:sz w:val="20"/>
          <w:szCs w:val="20"/>
          <w:lang w:val="x-none"/>
        </w:rPr>
        <w:t xml:space="preserve">в реестр требований кредиторов </w:t>
      </w:r>
      <w:r w:rsidR="00B430BD" w:rsidRPr="00EC2AC5">
        <w:rPr>
          <w:rFonts w:ascii="Arial" w:hAnsi="Arial" w:cs="Arial"/>
          <w:color w:val="auto"/>
          <w:sz w:val="20"/>
          <w:szCs w:val="20"/>
        </w:rPr>
        <w:t>ПАО КМЗ</w:t>
      </w:r>
      <w:r w:rsidR="00B430BD" w:rsidRPr="00EC2AC5" w:rsidDel="00B430BD">
        <w:rPr>
          <w:rFonts w:ascii="Arial" w:hAnsi="Arial" w:cs="Arial"/>
          <w:color w:val="auto"/>
          <w:sz w:val="20"/>
          <w:szCs w:val="20"/>
          <w:lang w:val="x-none"/>
        </w:rPr>
        <w:t xml:space="preserve"> </w:t>
      </w:r>
      <w:r w:rsidRPr="00EC2AC5">
        <w:rPr>
          <w:rFonts w:ascii="Arial" w:hAnsi="Arial" w:cs="Arial"/>
          <w:color w:val="auto"/>
          <w:sz w:val="20"/>
          <w:szCs w:val="20"/>
          <w:lang w:val="x-none"/>
        </w:rPr>
        <w:t xml:space="preserve">дополнительно включена задолженность перед </w:t>
      </w:r>
      <w:r w:rsidRPr="00EC2AC5">
        <w:rPr>
          <w:rFonts w:ascii="Arial" w:hAnsi="Arial" w:cs="Arial"/>
          <w:color w:val="auto"/>
          <w:sz w:val="20"/>
          <w:szCs w:val="20"/>
        </w:rPr>
        <w:t>АО «БМ-Банк»</w:t>
      </w:r>
      <w:r w:rsidRPr="00EC2AC5">
        <w:rPr>
          <w:rFonts w:ascii="Arial" w:hAnsi="Arial" w:cs="Arial"/>
          <w:color w:val="auto"/>
          <w:sz w:val="20"/>
          <w:szCs w:val="20"/>
          <w:lang w:val="x-none"/>
        </w:rPr>
        <w:t xml:space="preserve"> в размере 1 143 938 905, 09 рублей основного долга и 498 949 565, 24 рублей неустойки. </w:t>
      </w:r>
      <w:r w:rsidR="0022501D" w:rsidRPr="00EC2AC5">
        <w:rPr>
          <w:rFonts w:ascii="Arial" w:hAnsi="Arial" w:cs="Arial"/>
          <w:color w:val="auto"/>
          <w:sz w:val="20"/>
          <w:szCs w:val="20"/>
        </w:rPr>
        <w:t>В</w:t>
      </w:r>
      <w:r w:rsidRPr="00EC2AC5">
        <w:rPr>
          <w:rFonts w:ascii="Arial" w:hAnsi="Arial" w:cs="Arial"/>
          <w:color w:val="auto"/>
          <w:sz w:val="20"/>
          <w:szCs w:val="20"/>
          <w:lang w:val="x-none"/>
        </w:rPr>
        <w:t xml:space="preserve">сего в реестр требований кредиторов </w:t>
      </w:r>
      <w:r w:rsidR="00B430BD" w:rsidRPr="00EC2AC5">
        <w:rPr>
          <w:rFonts w:ascii="Arial" w:hAnsi="Arial" w:cs="Arial"/>
          <w:color w:val="auto"/>
          <w:sz w:val="20"/>
          <w:szCs w:val="20"/>
        </w:rPr>
        <w:t>ПАО КМЗ</w:t>
      </w:r>
      <w:r w:rsidR="00B430BD" w:rsidRPr="00EC2AC5" w:rsidDel="00B430BD">
        <w:rPr>
          <w:rFonts w:ascii="Arial" w:hAnsi="Arial" w:cs="Arial"/>
          <w:color w:val="auto"/>
          <w:sz w:val="20"/>
          <w:szCs w:val="20"/>
        </w:rPr>
        <w:t xml:space="preserve"> </w:t>
      </w:r>
      <w:r w:rsidRPr="00EC2AC5">
        <w:rPr>
          <w:rFonts w:ascii="Arial" w:hAnsi="Arial" w:cs="Arial"/>
          <w:color w:val="auto"/>
          <w:sz w:val="20"/>
          <w:szCs w:val="20"/>
          <w:lang w:val="x-none"/>
        </w:rPr>
        <w:t xml:space="preserve">включена задолженность </w:t>
      </w:r>
      <w:r w:rsidR="00B430BD" w:rsidRPr="00EC2AC5">
        <w:rPr>
          <w:rFonts w:ascii="Arial" w:hAnsi="Arial" w:cs="Arial"/>
          <w:color w:val="auto"/>
          <w:sz w:val="20"/>
          <w:szCs w:val="20"/>
        </w:rPr>
        <w:t>ПАО КМЗ</w:t>
      </w:r>
      <w:r w:rsidR="00B430BD" w:rsidRPr="00EC2AC5" w:rsidDel="00B430BD">
        <w:rPr>
          <w:rFonts w:ascii="Arial" w:hAnsi="Arial" w:cs="Arial"/>
          <w:color w:val="auto"/>
          <w:sz w:val="20"/>
          <w:szCs w:val="20"/>
        </w:rPr>
        <w:t xml:space="preserve"> </w:t>
      </w:r>
      <w:r w:rsidRPr="00EC2AC5">
        <w:rPr>
          <w:rFonts w:ascii="Arial" w:hAnsi="Arial" w:cs="Arial"/>
          <w:color w:val="auto"/>
          <w:sz w:val="20"/>
          <w:szCs w:val="20"/>
          <w:lang w:val="x-none"/>
        </w:rPr>
        <w:t xml:space="preserve">перед </w:t>
      </w:r>
      <w:r w:rsidRPr="00EC2AC5">
        <w:rPr>
          <w:rFonts w:ascii="Arial" w:hAnsi="Arial" w:cs="Arial"/>
          <w:color w:val="auto"/>
          <w:sz w:val="20"/>
          <w:szCs w:val="20"/>
        </w:rPr>
        <w:t>АО «БМ-</w:t>
      </w:r>
      <w:r w:rsidRPr="00EC2AC5">
        <w:rPr>
          <w:rFonts w:ascii="Arial" w:hAnsi="Arial" w:cs="Arial"/>
          <w:color w:val="auto"/>
          <w:sz w:val="20"/>
          <w:szCs w:val="20"/>
          <w:lang w:val="x-none"/>
        </w:rPr>
        <w:t xml:space="preserve">Банк» в размере 1 300 566 610, 47 рублей основного долга и 499 524 559,23 рублей неустойки, как обеспеченные в полном объеме залогом имущества </w:t>
      </w:r>
      <w:r w:rsidR="00507BC6" w:rsidRPr="00EC2AC5">
        <w:rPr>
          <w:rFonts w:ascii="Arial" w:hAnsi="Arial" w:cs="Arial"/>
          <w:color w:val="auto"/>
          <w:sz w:val="20"/>
          <w:szCs w:val="20"/>
        </w:rPr>
        <w:t>ПАО КМЗ</w:t>
      </w:r>
      <w:r w:rsidRPr="00EC2AC5">
        <w:rPr>
          <w:rFonts w:ascii="Arial" w:hAnsi="Arial" w:cs="Arial"/>
          <w:color w:val="auto"/>
          <w:sz w:val="20"/>
          <w:szCs w:val="20"/>
        </w:rPr>
        <w:t xml:space="preserve"> </w:t>
      </w:r>
      <w:r w:rsidRPr="00EC2AC5">
        <w:rPr>
          <w:rFonts w:ascii="Arial" w:hAnsi="Arial" w:cs="Arial"/>
          <w:color w:val="auto"/>
          <w:sz w:val="20"/>
          <w:szCs w:val="20"/>
          <w:lang w:val="x-none"/>
        </w:rPr>
        <w:t xml:space="preserve">на основании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001-002-108-К-2017-3-1 от 29.09.2017,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001-002-108-К-2017-3-2 от 29.09.2017,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001-002-108-К-2017-3-3 от 29.09.2017,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001 -002-108-К-2017-3-4 от 29.09.2017,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001-002-108-К-2017-3-5 от 29.09.2017,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залога № 001-002-108-К-2017-3-16 от 29.12.2018</w:t>
      </w:r>
      <w:r w:rsidRPr="00EC2AC5">
        <w:rPr>
          <w:rFonts w:ascii="Arial" w:hAnsi="Arial" w:cs="Arial"/>
          <w:color w:val="auto"/>
          <w:sz w:val="20"/>
          <w:szCs w:val="20"/>
        </w:rPr>
        <w:t>,</w:t>
      </w:r>
      <w:r w:rsidRPr="00EC2AC5">
        <w:rPr>
          <w:rFonts w:ascii="Arial" w:hAnsi="Arial" w:cs="Arial"/>
          <w:color w:val="auto"/>
          <w:sz w:val="20"/>
          <w:szCs w:val="20"/>
          <w:lang w:val="x-none"/>
        </w:rPr>
        <w:t xml:space="preserve"> </w:t>
      </w:r>
      <w:r w:rsidRPr="00EC2AC5">
        <w:rPr>
          <w:rFonts w:ascii="Arial" w:hAnsi="Arial" w:cs="Arial"/>
          <w:color w:val="auto"/>
          <w:sz w:val="20"/>
          <w:szCs w:val="20"/>
        </w:rPr>
        <w:t>Д</w:t>
      </w:r>
      <w:r w:rsidRPr="00EC2AC5">
        <w:rPr>
          <w:rFonts w:ascii="Arial" w:hAnsi="Arial" w:cs="Arial"/>
          <w:color w:val="auto"/>
          <w:sz w:val="20"/>
          <w:szCs w:val="20"/>
          <w:lang w:val="x-none"/>
        </w:rPr>
        <w:t>оговор</w:t>
      </w:r>
      <w:r w:rsidRPr="00EC2AC5">
        <w:rPr>
          <w:rFonts w:ascii="Arial" w:hAnsi="Arial" w:cs="Arial"/>
          <w:color w:val="auto"/>
          <w:sz w:val="20"/>
          <w:szCs w:val="20"/>
        </w:rPr>
        <w:t>а</w:t>
      </w:r>
      <w:r w:rsidRPr="00EC2AC5">
        <w:rPr>
          <w:rFonts w:ascii="Arial" w:hAnsi="Arial" w:cs="Arial"/>
          <w:color w:val="auto"/>
          <w:sz w:val="20"/>
          <w:szCs w:val="20"/>
          <w:lang w:val="x-none"/>
        </w:rPr>
        <w:t xml:space="preserve"> о последующей ипотеке </w:t>
      </w:r>
      <w:r w:rsidR="00B50CF5" w:rsidRPr="00EC2AC5">
        <w:rPr>
          <w:rFonts w:ascii="Arial" w:hAnsi="Arial" w:cs="Arial"/>
          <w:color w:val="auto"/>
          <w:sz w:val="20"/>
          <w:szCs w:val="20"/>
        </w:rPr>
        <w:t xml:space="preserve">(залоге недвижимости) </w:t>
      </w:r>
      <w:r w:rsidRPr="00EC2AC5">
        <w:rPr>
          <w:rFonts w:ascii="Arial" w:hAnsi="Arial" w:cs="Arial"/>
          <w:color w:val="auto"/>
          <w:sz w:val="20"/>
          <w:szCs w:val="20"/>
          <w:lang w:val="x-none"/>
        </w:rPr>
        <w:t>№ 001-002-108-К-2017-3-14 от 07.08.2017</w:t>
      </w:r>
      <w:r w:rsidRPr="00EC2AC5">
        <w:rPr>
          <w:rFonts w:ascii="Arial" w:hAnsi="Arial" w:cs="Arial"/>
          <w:color w:val="auto"/>
          <w:sz w:val="20"/>
          <w:szCs w:val="20"/>
        </w:rPr>
        <w:t xml:space="preserve"> и Д</w:t>
      </w:r>
      <w:r w:rsidRPr="00EC2AC5">
        <w:rPr>
          <w:rFonts w:ascii="Arial" w:hAnsi="Arial" w:cs="Arial"/>
          <w:color w:val="auto"/>
          <w:sz w:val="20"/>
          <w:szCs w:val="20"/>
          <w:lang w:val="x-none"/>
        </w:rPr>
        <w:t>оговор</w:t>
      </w:r>
      <w:r w:rsidRPr="00EC2AC5">
        <w:rPr>
          <w:rFonts w:ascii="Arial" w:hAnsi="Arial" w:cs="Arial"/>
          <w:color w:val="auto"/>
          <w:sz w:val="20"/>
          <w:szCs w:val="20"/>
        </w:rPr>
        <w:t xml:space="preserve">а </w:t>
      </w:r>
      <w:r w:rsidR="00B50CF5" w:rsidRPr="00EC2AC5">
        <w:rPr>
          <w:rFonts w:ascii="Arial" w:hAnsi="Arial" w:cs="Arial"/>
          <w:color w:val="auto"/>
          <w:sz w:val="20"/>
          <w:szCs w:val="20"/>
        </w:rPr>
        <w:t xml:space="preserve">о последующей ипотеке (залоге недвижимости) </w:t>
      </w:r>
      <w:r w:rsidRPr="00EC2AC5">
        <w:rPr>
          <w:rFonts w:ascii="Arial" w:hAnsi="Arial" w:cs="Arial"/>
          <w:color w:val="auto"/>
          <w:sz w:val="20"/>
          <w:szCs w:val="20"/>
          <w:lang w:val="x-none"/>
        </w:rPr>
        <w:t>№ 001-002-108-К-2017-3-15 от 07.08.2017.</w:t>
      </w:r>
      <w:r w:rsidRPr="00EC2AC5">
        <w:rPr>
          <w:rFonts w:ascii="Arial" w:hAnsi="Arial" w:cs="Arial"/>
          <w:color w:val="auto"/>
          <w:sz w:val="20"/>
          <w:szCs w:val="20"/>
        </w:rPr>
        <w:t xml:space="preserve"> Определением Арбитражного суда г. Москвы от 18.08.2021 по делу </w:t>
      </w:r>
      <w:r w:rsidRPr="00EC2AC5">
        <w:rPr>
          <w:rFonts w:ascii="Arial" w:hAnsi="Arial" w:cs="Arial"/>
          <w:color w:val="auto"/>
          <w:sz w:val="20"/>
          <w:szCs w:val="20"/>
          <w:lang w:val="x-none"/>
        </w:rPr>
        <w:t>№</w:t>
      </w:r>
      <w:r w:rsidR="0022501D" w:rsidRPr="00EC2AC5">
        <w:rPr>
          <w:rFonts w:ascii="Arial" w:hAnsi="Arial" w:cs="Arial"/>
          <w:color w:val="auto"/>
          <w:sz w:val="20"/>
          <w:szCs w:val="20"/>
        </w:rPr>
        <w:t xml:space="preserve"> </w:t>
      </w:r>
      <w:r w:rsidRPr="00EC2AC5">
        <w:rPr>
          <w:rFonts w:ascii="Arial" w:hAnsi="Arial" w:cs="Arial"/>
          <w:color w:val="auto"/>
          <w:sz w:val="20"/>
          <w:szCs w:val="20"/>
          <w:lang w:val="x-none"/>
        </w:rPr>
        <w:t>А40-195019/19</w:t>
      </w:r>
      <w:r w:rsidRPr="00EC2AC5">
        <w:rPr>
          <w:rFonts w:ascii="Arial" w:hAnsi="Arial" w:cs="Arial"/>
          <w:color w:val="auto"/>
          <w:sz w:val="20"/>
          <w:szCs w:val="20"/>
        </w:rPr>
        <w:t xml:space="preserve"> в связи с реорганизацией Банка «Возрождение» (ПАО) в форме его присоединения к АО «БМ-Банк» произведено его процессуальное правопреемство в </w:t>
      </w:r>
      <w:r w:rsidRPr="00EC2AC5">
        <w:rPr>
          <w:rFonts w:ascii="Arial" w:hAnsi="Arial" w:cs="Arial"/>
          <w:color w:val="auto"/>
          <w:sz w:val="20"/>
          <w:szCs w:val="20"/>
          <w:lang w:val="x-none"/>
        </w:rPr>
        <w:t>дел</w:t>
      </w:r>
      <w:r w:rsidRPr="00EC2AC5">
        <w:rPr>
          <w:rFonts w:ascii="Arial" w:hAnsi="Arial" w:cs="Arial"/>
          <w:color w:val="auto"/>
          <w:sz w:val="20"/>
          <w:szCs w:val="20"/>
        </w:rPr>
        <w:t>е</w:t>
      </w:r>
      <w:r w:rsidRPr="00EC2AC5">
        <w:rPr>
          <w:rFonts w:ascii="Arial" w:hAnsi="Arial" w:cs="Arial"/>
          <w:color w:val="auto"/>
          <w:sz w:val="20"/>
          <w:szCs w:val="20"/>
          <w:lang w:val="x-none"/>
        </w:rPr>
        <w:t xml:space="preserve"> № А40-195019/19 о банкротстве</w:t>
      </w:r>
      <w:r w:rsidRPr="00EC2AC5">
        <w:rPr>
          <w:rFonts w:ascii="Arial" w:hAnsi="Arial" w:cs="Arial"/>
          <w:color w:val="auto"/>
          <w:sz w:val="20"/>
          <w:szCs w:val="20"/>
        </w:rPr>
        <w:t xml:space="preserve"> </w:t>
      </w:r>
      <w:bookmarkStart w:id="3" w:name="_Hlk94268836"/>
      <w:r w:rsidR="00C1336F" w:rsidRPr="00EC2AC5">
        <w:rPr>
          <w:rFonts w:ascii="Arial" w:hAnsi="Arial" w:cs="Arial"/>
          <w:color w:val="auto"/>
          <w:sz w:val="20"/>
          <w:szCs w:val="20"/>
        </w:rPr>
        <w:t xml:space="preserve">ПАО КМЗ </w:t>
      </w:r>
      <w:bookmarkEnd w:id="3"/>
      <w:r w:rsidR="00C1336F" w:rsidRPr="00EC2AC5">
        <w:rPr>
          <w:rFonts w:ascii="Arial" w:hAnsi="Arial" w:cs="Arial"/>
          <w:color w:val="auto"/>
          <w:sz w:val="20"/>
          <w:szCs w:val="20"/>
        </w:rPr>
        <w:t xml:space="preserve">на АО «БМ-Банк». </w:t>
      </w:r>
      <w:r w:rsidRPr="00EC2AC5">
        <w:rPr>
          <w:rFonts w:ascii="Arial" w:hAnsi="Arial" w:cs="Arial"/>
          <w:color w:val="auto"/>
          <w:sz w:val="20"/>
          <w:szCs w:val="20"/>
        </w:rPr>
        <w:t>.</w:t>
      </w:r>
    </w:p>
    <w:p w14:paraId="3C6F44D7" w14:textId="0D0F1677" w:rsidR="00C63B37" w:rsidRPr="00EC2AC5" w:rsidRDefault="00C63B37" w:rsidP="00753BA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4" w:firstLine="0"/>
        <w:jc w:val="both"/>
        <w:rPr>
          <w:rFonts w:ascii="Arial" w:hAnsi="Arial" w:cs="Arial"/>
          <w:color w:val="auto"/>
          <w:sz w:val="20"/>
          <w:szCs w:val="20"/>
        </w:rPr>
      </w:pPr>
      <w:r w:rsidRPr="00EC2AC5">
        <w:rPr>
          <w:rFonts w:ascii="Arial" w:hAnsi="Arial" w:cs="Arial"/>
          <w:color w:val="auto"/>
          <w:sz w:val="20"/>
          <w:szCs w:val="20"/>
        </w:rPr>
        <w:t xml:space="preserve">Решением Арбитражного суда г. Москвы от 26.03.2021 по делу № А40-22354/21, оставленным без изменения Постановлением Девятого арбитражного апелляционного суда от 31.05.2021 по делу № А40-22354/21, отказано в удовлетворении искового заявления </w:t>
      </w:r>
      <w:r w:rsidR="00C1336F" w:rsidRPr="00EC2AC5">
        <w:rPr>
          <w:rFonts w:ascii="Arial" w:hAnsi="Arial" w:cs="Arial"/>
          <w:color w:val="auto"/>
          <w:sz w:val="20"/>
          <w:szCs w:val="20"/>
        </w:rPr>
        <w:t>ПАО КМЗ</w:t>
      </w:r>
      <w:r w:rsidRPr="00EC2AC5">
        <w:rPr>
          <w:rFonts w:ascii="Arial" w:hAnsi="Arial" w:cs="Arial"/>
          <w:color w:val="auto"/>
          <w:sz w:val="20"/>
          <w:szCs w:val="20"/>
        </w:rPr>
        <w:t xml:space="preserve"> к Банку «Возрождение» (ПАО) о признании Кредитного договора № 001-002-108-К-2017 от 23.06.2017 недействительной сделкой;</w:t>
      </w:r>
    </w:p>
    <w:p w14:paraId="13B0B9E2" w14:textId="7A66FCFC" w:rsidR="00C63B37" w:rsidRPr="00EC2AC5" w:rsidRDefault="00C63B37" w:rsidP="00753BA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4" w:firstLine="0"/>
        <w:jc w:val="both"/>
        <w:rPr>
          <w:rFonts w:ascii="Arial" w:hAnsi="Arial" w:cs="Arial"/>
          <w:color w:val="auto"/>
          <w:sz w:val="20"/>
          <w:szCs w:val="20"/>
        </w:rPr>
      </w:pPr>
      <w:r w:rsidRPr="00EC2AC5">
        <w:rPr>
          <w:rFonts w:ascii="Arial" w:hAnsi="Arial" w:cs="Arial"/>
          <w:color w:val="auto"/>
          <w:sz w:val="20"/>
          <w:szCs w:val="20"/>
        </w:rPr>
        <w:t>Решением Арбитражного суда г. Москвы от 23.12.2019 по делу № А40-73954/19 удовлетворены исковые требования ПАО «Промсвязьбанк» о признании недействительными пунктов 10 дополнительных соглашений № 1 от 07.08.2017 к договорам о последующей ипотеке</w:t>
      </w:r>
      <w:r w:rsidR="00B50CF5" w:rsidRPr="00EC2AC5">
        <w:rPr>
          <w:rFonts w:ascii="Arial" w:hAnsi="Arial" w:cs="Arial"/>
          <w:color w:val="auto"/>
          <w:sz w:val="20"/>
          <w:szCs w:val="20"/>
        </w:rPr>
        <w:t xml:space="preserve"> (залоге недвижимости) </w:t>
      </w:r>
      <w:r w:rsidRPr="00EC2AC5">
        <w:rPr>
          <w:rFonts w:ascii="Arial" w:hAnsi="Arial" w:cs="Arial"/>
          <w:color w:val="auto"/>
          <w:sz w:val="20"/>
          <w:szCs w:val="20"/>
        </w:rPr>
        <w:t xml:space="preserve">от 27.10.2016 № Н-1/0469-16-3-0 и № Н-2/0469-16-3-0, заключенных с </w:t>
      </w:r>
      <w:r w:rsidR="00C1336F" w:rsidRPr="00EC2AC5">
        <w:rPr>
          <w:rFonts w:ascii="Arial" w:hAnsi="Arial" w:cs="Arial"/>
          <w:color w:val="auto"/>
          <w:sz w:val="20"/>
          <w:szCs w:val="20"/>
        </w:rPr>
        <w:t>ПАО КМЗ</w:t>
      </w:r>
      <w:r w:rsidRPr="00EC2AC5">
        <w:rPr>
          <w:rFonts w:ascii="Arial" w:hAnsi="Arial" w:cs="Arial"/>
          <w:color w:val="auto"/>
          <w:sz w:val="20"/>
          <w:szCs w:val="20"/>
        </w:rPr>
        <w:t xml:space="preserve">, применены последствия недействительности сделок в виде признания отсутствующим права предшествующего залогодержателя Банка «Возрождение» (ПАО) по договорам о последующей ипотеке </w:t>
      </w:r>
      <w:r w:rsidR="00B50CF5" w:rsidRPr="00EC2AC5">
        <w:rPr>
          <w:rFonts w:ascii="Arial" w:hAnsi="Arial" w:cs="Arial"/>
          <w:color w:val="auto"/>
          <w:sz w:val="20"/>
          <w:szCs w:val="20"/>
        </w:rPr>
        <w:t xml:space="preserve">(залоге недвижимости) </w:t>
      </w:r>
      <w:r w:rsidRPr="00EC2AC5">
        <w:rPr>
          <w:rFonts w:ascii="Arial" w:hAnsi="Arial" w:cs="Arial"/>
          <w:color w:val="auto"/>
          <w:sz w:val="20"/>
          <w:szCs w:val="20"/>
        </w:rPr>
        <w:t xml:space="preserve">от 07.08.2017 № 001-002-144-К-2017-3-3 и № 001-002-144-К-2017-3-4. Постановлением Девятого арбитражного апелляционного суда от 02.12.2020 по делу № А40-73954/19-31-645 и постановлением Арбитражного суда Московского округа от 15.03.2021 по делу № А40-73954/19-31-645 решение Арбитражного суда города Москвы от 23.12.2019 по делу № А40-73954/19-31-645 оставлено без изменения. Верховным судом Российской Федерации отказано в передаче кассационных жалоб Банка «Возрождение» (ПАО) и </w:t>
      </w:r>
      <w:r w:rsidR="00C1336F" w:rsidRPr="00EC2AC5">
        <w:rPr>
          <w:rFonts w:ascii="Arial" w:hAnsi="Arial" w:cs="Arial"/>
          <w:color w:val="auto"/>
          <w:sz w:val="20"/>
          <w:szCs w:val="20"/>
        </w:rPr>
        <w:t xml:space="preserve">ПАО КМЗ </w:t>
      </w:r>
      <w:r w:rsidRPr="00EC2AC5">
        <w:rPr>
          <w:rFonts w:ascii="Arial" w:hAnsi="Arial" w:cs="Arial"/>
          <w:color w:val="auto"/>
          <w:sz w:val="20"/>
          <w:szCs w:val="20"/>
        </w:rPr>
        <w:t>на эти судебные акты на рассмотрение Судебной коллегии по экономическим спорам Верховного суда Российской Федерации;</w:t>
      </w:r>
    </w:p>
    <w:p w14:paraId="5D09097C" w14:textId="2A0D262D" w:rsidR="00C63B37" w:rsidRPr="00EC2AC5" w:rsidRDefault="00C63B37" w:rsidP="00753BA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4" w:firstLine="0"/>
        <w:jc w:val="both"/>
        <w:rPr>
          <w:rFonts w:ascii="Arial" w:hAnsi="Arial" w:cs="Arial"/>
          <w:color w:val="auto"/>
          <w:sz w:val="20"/>
          <w:szCs w:val="20"/>
        </w:rPr>
      </w:pPr>
      <w:r w:rsidRPr="00EC2AC5">
        <w:rPr>
          <w:rFonts w:ascii="Arial" w:hAnsi="Arial" w:cs="Arial"/>
          <w:color w:val="auto"/>
          <w:sz w:val="20"/>
          <w:szCs w:val="20"/>
        </w:rPr>
        <w:t xml:space="preserve">20.08.2020 Банком «Возрождение» в адрес </w:t>
      </w:r>
      <w:r w:rsidR="00C1336F" w:rsidRPr="00EC2AC5">
        <w:rPr>
          <w:rFonts w:ascii="Arial" w:hAnsi="Arial" w:cs="Arial"/>
          <w:color w:val="auto"/>
          <w:sz w:val="20"/>
          <w:szCs w:val="20"/>
        </w:rPr>
        <w:t>ПАО КМЗ</w:t>
      </w:r>
      <w:r w:rsidRPr="00EC2AC5">
        <w:rPr>
          <w:rFonts w:ascii="Arial" w:hAnsi="Arial" w:cs="Arial"/>
          <w:color w:val="auto"/>
          <w:sz w:val="20"/>
          <w:szCs w:val="20"/>
        </w:rPr>
        <w:t xml:space="preserve"> направлено требование о досрочном погашении задолженности по Кредитному договору № 001-002-108-К-2017 от 23.06.2017. Данное требование не исполнено </w:t>
      </w:r>
      <w:r w:rsidR="00C1336F" w:rsidRPr="00EC2AC5">
        <w:rPr>
          <w:rFonts w:ascii="Arial" w:hAnsi="Arial" w:cs="Arial"/>
          <w:color w:val="auto"/>
          <w:sz w:val="20"/>
          <w:szCs w:val="20"/>
        </w:rPr>
        <w:t>ПАО КМЗ</w:t>
      </w:r>
      <w:r w:rsidR="0022501D" w:rsidRPr="00EC2AC5">
        <w:rPr>
          <w:rFonts w:ascii="Arial" w:hAnsi="Arial" w:cs="Arial"/>
          <w:color w:val="auto"/>
          <w:sz w:val="20"/>
          <w:szCs w:val="20"/>
        </w:rPr>
        <w:t>.</w:t>
      </w:r>
    </w:p>
    <w:p w14:paraId="4C02727F" w14:textId="634F83B4" w:rsidR="00CA4C65" w:rsidRPr="00EC2AC5" w:rsidRDefault="00CA4C65" w:rsidP="00753BA3">
      <w:pPr>
        <w:pStyle w:val="aa"/>
        <w:pBdr>
          <w:top w:val="none" w:sz="0" w:space="0" w:color="auto"/>
          <w:left w:val="none" w:sz="0" w:space="0" w:color="auto"/>
          <w:bottom w:val="none" w:sz="0" w:space="0" w:color="auto"/>
          <w:right w:val="none" w:sz="0" w:space="0" w:color="auto"/>
          <w:between w:val="none" w:sz="0" w:space="0" w:color="auto"/>
          <w:bar w:val="none" w:sz="0" w:color="auto"/>
        </w:pBdr>
        <w:ind w:left="793"/>
        <w:jc w:val="both"/>
        <w:rPr>
          <w:rFonts w:ascii="Arial" w:hAnsi="Arial" w:cs="Arial"/>
          <w:color w:val="auto"/>
          <w:sz w:val="20"/>
          <w:szCs w:val="20"/>
        </w:rPr>
      </w:pPr>
    </w:p>
    <w:p w14:paraId="6EE18B6A" w14:textId="1C00023E" w:rsidR="00E475B0" w:rsidRPr="00EC2AC5" w:rsidRDefault="00E475B0" w:rsidP="00753BA3">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r w:rsidRPr="00EC2AC5">
        <w:rPr>
          <w:rFonts w:ascii="Arial" w:hAnsi="Arial" w:cs="Arial"/>
          <w:color w:val="auto"/>
          <w:sz w:val="20"/>
          <w:szCs w:val="20"/>
        </w:rPr>
        <w:t>В отношении ООО «ПКФ Сиблифт»:</w:t>
      </w:r>
    </w:p>
    <w:p w14:paraId="551EF852" w14:textId="422D6798" w:rsidR="0022501D" w:rsidRPr="00EC2AC5" w:rsidRDefault="0022501D" w:rsidP="00753BA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3" w:firstLine="0"/>
        <w:jc w:val="both"/>
        <w:rPr>
          <w:rFonts w:ascii="Arial" w:hAnsi="Arial" w:cs="Arial"/>
          <w:color w:val="auto"/>
          <w:sz w:val="20"/>
          <w:szCs w:val="20"/>
        </w:rPr>
      </w:pPr>
      <w:r w:rsidRPr="00EC2AC5">
        <w:rPr>
          <w:rFonts w:ascii="Arial" w:hAnsi="Arial" w:cs="Arial"/>
          <w:color w:val="auto"/>
          <w:sz w:val="20"/>
          <w:szCs w:val="20"/>
        </w:rPr>
        <w:t xml:space="preserve">в производстве Арбитражного суда Омской области находится дело № А46-12387/2020 о банкротстве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Банк «Возрождение» (ПАО) является вторым заявителем по делу о банкротстве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Определением Арбитражного суда Омской области от 02.09.2020 по делу № А46-12387/2020 принято к производству заявление Банка «Возрождение» (ПАО) о вступлении в дело о банкротстве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и включении в третью очередь реестра требований кредиторов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требований в размере 34 409 836,07 рублей – процентов за пользование кредитом. Определением Арбитражного суда Омской области от 08.07.2021 по делу № А46-12387/2020 в связи с реорганизацией Банка «Возрождение» (ПАО) в форме его присоединения к АО «БМ-Банк» произведено его процессуальное правопреемство на АО «БМ-Банк» по делу о банкротстве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 А46-12387/2020. Заявление АО «БМ-Банк» о признании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несостоятельным (банкротом) будет рассмотрено Арбитражным судом Омской области в деле о банкротстве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 А46-12387/2020 после рассмотрения заявления ООО «Городская Механика» о признании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несостоятельным (банкротом);</w:t>
      </w:r>
    </w:p>
    <w:p w14:paraId="20295362" w14:textId="77777777" w:rsidR="0022501D" w:rsidRPr="00EC2AC5" w:rsidRDefault="0022501D" w:rsidP="00753BA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3" w:firstLine="0"/>
        <w:jc w:val="both"/>
        <w:rPr>
          <w:rFonts w:ascii="Arial" w:hAnsi="Arial" w:cs="Arial"/>
          <w:color w:val="auto"/>
          <w:sz w:val="20"/>
          <w:szCs w:val="20"/>
          <w:lang w:val="x-none"/>
        </w:rPr>
      </w:pPr>
      <w:r w:rsidRPr="00EC2AC5">
        <w:rPr>
          <w:rFonts w:ascii="Arial" w:hAnsi="Arial" w:cs="Arial"/>
          <w:color w:val="auto"/>
          <w:sz w:val="20"/>
          <w:szCs w:val="20"/>
        </w:rPr>
        <w:t xml:space="preserve">в производстве Арбитражного суда г. Москвы находится дело № А40-234746/2020 по исковому заявлению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к Банку «Возрождение» (ПАО) о признании недействительным (ничтожным) Договора о переводе долга № 001-002-221-ПД-2017 от </w:t>
      </w:r>
      <w:r w:rsidRPr="00EC2AC5">
        <w:rPr>
          <w:rFonts w:ascii="Arial" w:hAnsi="Arial" w:cs="Arial"/>
          <w:color w:val="auto"/>
          <w:sz w:val="20"/>
          <w:szCs w:val="20"/>
        </w:rPr>
        <w:lastRenderedPageBreak/>
        <w:t xml:space="preserve">08.12.2017. </w:t>
      </w:r>
      <w:r w:rsidRPr="00EC2AC5">
        <w:rPr>
          <w:rFonts w:ascii="Arial" w:hAnsi="Arial" w:cs="Arial"/>
          <w:color w:val="auto"/>
          <w:sz w:val="20"/>
          <w:szCs w:val="20"/>
          <w:lang w:val="x-none"/>
        </w:rPr>
        <w:t xml:space="preserve">Определением Арбитражного суда г. Москвы от 30.09.2021 </w:t>
      </w:r>
      <w:r w:rsidRPr="00EC2AC5">
        <w:rPr>
          <w:rFonts w:ascii="Arial" w:hAnsi="Arial" w:cs="Arial"/>
          <w:color w:val="auto"/>
          <w:sz w:val="20"/>
          <w:szCs w:val="20"/>
        </w:rPr>
        <w:t xml:space="preserve">по делу № А40-234746/2020 данное </w:t>
      </w:r>
      <w:r w:rsidRPr="00EC2AC5">
        <w:rPr>
          <w:rFonts w:ascii="Arial" w:hAnsi="Arial" w:cs="Arial"/>
          <w:color w:val="auto"/>
          <w:sz w:val="20"/>
          <w:szCs w:val="20"/>
          <w:lang w:val="x-none"/>
        </w:rPr>
        <w:t>иск</w:t>
      </w:r>
      <w:r w:rsidRPr="00EC2AC5">
        <w:rPr>
          <w:rFonts w:ascii="Arial" w:hAnsi="Arial" w:cs="Arial"/>
          <w:color w:val="auto"/>
          <w:sz w:val="20"/>
          <w:szCs w:val="20"/>
        </w:rPr>
        <w:t>овое заявление</w:t>
      </w:r>
      <w:r w:rsidRPr="00EC2AC5">
        <w:rPr>
          <w:rFonts w:ascii="Arial" w:hAnsi="Arial" w:cs="Arial"/>
          <w:color w:val="auto"/>
          <w:sz w:val="20"/>
          <w:szCs w:val="20"/>
          <w:lang w:val="x-none"/>
        </w:rPr>
        <w:t xml:space="preserve"> ООО «ПКФ </w:t>
      </w:r>
      <w:proofErr w:type="spellStart"/>
      <w:r w:rsidRPr="00EC2AC5">
        <w:rPr>
          <w:rFonts w:ascii="Arial" w:hAnsi="Arial" w:cs="Arial"/>
          <w:color w:val="auto"/>
          <w:sz w:val="20"/>
          <w:szCs w:val="20"/>
          <w:lang w:val="x-none"/>
        </w:rPr>
        <w:t>Сиблифт</w:t>
      </w:r>
      <w:proofErr w:type="spellEnd"/>
      <w:r w:rsidRPr="00EC2AC5">
        <w:rPr>
          <w:rFonts w:ascii="Arial" w:hAnsi="Arial" w:cs="Arial"/>
          <w:color w:val="auto"/>
          <w:sz w:val="20"/>
          <w:szCs w:val="20"/>
          <w:lang w:val="x-none"/>
        </w:rPr>
        <w:t xml:space="preserve">» </w:t>
      </w:r>
      <w:r w:rsidRPr="00EC2AC5">
        <w:rPr>
          <w:rFonts w:ascii="Arial" w:hAnsi="Arial" w:cs="Arial"/>
          <w:color w:val="auto"/>
          <w:sz w:val="20"/>
          <w:szCs w:val="20"/>
        </w:rPr>
        <w:t>оставлено без рассмотрения</w:t>
      </w:r>
      <w:r w:rsidRPr="00EC2AC5">
        <w:rPr>
          <w:rFonts w:ascii="Arial" w:hAnsi="Arial" w:cs="Arial"/>
          <w:color w:val="auto"/>
          <w:sz w:val="20"/>
          <w:szCs w:val="20"/>
          <w:lang w:val="x-none"/>
        </w:rPr>
        <w:t>;</w:t>
      </w:r>
    </w:p>
    <w:p w14:paraId="6C709829" w14:textId="77777777" w:rsidR="0022501D" w:rsidRPr="00EC2AC5" w:rsidRDefault="0022501D" w:rsidP="00753BA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3" w:firstLine="0"/>
        <w:jc w:val="both"/>
        <w:rPr>
          <w:rFonts w:ascii="Arial" w:hAnsi="Arial" w:cs="Arial"/>
          <w:color w:val="auto"/>
          <w:sz w:val="20"/>
          <w:szCs w:val="20"/>
        </w:rPr>
      </w:pPr>
      <w:r w:rsidRPr="00EC2AC5">
        <w:rPr>
          <w:rFonts w:ascii="Arial" w:hAnsi="Arial" w:cs="Arial"/>
          <w:color w:val="auto"/>
          <w:sz w:val="20"/>
          <w:szCs w:val="20"/>
        </w:rPr>
        <w:t xml:space="preserve">в производстве Арбитражного суда г. Москвы находится дело № А40-36691/21 по исковому заявлению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к ПАО КМЗ о признании Соглашения о прекращении обязательств зачетом от 08.12.2017 недействительной сделкой. Определением Арбитражного суда г. Москвы от 28.10.2021 по делу № А40-36691/21 данное исковое заявление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к ПАО КМЗ оставлено без рассмотрения;</w:t>
      </w:r>
    </w:p>
    <w:p w14:paraId="368A5AA0" w14:textId="0BDDFC08" w:rsidR="0022501D" w:rsidRPr="00EC2AC5" w:rsidRDefault="0022501D" w:rsidP="00753BA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3" w:firstLine="0"/>
        <w:jc w:val="both"/>
        <w:rPr>
          <w:rFonts w:ascii="Arial" w:hAnsi="Arial" w:cs="Arial"/>
          <w:color w:val="auto"/>
          <w:sz w:val="20"/>
          <w:szCs w:val="20"/>
        </w:rPr>
      </w:pPr>
      <w:r w:rsidRPr="00EC2AC5">
        <w:rPr>
          <w:rFonts w:ascii="Arial" w:hAnsi="Arial" w:cs="Arial"/>
          <w:color w:val="auto"/>
          <w:sz w:val="20"/>
          <w:szCs w:val="20"/>
        </w:rPr>
        <w:t xml:space="preserve">20.08.2020 Банком «Возрождение» </w:t>
      </w:r>
      <w:r w:rsidR="00AC48AB" w:rsidRPr="00EC2AC5">
        <w:rPr>
          <w:rFonts w:ascii="Arial" w:hAnsi="Arial" w:cs="Arial"/>
          <w:color w:val="auto"/>
          <w:sz w:val="20"/>
          <w:szCs w:val="20"/>
        </w:rPr>
        <w:t xml:space="preserve">(ПАО) </w:t>
      </w:r>
      <w:r w:rsidRPr="00EC2AC5">
        <w:rPr>
          <w:rFonts w:ascii="Arial" w:hAnsi="Arial" w:cs="Arial"/>
          <w:color w:val="auto"/>
          <w:sz w:val="20"/>
          <w:szCs w:val="20"/>
        </w:rPr>
        <w:t xml:space="preserve">в адрес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 xml:space="preserve">» направлено требование о досрочном погашении задолженности по Кредитному договору № 001-002-144-К-2017 от 07.08.2017. Данное требование не исполнено ООО «ПКФ </w:t>
      </w:r>
      <w:proofErr w:type="spellStart"/>
      <w:r w:rsidRPr="00EC2AC5">
        <w:rPr>
          <w:rFonts w:ascii="Arial" w:hAnsi="Arial" w:cs="Arial"/>
          <w:color w:val="auto"/>
          <w:sz w:val="20"/>
          <w:szCs w:val="20"/>
        </w:rPr>
        <w:t>Сиблифт</w:t>
      </w:r>
      <w:proofErr w:type="spellEnd"/>
      <w:r w:rsidRPr="00EC2AC5">
        <w:rPr>
          <w:rFonts w:ascii="Arial" w:hAnsi="Arial" w:cs="Arial"/>
          <w:color w:val="auto"/>
          <w:sz w:val="20"/>
          <w:szCs w:val="20"/>
        </w:rPr>
        <w:t>».</w:t>
      </w:r>
    </w:p>
    <w:p w14:paraId="4B096325" w14:textId="77777777" w:rsidR="0022501D" w:rsidRPr="00EC2AC5" w:rsidRDefault="0022501D" w:rsidP="00753BA3">
      <w:pPr>
        <w:pBdr>
          <w:top w:val="none" w:sz="0" w:space="0" w:color="auto"/>
          <w:left w:val="none" w:sz="0" w:space="0" w:color="auto"/>
          <w:bottom w:val="none" w:sz="0" w:space="0" w:color="auto"/>
          <w:right w:val="none" w:sz="0" w:space="0" w:color="auto"/>
          <w:between w:val="none" w:sz="0" w:space="0" w:color="auto"/>
          <w:bar w:val="none" w:sz="0" w:color="auto"/>
        </w:pBdr>
        <w:ind w:left="73"/>
        <w:jc w:val="both"/>
        <w:rPr>
          <w:rFonts w:ascii="Arial" w:hAnsi="Arial" w:cs="Arial"/>
          <w:color w:val="auto"/>
          <w:sz w:val="20"/>
          <w:szCs w:val="20"/>
        </w:rPr>
      </w:pPr>
    </w:p>
    <w:p w14:paraId="3578AEF0" w14:textId="1BE0DAF9" w:rsidR="00E475B0" w:rsidRPr="00EC2AC5" w:rsidRDefault="00E475B0" w:rsidP="00753BA3">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0"/>
          <w:szCs w:val="20"/>
        </w:rPr>
      </w:pPr>
      <w:r w:rsidRPr="00EC2AC5">
        <w:rPr>
          <w:rFonts w:ascii="Arial" w:hAnsi="Arial" w:cs="Arial"/>
          <w:color w:val="auto"/>
          <w:sz w:val="20"/>
          <w:szCs w:val="20"/>
        </w:rPr>
        <w:t>В отношении Банка «Возрождение» (ПАО):</w:t>
      </w:r>
    </w:p>
    <w:p w14:paraId="1D3B61ED" w14:textId="15D39EE6" w:rsidR="00E475B0" w:rsidRPr="00EC2AC5" w:rsidRDefault="00E475B0" w:rsidP="00753BA3">
      <w:pPr>
        <w:pStyle w:val="Default"/>
        <w:jc w:val="both"/>
        <w:rPr>
          <w:color w:val="auto"/>
          <w:sz w:val="20"/>
          <w:szCs w:val="20"/>
        </w:rPr>
      </w:pPr>
      <w:r w:rsidRPr="00EC2AC5">
        <w:rPr>
          <w:color w:val="auto"/>
          <w:sz w:val="20"/>
          <w:szCs w:val="20"/>
        </w:rPr>
        <w:t>В соответствии с принятыми 06.04.2021 решением внеочередного общего собрания акционеров Банка «Возрождение» (ПАО) и решением единственного акционера АО «БМ-Банк» об их реорганизации, 15.06.2021 Банк «Возрождение» (ПАО) реорганизован в форме его присоединения к АО «БМ-Банк».</w:t>
      </w:r>
      <w:r w:rsidR="0022501D" w:rsidRPr="00EC2AC5">
        <w:rPr>
          <w:color w:val="auto"/>
          <w:sz w:val="20"/>
          <w:szCs w:val="20"/>
        </w:rPr>
        <w:t xml:space="preserve"> </w:t>
      </w:r>
      <w:r w:rsidRPr="00EC2AC5">
        <w:rPr>
          <w:color w:val="auto"/>
          <w:sz w:val="20"/>
          <w:szCs w:val="20"/>
        </w:rPr>
        <w:t>С 15.06.2021 АО «БМ-Банк» стало правопреемником Банка «Возрождение» (ПАО) по всем обязательствам в отношении всех его кредиторов и должников, включая обязательства, оспариваемые сторонами.</w:t>
      </w:r>
    </w:p>
    <w:p w14:paraId="164A9606" w14:textId="77777777" w:rsidR="00D449A3" w:rsidRPr="00EC2AC5" w:rsidRDefault="00D449A3" w:rsidP="00753BA3">
      <w:pPr>
        <w:pStyle w:val="ac"/>
        <w:spacing w:after="0"/>
        <w:ind w:left="0"/>
        <w:jc w:val="both"/>
        <w:rPr>
          <w:rFonts w:ascii="Arial" w:eastAsia="Arial" w:hAnsi="Arial" w:cs="Arial"/>
          <w:color w:val="auto"/>
          <w:sz w:val="20"/>
          <w:szCs w:val="20"/>
        </w:rPr>
      </w:pPr>
    </w:p>
    <w:p w14:paraId="466A2524" w14:textId="77777777" w:rsidR="001F1660" w:rsidRPr="00EC2AC5" w:rsidRDefault="001F1660" w:rsidP="00753BA3">
      <w:pPr>
        <w:pStyle w:val="ac"/>
        <w:spacing w:after="0"/>
        <w:ind w:left="0"/>
        <w:jc w:val="both"/>
        <w:rPr>
          <w:rFonts w:ascii="Arial" w:eastAsia="Arial" w:hAnsi="Arial" w:cs="Arial"/>
          <w:color w:val="auto"/>
          <w:sz w:val="20"/>
          <w:szCs w:val="20"/>
        </w:rPr>
      </w:pPr>
      <w:r w:rsidRPr="00EC2AC5">
        <w:rPr>
          <w:rFonts w:ascii="Arial" w:hAnsi="Arial" w:cs="Arial"/>
          <w:color w:val="auto"/>
          <w:sz w:val="20"/>
          <w:szCs w:val="20"/>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EC2AC5" w:rsidRDefault="001F1660" w:rsidP="00753BA3">
      <w:pPr>
        <w:pStyle w:val="ac"/>
        <w:spacing w:after="0"/>
        <w:ind w:left="0"/>
        <w:jc w:val="both"/>
        <w:rPr>
          <w:rFonts w:ascii="Arial" w:eastAsia="Arial" w:hAnsi="Arial" w:cs="Arial"/>
          <w:color w:val="auto"/>
          <w:sz w:val="20"/>
          <w:szCs w:val="20"/>
        </w:rPr>
      </w:pPr>
    </w:p>
    <w:p w14:paraId="6A729C19"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7.3.1. Цессионарий обладает необходимой правоспособностью для осуществления своей деятельности, заключения и исполнения Договора.</w:t>
      </w:r>
    </w:p>
    <w:p w14:paraId="49DB5674" w14:textId="77777777" w:rsidR="001F1660" w:rsidRPr="00EC2AC5" w:rsidRDefault="001F1660" w:rsidP="00753BA3">
      <w:pPr>
        <w:jc w:val="both"/>
        <w:rPr>
          <w:rFonts w:ascii="Arial" w:eastAsia="Arial" w:hAnsi="Arial" w:cs="Arial"/>
          <w:color w:val="auto"/>
          <w:sz w:val="20"/>
          <w:szCs w:val="20"/>
        </w:rPr>
      </w:pPr>
    </w:p>
    <w:p w14:paraId="7E908524"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EC2AC5" w:rsidRDefault="001F1660" w:rsidP="00753BA3">
      <w:pPr>
        <w:jc w:val="both"/>
        <w:rPr>
          <w:rFonts w:ascii="Arial" w:eastAsia="Arial" w:hAnsi="Arial" w:cs="Arial"/>
          <w:color w:val="auto"/>
          <w:sz w:val="20"/>
          <w:szCs w:val="20"/>
        </w:rPr>
      </w:pPr>
    </w:p>
    <w:p w14:paraId="0F01B14A" w14:textId="77777777" w:rsidR="00915CD9" w:rsidRPr="00EC2AC5" w:rsidRDefault="00915CD9" w:rsidP="00753BA3">
      <w:pPr>
        <w:jc w:val="both"/>
        <w:rPr>
          <w:rFonts w:ascii="Arial" w:hAnsi="Arial" w:cs="Arial"/>
          <w:color w:val="auto"/>
          <w:sz w:val="20"/>
          <w:szCs w:val="20"/>
        </w:rPr>
      </w:pPr>
      <w:r w:rsidRPr="00EC2AC5">
        <w:rPr>
          <w:rFonts w:ascii="Arial" w:hAnsi="Arial" w:cs="Arial"/>
          <w:color w:val="auto"/>
          <w:sz w:val="20"/>
          <w:szCs w:val="20"/>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77777777" w:rsidR="00915CD9" w:rsidRPr="00EC2AC5" w:rsidRDefault="00915CD9" w:rsidP="00753BA3">
      <w:pPr>
        <w:jc w:val="both"/>
        <w:rPr>
          <w:rFonts w:ascii="Arial" w:hAnsi="Arial" w:cs="Arial"/>
          <w:color w:val="auto"/>
          <w:sz w:val="20"/>
          <w:szCs w:val="20"/>
        </w:rPr>
      </w:pPr>
      <w:r w:rsidRPr="00EC2AC5">
        <w:rPr>
          <w:rFonts w:ascii="Arial" w:hAnsi="Arial" w:cs="Arial"/>
          <w:color w:val="auto"/>
          <w:sz w:val="20"/>
          <w:szCs w:val="20"/>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3CF18801" w14:textId="138F5D5E" w:rsidR="00915CD9" w:rsidRPr="00EC2AC5"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EC2AC5">
        <w:rPr>
          <w:rFonts w:ascii="Arial" w:hAnsi="Arial" w:cs="Arial"/>
          <w:color w:val="auto"/>
          <w:sz w:val="20"/>
          <w:szCs w:val="20"/>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07DF4A70" w14:textId="77777777" w:rsidR="00AC48AB" w:rsidRPr="00EC2AC5" w:rsidRDefault="00AC48AB" w:rsidP="00753BA3">
      <w:pPr>
        <w:pStyle w:val="Style3"/>
        <w:widowControl/>
        <w:spacing w:line="240" w:lineRule="auto"/>
        <w:rPr>
          <w:i/>
          <w:color w:val="auto"/>
          <w:sz w:val="20"/>
          <w:szCs w:val="20"/>
        </w:rPr>
      </w:pPr>
    </w:p>
    <w:p w14:paraId="072920BF" w14:textId="166A522D" w:rsidR="00915CD9" w:rsidRPr="00EC2AC5" w:rsidRDefault="00915CD9" w:rsidP="00753BA3">
      <w:pPr>
        <w:pStyle w:val="Style3"/>
        <w:widowControl/>
        <w:spacing w:line="240" w:lineRule="auto"/>
        <w:rPr>
          <w:i/>
          <w:color w:val="auto"/>
          <w:sz w:val="20"/>
          <w:szCs w:val="20"/>
        </w:rPr>
      </w:pPr>
      <w:r w:rsidRPr="00EC2AC5">
        <w:rPr>
          <w:i/>
          <w:color w:val="auto"/>
          <w:sz w:val="20"/>
          <w:szCs w:val="20"/>
        </w:rPr>
        <w:t>Для Цессионария – юридического лица также включа</w:t>
      </w:r>
      <w:r w:rsidR="0022501D" w:rsidRPr="00EC2AC5">
        <w:rPr>
          <w:i/>
          <w:color w:val="auto"/>
          <w:sz w:val="20"/>
          <w:szCs w:val="20"/>
        </w:rPr>
        <w:t>ю</w:t>
      </w:r>
      <w:r w:rsidRPr="00EC2AC5">
        <w:rPr>
          <w:i/>
          <w:color w:val="auto"/>
          <w:sz w:val="20"/>
          <w:szCs w:val="20"/>
        </w:rPr>
        <w:t>тся следующие абзацы:</w:t>
      </w:r>
    </w:p>
    <w:p w14:paraId="45F65CCA" w14:textId="77777777" w:rsidR="00915CD9" w:rsidRPr="00EC2AC5" w:rsidRDefault="00915CD9" w:rsidP="00753BA3">
      <w:pPr>
        <w:pStyle w:val="Style3"/>
        <w:widowControl/>
        <w:spacing w:line="240" w:lineRule="auto"/>
        <w:rPr>
          <w:i/>
          <w:color w:val="auto"/>
          <w:sz w:val="20"/>
          <w:szCs w:val="20"/>
        </w:rPr>
      </w:pPr>
    </w:p>
    <w:p w14:paraId="1A309030" w14:textId="59C17362" w:rsidR="00915CD9" w:rsidRPr="00EC2AC5"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EC2AC5">
        <w:rPr>
          <w:rFonts w:ascii="Arial" w:hAnsi="Arial" w:cs="Arial"/>
          <w:color w:val="auto"/>
          <w:sz w:val="20"/>
          <w:szCs w:val="20"/>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6746354C" w14:textId="38D158BB" w:rsidR="00915CD9" w:rsidRPr="00EC2AC5"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color w:val="auto"/>
          <w:sz w:val="20"/>
          <w:szCs w:val="20"/>
        </w:rPr>
      </w:pPr>
      <w:r w:rsidRPr="00EC2AC5">
        <w:rPr>
          <w:rFonts w:ascii="Arial" w:hAnsi="Arial" w:cs="Arial"/>
          <w:color w:val="auto"/>
          <w:sz w:val="20"/>
          <w:szCs w:val="20"/>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p>
    <w:p w14:paraId="17529304" w14:textId="327AF9CB" w:rsidR="00915CD9" w:rsidRPr="00EC2AC5" w:rsidRDefault="00915CD9" w:rsidP="00753BA3">
      <w:pPr>
        <w:tabs>
          <w:tab w:val="num" w:pos="0"/>
        </w:tabs>
        <w:jc w:val="both"/>
        <w:rPr>
          <w:rFonts w:ascii="Arial" w:hAnsi="Arial" w:cs="Arial"/>
          <w:color w:val="auto"/>
          <w:sz w:val="20"/>
          <w:szCs w:val="20"/>
        </w:rPr>
      </w:pPr>
    </w:p>
    <w:p w14:paraId="32CDB0FF" w14:textId="180BEEB8" w:rsidR="00306E0B" w:rsidRPr="00EC2AC5" w:rsidRDefault="00306E0B" w:rsidP="00753BA3">
      <w:pPr>
        <w:tabs>
          <w:tab w:val="num" w:pos="0"/>
        </w:tabs>
        <w:jc w:val="both"/>
        <w:rPr>
          <w:rFonts w:ascii="Arial" w:hAnsi="Arial" w:cs="Arial"/>
          <w:color w:val="auto"/>
          <w:sz w:val="20"/>
          <w:szCs w:val="20"/>
        </w:rPr>
      </w:pPr>
    </w:p>
    <w:p w14:paraId="1CD1D8A5" w14:textId="77777777" w:rsidR="00306E0B" w:rsidRPr="00EC2AC5" w:rsidRDefault="00306E0B" w:rsidP="00753BA3">
      <w:pPr>
        <w:tabs>
          <w:tab w:val="num" w:pos="0"/>
        </w:tabs>
        <w:jc w:val="both"/>
        <w:rPr>
          <w:rFonts w:ascii="Arial" w:hAnsi="Arial" w:cs="Arial"/>
          <w:color w:val="auto"/>
          <w:sz w:val="20"/>
          <w:szCs w:val="20"/>
        </w:rPr>
      </w:pPr>
    </w:p>
    <w:p w14:paraId="679A4395" w14:textId="0AD18114" w:rsidR="00AD54F6" w:rsidRPr="00EC2AC5" w:rsidRDefault="00AD54F6" w:rsidP="00753BA3">
      <w:pPr>
        <w:tabs>
          <w:tab w:val="num" w:pos="0"/>
        </w:tabs>
        <w:jc w:val="both"/>
        <w:rPr>
          <w:rFonts w:ascii="Arial" w:hAnsi="Arial" w:cs="Arial"/>
          <w:color w:val="auto"/>
          <w:sz w:val="20"/>
          <w:szCs w:val="20"/>
        </w:rPr>
      </w:pPr>
      <w:r w:rsidRPr="00EC2AC5">
        <w:rPr>
          <w:rFonts w:ascii="Arial" w:hAnsi="Arial" w:cs="Arial"/>
          <w:color w:val="auto"/>
          <w:sz w:val="20"/>
          <w:szCs w:val="20"/>
        </w:rPr>
        <w:lastRenderedPageBreak/>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EC2AC5">
        <w:rPr>
          <w:rFonts w:ascii="Arial" w:hAnsi="Arial" w:cs="Arial"/>
          <w:color w:val="auto"/>
          <w:sz w:val="20"/>
          <w:szCs w:val="20"/>
        </w:rPr>
        <w:t>.</w:t>
      </w:r>
    </w:p>
    <w:p w14:paraId="55DECDEE" w14:textId="77777777" w:rsidR="00915CD9" w:rsidRPr="00EC2AC5" w:rsidRDefault="00915CD9" w:rsidP="00753BA3">
      <w:pPr>
        <w:tabs>
          <w:tab w:val="num" w:pos="0"/>
        </w:tabs>
        <w:jc w:val="both"/>
        <w:rPr>
          <w:rFonts w:ascii="Arial" w:hAnsi="Arial" w:cs="Arial"/>
          <w:color w:val="auto"/>
          <w:sz w:val="20"/>
          <w:szCs w:val="20"/>
        </w:rPr>
      </w:pPr>
    </w:p>
    <w:p w14:paraId="4D0C2BDF" w14:textId="69104BFA" w:rsidR="00915CD9" w:rsidRPr="00EC2AC5" w:rsidRDefault="00AD54F6" w:rsidP="00753BA3">
      <w:pPr>
        <w:jc w:val="both"/>
        <w:rPr>
          <w:rFonts w:ascii="Arial" w:eastAsia="Arial" w:hAnsi="Arial" w:cs="Arial"/>
          <w:color w:val="auto"/>
          <w:sz w:val="20"/>
          <w:szCs w:val="20"/>
        </w:rPr>
      </w:pPr>
      <w:r w:rsidRPr="00EC2AC5">
        <w:rPr>
          <w:rFonts w:ascii="Arial" w:hAnsi="Arial" w:cs="Arial"/>
          <w:color w:val="auto"/>
          <w:sz w:val="20"/>
          <w:szCs w:val="20"/>
        </w:rPr>
        <w:t xml:space="preserve">7.3.5. </w:t>
      </w:r>
      <w:r w:rsidR="00915CD9" w:rsidRPr="00EC2AC5">
        <w:rPr>
          <w:rFonts w:ascii="Arial" w:hAnsi="Arial" w:cs="Arial"/>
          <w:color w:val="auto"/>
          <w:sz w:val="20"/>
          <w:szCs w:val="20"/>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EC2AC5" w:rsidRDefault="00915CD9" w:rsidP="00753BA3">
      <w:pPr>
        <w:tabs>
          <w:tab w:val="num" w:pos="0"/>
        </w:tabs>
        <w:jc w:val="both"/>
        <w:rPr>
          <w:rFonts w:ascii="Arial" w:hAnsi="Arial" w:cs="Arial"/>
          <w:color w:val="auto"/>
          <w:sz w:val="20"/>
          <w:szCs w:val="20"/>
        </w:rPr>
      </w:pPr>
    </w:p>
    <w:p w14:paraId="6D223761" w14:textId="3003E6AD" w:rsidR="00AD54F6" w:rsidRPr="00EC2AC5" w:rsidRDefault="00AD54F6" w:rsidP="00753BA3">
      <w:pPr>
        <w:tabs>
          <w:tab w:val="num" w:pos="0"/>
          <w:tab w:val="left" w:pos="180"/>
        </w:tabs>
        <w:jc w:val="both"/>
        <w:rPr>
          <w:rFonts w:ascii="Arial" w:hAnsi="Arial" w:cs="Arial"/>
          <w:color w:val="auto"/>
          <w:sz w:val="20"/>
          <w:szCs w:val="20"/>
        </w:rPr>
      </w:pPr>
      <w:r w:rsidRPr="00EC2AC5">
        <w:rPr>
          <w:rFonts w:ascii="Arial" w:hAnsi="Arial" w:cs="Arial"/>
          <w:color w:val="auto"/>
          <w:sz w:val="20"/>
          <w:szCs w:val="20"/>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EC2AC5">
        <w:rPr>
          <w:rFonts w:ascii="Arial" w:hAnsi="Arial" w:cs="Arial"/>
          <w:color w:val="auto"/>
          <w:sz w:val="20"/>
          <w:szCs w:val="20"/>
        </w:rPr>
        <w:t>.</w:t>
      </w:r>
    </w:p>
    <w:p w14:paraId="41A93878" w14:textId="77777777" w:rsidR="003F70F7" w:rsidRPr="00EC2AC5" w:rsidRDefault="003F70F7" w:rsidP="00753BA3">
      <w:pPr>
        <w:tabs>
          <w:tab w:val="num" w:pos="0"/>
          <w:tab w:val="left" w:pos="180"/>
        </w:tabs>
        <w:jc w:val="both"/>
        <w:rPr>
          <w:rFonts w:ascii="Arial" w:hAnsi="Arial" w:cs="Arial"/>
          <w:color w:val="auto"/>
          <w:sz w:val="20"/>
          <w:szCs w:val="20"/>
        </w:rPr>
      </w:pPr>
    </w:p>
    <w:p w14:paraId="54B363EC" w14:textId="2049F7DE" w:rsidR="00AD54F6" w:rsidRPr="00EC2AC5" w:rsidRDefault="00AD54F6" w:rsidP="00753BA3">
      <w:pPr>
        <w:tabs>
          <w:tab w:val="num" w:pos="0"/>
          <w:tab w:val="left" w:pos="180"/>
        </w:tabs>
        <w:jc w:val="both"/>
        <w:rPr>
          <w:rFonts w:ascii="Arial" w:hAnsi="Arial" w:cs="Arial"/>
          <w:color w:val="auto"/>
          <w:sz w:val="20"/>
          <w:szCs w:val="20"/>
        </w:rPr>
      </w:pPr>
      <w:r w:rsidRPr="00EC2AC5">
        <w:rPr>
          <w:rFonts w:ascii="Arial" w:hAnsi="Arial" w:cs="Arial"/>
          <w:color w:val="auto"/>
          <w:sz w:val="20"/>
          <w:szCs w:val="20"/>
        </w:rPr>
        <w:t>7.3.7. Цессионарий допускает восстановление платежеспос</w:t>
      </w:r>
      <w:r w:rsidR="00702864" w:rsidRPr="00EC2AC5">
        <w:rPr>
          <w:rFonts w:ascii="Arial" w:hAnsi="Arial" w:cs="Arial"/>
          <w:color w:val="auto"/>
          <w:sz w:val="20"/>
          <w:szCs w:val="20"/>
        </w:rPr>
        <w:t>обности Должник</w:t>
      </w:r>
      <w:r w:rsidR="00C8611D" w:rsidRPr="00EC2AC5">
        <w:rPr>
          <w:rFonts w:ascii="Arial" w:hAnsi="Arial" w:cs="Arial"/>
          <w:color w:val="auto"/>
          <w:sz w:val="20"/>
          <w:szCs w:val="20"/>
        </w:rPr>
        <w:t>ов</w:t>
      </w:r>
      <w:r w:rsidR="003F70F7" w:rsidRPr="00EC2AC5">
        <w:rPr>
          <w:rFonts w:ascii="Arial" w:hAnsi="Arial" w:cs="Arial"/>
          <w:color w:val="auto"/>
          <w:sz w:val="20"/>
          <w:szCs w:val="20"/>
        </w:rPr>
        <w:t>.</w:t>
      </w:r>
    </w:p>
    <w:p w14:paraId="4CF00F53" w14:textId="77777777" w:rsidR="003F70F7" w:rsidRPr="00EC2AC5" w:rsidRDefault="003F70F7" w:rsidP="00753BA3">
      <w:pPr>
        <w:tabs>
          <w:tab w:val="num" w:pos="0"/>
          <w:tab w:val="left" w:pos="180"/>
        </w:tabs>
        <w:jc w:val="both"/>
        <w:rPr>
          <w:rFonts w:ascii="Arial" w:hAnsi="Arial" w:cs="Arial"/>
          <w:color w:val="auto"/>
          <w:sz w:val="20"/>
          <w:szCs w:val="20"/>
        </w:rPr>
      </w:pPr>
    </w:p>
    <w:p w14:paraId="010D2CEE" w14:textId="50B6C209" w:rsidR="00AD54F6" w:rsidRPr="00EC2AC5" w:rsidRDefault="00AD54F6" w:rsidP="00753BA3">
      <w:pPr>
        <w:tabs>
          <w:tab w:val="num" w:pos="0"/>
          <w:tab w:val="left" w:pos="180"/>
        </w:tabs>
        <w:jc w:val="both"/>
        <w:rPr>
          <w:rFonts w:ascii="Arial" w:hAnsi="Arial" w:cs="Arial"/>
          <w:color w:val="auto"/>
          <w:sz w:val="20"/>
          <w:szCs w:val="20"/>
        </w:rPr>
      </w:pPr>
      <w:r w:rsidRPr="00EC2AC5">
        <w:rPr>
          <w:rFonts w:ascii="Arial" w:hAnsi="Arial" w:cs="Arial"/>
          <w:color w:val="auto"/>
          <w:sz w:val="20"/>
          <w:szCs w:val="20"/>
        </w:rPr>
        <w:t>7.3.8. Цессионарий допускает на</w:t>
      </w:r>
      <w:r w:rsidR="00702864" w:rsidRPr="00EC2AC5">
        <w:rPr>
          <w:rFonts w:ascii="Arial" w:hAnsi="Arial" w:cs="Arial"/>
          <w:color w:val="auto"/>
          <w:sz w:val="20"/>
          <w:szCs w:val="20"/>
        </w:rPr>
        <w:t>личие у Должник</w:t>
      </w:r>
      <w:r w:rsidR="00C8611D" w:rsidRPr="00EC2AC5">
        <w:rPr>
          <w:rFonts w:ascii="Arial" w:hAnsi="Arial" w:cs="Arial"/>
          <w:color w:val="auto"/>
          <w:sz w:val="20"/>
          <w:szCs w:val="20"/>
        </w:rPr>
        <w:t>ов</w:t>
      </w:r>
      <w:r w:rsidRPr="00EC2AC5">
        <w:rPr>
          <w:rFonts w:ascii="Arial" w:hAnsi="Arial" w:cs="Arial"/>
          <w:color w:val="auto"/>
          <w:sz w:val="20"/>
          <w:szCs w:val="20"/>
        </w:rPr>
        <w:t xml:space="preserve"> реальной возможности рассчитаться по долгам.</w:t>
      </w:r>
    </w:p>
    <w:p w14:paraId="3088B9FF" w14:textId="77777777" w:rsidR="003F70F7" w:rsidRPr="00EC2AC5" w:rsidRDefault="003F70F7" w:rsidP="00753BA3">
      <w:pPr>
        <w:pStyle w:val="20"/>
        <w:jc w:val="both"/>
        <w:rPr>
          <w:rFonts w:eastAsia="Arial Unicode MS" w:cs="Arial"/>
          <w:szCs w:val="20"/>
          <w:u w:color="000000"/>
          <w:bdr w:val="nil"/>
        </w:rPr>
      </w:pPr>
    </w:p>
    <w:p w14:paraId="718151EB" w14:textId="0E3EAA90"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7.3.9. Цессионарий надлежащим образом проинформирован о финансовом состоянии Должник</w:t>
      </w:r>
      <w:r w:rsidR="00C8611D" w:rsidRPr="00EC2AC5">
        <w:rPr>
          <w:rFonts w:eastAsia="Arial Unicode MS" w:cs="Arial"/>
          <w:szCs w:val="20"/>
          <w:u w:color="000000"/>
          <w:bdr w:val="nil"/>
        </w:rPr>
        <w:t>ов</w:t>
      </w:r>
      <w:r w:rsidRPr="00EC2AC5">
        <w:rPr>
          <w:rFonts w:eastAsia="Arial Unicode MS" w:cs="Arial"/>
          <w:szCs w:val="20"/>
          <w:u w:color="000000"/>
          <w:bdr w:val="nil"/>
        </w:rPr>
        <w:t>.</w:t>
      </w:r>
    </w:p>
    <w:p w14:paraId="0854331F" w14:textId="77777777" w:rsidR="003F70F7" w:rsidRPr="00EC2AC5" w:rsidRDefault="003F70F7" w:rsidP="00753BA3">
      <w:pPr>
        <w:pStyle w:val="20"/>
        <w:jc w:val="both"/>
        <w:rPr>
          <w:rFonts w:eastAsia="Arial Unicode MS" w:cs="Arial"/>
          <w:szCs w:val="20"/>
          <w:u w:color="000000"/>
          <w:bdr w:val="nil"/>
        </w:rPr>
      </w:pPr>
    </w:p>
    <w:p w14:paraId="09308BB4" w14:textId="66BB3E67"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 xml:space="preserve">7.3.10. </w:t>
      </w:r>
      <w:r w:rsidR="003F70F7" w:rsidRPr="00EC2AC5">
        <w:rPr>
          <w:rFonts w:eastAsia="Arial Unicode MS" w:cs="Arial"/>
          <w:szCs w:val="20"/>
          <w:u w:color="000000"/>
          <w:bdr w:val="nil"/>
        </w:rPr>
        <w:t>П</w:t>
      </w:r>
      <w:r w:rsidRPr="00EC2AC5">
        <w:rPr>
          <w:rFonts w:eastAsia="Arial Unicode MS" w:cs="Arial"/>
          <w:szCs w:val="20"/>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EC2AC5" w:rsidRDefault="001F1660" w:rsidP="00753BA3">
      <w:pPr>
        <w:jc w:val="both"/>
        <w:rPr>
          <w:rFonts w:ascii="Arial" w:eastAsia="Arial" w:hAnsi="Arial" w:cs="Arial"/>
          <w:color w:val="auto"/>
          <w:sz w:val="20"/>
          <w:szCs w:val="20"/>
        </w:rPr>
      </w:pPr>
    </w:p>
    <w:p w14:paraId="1D9F838C" w14:textId="77777777"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7.4. При заключении настоящего Договора Цессионарий подтверждает, что:</w:t>
      </w:r>
    </w:p>
    <w:p w14:paraId="0B866436" w14:textId="77777777" w:rsidR="00AD54F6" w:rsidRPr="00EC2AC5" w:rsidRDefault="00AD54F6" w:rsidP="00753BA3">
      <w:pPr>
        <w:jc w:val="both"/>
        <w:rPr>
          <w:rFonts w:ascii="Arial" w:eastAsia="Arial" w:hAnsi="Arial" w:cs="Arial"/>
          <w:color w:val="auto"/>
          <w:sz w:val="20"/>
          <w:szCs w:val="20"/>
        </w:rPr>
      </w:pPr>
    </w:p>
    <w:p w14:paraId="3DBF10A2" w14:textId="1522213E" w:rsidR="00AD54F6" w:rsidRPr="00EC2AC5" w:rsidRDefault="00AD54F6" w:rsidP="00753BA3">
      <w:pPr>
        <w:pStyle w:val="20"/>
        <w:jc w:val="both"/>
        <w:rPr>
          <w:rFonts w:cs="Arial"/>
          <w:szCs w:val="20"/>
        </w:rPr>
      </w:pPr>
      <w:r w:rsidRPr="00EC2AC5">
        <w:rPr>
          <w:rFonts w:eastAsia="Arial Unicode MS" w:cs="Arial"/>
          <w:szCs w:val="20"/>
          <w:u w:color="000000"/>
          <w:bdr w:val="nil"/>
        </w:rPr>
        <w:t>7.</w:t>
      </w:r>
      <w:r w:rsidR="006B67E6" w:rsidRPr="00EC2AC5">
        <w:rPr>
          <w:rFonts w:eastAsia="Arial Unicode MS" w:cs="Arial"/>
          <w:szCs w:val="20"/>
          <w:u w:color="000000"/>
          <w:bdr w:val="nil"/>
        </w:rPr>
        <w:t xml:space="preserve">4.1. </w:t>
      </w:r>
      <w:r w:rsidRPr="00EC2AC5">
        <w:rPr>
          <w:rFonts w:eastAsia="Arial Unicode MS" w:cs="Arial"/>
          <w:szCs w:val="20"/>
          <w:u w:color="000000"/>
          <w:bdr w:val="nil"/>
        </w:rPr>
        <w:t xml:space="preserve">Цессионарий ознакомлен с условиями </w:t>
      </w:r>
      <w:r w:rsidR="00702864" w:rsidRPr="00EC2AC5">
        <w:rPr>
          <w:rFonts w:eastAsia="Arial Unicode MS" w:cs="Arial"/>
          <w:szCs w:val="20"/>
          <w:u w:color="000000"/>
          <w:bdr w:val="nil"/>
        </w:rPr>
        <w:t>Кредитных договоров</w:t>
      </w:r>
      <w:r w:rsidRPr="00EC2AC5">
        <w:rPr>
          <w:rFonts w:eastAsia="Arial Unicode MS" w:cs="Arial"/>
          <w:szCs w:val="20"/>
          <w:u w:color="000000"/>
          <w:bdr w:val="nil"/>
        </w:rPr>
        <w:t xml:space="preserve"> и Обеспечительных договоров, включая, но не ограничиваясь, с полным составом обеспечения исполнения обязательств Д</w:t>
      </w:r>
      <w:r w:rsidR="00702864" w:rsidRPr="00EC2AC5">
        <w:rPr>
          <w:rFonts w:eastAsia="Arial Unicode MS" w:cs="Arial"/>
          <w:szCs w:val="20"/>
          <w:u w:color="000000"/>
          <w:bdr w:val="nil"/>
        </w:rPr>
        <w:t>олжник</w:t>
      </w:r>
      <w:r w:rsidR="00C8611D" w:rsidRPr="00EC2AC5">
        <w:rPr>
          <w:rFonts w:eastAsia="Arial Unicode MS" w:cs="Arial"/>
          <w:szCs w:val="20"/>
          <w:u w:color="000000"/>
          <w:bdr w:val="nil"/>
        </w:rPr>
        <w:t>ов</w:t>
      </w:r>
      <w:r w:rsidR="00702864" w:rsidRPr="00EC2AC5">
        <w:rPr>
          <w:rFonts w:eastAsia="Arial Unicode MS" w:cs="Arial"/>
          <w:szCs w:val="20"/>
          <w:u w:color="000000"/>
          <w:bdr w:val="nil"/>
        </w:rPr>
        <w:t xml:space="preserve"> по Кредитным договорам</w:t>
      </w:r>
      <w:r w:rsidRPr="00EC2AC5">
        <w:rPr>
          <w:rFonts w:eastAsia="Arial Unicode MS" w:cs="Arial"/>
          <w:szCs w:val="20"/>
          <w:u w:color="000000"/>
          <w:bdr w:val="nil"/>
        </w:rPr>
        <w:t xml:space="preserve">;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702864" w:rsidRPr="00EC2AC5">
        <w:rPr>
          <w:rFonts w:eastAsia="Arial Unicode MS" w:cs="Arial"/>
          <w:szCs w:val="20"/>
          <w:u w:color="000000"/>
          <w:bdr w:val="nil"/>
        </w:rPr>
        <w:t>Кредитные договоры</w:t>
      </w:r>
      <w:r w:rsidRPr="00EC2AC5">
        <w:rPr>
          <w:rFonts w:eastAsia="Arial Unicode MS" w:cs="Arial"/>
          <w:szCs w:val="20"/>
          <w:u w:color="000000"/>
          <w:bdr w:val="nil"/>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EC2AC5" w:rsidRDefault="00AD54F6" w:rsidP="00753BA3">
      <w:pPr>
        <w:pStyle w:val="20"/>
        <w:jc w:val="both"/>
        <w:rPr>
          <w:rFonts w:cs="Arial"/>
          <w:szCs w:val="20"/>
        </w:rPr>
      </w:pPr>
    </w:p>
    <w:p w14:paraId="1E9CFB27" w14:textId="15EECA7C"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7.</w:t>
      </w:r>
      <w:r w:rsidR="006B67E6" w:rsidRPr="00EC2AC5">
        <w:rPr>
          <w:rFonts w:eastAsia="Arial Unicode MS" w:cs="Arial"/>
          <w:szCs w:val="20"/>
          <w:u w:color="000000"/>
          <w:bdr w:val="nil"/>
        </w:rPr>
        <w:t>4</w:t>
      </w:r>
      <w:r w:rsidRPr="00EC2AC5">
        <w:rPr>
          <w:rFonts w:eastAsia="Arial Unicode MS" w:cs="Arial"/>
          <w:szCs w:val="20"/>
          <w:u w:color="000000"/>
          <w:bdr w:val="nil"/>
        </w:rPr>
        <w:t>.3.</w:t>
      </w:r>
      <w:r w:rsidRPr="00EC2AC5">
        <w:rPr>
          <w:rFonts w:eastAsia="Arial Unicode MS" w:cs="Arial"/>
          <w:szCs w:val="20"/>
          <w:u w:color="000000"/>
          <w:bdr w:val="nil"/>
        </w:rPr>
        <w:tab/>
        <w:t>Цессионарий ознакомлен с информацией, размещенной в открытых источниках в отношении Должник</w:t>
      </w:r>
      <w:r w:rsidR="0022501D" w:rsidRPr="00EC2AC5">
        <w:rPr>
          <w:rFonts w:eastAsia="Arial Unicode MS" w:cs="Arial"/>
          <w:szCs w:val="20"/>
          <w:u w:color="000000"/>
          <w:bdr w:val="nil"/>
        </w:rPr>
        <w:t>ов</w:t>
      </w:r>
      <w:r w:rsidRPr="00EC2AC5">
        <w:rPr>
          <w:rFonts w:eastAsia="Arial Unicode MS" w:cs="Arial"/>
          <w:szCs w:val="20"/>
          <w:u w:color="000000"/>
          <w:bdr w:val="nil"/>
        </w:rPr>
        <w:t xml:space="preserve">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C8611D" w:rsidRPr="00EC2AC5">
        <w:rPr>
          <w:rFonts w:eastAsia="Arial Unicode MS" w:cs="Arial"/>
          <w:szCs w:val="20"/>
          <w:u w:color="000000"/>
          <w:bdr w:val="nil"/>
        </w:rPr>
        <w:t>ов</w:t>
      </w:r>
      <w:r w:rsidRPr="00EC2AC5">
        <w:rPr>
          <w:rFonts w:eastAsia="Arial Unicode MS" w:cs="Arial"/>
          <w:szCs w:val="20"/>
          <w:u w:color="000000"/>
          <w:bdr w:val="nil"/>
        </w:rPr>
        <w:t xml:space="preserve"> вследствие чего не вправе ссылаться на свою неосведомленность.</w:t>
      </w:r>
    </w:p>
    <w:p w14:paraId="075BCD28" w14:textId="77777777" w:rsidR="00AD54F6" w:rsidRPr="00EC2AC5" w:rsidRDefault="00AD54F6" w:rsidP="00753BA3">
      <w:pPr>
        <w:pStyle w:val="20"/>
        <w:jc w:val="both"/>
        <w:rPr>
          <w:rFonts w:cs="Arial"/>
          <w:szCs w:val="20"/>
        </w:rPr>
      </w:pPr>
    </w:p>
    <w:p w14:paraId="67DA1DAB" w14:textId="02AC821D"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C8611D" w:rsidRPr="00EC2AC5">
        <w:rPr>
          <w:rFonts w:eastAsia="Arial Unicode MS" w:cs="Arial"/>
          <w:szCs w:val="20"/>
          <w:u w:color="000000"/>
          <w:bdr w:val="nil"/>
        </w:rPr>
        <w:t>ов</w:t>
      </w:r>
      <w:r w:rsidRPr="00EC2AC5">
        <w:rPr>
          <w:rFonts w:eastAsia="Arial Unicode MS" w:cs="Arial"/>
          <w:szCs w:val="20"/>
          <w:u w:color="000000"/>
          <w:bdr w:val="nil"/>
        </w:rPr>
        <w:t>, иски и иные заявления, предъявленные в суды в отношении Должник</w:t>
      </w:r>
      <w:r w:rsidR="0022501D" w:rsidRPr="00EC2AC5">
        <w:rPr>
          <w:rFonts w:eastAsia="Arial Unicode MS" w:cs="Arial"/>
          <w:szCs w:val="20"/>
          <w:u w:color="000000"/>
          <w:bdr w:val="nil"/>
        </w:rPr>
        <w:t>ов</w:t>
      </w:r>
      <w:r w:rsidRPr="00EC2AC5">
        <w:rPr>
          <w:rFonts w:eastAsia="Arial Unicode MS" w:cs="Arial"/>
          <w:szCs w:val="20"/>
          <w:u w:color="000000"/>
          <w:bdr w:val="nil"/>
        </w:rPr>
        <w:t>, в том числе наличие споров, указанных в пункте 7.2 Договора.</w:t>
      </w:r>
    </w:p>
    <w:p w14:paraId="35B1146B" w14:textId="77777777" w:rsidR="00AD54F6" w:rsidRPr="00EC2AC5" w:rsidRDefault="00AD54F6" w:rsidP="00753BA3">
      <w:pPr>
        <w:pStyle w:val="20"/>
        <w:jc w:val="both"/>
        <w:rPr>
          <w:rFonts w:eastAsia="Arial Unicode MS" w:cs="Arial"/>
          <w:szCs w:val="20"/>
          <w:u w:color="000000"/>
          <w:bdr w:val="nil"/>
        </w:rPr>
      </w:pPr>
    </w:p>
    <w:p w14:paraId="65692AE7" w14:textId="77777777"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EC2AC5" w:rsidRDefault="00AD54F6" w:rsidP="00753BA3">
      <w:pPr>
        <w:pStyle w:val="20"/>
        <w:jc w:val="both"/>
        <w:rPr>
          <w:rFonts w:eastAsia="Arial Unicode MS" w:cs="Arial"/>
          <w:szCs w:val="20"/>
          <w:u w:color="000000"/>
          <w:bdr w:val="nil"/>
        </w:rPr>
      </w:pPr>
    </w:p>
    <w:p w14:paraId="262979A7" w14:textId="69494C02"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EC2AC5">
        <w:rPr>
          <w:rFonts w:eastAsia="Arial Unicode MS" w:cs="Arial"/>
          <w:szCs w:val="20"/>
          <w:u w:color="000000"/>
          <w:bdr w:val="nil"/>
        </w:rPr>
        <w:t>олжник</w:t>
      </w:r>
      <w:r w:rsidR="00C8611D" w:rsidRPr="00EC2AC5">
        <w:rPr>
          <w:rFonts w:eastAsia="Arial Unicode MS" w:cs="Arial"/>
          <w:szCs w:val="20"/>
          <w:u w:color="000000"/>
          <w:bdr w:val="nil"/>
        </w:rPr>
        <w:t>ов</w:t>
      </w:r>
      <w:r w:rsidR="008E7BA5" w:rsidRPr="00EC2AC5">
        <w:rPr>
          <w:rFonts w:eastAsia="Arial Unicode MS" w:cs="Arial"/>
          <w:szCs w:val="20"/>
          <w:u w:color="000000"/>
          <w:bdr w:val="nil"/>
        </w:rPr>
        <w:t xml:space="preserve"> по Кредитным договорам</w:t>
      </w:r>
      <w:r w:rsidRPr="00EC2AC5">
        <w:rPr>
          <w:rFonts w:eastAsia="Arial Unicode MS" w:cs="Arial"/>
          <w:szCs w:val="20"/>
          <w:u w:color="000000"/>
          <w:bdr w:val="nil"/>
        </w:rPr>
        <w:t xml:space="preserve">, в том числе по </w:t>
      </w:r>
      <w:r w:rsidRPr="00EC2AC5">
        <w:rPr>
          <w:rFonts w:eastAsia="Arial Unicode MS" w:cs="Arial"/>
          <w:szCs w:val="20"/>
          <w:u w:color="000000"/>
          <w:bdr w:val="nil"/>
        </w:rPr>
        <w:lastRenderedPageBreak/>
        <w:t>правилам главы III.1 Федерального закона от 26.10.2002 г. № 127-ФЗ «О несостоятельности (банкротстве)» в процедуре банкротства.</w:t>
      </w:r>
    </w:p>
    <w:p w14:paraId="202CB883" w14:textId="77777777" w:rsidR="00AD54F6" w:rsidRPr="00EC2AC5" w:rsidRDefault="00AD54F6" w:rsidP="00753BA3">
      <w:pPr>
        <w:pStyle w:val="20"/>
        <w:jc w:val="both"/>
        <w:rPr>
          <w:rFonts w:eastAsia="Arial Unicode MS" w:cs="Arial"/>
          <w:szCs w:val="20"/>
          <w:u w:color="000000"/>
          <w:bdr w:val="nil"/>
        </w:rPr>
      </w:pPr>
    </w:p>
    <w:p w14:paraId="6EAF3FF2" w14:textId="557E45E4" w:rsidR="00AD54F6" w:rsidRPr="00EC2AC5" w:rsidRDefault="00AD54F6" w:rsidP="00753BA3">
      <w:pPr>
        <w:pStyle w:val="20"/>
        <w:jc w:val="both"/>
        <w:rPr>
          <w:rFonts w:eastAsia="Arial Unicode MS" w:cs="Arial"/>
          <w:szCs w:val="20"/>
          <w:u w:color="000000"/>
          <w:bdr w:val="nil"/>
        </w:rPr>
      </w:pPr>
      <w:r w:rsidRPr="00EC2AC5">
        <w:rPr>
          <w:rFonts w:eastAsia="Arial Unicode MS" w:cs="Arial"/>
          <w:szCs w:val="20"/>
          <w:u w:color="000000"/>
          <w:bdr w:val="nil"/>
        </w:rPr>
        <w:t>7.</w:t>
      </w:r>
      <w:r w:rsidR="006B67E6" w:rsidRPr="00EC2AC5">
        <w:rPr>
          <w:rFonts w:eastAsia="Arial Unicode MS" w:cs="Arial"/>
          <w:szCs w:val="20"/>
          <w:u w:color="000000"/>
          <w:bdr w:val="nil"/>
        </w:rPr>
        <w:t>4</w:t>
      </w:r>
      <w:r w:rsidRPr="00EC2AC5">
        <w:rPr>
          <w:rFonts w:eastAsia="Arial Unicode MS" w:cs="Arial"/>
          <w:szCs w:val="20"/>
          <w:u w:color="000000"/>
          <w:bdr w:val="nil"/>
        </w:rPr>
        <w:t>.4.</w:t>
      </w:r>
      <w:r w:rsidRPr="00EC2AC5">
        <w:rPr>
          <w:rFonts w:eastAsia="Arial Unicode MS" w:cs="Arial"/>
          <w:szCs w:val="20"/>
          <w:u w:color="000000"/>
          <w:bdr w:val="nil"/>
        </w:rPr>
        <w:tab/>
        <w:t>Цессионарий предпримет все необходимые действия по защите своих прав в случае взыскани</w:t>
      </w:r>
      <w:r w:rsidR="008E7BA5" w:rsidRPr="00EC2AC5">
        <w:rPr>
          <w:rFonts w:eastAsia="Arial Unicode MS" w:cs="Arial"/>
          <w:szCs w:val="20"/>
          <w:u w:color="000000"/>
          <w:bdr w:val="nil"/>
        </w:rPr>
        <w:t>я с Должник</w:t>
      </w:r>
      <w:r w:rsidR="00AC48AB" w:rsidRPr="00EC2AC5">
        <w:rPr>
          <w:rFonts w:eastAsia="Arial Unicode MS" w:cs="Arial"/>
          <w:szCs w:val="20"/>
          <w:u w:color="000000"/>
          <w:bdr w:val="nil"/>
        </w:rPr>
        <w:t>ов</w:t>
      </w:r>
      <w:r w:rsidRPr="00EC2AC5">
        <w:rPr>
          <w:rFonts w:eastAsia="Arial Unicode MS" w:cs="Arial"/>
          <w:szCs w:val="20"/>
          <w:u w:color="000000"/>
          <w:bdr w:val="nil"/>
        </w:rPr>
        <w:t xml:space="preserve"> </w:t>
      </w:r>
      <w:r w:rsidR="008E7BA5" w:rsidRPr="00EC2AC5">
        <w:rPr>
          <w:rFonts w:eastAsia="Arial Unicode MS" w:cs="Arial"/>
          <w:szCs w:val="20"/>
          <w:u w:color="000000"/>
          <w:bdr w:val="nil"/>
        </w:rPr>
        <w:t>суммы задолженности по Кредитным договорам</w:t>
      </w:r>
      <w:r w:rsidRPr="00EC2AC5">
        <w:rPr>
          <w:rFonts w:eastAsia="Arial Unicode MS" w:cs="Arial"/>
          <w:szCs w:val="20"/>
          <w:u w:color="000000"/>
          <w:bdr w:val="nil"/>
        </w:rPr>
        <w:t>.</w:t>
      </w:r>
    </w:p>
    <w:p w14:paraId="2F7D6F24" w14:textId="7A1D7E6F" w:rsidR="00753BA3" w:rsidRPr="00EC2AC5" w:rsidRDefault="00753BA3" w:rsidP="00753BA3">
      <w:pPr>
        <w:pStyle w:val="20"/>
        <w:jc w:val="both"/>
        <w:rPr>
          <w:rFonts w:eastAsia="Arial Unicode MS" w:cs="Arial"/>
          <w:szCs w:val="20"/>
          <w:u w:color="000000"/>
          <w:bdr w:val="nil"/>
        </w:rPr>
      </w:pPr>
    </w:p>
    <w:p w14:paraId="019811F8" w14:textId="381DA276" w:rsidR="00753BA3" w:rsidRPr="00EC2AC5" w:rsidRDefault="00753BA3" w:rsidP="00306E0B">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63EE4BDA" w14:textId="77777777" w:rsidR="00306E0B" w:rsidRPr="00EC2AC5" w:rsidRDefault="00306E0B" w:rsidP="00306E0B">
      <w:pPr>
        <w:pStyle w:val="aa"/>
        <w:ind w:left="0"/>
        <w:jc w:val="both"/>
        <w:rPr>
          <w:rFonts w:ascii="Arial" w:hAnsi="Arial" w:cs="Arial"/>
          <w:color w:val="auto"/>
          <w:sz w:val="20"/>
          <w:szCs w:val="20"/>
        </w:rPr>
      </w:pPr>
    </w:p>
    <w:p w14:paraId="5AFE9508" w14:textId="64146B22" w:rsidR="00306E0B"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73A82C05" w14:textId="77777777" w:rsidR="00306E0B" w:rsidRPr="00EC2AC5" w:rsidRDefault="00306E0B" w:rsidP="00306E0B">
      <w:pPr>
        <w:pStyle w:val="aa"/>
        <w:rPr>
          <w:rFonts w:ascii="Arial" w:hAnsi="Arial" w:cs="Arial"/>
          <w:color w:val="auto"/>
          <w:sz w:val="20"/>
          <w:szCs w:val="20"/>
        </w:rPr>
      </w:pPr>
    </w:p>
    <w:p w14:paraId="40428AFD" w14:textId="7E5EE09F"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53F02ED2" w14:textId="77777777" w:rsidR="00306E0B" w:rsidRPr="00EC2AC5" w:rsidRDefault="00306E0B" w:rsidP="00306E0B">
      <w:pPr>
        <w:pStyle w:val="aa"/>
        <w:rPr>
          <w:rFonts w:ascii="Arial" w:hAnsi="Arial" w:cs="Arial"/>
          <w:color w:val="auto"/>
          <w:sz w:val="20"/>
          <w:szCs w:val="20"/>
        </w:rPr>
      </w:pPr>
    </w:p>
    <w:p w14:paraId="0DE0DD1E" w14:textId="2413AD3F"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28E04800" w14:textId="77777777" w:rsidR="00306E0B" w:rsidRPr="00EC2AC5" w:rsidRDefault="00306E0B" w:rsidP="00306E0B">
      <w:pPr>
        <w:pStyle w:val="aa"/>
        <w:rPr>
          <w:rFonts w:ascii="Arial" w:hAnsi="Arial" w:cs="Arial"/>
          <w:color w:val="auto"/>
          <w:sz w:val="20"/>
          <w:szCs w:val="20"/>
        </w:rPr>
      </w:pPr>
    </w:p>
    <w:p w14:paraId="4A7F97E8" w14:textId="744890C6"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 7.5. – п. 7.8.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1C35CF31" w14:textId="77777777" w:rsidR="00306E0B" w:rsidRPr="00EC2AC5" w:rsidRDefault="00306E0B" w:rsidP="00306E0B">
      <w:pPr>
        <w:pStyle w:val="aa"/>
        <w:rPr>
          <w:rFonts w:ascii="Arial" w:hAnsi="Arial" w:cs="Arial"/>
          <w:color w:val="auto"/>
          <w:sz w:val="20"/>
          <w:szCs w:val="20"/>
        </w:rPr>
      </w:pPr>
    </w:p>
    <w:p w14:paraId="6851D6B9" w14:textId="1FEDE224"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70977B3D" w14:textId="77777777" w:rsidR="00306E0B" w:rsidRPr="00EC2AC5" w:rsidRDefault="00306E0B" w:rsidP="00306E0B">
      <w:pPr>
        <w:pStyle w:val="aa"/>
        <w:rPr>
          <w:rFonts w:ascii="Arial" w:hAnsi="Arial" w:cs="Arial"/>
          <w:color w:val="auto"/>
          <w:sz w:val="20"/>
          <w:szCs w:val="20"/>
        </w:rPr>
      </w:pPr>
    </w:p>
    <w:p w14:paraId="7DFF3275" w14:textId="5907495A"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C4A5A7A" w14:textId="77777777" w:rsidR="00306E0B" w:rsidRPr="00EC2AC5" w:rsidRDefault="00306E0B" w:rsidP="00306E0B">
      <w:pPr>
        <w:pStyle w:val="aa"/>
        <w:rPr>
          <w:rFonts w:ascii="Arial" w:hAnsi="Arial" w:cs="Arial"/>
          <w:color w:val="auto"/>
          <w:sz w:val="20"/>
          <w:szCs w:val="20"/>
        </w:rPr>
      </w:pPr>
    </w:p>
    <w:p w14:paraId="1E4AB770" w14:textId="07EDBF72" w:rsidR="00753BA3"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2435DAC8" w14:textId="77777777" w:rsidR="00306E0B" w:rsidRPr="00EC2AC5" w:rsidRDefault="00306E0B" w:rsidP="00306E0B">
      <w:pPr>
        <w:pStyle w:val="aa"/>
        <w:rPr>
          <w:rFonts w:ascii="Arial" w:hAnsi="Arial" w:cs="Arial"/>
          <w:color w:val="auto"/>
          <w:sz w:val="20"/>
          <w:szCs w:val="20"/>
        </w:rPr>
      </w:pPr>
    </w:p>
    <w:p w14:paraId="3A344051" w14:textId="77777777" w:rsidR="00306E0B" w:rsidRPr="00EC2AC5" w:rsidRDefault="00753BA3"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Стороны гарантируют осуществление надлежащего разбирательства по фактам нарушения положений п. 7.5. – п. 7.8. настоящего Договора с соблюдением принципа конфиденциальности.</w:t>
      </w:r>
    </w:p>
    <w:p w14:paraId="01943D1E" w14:textId="77777777" w:rsidR="00306E0B" w:rsidRPr="00EC2AC5" w:rsidRDefault="00306E0B" w:rsidP="00306E0B">
      <w:pPr>
        <w:pStyle w:val="aa"/>
        <w:rPr>
          <w:rFonts w:ascii="Arial" w:hAnsi="Arial" w:cs="Arial"/>
          <w:color w:val="auto"/>
          <w:sz w:val="20"/>
          <w:szCs w:val="20"/>
        </w:rPr>
      </w:pPr>
    </w:p>
    <w:p w14:paraId="7B101490" w14:textId="0D824AA4" w:rsidR="00AD54F6" w:rsidRPr="00EC2AC5" w:rsidRDefault="00AD54F6" w:rsidP="00753BA3">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 xml:space="preserve">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w:t>
      </w:r>
      <w:r w:rsidRPr="00EC2AC5">
        <w:rPr>
          <w:rFonts w:ascii="Arial" w:hAnsi="Arial" w:cs="Arial"/>
          <w:color w:val="auto"/>
          <w:sz w:val="20"/>
          <w:szCs w:val="20"/>
        </w:rPr>
        <w:lastRenderedPageBreak/>
        <w:t>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02D826D7" w14:textId="77777777" w:rsidR="00306E0B" w:rsidRPr="00EC2AC5" w:rsidRDefault="00306E0B" w:rsidP="00306E0B">
      <w:pPr>
        <w:pStyle w:val="aa"/>
        <w:rPr>
          <w:rFonts w:ascii="Arial" w:hAnsi="Arial" w:cs="Arial"/>
          <w:color w:val="auto"/>
          <w:sz w:val="20"/>
          <w:szCs w:val="20"/>
        </w:rPr>
      </w:pPr>
    </w:p>
    <w:p w14:paraId="03C129A2" w14:textId="657035B2" w:rsidR="001F1660" w:rsidRPr="00EC2AC5" w:rsidRDefault="001F1660" w:rsidP="00306E0B">
      <w:pPr>
        <w:pStyle w:val="aa"/>
        <w:numPr>
          <w:ilvl w:val="1"/>
          <w:numId w:val="30"/>
        </w:numPr>
        <w:ind w:left="0" w:firstLine="0"/>
        <w:jc w:val="both"/>
        <w:rPr>
          <w:rFonts w:ascii="Arial" w:hAnsi="Arial" w:cs="Arial"/>
          <w:color w:val="auto"/>
          <w:sz w:val="20"/>
          <w:szCs w:val="20"/>
        </w:rPr>
      </w:pPr>
      <w:r w:rsidRPr="00EC2AC5">
        <w:rPr>
          <w:rFonts w:ascii="Arial" w:hAnsi="Arial" w:cs="Arial"/>
          <w:color w:val="auto"/>
          <w:sz w:val="20"/>
          <w:szCs w:val="20"/>
        </w:rPr>
        <w:t xml:space="preserve">Каждая из Сторон </w:t>
      </w:r>
      <w:proofErr w:type="gramStart"/>
      <w:r w:rsidRPr="00EC2AC5">
        <w:rPr>
          <w:rFonts w:ascii="Arial" w:hAnsi="Arial" w:cs="Arial"/>
          <w:color w:val="auto"/>
          <w:sz w:val="20"/>
          <w:szCs w:val="20"/>
        </w:rPr>
        <w:t>при предоставлении</w:t>
      </w:r>
      <w:proofErr w:type="gramEnd"/>
      <w:r w:rsidRPr="00EC2AC5">
        <w:rPr>
          <w:rFonts w:ascii="Arial" w:hAnsi="Arial" w:cs="Arial"/>
          <w:color w:val="auto"/>
          <w:sz w:val="20"/>
          <w:szCs w:val="20"/>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2466CF5F" w14:textId="77777777" w:rsidR="001F1660" w:rsidRPr="00EC2AC5" w:rsidRDefault="001F1660" w:rsidP="00753BA3">
      <w:pPr>
        <w:tabs>
          <w:tab w:val="left" w:pos="180"/>
        </w:tabs>
        <w:jc w:val="both"/>
        <w:rPr>
          <w:rFonts w:ascii="Arial" w:eastAsia="Arial" w:hAnsi="Arial" w:cs="Arial"/>
          <w:color w:val="auto"/>
          <w:sz w:val="20"/>
          <w:szCs w:val="20"/>
        </w:rPr>
      </w:pPr>
    </w:p>
    <w:p w14:paraId="172E26BD" w14:textId="77777777" w:rsidR="001F1660" w:rsidRPr="00EC2AC5" w:rsidRDefault="001F1660" w:rsidP="00753BA3">
      <w:pPr>
        <w:pStyle w:val="a8"/>
        <w:jc w:val="center"/>
        <w:rPr>
          <w:rFonts w:ascii="Arial" w:eastAsia="Arial" w:hAnsi="Arial" w:cs="Arial"/>
          <w:b/>
          <w:bCs/>
          <w:color w:val="auto"/>
          <w:sz w:val="20"/>
          <w:szCs w:val="20"/>
        </w:rPr>
      </w:pPr>
      <w:r w:rsidRPr="00EC2AC5">
        <w:rPr>
          <w:rFonts w:ascii="Arial" w:hAnsi="Arial" w:cs="Arial"/>
          <w:b/>
          <w:bCs/>
          <w:color w:val="auto"/>
          <w:sz w:val="20"/>
          <w:szCs w:val="20"/>
        </w:rPr>
        <w:t>8.</w:t>
      </w:r>
      <w:r w:rsidR="003F4FE3" w:rsidRPr="00EC2AC5">
        <w:rPr>
          <w:rFonts w:ascii="Arial" w:hAnsi="Arial" w:cs="Arial"/>
          <w:b/>
          <w:bCs/>
          <w:color w:val="auto"/>
          <w:sz w:val="20"/>
          <w:szCs w:val="20"/>
        </w:rPr>
        <w:t xml:space="preserve"> </w:t>
      </w:r>
      <w:r w:rsidRPr="00EC2AC5">
        <w:rPr>
          <w:rFonts w:ascii="Arial" w:hAnsi="Arial" w:cs="Arial"/>
          <w:b/>
          <w:bCs/>
          <w:color w:val="auto"/>
          <w:sz w:val="20"/>
          <w:szCs w:val="20"/>
        </w:rPr>
        <w:t>ОТВЕТСТВЕННОСТЬ СТОРОН</w:t>
      </w:r>
    </w:p>
    <w:p w14:paraId="6090CF1D" w14:textId="77777777" w:rsidR="001F1660" w:rsidRPr="00EC2AC5" w:rsidRDefault="001F1660" w:rsidP="00753BA3">
      <w:pPr>
        <w:pStyle w:val="a8"/>
        <w:jc w:val="center"/>
        <w:rPr>
          <w:rFonts w:ascii="Arial" w:eastAsia="Arial" w:hAnsi="Arial" w:cs="Arial"/>
          <w:b/>
          <w:bCs/>
          <w:color w:val="auto"/>
          <w:sz w:val="20"/>
          <w:szCs w:val="20"/>
        </w:rPr>
      </w:pPr>
    </w:p>
    <w:p w14:paraId="2E667D0E"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EC2AC5" w:rsidRDefault="001F1660" w:rsidP="00753BA3">
      <w:pPr>
        <w:tabs>
          <w:tab w:val="left" w:pos="567"/>
        </w:tabs>
        <w:jc w:val="both"/>
        <w:rPr>
          <w:rFonts w:ascii="Arial" w:hAnsi="Arial" w:cs="Arial"/>
          <w:color w:val="auto"/>
          <w:sz w:val="20"/>
          <w:szCs w:val="20"/>
        </w:rPr>
      </w:pPr>
    </w:p>
    <w:p w14:paraId="7E9CBAB2" w14:textId="77777777" w:rsidR="001F1660" w:rsidRPr="00EC2AC5" w:rsidRDefault="001F1660" w:rsidP="00753BA3">
      <w:pPr>
        <w:tabs>
          <w:tab w:val="left" w:pos="567"/>
        </w:tabs>
        <w:jc w:val="both"/>
        <w:rPr>
          <w:rFonts w:ascii="Arial" w:hAnsi="Arial" w:cs="Arial"/>
          <w:color w:val="auto"/>
          <w:sz w:val="20"/>
          <w:szCs w:val="20"/>
        </w:rPr>
      </w:pPr>
      <w:r w:rsidRPr="00EC2AC5">
        <w:rPr>
          <w:rFonts w:ascii="Arial" w:hAnsi="Arial" w:cs="Arial"/>
          <w:color w:val="auto"/>
          <w:sz w:val="20"/>
          <w:szCs w:val="20"/>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7D3A6159"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Цедент не отвечает за неисполнение Прав (требова</w:t>
      </w:r>
      <w:r w:rsidR="008E7BA5" w:rsidRPr="00EC2AC5">
        <w:rPr>
          <w:rFonts w:ascii="Arial" w:hAnsi="Arial" w:cs="Arial"/>
          <w:color w:val="auto"/>
          <w:sz w:val="20"/>
          <w:szCs w:val="20"/>
        </w:rPr>
        <w:t>ний) (обязательств по Кредитным договорам</w:t>
      </w:r>
      <w:r w:rsidRPr="00EC2AC5">
        <w:rPr>
          <w:rFonts w:ascii="Arial" w:hAnsi="Arial" w:cs="Arial"/>
          <w:color w:val="auto"/>
          <w:sz w:val="20"/>
          <w:szCs w:val="20"/>
        </w:rPr>
        <w:t xml:space="preserve"> и Обесп</w:t>
      </w:r>
      <w:r w:rsidR="008E7BA5" w:rsidRPr="00EC2AC5">
        <w:rPr>
          <w:rFonts w:ascii="Arial" w:hAnsi="Arial" w:cs="Arial"/>
          <w:color w:val="auto"/>
          <w:sz w:val="20"/>
          <w:szCs w:val="20"/>
        </w:rPr>
        <w:t>ечительным договорам) Должником.</w:t>
      </w:r>
    </w:p>
    <w:p w14:paraId="3F408AAD" w14:textId="77777777" w:rsidR="001F1660" w:rsidRPr="00EC2AC5" w:rsidRDefault="001F1660" w:rsidP="00753BA3">
      <w:pPr>
        <w:tabs>
          <w:tab w:val="left" w:pos="567"/>
        </w:tabs>
        <w:jc w:val="both"/>
        <w:rPr>
          <w:rFonts w:ascii="Arial" w:eastAsia="Arial" w:hAnsi="Arial" w:cs="Arial"/>
          <w:color w:val="auto"/>
          <w:sz w:val="20"/>
          <w:szCs w:val="20"/>
        </w:rPr>
      </w:pPr>
    </w:p>
    <w:p w14:paraId="2A14E551" w14:textId="6E6B0D51"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а) обстоятельствами, о которых Цедент не знал или не мог знать;</w:t>
      </w:r>
    </w:p>
    <w:p w14:paraId="78F891FA"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xml:space="preserve">б) обстоятельствами, о которых он предупредил Цессионария; </w:t>
      </w:r>
    </w:p>
    <w:p w14:paraId="73052DE9"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в) обстоятельствами, указанными в разделе 7 Договора.</w:t>
      </w:r>
    </w:p>
    <w:p w14:paraId="28BF3ADB" w14:textId="77777777" w:rsidR="001F1660" w:rsidRPr="00EC2AC5" w:rsidRDefault="001F1660" w:rsidP="00753BA3">
      <w:pPr>
        <w:tabs>
          <w:tab w:val="left" w:pos="567"/>
        </w:tabs>
        <w:jc w:val="both"/>
        <w:rPr>
          <w:rFonts w:ascii="Arial" w:eastAsia="Arial" w:hAnsi="Arial" w:cs="Arial"/>
          <w:color w:val="auto"/>
          <w:sz w:val="20"/>
          <w:szCs w:val="20"/>
        </w:rPr>
      </w:pPr>
    </w:p>
    <w:p w14:paraId="4B41BD19"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Цессионарием не исполнены обязательства, установленные пунктами 5.5-5.6 Договора.</w:t>
      </w:r>
    </w:p>
    <w:p w14:paraId="59709B7E" w14:textId="77777777" w:rsidR="001F1660" w:rsidRPr="00EC2AC5" w:rsidRDefault="001F1660" w:rsidP="00753BA3">
      <w:pPr>
        <w:tabs>
          <w:tab w:val="left" w:pos="567"/>
        </w:tabs>
        <w:jc w:val="both"/>
        <w:rPr>
          <w:rFonts w:ascii="Arial" w:eastAsia="Arial" w:hAnsi="Arial" w:cs="Arial"/>
          <w:color w:val="auto"/>
          <w:sz w:val="20"/>
          <w:szCs w:val="20"/>
        </w:rPr>
      </w:pPr>
    </w:p>
    <w:p w14:paraId="500A28CF"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Во избежание сомнений различные положения настоящего пункта 8.2 Договора не заменяют и не исключают друг друга.</w:t>
      </w:r>
    </w:p>
    <w:p w14:paraId="30CC74FA" w14:textId="77777777" w:rsidR="001F1660" w:rsidRPr="00EC2AC5" w:rsidRDefault="001F1660" w:rsidP="00753BA3">
      <w:pPr>
        <w:tabs>
          <w:tab w:val="left" w:pos="567"/>
        </w:tabs>
        <w:jc w:val="both"/>
        <w:rPr>
          <w:rFonts w:ascii="Arial" w:eastAsia="Arial" w:hAnsi="Arial" w:cs="Arial"/>
          <w:color w:val="auto"/>
          <w:sz w:val="20"/>
          <w:szCs w:val="20"/>
        </w:rPr>
      </w:pPr>
    </w:p>
    <w:p w14:paraId="2EB06440" w14:textId="77777777" w:rsidR="001F1660" w:rsidRPr="00EC2AC5" w:rsidRDefault="001F1660" w:rsidP="00753BA3">
      <w:pPr>
        <w:suppressAutoHyphens/>
        <w:jc w:val="both"/>
        <w:rPr>
          <w:rFonts w:ascii="Arial" w:eastAsia="Arial" w:hAnsi="Arial" w:cs="Arial"/>
          <w:color w:val="auto"/>
          <w:sz w:val="20"/>
          <w:szCs w:val="20"/>
        </w:rPr>
      </w:pPr>
      <w:r w:rsidRPr="00EC2AC5">
        <w:rPr>
          <w:rFonts w:ascii="Arial" w:hAnsi="Arial" w:cs="Arial"/>
          <w:color w:val="auto"/>
          <w:sz w:val="20"/>
          <w:szCs w:val="20"/>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 – </w:t>
      </w:r>
      <w:r w:rsidR="006600FD" w:rsidRPr="00EC2AC5">
        <w:rPr>
          <w:rFonts w:ascii="Arial" w:hAnsi="Arial" w:cs="Arial"/>
          <w:color w:val="auto"/>
          <w:sz w:val="20"/>
          <w:szCs w:val="20"/>
        </w:rPr>
        <w:t>«</w:t>
      </w:r>
      <w:r w:rsidRPr="00EC2AC5">
        <w:rPr>
          <w:rFonts w:ascii="Arial" w:hAnsi="Arial" w:cs="Arial"/>
          <w:color w:val="auto"/>
          <w:sz w:val="20"/>
          <w:szCs w:val="20"/>
        </w:rPr>
        <w:t>Претензия</w:t>
      </w:r>
      <w:r w:rsidR="006600FD" w:rsidRPr="00EC2AC5">
        <w:rPr>
          <w:rFonts w:ascii="Arial" w:hAnsi="Arial" w:cs="Arial"/>
          <w:color w:val="auto"/>
          <w:sz w:val="20"/>
          <w:szCs w:val="20"/>
        </w:rPr>
        <w:t>»</w:t>
      </w:r>
      <w:r w:rsidRPr="00EC2AC5">
        <w:rPr>
          <w:rFonts w:ascii="Arial" w:hAnsi="Arial" w:cs="Arial"/>
          <w:color w:val="auto"/>
          <w:sz w:val="20"/>
          <w:szCs w:val="20"/>
        </w:rPr>
        <w:t>).</w:t>
      </w:r>
    </w:p>
    <w:p w14:paraId="4002C564" w14:textId="77777777" w:rsidR="001F1660" w:rsidRPr="00EC2AC5" w:rsidRDefault="001F1660" w:rsidP="00753BA3">
      <w:pPr>
        <w:suppressAutoHyphens/>
        <w:jc w:val="both"/>
        <w:rPr>
          <w:rFonts w:ascii="Arial" w:eastAsia="Arial" w:hAnsi="Arial" w:cs="Arial"/>
          <w:color w:val="auto"/>
          <w:sz w:val="20"/>
          <w:szCs w:val="20"/>
        </w:rPr>
      </w:pPr>
    </w:p>
    <w:p w14:paraId="455B5483" w14:textId="77777777" w:rsidR="001F1660" w:rsidRPr="00EC2AC5" w:rsidRDefault="001F1660" w:rsidP="00753BA3">
      <w:pPr>
        <w:suppressAutoHyphens/>
        <w:jc w:val="both"/>
        <w:rPr>
          <w:rFonts w:ascii="Arial" w:eastAsia="Arial" w:hAnsi="Arial" w:cs="Arial"/>
          <w:color w:val="auto"/>
          <w:sz w:val="20"/>
          <w:szCs w:val="20"/>
        </w:rPr>
      </w:pPr>
      <w:r w:rsidRPr="00EC2AC5">
        <w:rPr>
          <w:rFonts w:ascii="Arial" w:hAnsi="Arial" w:cs="Arial"/>
          <w:color w:val="auto"/>
          <w:sz w:val="20"/>
          <w:szCs w:val="20"/>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EC2AC5" w:rsidRDefault="001F1660" w:rsidP="00753BA3">
      <w:pPr>
        <w:suppressAutoHyphens/>
        <w:jc w:val="both"/>
        <w:rPr>
          <w:rFonts w:ascii="Arial" w:eastAsia="Arial" w:hAnsi="Arial" w:cs="Arial"/>
          <w:color w:val="auto"/>
          <w:sz w:val="20"/>
          <w:szCs w:val="20"/>
        </w:rPr>
      </w:pPr>
      <w:r w:rsidRPr="00EC2AC5">
        <w:rPr>
          <w:rFonts w:ascii="Arial" w:hAnsi="Arial" w:cs="Arial"/>
          <w:color w:val="auto"/>
          <w:sz w:val="20"/>
          <w:szCs w:val="20"/>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Pr="00EC2AC5" w:rsidRDefault="001F1660" w:rsidP="00753BA3">
      <w:pPr>
        <w:pStyle w:val="ConsPlusNormal"/>
        <w:jc w:val="both"/>
        <w:rPr>
          <w:rFonts w:ascii="Arial" w:eastAsia="Arial" w:hAnsi="Arial" w:cs="Arial"/>
          <w:b w:val="0"/>
          <w:bCs w:val="0"/>
          <w:color w:val="auto"/>
          <w:sz w:val="20"/>
          <w:szCs w:val="20"/>
        </w:rPr>
      </w:pPr>
      <w:r w:rsidRPr="00EC2AC5">
        <w:rPr>
          <w:rFonts w:ascii="Arial" w:hAnsi="Arial" w:cs="Arial"/>
          <w:b w:val="0"/>
          <w:bCs w:val="0"/>
          <w:color w:val="auto"/>
          <w:sz w:val="20"/>
          <w:szCs w:val="20"/>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EC2AC5" w:rsidRDefault="001F1660" w:rsidP="00753BA3">
      <w:pPr>
        <w:suppressAutoHyphens/>
        <w:jc w:val="both"/>
        <w:rPr>
          <w:rFonts w:ascii="Arial" w:eastAsia="Arial" w:hAnsi="Arial" w:cs="Arial"/>
          <w:color w:val="auto"/>
          <w:sz w:val="20"/>
          <w:szCs w:val="20"/>
        </w:rPr>
      </w:pPr>
      <w:bookmarkStart w:id="4" w:name="Par4"/>
      <w:bookmarkEnd w:id="4"/>
    </w:p>
    <w:p w14:paraId="16E45AED" w14:textId="77777777" w:rsidR="001F1660" w:rsidRPr="00EC2AC5" w:rsidRDefault="001F1660" w:rsidP="00753BA3">
      <w:pPr>
        <w:suppressAutoHyphens/>
        <w:jc w:val="both"/>
        <w:rPr>
          <w:rFonts w:ascii="Arial" w:eastAsia="Arial" w:hAnsi="Arial" w:cs="Arial"/>
          <w:color w:val="auto"/>
          <w:sz w:val="20"/>
          <w:szCs w:val="20"/>
        </w:rPr>
      </w:pPr>
      <w:r w:rsidRPr="00EC2AC5">
        <w:rPr>
          <w:rFonts w:ascii="Arial" w:hAnsi="Arial" w:cs="Arial"/>
          <w:color w:val="auto"/>
          <w:sz w:val="20"/>
          <w:szCs w:val="20"/>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EC2AC5" w:rsidRDefault="001F1660" w:rsidP="00753BA3">
      <w:pPr>
        <w:suppressAutoHyphens/>
        <w:jc w:val="both"/>
        <w:rPr>
          <w:rFonts w:ascii="Arial" w:eastAsia="Arial" w:hAnsi="Arial" w:cs="Arial"/>
          <w:color w:val="auto"/>
          <w:sz w:val="20"/>
          <w:szCs w:val="20"/>
        </w:rPr>
      </w:pPr>
    </w:p>
    <w:p w14:paraId="5BC0E4BA" w14:textId="0E9729EF"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r w:rsidR="001747FC" w:rsidRPr="00EC2AC5">
        <w:rPr>
          <w:rFonts w:ascii="Arial" w:hAnsi="Arial" w:cs="Arial"/>
          <w:color w:val="auto"/>
          <w:sz w:val="20"/>
          <w:szCs w:val="20"/>
        </w:rPr>
        <w:t>, а в случае, если данные споры подсудны судам о</w:t>
      </w:r>
      <w:r w:rsidR="00B52F6E" w:rsidRPr="00EC2AC5">
        <w:rPr>
          <w:rFonts w:ascii="Arial" w:hAnsi="Arial" w:cs="Arial"/>
          <w:color w:val="auto"/>
          <w:sz w:val="20"/>
          <w:szCs w:val="20"/>
        </w:rPr>
        <w:t>бщей юрисдикции – в Мещанском районном суде города Москвы</w:t>
      </w:r>
      <w:r w:rsidRPr="00EC2AC5">
        <w:rPr>
          <w:rFonts w:ascii="Arial" w:hAnsi="Arial" w:cs="Arial"/>
          <w:color w:val="auto"/>
          <w:sz w:val="20"/>
          <w:szCs w:val="20"/>
        </w:rPr>
        <w:t>.</w:t>
      </w:r>
    </w:p>
    <w:p w14:paraId="12C30B37" w14:textId="77777777" w:rsidR="001F1660" w:rsidRPr="00EC2AC5" w:rsidRDefault="001F1660" w:rsidP="00753BA3">
      <w:pPr>
        <w:jc w:val="center"/>
        <w:rPr>
          <w:rFonts w:ascii="Arial" w:eastAsia="Arial" w:hAnsi="Arial" w:cs="Arial"/>
          <w:b/>
          <w:bCs/>
          <w:color w:val="auto"/>
          <w:sz w:val="20"/>
          <w:szCs w:val="20"/>
        </w:rPr>
      </w:pPr>
      <w:r w:rsidRPr="00EC2AC5">
        <w:rPr>
          <w:rFonts w:ascii="Arial" w:hAnsi="Arial" w:cs="Arial"/>
          <w:b/>
          <w:bCs/>
          <w:color w:val="auto"/>
          <w:sz w:val="20"/>
          <w:szCs w:val="20"/>
        </w:rPr>
        <w:lastRenderedPageBreak/>
        <w:t>9.</w:t>
      </w:r>
      <w:r w:rsidR="003F4FE3" w:rsidRPr="00EC2AC5">
        <w:rPr>
          <w:rFonts w:ascii="Arial" w:hAnsi="Arial" w:cs="Arial"/>
          <w:b/>
          <w:bCs/>
          <w:color w:val="auto"/>
          <w:sz w:val="20"/>
          <w:szCs w:val="20"/>
        </w:rPr>
        <w:t xml:space="preserve"> </w:t>
      </w:r>
      <w:r w:rsidRPr="00EC2AC5">
        <w:rPr>
          <w:rFonts w:ascii="Arial" w:hAnsi="Arial" w:cs="Arial"/>
          <w:b/>
          <w:bCs/>
          <w:color w:val="auto"/>
          <w:sz w:val="20"/>
          <w:szCs w:val="20"/>
        </w:rPr>
        <w:t>ПРОЧИЕ УСЛОВИЯ</w:t>
      </w:r>
    </w:p>
    <w:p w14:paraId="5F920908" w14:textId="77777777" w:rsidR="001F1660" w:rsidRPr="00EC2AC5" w:rsidRDefault="001F1660" w:rsidP="00753BA3">
      <w:pPr>
        <w:jc w:val="center"/>
        <w:rPr>
          <w:rFonts w:ascii="Arial" w:eastAsia="Arial" w:hAnsi="Arial" w:cs="Arial"/>
          <w:b/>
          <w:bCs/>
          <w:color w:val="auto"/>
          <w:sz w:val="20"/>
          <w:szCs w:val="20"/>
        </w:rPr>
      </w:pPr>
    </w:p>
    <w:p w14:paraId="00715FC3" w14:textId="3ABAECA7" w:rsidR="006F389A" w:rsidRPr="00EC2AC5" w:rsidRDefault="001F1660" w:rsidP="00753BA3">
      <w:pPr>
        <w:tabs>
          <w:tab w:val="left" w:pos="567"/>
        </w:tabs>
        <w:jc w:val="both"/>
        <w:rPr>
          <w:rFonts w:ascii="Arial" w:hAnsi="Arial" w:cs="Arial"/>
          <w:color w:val="auto"/>
          <w:sz w:val="20"/>
          <w:szCs w:val="20"/>
        </w:rPr>
      </w:pPr>
      <w:r w:rsidRPr="00EC2AC5">
        <w:rPr>
          <w:rFonts w:ascii="Arial" w:hAnsi="Arial" w:cs="Arial"/>
          <w:color w:val="auto"/>
          <w:sz w:val="20"/>
          <w:szCs w:val="20"/>
        </w:rPr>
        <w:t xml:space="preserve">9.1. </w:t>
      </w:r>
      <w:r w:rsidR="006F389A" w:rsidRPr="00EC2AC5">
        <w:rPr>
          <w:rFonts w:ascii="Arial" w:hAnsi="Arial" w:cs="Arial"/>
          <w:color w:val="auto"/>
          <w:sz w:val="20"/>
          <w:szCs w:val="20"/>
        </w:rPr>
        <w:t xml:space="preserve">Договор </w:t>
      </w:r>
      <w:r w:rsidR="008E7BA5" w:rsidRPr="00EC2AC5">
        <w:rPr>
          <w:rFonts w:ascii="Arial" w:hAnsi="Arial" w:cs="Arial"/>
          <w:color w:val="auto"/>
          <w:sz w:val="20"/>
          <w:szCs w:val="20"/>
        </w:rPr>
        <w:t>заключен в простой письменной форме.</w:t>
      </w:r>
    </w:p>
    <w:p w14:paraId="187365E1" w14:textId="77777777" w:rsidR="006F389A" w:rsidRPr="00EC2AC5" w:rsidRDefault="006F389A" w:rsidP="00753BA3">
      <w:pPr>
        <w:tabs>
          <w:tab w:val="left" w:pos="567"/>
        </w:tabs>
        <w:jc w:val="both"/>
        <w:rPr>
          <w:rFonts w:ascii="Arial" w:hAnsi="Arial" w:cs="Arial"/>
          <w:color w:val="auto"/>
          <w:sz w:val="20"/>
          <w:szCs w:val="20"/>
        </w:rPr>
      </w:pPr>
    </w:p>
    <w:p w14:paraId="1E181865" w14:textId="454510E1" w:rsidR="001F1660" w:rsidRPr="00EC2AC5" w:rsidRDefault="006F389A"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 xml:space="preserve">9.2. </w:t>
      </w:r>
      <w:r w:rsidR="001F1660" w:rsidRPr="00EC2AC5">
        <w:rPr>
          <w:rFonts w:ascii="Arial" w:hAnsi="Arial" w:cs="Arial"/>
          <w:color w:val="auto"/>
          <w:sz w:val="20"/>
          <w:szCs w:val="20"/>
        </w:rPr>
        <w:t>Все изменения и дополнения к Договору должны быть оформлены в письменном виде</w:t>
      </w:r>
      <w:r w:rsidR="008E7BA5" w:rsidRPr="00EC2AC5">
        <w:rPr>
          <w:rFonts w:ascii="Arial" w:hAnsi="Arial" w:cs="Arial"/>
          <w:color w:val="auto"/>
          <w:sz w:val="20"/>
          <w:szCs w:val="20"/>
        </w:rPr>
        <w:t xml:space="preserve"> и подписаны Сторонами</w:t>
      </w:r>
      <w:r w:rsidR="001F1660" w:rsidRPr="00EC2AC5">
        <w:rPr>
          <w:rFonts w:ascii="Arial" w:hAnsi="Arial" w:cs="Arial"/>
          <w:color w:val="auto"/>
          <w:sz w:val="20"/>
          <w:szCs w:val="20"/>
        </w:rPr>
        <w:t>.</w:t>
      </w:r>
    </w:p>
    <w:p w14:paraId="1D6CADC0" w14:textId="77777777" w:rsidR="001F1660" w:rsidRPr="00EC2AC5" w:rsidRDefault="001F1660" w:rsidP="00753BA3">
      <w:pPr>
        <w:jc w:val="both"/>
        <w:rPr>
          <w:rFonts w:ascii="Arial" w:eastAsia="Arial" w:hAnsi="Arial" w:cs="Arial"/>
          <w:color w:val="auto"/>
          <w:sz w:val="20"/>
          <w:szCs w:val="20"/>
        </w:rPr>
      </w:pPr>
    </w:p>
    <w:p w14:paraId="6D5272C8"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3</w:t>
      </w:r>
      <w:r w:rsidRPr="00EC2AC5">
        <w:rPr>
          <w:rFonts w:ascii="Arial" w:hAnsi="Arial" w:cs="Arial"/>
          <w:color w:val="auto"/>
          <w:sz w:val="20"/>
          <w:szCs w:val="20"/>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EC2AC5" w:rsidRDefault="001F1660" w:rsidP="00753BA3">
      <w:pPr>
        <w:pStyle w:val="32"/>
        <w:widowControl w:val="0"/>
        <w:suppressAutoHyphens/>
        <w:spacing w:after="0"/>
        <w:jc w:val="both"/>
        <w:rPr>
          <w:rFonts w:ascii="Arial" w:eastAsia="Arial" w:hAnsi="Arial" w:cs="Arial"/>
          <w:color w:val="auto"/>
          <w:sz w:val="20"/>
          <w:szCs w:val="20"/>
        </w:rPr>
      </w:pPr>
    </w:p>
    <w:p w14:paraId="17F4A805" w14:textId="77777777" w:rsidR="001F1660" w:rsidRPr="00EC2AC5" w:rsidRDefault="001F1660" w:rsidP="00753BA3">
      <w:pPr>
        <w:pStyle w:val="32"/>
        <w:widowControl w:val="0"/>
        <w:suppressAutoHyphens/>
        <w:spacing w:after="0"/>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4</w:t>
      </w:r>
      <w:r w:rsidRPr="00EC2AC5">
        <w:rPr>
          <w:rFonts w:ascii="Arial" w:hAnsi="Arial" w:cs="Arial"/>
          <w:color w:val="auto"/>
          <w:sz w:val="20"/>
          <w:szCs w:val="20"/>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EC2AC5" w:rsidRDefault="001F1660" w:rsidP="00753BA3">
      <w:pPr>
        <w:pStyle w:val="32"/>
        <w:widowControl w:val="0"/>
        <w:suppressAutoHyphens/>
        <w:spacing w:after="0"/>
        <w:jc w:val="both"/>
        <w:rPr>
          <w:rFonts w:ascii="Arial" w:eastAsia="Arial" w:hAnsi="Arial" w:cs="Arial"/>
          <w:color w:val="auto"/>
          <w:sz w:val="20"/>
          <w:szCs w:val="20"/>
        </w:rPr>
      </w:pPr>
    </w:p>
    <w:p w14:paraId="3945EEB7" w14:textId="77777777" w:rsidR="001F1660" w:rsidRPr="00EC2AC5" w:rsidRDefault="001F1660" w:rsidP="00753BA3">
      <w:pPr>
        <w:pStyle w:val="32"/>
        <w:widowControl w:val="0"/>
        <w:suppressAutoHyphens/>
        <w:spacing w:after="0"/>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5</w:t>
      </w:r>
      <w:r w:rsidRPr="00EC2AC5">
        <w:rPr>
          <w:rFonts w:ascii="Arial" w:hAnsi="Arial" w:cs="Arial"/>
          <w:color w:val="auto"/>
          <w:sz w:val="20"/>
          <w:szCs w:val="20"/>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EC2AC5"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EC2AC5">
        <w:rPr>
          <w:rFonts w:ascii="Arial" w:hAnsi="Arial" w:cs="Arial"/>
          <w:color w:val="auto"/>
          <w:sz w:val="20"/>
          <w:szCs w:val="20"/>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EC2AC5"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EC2AC5">
        <w:rPr>
          <w:rFonts w:ascii="Arial" w:hAnsi="Arial" w:cs="Arial"/>
          <w:color w:val="auto"/>
          <w:sz w:val="20"/>
          <w:szCs w:val="20"/>
        </w:rPr>
        <w:t xml:space="preserve">б) </w:t>
      </w:r>
      <w:r w:rsidRPr="00EC2AC5">
        <w:rPr>
          <w:rFonts w:ascii="Arial" w:hAnsi="Arial" w:cs="Arial"/>
          <w:color w:val="auto"/>
          <w:sz w:val="20"/>
          <w:szCs w:val="20"/>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EC2AC5"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EC2AC5">
        <w:rPr>
          <w:rFonts w:ascii="Arial" w:hAnsi="Arial" w:cs="Arial"/>
          <w:color w:val="auto"/>
          <w:sz w:val="20"/>
          <w:szCs w:val="20"/>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EC2AC5"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EC2AC5">
        <w:rPr>
          <w:rFonts w:ascii="Arial" w:hAnsi="Arial" w:cs="Arial"/>
          <w:color w:val="auto"/>
          <w:sz w:val="20"/>
          <w:szCs w:val="20"/>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EC2AC5"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EC2AC5">
        <w:rPr>
          <w:rFonts w:ascii="Arial" w:hAnsi="Arial" w:cs="Arial"/>
          <w:color w:val="auto"/>
          <w:sz w:val="20"/>
          <w:szCs w:val="20"/>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EC2AC5" w:rsidRDefault="001F1660" w:rsidP="00753BA3">
      <w:pPr>
        <w:tabs>
          <w:tab w:val="left" w:pos="567"/>
        </w:tabs>
        <w:jc w:val="both"/>
        <w:rPr>
          <w:rFonts w:ascii="Arial" w:eastAsia="Arial" w:hAnsi="Arial" w:cs="Arial"/>
          <w:color w:val="auto"/>
          <w:sz w:val="20"/>
          <w:szCs w:val="20"/>
        </w:rPr>
      </w:pPr>
    </w:p>
    <w:p w14:paraId="5F843ACC"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6</w:t>
      </w:r>
      <w:r w:rsidRPr="00EC2AC5">
        <w:rPr>
          <w:rFonts w:ascii="Arial" w:hAnsi="Arial" w:cs="Arial"/>
          <w:color w:val="auto"/>
          <w:sz w:val="20"/>
          <w:szCs w:val="20"/>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3A9F4D7" w14:textId="3664DA42" w:rsidR="001F1660" w:rsidRPr="00EC2AC5" w:rsidRDefault="001F1660" w:rsidP="00753BA3">
      <w:pPr>
        <w:tabs>
          <w:tab w:val="left" w:pos="993"/>
        </w:tabs>
        <w:suppressAutoHyphens/>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7</w:t>
      </w:r>
      <w:r w:rsidRPr="00EC2AC5">
        <w:rPr>
          <w:rFonts w:ascii="Arial" w:hAnsi="Arial" w:cs="Arial"/>
          <w:color w:val="auto"/>
          <w:sz w:val="20"/>
          <w:szCs w:val="20"/>
        </w:rPr>
        <w:t>. Настоящий Договор подписан Сторонами «___» _______ 202</w:t>
      </w:r>
      <w:r w:rsidR="0022501D" w:rsidRPr="00EC2AC5">
        <w:rPr>
          <w:rFonts w:ascii="Arial" w:hAnsi="Arial" w:cs="Arial"/>
          <w:color w:val="auto"/>
          <w:sz w:val="20"/>
          <w:szCs w:val="20"/>
        </w:rPr>
        <w:t>2</w:t>
      </w:r>
      <w:r w:rsidRPr="00EC2AC5">
        <w:rPr>
          <w:rFonts w:ascii="Arial" w:hAnsi="Arial" w:cs="Arial"/>
          <w:color w:val="auto"/>
          <w:sz w:val="20"/>
          <w:szCs w:val="20"/>
        </w:rPr>
        <w:t xml:space="preserve"> года в г. Москве в 4 (четырех) экземплярах на русском языке, имеющих одинаковую юридическую силу: 2 (Два) экземпляра передаются Цеденту, 1 (Один) экземпляр передается Цессионарию, 1 (Один) экземпляр </w:t>
      </w:r>
      <w:r w:rsidR="003D3C20" w:rsidRPr="00EC2AC5">
        <w:rPr>
          <w:rFonts w:ascii="Arial" w:hAnsi="Arial" w:cs="Arial"/>
          <w:color w:val="auto"/>
          <w:sz w:val="20"/>
          <w:szCs w:val="20"/>
        </w:rPr>
        <w:t>–</w:t>
      </w:r>
      <w:r w:rsidRPr="00EC2AC5">
        <w:rPr>
          <w:rFonts w:ascii="Arial" w:hAnsi="Arial" w:cs="Arial"/>
          <w:color w:val="auto"/>
          <w:sz w:val="20"/>
          <w:szCs w:val="20"/>
        </w:rPr>
        <w:t xml:space="preserve"> Федеральной службе государственной регистрации, кадастра и картографии.</w:t>
      </w:r>
    </w:p>
    <w:p w14:paraId="3A22B725" w14:textId="77777777" w:rsidR="001F1660" w:rsidRPr="00EC2AC5" w:rsidRDefault="001F1660" w:rsidP="00753BA3">
      <w:pPr>
        <w:tabs>
          <w:tab w:val="left" w:pos="567"/>
        </w:tabs>
        <w:jc w:val="both"/>
        <w:rPr>
          <w:rFonts w:ascii="Arial" w:eastAsia="Arial" w:hAnsi="Arial" w:cs="Arial"/>
          <w:color w:val="auto"/>
          <w:sz w:val="20"/>
          <w:szCs w:val="20"/>
        </w:rPr>
      </w:pPr>
    </w:p>
    <w:p w14:paraId="60D8D484" w14:textId="77777777" w:rsidR="001F1660" w:rsidRPr="00EC2AC5" w:rsidRDefault="001F1660" w:rsidP="00753BA3">
      <w:pPr>
        <w:tabs>
          <w:tab w:val="left" w:pos="567"/>
        </w:tabs>
        <w:jc w:val="both"/>
        <w:rPr>
          <w:rFonts w:ascii="Arial" w:eastAsia="Arial" w:hAnsi="Arial" w:cs="Arial"/>
          <w:color w:val="auto"/>
          <w:sz w:val="20"/>
          <w:szCs w:val="20"/>
        </w:rPr>
      </w:pPr>
      <w:r w:rsidRPr="00EC2AC5">
        <w:rPr>
          <w:rFonts w:ascii="Arial" w:hAnsi="Arial" w:cs="Arial"/>
          <w:color w:val="auto"/>
          <w:sz w:val="20"/>
          <w:szCs w:val="20"/>
        </w:rPr>
        <w:t>9.</w:t>
      </w:r>
      <w:r w:rsidR="006F389A" w:rsidRPr="00EC2AC5">
        <w:rPr>
          <w:rFonts w:ascii="Arial" w:hAnsi="Arial" w:cs="Arial"/>
          <w:color w:val="auto"/>
          <w:sz w:val="20"/>
          <w:szCs w:val="20"/>
        </w:rPr>
        <w:t>8</w:t>
      </w:r>
      <w:r w:rsidRPr="00EC2AC5">
        <w:rPr>
          <w:rFonts w:ascii="Arial" w:hAnsi="Arial" w:cs="Arial"/>
          <w:color w:val="auto"/>
          <w:sz w:val="20"/>
          <w:szCs w:val="20"/>
        </w:rPr>
        <w:t>. К настоящему Договору прилагаются и являются его неотъемлемой частью:</w:t>
      </w:r>
    </w:p>
    <w:p w14:paraId="1A3ADC93" w14:textId="30E7AC12" w:rsidR="001F1660" w:rsidRPr="00EC2AC5" w:rsidRDefault="001F1660" w:rsidP="00753BA3">
      <w:pPr>
        <w:pStyle w:val="aa"/>
        <w:numPr>
          <w:ilvl w:val="0"/>
          <w:numId w:val="28"/>
        </w:numPr>
        <w:tabs>
          <w:tab w:val="left" w:pos="567"/>
        </w:tabs>
        <w:jc w:val="both"/>
        <w:rPr>
          <w:rFonts w:ascii="Arial" w:eastAsia="Arial" w:hAnsi="Arial" w:cs="Arial"/>
          <w:color w:val="auto"/>
          <w:sz w:val="20"/>
          <w:szCs w:val="20"/>
        </w:rPr>
      </w:pPr>
      <w:r w:rsidRPr="00EC2AC5">
        <w:rPr>
          <w:rFonts w:ascii="Arial" w:hAnsi="Arial" w:cs="Arial"/>
          <w:color w:val="auto"/>
          <w:sz w:val="20"/>
          <w:szCs w:val="20"/>
        </w:rPr>
        <w:t>форма Акта приема-передачи Прав (требований) (Приложение №</w:t>
      </w:r>
      <w:r w:rsidR="00CF5B39" w:rsidRPr="00EC2AC5">
        <w:rPr>
          <w:rFonts w:ascii="Arial" w:hAnsi="Arial" w:cs="Arial"/>
          <w:color w:val="auto"/>
          <w:sz w:val="20"/>
          <w:szCs w:val="20"/>
        </w:rPr>
        <w:t xml:space="preserve"> </w:t>
      </w:r>
      <w:r w:rsidRPr="00EC2AC5">
        <w:rPr>
          <w:rFonts w:ascii="Arial" w:hAnsi="Arial" w:cs="Arial"/>
          <w:color w:val="auto"/>
          <w:sz w:val="20"/>
          <w:szCs w:val="20"/>
        </w:rPr>
        <w:t>1);</w:t>
      </w:r>
    </w:p>
    <w:p w14:paraId="5F2CAD2C" w14:textId="03205AC4" w:rsidR="001F1660" w:rsidRPr="00EC2AC5" w:rsidRDefault="001F1660" w:rsidP="00753BA3">
      <w:pPr>
        <w:pStyle w:val="aa"/>
        <w:numPr>
          <w:ilvl w:val="0"/>
          <w:numId w:val="28"/>
        </w:numPr>
        <w:tabs>
          <w:tab w:val="left" w:pos="567"/>
        </w:tabs>
        <w:ind w:left="567" w:hanging="207"/>
        <w:jc w:val="both"/>
        <w:rPr>
          <w:rFonts w:ascii="Arial" w:eastAsia="Arial" w:hAnsi="Arial" w:cs="Arial"/>
          <w:color w:val="auto"/>
          <w:sz w:val="20"/>
          <w:szCs w:val="20"/>
        </w:rPr>
      </w:pPr>
      <w:r w:rsidRPr="00EC2AC5">
        <w:rPr>
          <w:rFonts w:ascii="Arial" w:hAnsi="Arial" w:cs="Arial"/>
          <w:color w:val="auto"/>
          <w:sz w:val="20"/>
          <w:szCs w:val="20"/>
        </w:rPr>
        <w:t>форма Акта приема-передачи документов, удостоверяющих Права (требования) (Приложение № 2).</w:t>
      </w:r>
    </w:p>
    <w:p w14:paraId="1D116F5A" w14:textId="77777777" w:rsidR="001F1660" w:rsidRPr="00EC2AC5" w:rsidRDefault="001F1660" w:rsidP="00306E0B">
      <w:pPr>
        <w:pStyle w:val="30"/>
        <w:spacing w:after="0"/>
        <w:ind w:left="0"/>
        <w:rPr>
          <w:rFonts w:ascii="Arial" w:eastAsia="Arial" w:hAnsi="Arial" w:cs="Arial"/>
          <w:b/>
          <w:bCs/>
          <w:color w:val="auto"/>
          <w:sz w:val="20"/>
          <w:szCs w:val="20"/>
        </w:rPr>
      </w:pPr>
    </w:p>
    <w:p w14:paraId="5C53BE62" w14:textId="0F7480AB" w:rsidR="001F1660" w:rsidRPr="00EC2AC5" w:rsidRDefault="001F1660" w:rsidP="00306E0B">
      <w:pPr>
        <w:pStyle w:val="30"/>
        <w:spacing w:after="0"/>
        <w:ind w:left="0"/>
        <w:jc w:val="center"/>
        <w:rPr>
          <w:rFonts w:ascii="Arial" w:eastAsia="Arial" w:hAnsi="Arial" w:cs="Arial"/>
          <w:b/>
          <w:bCs/>
          <w:color w:val="auto"/>
          <w:sz w:val="20"/>
          <w:szCs w:val="20"/>
        </w:rPr>
      </w:pPr>
      <w:r w:rsidRPr="00EC2AC5">
        <w:rPr>
          <w:rFonts w:ascii="Arial" w:hAnsi="Arial" w:cs="Arial"/>
          <w:b/>
          <w:bCs/>
          <w:color w:val="auto"/>
          <w:sz w:val="20"/>
          <w:szCs w:val="20"/>
        </w:rPr>
        <w:t>10. АДРЕСА И БАНКОВСКИЕ РЕКВИЗИТЫ СТОРОН</w:t>
      </w: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EC2AC5" w:rsidRPr="00EC2AC5" w14:paraId="37A1F6F2" w14:textId="77777777" w:rsidTr="00306E0B">
        <w:trPr>
          <w:trHeight w:val="183"/>
          <w:jc w:val="center"/>
        </w:trPr>
        <w:tc>
          <w:tcPr>
            <w:tcW w:w="4764" w:type="dxa"/>
            <w:shd w:val="clear" w:color="auto" w:fill="auto"/>
            <w:tcMar>
              <w:top w:w="80" w:type="dxa"/>
              <w:left w:w="80" w:type="dxa"/>
              <w:bottom w:w="80" w:type="dxa"/>
              <w:right w:w="80" w:type="dxa"/>
            </w:tcMar>
          </w:tcPr>
          <w:p w14:paraId="13BBA373" w14:textId="77777777" w:rsidR="001F1660" w:rsidRPr="00EC2AC5" w:rsidRDefault="001F1660" w:rsidP="00753BA3">
            <w:pPr>
              <w:rPr>
                <w:rFonts w:ascii="Arial" w:hAnsi="Arial" w:cs="Arial"/>
                <w:color w:val="auto"/>
                <w:sz w:val="20"/>
                <w:szCs w:val="20"/>
              </w:rPr>
            </w:pPr>
            <w:r w:rsidRPr="00EC2AC5">
              <w:rPr>
                <w:rFonts w:ascii="Arial" w:hAnsi="Arial" w:cs="Arial"/>
                <w:b/>
                <w:bCs/>
                <w:color w:val="auto"/>
                <w:sz w:val="20"/>
                <w:szCs w:val="20"/>
              </w:rPr>
              <w:t>Цедент:</w:t>
            </w:r>
          </w:p>
        </w:tc>
        <w:tc>
          <w:tcPr>
            <w:tcW w:w="425" w:type="dxa"/>
            <w:shd w:val="clear" w:color="auto" w:fill="auto"/>
            <w:tcMar>
              <w:top w:w="80" w:type="dxa"/>
              <w:left w:w="80" w:type="dxa"/>
              <w:bottom w:w="80" w:type="dxa"/>
              <w:right w:w="80" w:type="dxa"/>
            </w:tcMar>
          </w:tcPr>
          <w:p w14:paraId="207A3132"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0ABE0A68" w14:textId="77777777" w:rsidR="001F1660" w:rsidRPr="00EC2AC5" w:rsidRDefault="001F1660" w:rsidP="00753BA3">
            <w:pPr>
              <w:rPr>
                <w:rFonts w:ascii="Arial" w:hAnsi="Arial" w:cs="Arial"/>
                <w:color w:val="auto"/>
                <w:sz w:val="20"/>
                <w:szCs w:val="20"/>
              </w:rPr>
            </w:pPr>
            <w:r w:rsidRPr="00EC2AC5">
              <w:rPr>
                <w:rFonts w:ascii="Arial" w:hAnsi="Arial" w:cs="Arial"/>
                <w:b/>
                <w:bCs/>
                <w:color w:val="auto"/>
                <w:sz w:val="20"/>
                <w:szCs w:val="20"/>
              </w:rPr>
              <w:t>Цессионарий:</w:t>
            </w:r>
          </w:p>
        </w:tc>
      </w:tr>
      <w:tr w:rsidR="00EC2AC5" w:rsidRPr="00EC2AC5" w14:paraId="74702B24" w14:textId="77777777" w:rsidTr="00306E0B">
        <w:trPr>
          <w:trHeight w:val="262"/>
          <w:jc w:val="center"/>
        </w:trPr>
        <w:tc>
          <w:tcPr>
            <w:tcW w:w="4764" w:type="dxa"/>
            <w:shd w:val="clear" w:color="auto" w:fill="auto"/>
            <w:tcMar>
              <w:top w:w="80" w:type="dxa"/>
              <w:left w:w="80" w:type="dxa"/>
              <w:bottom w:w="80" w:type="dxa"/>
              <w:right w:w="80" w:type="dxa"/>
            </w:tcMar>
          </w:tcPr>
          <w:p w14:paraId="5B8B8079" w14:textId="7B747923" w:rsidR="001F1660" w:rsidRPr="00EC2AC5" w:rsidRDefault="004222FF" w:rsidP="00753BA3">
            <w:pPr>
              <w:rPr>
                <w:rFonts w:ascii="Arial" w:hAnsi="Arial" w:cs="Arial"/>
                <w:color w:val="auto"/>
                <w:sz w:val="20"/>
                <w:szCs w:val="20"/>
              </w:rPr>
            </w:pPr>
            <w:r w:rsidRPr="00EC2AC5">
              <w:rPr>
                <w:rFonts w:ascii="Arial" w:hAnsi="Arial" w:cs="Arial"/>
                <w:b/>
                <w:bCs/>
                <w:color w:val="auto"/>
                <w:sz w:val="20"/>
                <w:szCs w:val="20"/>
              </w:rPr>
              <w:t>Акционерное общество «БМ-Банк»</w:t>
            </w:r>
          </w:p>
        </w:tc>
        <w:tc>
          <w:tcPr>
            <w:tcW w:w="425" w:type="dxa"/>
            <w:shd w:val="clear" w:color="auto" w:fill="auto"/>
            <w:tcMar>
              <w:top w:w="80" w:type="dxa"/>
              <w:left w:w="80" w:type="dxa"/>
              <w:bottom w:w="80" w:type="dxa"/>
              <w:right w:w="80" w:type="dxa"/>
            </w:tcMar>
          </w:tcPr>
          <w:p w14:paraId="11CC84A4"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6E094385" w14:textId="77777777" w:rsidR="001F1660" w:rsidRPr="00EC2AC5" w:rsidRDefault="001F1660" w:rsidP="00753BA3">
            <w:pPr>
              <w:rPr>
                <w:rFonts w:ascii="Arial" w:hAnsi="Arial" w:cs="Arial"/>
                <w:color w:val="auto"/>
                <w:sz w:val="20"/>
                <w:szCs w:val="20"/>
              </w:rPr>
            </w:pPr>
          </w:p>
        </w:tc>
      </w:tr>
      <w:tr w:rsidR="00EC2AC5" w:rsidRPr="00EC2AC5" w14:paraId="4C6A99EC" w14:textId="77777777" w:rsidTr="00306E0B">
        <w:trPr>
          <w:trHeight w:val="552"/>
          <w:jc w:val="center"/>
        </w:trPr>
        <w:tc>
          <w:tcPr>
            <w:tcW w:w="4764" w:type="dxa"/>
            <w:shd w:val="clear" w:color="auto" w:fill="auto"/>
            <w:tcMar>
              <w:top w:w="80" w:type="dxa"/>
              <w:left w:w="80" w:type="dxa"/>
              <w:bottom w:w="80" w:type="dxa"/>
              <w:right w:w="80" w:type="dxa"/>
            </w:tcMar>
          </w:tcPr>
          <w:p w14:paraId="0E33FE97" w14:textId="77777777" w:rsidR="001F1660" w:rsidRPr="00EC2AC5" w:rsidRDefault="001F1660" w:rsidP="00753BA3">
            <w:pPr>
              <w:rPr>
                <w:rFonts w:ascii="Arial" w:eastAsia="Arial" w:hAnsi="Arial" w:cs="Arial"/>
                <w:color w:val="auto"/>
                <w:sz w:val="20"/>
                <w:szCs w:val="20"/>
              </w:rPr>
            </w:pPr>
            <w:r w:rsidRPr="00EC2AC5">
              <w:rPr>
                <w:rFonts w:ascii="Arial" w:hAnsi="Arial" w:cs="Arial"/>
                <w:color w:val="auto"/>
                <w:sz w:val="20"/>
                <w:szCs w:val="20"/>
              </w:rPr>
              <w:t xml:space="preserve">Место нахождения: </w:t>
            </w:r>
          </w:p>
          <w:p w14:paraId="40A88196" w14:textId="349FF8F6" w:rsidR="001F1660" w:rsidRPr="00EC2AC5" w:rsidRDefault="00306E0B" w:rsidP="00753BA3">
            <w:pPr>
              <w:rPr>
                <w:rFonts w:ascii="Arial" w:eastAsia="Arial" w:hAnsi="Arial" w:cs="Arial"/>
                <w:color w:val="auto"/>
                <w:sz w:val="20"/>
                <w:szCs w:val="20"/>
              </w:rPr>
            </w:pPr>
            <w:r w:rsidRPr="00EC2AC5">
              <w:rPr>
                <w:rFonts w:ascii="Arial" w:hAnsi="Arial" w:cs="Arial"/>
                <w:color w:val="auto"/>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1B802BA4"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1F16E562" w14:textId="77777777" w:rsidR="001F1660" w:rsidRPr="00EC2AC5" w:rsidRDefault="001F1660" w:rsidP="00753BA3">
            <w:pPr>
              <w:rPr>
                <w:rFonts w:ascii="Arial" w:hAnsi="Arial" w:cs="Arial"/>
                <w:color w:val="auto"/>
                <w:sz w:val="20"/>
                <w:szCs w:val="20"/>
              </w:rPr>
            </w:pPr>
          </w:p>
        </w:tc>
      </w:tr>
      <w:tr w:rsidR="00EC2AC5" w:rsidRPr="00EC2AC5" w14:paraId="75CF1E06" w14:textId="77777777" w:rsidTr="00306E0B">
        <w:trPr>
          <w:trHeight w:val="534"/>
          <w:jc w:val="center"/>
        </w:trPr>
        <w:tc>
          <w:tcPr>
            <w:tcW w:w="4764" w:type="dxa"/>
            <w:shd w:val="clear" w:color="auto" w:fill="auto"/>
            <w:tcMar>
              <w:top w:w="80" w:type="dxa"/>
              <w:left w:w="80" w:type="dxa"/>
              <w:bottom w:w="80" w:type="dxa"/>
              <w:right w:w="80" w:type="dxa"/>
            </w:tcMar>
          </w:tcPr>
          <w:p w14:paraId="309FCADA" w14:textId="480C7CDC" w:rsidR="001F1660" w:rsidRPr="00EC2AC5" w:rsidRDefault="00B52F6E" w:rsidP="00753BA3">
            <w:pPr>
              <w:rPr>
                <w:rFonts w:ascii="Arial" w:eastAsia="Arial" w:hAnsi="Arial" w:cs="Arial"/>
                <w:color w:val="auto"/>
                <w:sz w:val="20"/>
                <w:szCs w:val="20"/>
              </w:rPr>
            </w:pPr>
            <w:r w:rsidRPr="00EC2AC5">
              <w:rPr>
                <w:rFonts w:ascii="Arial" w:hAnsi="Arial" w:cs="Arial"/>
                <w:color w:val="auto"/>
                <w:sz w:val="20"/>
                <w:szCs w:val="20"/>
              </w:rPr>
              <w:t>А</w:t>
            </w:r>
            <w:r w:rsidR="001F1660" w:rsidRPr="00EC2AC5">
              <w:rPr>
                <w:rFonts w:ascii="Arial" w:hAnsi="Arial" w:cs="Arial"/>
                <w:color w:val="auto"/>
                <w:sz w:val="20"/>
                <w:szCs w:val="20"/>
              </w:rPr>
              <w:t xml:space="preserve">дрес: </w:t>
            </w:r>
          </w:p>
          <w:p w14:paraId="15AE2FCF" w14:textId="7697B1CC" w:rsidR="001F1660" w:rsidRPr="00EC2AC5" w:rsidRDefault="004222FF" w:rsidP="00753BA3">
            <w:pPr>
              <w:rPr>
                <w:rFonts w:ascii="Arial" w:hAnsi="Arial" w:cs="Arial"/>
                <w:color w:val="auto"/>
                <w:sz w:val="20"/>
                <w:szCs w:val="20"/>
              </w:rPr>
            </w:pPr>
            <w:r w:rsidRPr="00EC2AC5">
              <w:rPr>
                <w:rFonts w:ascii="Arial" w:hAnsi="Arial" w:cs="Arial"/>
                <w:color w:val="auto"/>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566CDDF5"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98BDDF7" w14:textId="77777777" w:rsidR="001F1660" w:rsidRPr="00EC2AC5" w:rsidRDefault="001F1660" w:rsidP="00753BA3">
            <w:pPr>
              <w:rPr>
                <w:rFonts w:ascii="Arial" w:hAnsi="Arial" w:cs="Arial"/>
                <w:color w:val="auto"/>
                <w:sz w:val="20"/>
                <w:szCs w:val="20"/>
              </w:rPr>
            </w:pPr>
          </w:p>
        </w:tc>
      </w:tr>
      <w:tr w:rsidR="00EC2AC5" w:rsidRPr="00EC2AC5" w14:paraId="0B40E14C" w14:textId="77777777" w:rsidTr="002E4991">
        <w:trPr>
          <w:trHeight w:val="20"/>
          <w:jc w:val="center"/>
        </w:trPr>
        <w:tc>
          <w:tcPr>
            <w:tcW w:w="4764" w:type="dxa"/>
            <w:shd w:val="clear" w:color="auto" w:fill="auto"/>
            <w:tcMar>
              <w:top w:w="80" w:type="dxa"/>
              <w:left w:w="80" w:type="dxa"/>
              <w:bottom w:w="80" w:type="dxa"/>
              <w:right w:w="80" w:type="dxa"/>
            </w:tcMar>
          </w:tcPr>
          <w:p w14:paraId="1A2816D6" w14:textId="2609B315" w:rsidR="001F1660" w:rsidRPr="00EC2AC5" w:rsidRDefault="004222FF" w:rsidP="00753BA3">
            <w:pPr>
              <w:rPr>
                <w:rFonts w:ascii="Arial" w:hAnsi="Arial" w:cs="Arial"/>
                <w:color w:val="auto"/>
                <w:sz w:val="20"/>
                <w:szCs w:val="20"/>
              </w:rPr>
            </w:pPr>
            <w:r w:rsidRPr="00EC2AC5">
              <w:rPr>
                <w:rFonts w:ascii="Arial" w:hAnsi="Arial" w:cs="Arial"/>
                <w:color w:val="auto"/>
                <w:sz w:val="20"/>
                <w:szCs w:val="20"/>
              </w:rPr>
              <w:t>Телефон: +7 (495) 788-02-80</w:t>
            </w:r>
          </w:p>
        </w:tc>
        <w:tc>
          <w:tcPr>
            <w:tcW w:w="425" w:type="dxa"/>
            <w:shd w:val="clear" w:color="auto" w:fill="auto"/>
            <w:tcMar>
              <w:top w:w="80" w:type="dxa"/>
              <w:left w:w="80" w:type="dxa"/>
              <w:bottom w:w="80" w:type="dxa"/>
              <w:right w:w="80" w:type="dxa"/>
            </w:tcMar>
          </w:tcPr>
          <w:p w14:paraId="0F00DAE6"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EDA6426" w14:textId="77777777" w:rsidR="001F1660" w:rsidRPr="00EC2AC5" w:rsidRDefault="001F1660" w:rsidP="00753BA3">
            <w:pPr>
              <w:rPr>
                <w:rFonts w:ascii="Arial" w:hAnsi="Arial" w:cs="Arial"/>
                <w:color w:val="auto"/>
                <w:sz w:val="20"/>
                <w:szCs w:val="20"/>
              </w:rPr>
            </w:pPr>
          </w:p>
        </w:tc>
      </w:tr>
      <w:tr w:rsidR="00EC2AC5" w:rsidRPr="00EC2AC5"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57AFF2AE" w:rsidR="001F1660" w:rsidRPr="00EC2AC5" w:rsidRDefault="001F1660" w:rsidP="00753BA3">
            <w:pPr>
              <w:rPr>
                <w:rFonts w:ascii="Arial" w:hAnsi="Arial" w:cs="Arial"/>
                <w:color w:val="auto"/>
                <w:sz w:val="20"/>
                <w:szCs w:val="20"/>
              </w:rPr>
            </w:pPr>
            <w:r w:rsidRPr="00EC2AC5">
              <w:rPr>
                <w:rFonts w:ascii="Arial" w:hAnsi="Arial" w:cs="Arial"/>
                <w:color w:val="auto"/>
                <w:sz w:val="20"/>
                <w:szCs w:val="20"/>
              </w:rPr>
              <w:t xml:space="preserve">Корр./счет </w:t>
            </w:r>
            <w:r w:rsidR="004222FF" w:rsidRPr="00EC2AC5">
              <w:rPr>
                <w:rFonts w:ascii="Arial" w:hAnsi="Arial" w:cs="Arial"/>
                <w:color w:val="auto"/>
                <w:sz w:val="20"/>
                <w:szCs w:val="20"/>
              </w:rPr>
              <w:t xml:space="preserve">№ 30101810345250000062 </w:t>
            </w:r>
            <w:r w:rsidRPr="00EC2AC5">
              <w:rPr>
                <w:rFonts w:ascii="Arial" w:hAnsi="Arial" w:cs="Arial"/>
                <w:color w:val="auto"/>
                <w:sz w:val="20"/>
                <w:szCs w:val="20"/>
              </w:rPr>
              <w:t xml:space="preserve">в Главном управлении </w:t>
            </w:r>
            <w:r w:rsidR="004222FF" w:rsidRPr="00EC2AC5">
              <w:rPr>
                <w:rFonts w:ascii="Arial" w:hAnsi="Arial" w:cs="Arial"/>
                <w:color w:val="auto"/>
                <w:sz w:val="20"/>
                <w:szCs w:val="20"/>
              </w:rPr>
              <w:t>Банка России</w:t>
            </w:r>
            <w:r w:rsidRPr="00EC2AC5">
              <w:rPr>
                <w:rFonts w:ascii="Arial" w:hAnsi="Arial" w:cs="Arial"/>
                <w:color w:val="auto"/>
                <w:sz w:val="20"/>
                <w:szCs w:val="20"/>
              </w:rPr>
              <w:t xml:space="preserve"> по Центральному федеральному округу г. Москва</w:t>
            </w:r>
          </w:p>
        </w:tc>
        <w:tc>
          <w:tcPr>
            <w:tcW w:w="425" w:type="dxa"/>
            <w:shd w:val="clear" w:color="auto" w:fill="auto"/>
            <w:tcMar>
              <w:top w:w="80" w:type="dxa"/>
              <w:left w:w="80" w:type="dxa"/>
              <w:bottom w:w="80" w:type="dxa"/>
              <w:right w:w="80" w:type="dxa"/>
            </w:tcMar>
          </w:tcPr>
          <w:p w14:paraId="3B6072C2"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7E1F4D3F" w14:textId="77777777" w:rsidR="001F1660" w:rsidRPr="00EC2AC5" w:rsidRDefault="001F1660" w:rsidP="00753BA3">
            <w:pPr>
              <w:rPr>
                <w:rFonts w:ascii="Arial" w:hAnsi="Arial" w:cs="Arial"/>
                <w:color w:val="auto"/>
                <w:sz w:val="20"/>
                <w:szCs w:val="20"/>
              </w:rPr>
            </w:pPr>
          </w:p>
        </w:tc>
      </w:tr>
      <w:tr w:rsidR="00EC2AC5" w:rsidRPr="00EC2AC5"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79988FF4" w:rsidR="001F1660" w:rsidRPr="00EC2AC5" w:rsidRDefault="001F1660" w:rsidP="00753BA3">
            <w:pPr>
              <w:rPr>
                <w:rFonts w:ascii="Arial" w:hAnsi="Arial" w:cs="Arial"/>
                <w:color w:val="auto"/>
                <w:sz w:val="20"/>
                <w:szCs w:val="20"/>
              </w:rPr>
            </w:pPr>
            <w:r w:rsidRPr="00EC2AC5">
              <w:rPr>
                <w:rFonts w:ascii="Arial" w:hAnsi="Arial" w:cs="Arial"/>
                <w:color w:val="auto"/>
                <w:sz w:val="20"/>
                <w:szCs w:val="20"/>
              </w:rPr>
              <w:t xml:space="preserve">Счет для оплаты № </w:t>
            </w:r>
            <w:r w:rsidR="004222FF" w:rsidRPr="00EC2AC5">
              <w:rPr>
                <w:rFonts w:ascii="Arial" w:hAnsi="Arial" w:cs="Arial"/>
                <w:color w:val="auto"/>
                <w:sz w:val="20"/>
                <w:szCs w:val="20"/>
              </w:rPr>
              <w:t>__________________________________</w:t>
            </w:r>
          </w:p>
        </w:tc>
        <w:tc>
          <w:tcPr>
            <w:tcW w:w="425" w:type="dxa"/>
            <w:shd w:val="clear" w:color="auto" w:fill="auto"/>
            <w:tcMar>
              <w:top w:w="80" w:type="dxa"/>
              <w:left w:w="80" w:type="dxa"/>
              <w:bottom w:w="80" w:type="dxa"/>
              <w:right w:w="80" w:type="dxa"/>
            </w:tcMar>
          </w:tcPr>
          <w:p w14:paraId="29ED2A85"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0A84FC13" w14:textId="77777777" w:rsidR="001F1660" w:rsidRPr="00EC2AC5" w:rsidRDefault="001F1660" w:rsidP="00753BA3">
            <w:pPr>
              <w:rPr>
                <w:rFonts w:ascii="Arial" w:hAnsi="Arial" w:cs="Arial"/>
                <w:color w:val="auto"/>
                <w:sz w:val="20"/>
                <w:szCs w:val="20"/>
              </w:rPr>
            </w:pPr>
          </w:p>
        </w:tc>
      </w:tr>
      <w:tr w:rsidR="00EC2AC5" w:rsidRPr="00EC2AC5"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1F1660" w:rsidRPr="00EC2AC5" w:rsidRDefault="001F1660" w:rsidP="00753BA3">
            <w:pPr>
              <w:rPr>
                <w:rFonts w:ascii="Arial" w:hAnsi="Arial" w:cs="Arial"/>
                <w:color w:val="auto"/>
                <w:sz w:val="20"/>
                <w:szCs w:val="20"/>
              </w:rPr>
            </w:pPr>
          </w:p>
        </w:tc>
        <w:tc>
          <w:tcPr>
            <w:tcW w:w="425" w:type="dxa"/>
            <w:shd w:val="clear" w:color="auto" w:fill="auto"/>
            <w:tcMar>
              <w:top w:w="80" w:type="dxa"/>
              <w:left w:w="80" w:type="dxa"/>
              <w:bottom w:w="80" w:type="dxa"/>
              <w:right w:w="80" w:type="dxa"/>
            </w:tcMar>
          </w:tcPr>
          <w:p w14:paraId="4DA2C843"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78E987FB" w14:textId="77777777" w:rsidR="001F1660" w:rsidRPr="00EC2AC5" w:rsidRDefault="001F1660" w:rsidP="00753BA3">
            <w:pPr>
              <w:rPr>
                <w:rFonts w:ascii="Arial" w:hAnsi="Arial" w:cs="Arial"/>
                <w:color w:val="auto"/>
                <w:sz w:val="20"/>
                <w:szCs w:val="20"/>
              </w:rPr>
            </w:pPr>
          </w:p>
        </w:tc>
      </w:tr>
      <w:tr w:rsidR="00EC2AC5" w:rsidRPr="00EC2AC5"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145BF57C" w:rsidR="001F1660" w:rsidRPr="00EC2AC5" w:rsidRDefault="001F1660" w:rsidP="00753BA3">
            <w:pPr>
              <w:rPr>
                <w:rFonts w:ascii="Arial" w:hAnsi="Arial" w:cs="Arial"/>
                <w:color w:val="auto"/>
                <w:sz w:val="20"/>
                <w:szCs w:val="20"/>
              </w:rPr>
            </w:pPr>
            <w:r w:rsidRPr="00EC2AC5">
              <w:rPr>
                <w:rFonts w:ascii="Arial" w:hAnsi="Arial" w:cs="Arial"/>
                <w:color w:val="auto"/>
                <w:sz w:val="20"/>
                <w:szCs w:val="20"/>
              </w:rPr>
              <w:t xml:space="preserve">БИК </w:t>
            </w:r>
            <w:r w:rsidR="004222FF" w:rsidRPr="00EC2AC5">
              <w:rPr>
                <w:rFonts w:ascii="Arial" w:hAnsi="Arial" w:cs="Arial"/>
                <w:color w:val="auto"/>
                <w:sz w:val="20"/>
                <w:szCs w:val="20"/>
                <w:shd w:val="clear" w:color="auto" w:fill="FFFFFF"/>
              </w:rPr>
              <w:t>044525062</w:t>
            </w:r>
          </w:p>
        </w:tc>
        <w:tc>
          <w:tcPr>
            <w:tcW w:w="425" w:type="dxa"/>
            <w:shd w:val="clear" w:color="auto" w:fill="auto"/>
            <w:tcMar>
              <w:top w:w="80" w:type="dxa"/>
              <w:left w:w="80" w:type="dxa"/>
              <w:bottom w:w="80" w:type="dxa"/>
              <w:right w:w="80" w:type="dxa"/>
            </w:tcMar>
          </w:tcPr>
          <w:p w14:paraId="217F1CE3"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483F95F" w14:textId="77777777" w:rsidR="001F1660" w:rsidRPr="00EC2AC5" w:rsidRDefault="001F1660" w:rsidP="00753BA3">
            <w:pPr>
              <w:rPr>
                <w:rFonts w:ascii="Arial" w:hAnsi="Arial" w:cs="Arial"/>
                <w:color w:val="auto"/>
                <w:sz w:val="20"/>
                <w:szCs w:val="20"/>
              </w:rPr>
            </w:pPr>
          </w:p>
        </w:tc>
      </w:tr>
      <w:tr w:rsidR="00EC2AC5" w:rsidRPr="00EC2AC5" w14:paraId="762E2066" w14:textId="77777777" w:rsidTr="002E4991">
        <w:trPr>
          <w:trHeight w:val="233"/>
          <w:jc w:val="center"/>
        </w:trPr>
        <w:tc>
          <w:tcPr>
            <w:tcW w:w="4764" w:type="dxa"/>
            <w:shd w:val="clear" w:color="auto" w:fill="auto"/>
            <w:tcMar>
              <w:top w:w="80" w:type="dxa"/>
              <w:left w:w="80" w:type="dxa"/>
              <w:bottom w:w="80" w:type="dxa"/>
              <w:right w:w="80" w:type="dxa"/>
            </w:tcMar>
          </w:tcPr>
          <w:p w14:paraId="5924BED3" w14:textId="12C5DB5A" w:rsidR="001F1660" w:rsidRPr="00EC2AC5" w:rsidRDefault="001F1660" w:rsidP="00753BA3">
            <w:pPr>
              <w:rPr>
                <w:rFonts w:ascii="Arial" w:hAnsi="Arial" w:cs="Arial"/>
                <w:color w:val="auto"/>
                <w:sz w:val="20"/>
                <w:szCs w:val="20"/>
              </w:rPr>
            </w:pPr>
            <w:r w:rsidRPr="00EC2AC5">
              <w:rPr>
                <w:rFonts w:ascii="Arial" w:hAnsi="Arial" w:cs="Arial"/>
                <w:color w:val="auto"/>
                <w:sz w:val="20"/>
                <w:szCs w:val="20"/>
              </w:rPr>
              <w:t xml:space="preserve">ИНН </w:t>
            </w:r>
            <w:r w:rsidR="004222FF" w:rsidRPr="00EC2AC5">
              <w:rPr>
                <w:rFonts w:ascii="Arial" w:eastAsia="Times New Roman" w:hAnsi="Arial" w:cs="Arial"/>
                <w:color w:val="auto"/>
                <w:sz w:val="20"/>
                <w:szCs w:val="20"/>
              </w:rPr>
              <w:t>7702000406</w:t>
            </w:r>
          </w:p>
        </w:tc>
        <w:tc>
          <w:tcPr>
            <w:tcW w:w="425" w:type="dxa"/>
            <w:shd w:val="clear" w:color="auto" w:fill="auto"/>
            <w:tcMar>
              <w:top w:w="80" w:type="dxa"/>
              <w:left w:w="80" w:type="dxa"/>
              <w:bottom w:w="80" w:type="dxa"/>
              <w:right w:w="80" w:type="dxa"/>
            </w:tcMar>
          </w:tcPr>
          <w:p w14:paraId="71B9915F"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770AD8DA" w14:textId="77777777" w:rsidR="001F1660" w:rsidRPr="00EC2AC5" w:rsidRDefault="001F1660" w:rsidP="00753BA3">
            <w:pPr>
              <w:rPr>
                <w:rFonts w:ascii="Arial" w:hAnsi="Arial" w:cs="Arial"/>
                <w:color w:val="auto"/>
                <w:sz w:val="20"/>
                <w:szCs w:val="20"/>
              </w:rPr>
            </w:pPr>
          </w:p>
        </w:tc>
      </w:tr>
      <w:tr w:rsidR="00EC2AC5" w:rsidRPr="00EC2AC5"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0E3D8E2E" w:rsidR="001F1660" w:rsidRPr="00EC2AC5" w:rsidRDefault="001F1660" w:rsidP="00753BA3">
            <w:pPr>
              <w:rPr>
                <w:rFonts w:ascii="Arial" w:hAnsi="Arial" w:cs="Arial"/>
                <w:color w:val="auto"/>
                <w:sz w:val="20"/>
                <w:szCs w:val="20"/>
              </w:rPr>
            </w:pPr>
            <w:r w:rsidRPr="00EC2AC5">
              <w:rPr>
                <w:rFonts w:ascii="Arial" w:hAnsi="Arial" w:cs="Arial"/>
                <w:color w:val="auto"/>
                <w:sz w:val="20"/>
                <w:szCs w:val="20"/>
              </w:rPr>
              <w:t xml:space="preserve">ОГРН </w:t>
            </w:r>
            <w:r w:rsidR="004222FF" w:rsidRPr="00EC2AC5">
              <w:rPr>
                <w:rFonts w:ascii="Arial" w:eastAsia="Times New Roman" w:hAnsi="Arial" w:cs="Arial"/>
                <w:color w:val="auto"/>
                <w:sz w:val="20"/>
                <w:szCs w:val="20"/>
              </w:rPr>
              <w:t>1027700159497</w:t>
            </w:r>
            <w:r w:rsidRPr="00EC2AC5">
              <w:rPr>
                <w:rFonts w:ascii="Arial" w:hAnsi="Arial" w:cs="Arial"/>
                <w:color w:val="auto"/>
                <w:sz w:val="20"/>
                <w:szCs w:val="20"/>
              </w:rPr>
              <w:t xml:space="preserve"> </w:t>
            </w:r>
          </w:p>
        </w:tc>
        <w:tc>
          <w:tcPr>
            <w:tcW w:w="425" w:type="dxa"/>
            <w:shd w:val="clear" w:color="auto" w:fill="auto"/>
            <w:tcMar>
              <w:top w:w="80" w:type="dxa"/>
              <w:left w:w="80" w:type="dxa"/>
              <w:bottom w:w="80" w:type="dxa"/>
              <w:right w:w="80" w:type="dxa"/>
            </w:tcMar>
          </w:tcPr>
          <w:p w14:paraId="5C4CFA47" w14:textId="77777777" w:rsidR="001F1660" w:rsidRPr="00EC2AC5"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102A5E3F" w14:textId="77777777" w:rsidR="001F1660" w:rsidRPr="00EC2AC5" w:rsidRDefault="001F1660" w:rsidP="00753BA3">
            <w:pPr>
              <w:rPr>
                <w:rFonts w:ascii="Arial" w:hAnsi="Arial" w:cs="Arial"/>
                <w:color w:val="auto"/>
                <w:sz w:val="20"/>
                <w:szCs w:val="20"/>
              </w:rPr>
            </w:pPr>
          </w:p>
        </w:tc>
      </w:tr>
    </w:tbl>
    <w:p w14:paraId="575855BF" w14:textId="77777777" w:rsidR="001F1660" w:rsidRPr="00EC2AC5" w:rsidRDefault="001F1660" w:rsidP="00753BA3">
      <w:pPr>
        <w:pStyle w:val="30"/>
        <w:spacing w:after="0"/>
        <w:ind w:left="0"/>
        <w:jc w:val="center"/>
        <w:rPr>
          <w:rFonts w:ascii="Arial" w:eastAsia="Arial" w:hAnsi="Arial" w:cs="Arial"/>
          <w:b/>
          <w:bCs/>
          <w:color w:val="auto"/>
          <w:sz w:val="20"/>
          <w:szCs w:val="20"/>
        </w:rPr>
      </w:pPr>
      <w:r w:rsidRPr="00EC2AC5">
        <w:rPr>
          <w:rFonts w:ascii="Arial" w:hAnsi="Arial" w:cs="Arial"/>
          <w:b/>
          <w:bCs/>
          <w:color w:val="auto"/>
          <w:sz w:val="20"/>
          <w:szCs w:val="20"/>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EC2AC5" w:rsidRPr="00EC2AC5"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EC2AC5" w:rsidRDefault="00AC34AE" w:rsidP="00753BA3">
            <w:pPr>
              <w:jc w:val="both"/>
              <w:rPr>
                <w:rFonts w:ascii="Arial" w:hAnsi="Arial" w:cs="Arial"/>
                <w:b/>
                <w:bCs/>
                <w:caps/>
                <w:color w:val="auto"/>
                <w:sz w:val="20"/>
                <w:szCs w:val="20"/>
              </w:rPr>
            </w:pPr>
          </w:p>
          <w:p w14:paraId="5AAD8CE9" w14:textId="77777777" w:rsidR="001F1660" w:rsidRPr="00EC2AC5" w:rsidRDefault="001F1660" w:rsidP="00753BA3">
            <w:pPr>
              <w:jc w:val="both"/>
              <w:rPr>
                <w:rFonts w:ascii="Arial" w:hAnsi="Arial" w:cs="Arial"/>
                <w:color w:val="auto"/>
                <w:sz w:val="20"/>
                <w:szCs w:val="20"/>
              </w:rPr>
            </w:pPr>
            <w:r w:rsidRPr="00EC2AC5">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EC2AC5" w:rsidRDefault="00AC34AE" w:rsidP="00753BA3">
            <w:pPr>
              <w:jc w:val="both"/>
              <w:rPr>
                <w:rFonts w:ascii="Arial" w:hAnsi="Arial" w:cs="Arial"/>
                <w:b/>
                <w:bCs/>
                <w:caps/>
                <w:color w:val="auto"/>
                <w:sz w:val="20"/>
                <w:szCs w:val="20"/>
              </w:rPr>
            </w:pPr>
          </w:p>
          <w:p w14:paraId="58A68CED" w14:textId="7626E0BC" w:rsidR="001F1660" w:rsidRPr="00EC2AC5" w:rsidRDefault="001F1660" w:rsidP="00753BA3">
            <w:pPr>
              <w:rPr>
                <w:rFonts w:ascii="Arial" w:hAnsi="Arial" w:cs="Arial"/>
                <w:color w:val="auto"/>
                <w:sz w:val="20"/>
                <w:szCs w:val="20"/>
              </w:rPr>
            </w:pPr>
            <w:r w:rsidRPr="00EC2AC5">
              <w:rPr>
                <w:rFonts w:ascii="Arial" w:hAnsi="Arial" w:cs="Arial"/>
                <w:b/>
                <w:bCs/>
                <w:caps/>
                <w:color w:val="auto"/>
                <w:sz w:val="20"/>
                <w:szCs w:val="20"/>
              </w:rPr>
              <w:t>От</w:t>
            </w:r>
            <w:r w:rsidR="00B124E4" w:rsidRPr="00EC2AC5">
              <w:rPr>
                <w:rFonts w:ascii="Arial" w:hAnsi="Arial" w:cs="Arial"/>
                <w:b/>
                <w:bCs/>
                <w:caps/>
                <w:color w:val="auto"/>
                <w:sz w:val="20"/>
                <w:szCs w:val="20"/>
              </w:rPr>
              <w:t xml:space="preserve"> </w:t>
            </w:r>
            <w:r w:rsidRPr="00EC2AC5">
              <w:rPr>
                <w:rFonts w:ascii="Arial" w:hAnsi="Arial" w:cs="Arial"/>
                <w:b/>
                <w:bCs/>
                <w:caps/>
                <w:color w:val="auto"/>
                <w:sz w:val="20"/>
                <w:szCs w:val="20"/>
              </w:rPr>
              <w:t>имени ЦЕССИОНАРИЯ</w:t>
            </w:r>
            <w:r w:rsidR="006E0327" w:rsidRPr="00EC2AC5">
              <w:rPr>
                <w:rFonts w:ascii="Arial" w:hAnsi="Arial" w:cs="Arial"/>
                <w:b/>
                <w:bCs/>
                <w:caps/>
                <w:color w:val="auto"/>
                <w:sz w:val="20"/>
                <w:szCs w:val="20"/>
              </w:rPr>
              <w:t>/ЦЕССИОНАРИй</w:t>
            </w:r>
          </w:p>
        </w:tc>
      </w:tr>
      <w:tr w:rsidR="001F1660" w:rsidRPr="00EC2AC5"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 xml:space="preserve">_______________ </w:t>
            </w:r>
          </w:p>
          <w:p w14:paraId="4733D638" w14:textId="77777777"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Pr="00EC2AC5" w:rsidRDefault="001F1660" w:rsidP="00753BA3">
            <w:pPr>
              <w:jc w:val="both"/>
              <w:rPr>
                <w:rFonts w:ascii="Arial" w:eastAsia="Arial" w:hAnsi="Arial" w:cs="Arial"/>
                <w:color w:val="auto"/>
                <w:sz w:val="20"/>
                <w:szCs w:val="20"/>
              </w:rPr>
            </w:pPr>
            <w:r w:rsidRPr="00EC2AC5">
              <w:rPr>
                <w:rFonts w:ascii="Arial" w:hAnsi="Arial" w:cs="Arial"/>
                <w:color w:val="auto"/>
                <w:sz w:val="20"/>
                <w:szCs w:val="20"/>
              </w:rPr>
              <w:t xml:space="preserve">____________________ </w:t>
            </w:r>
          </w:p>
          <w:p w14:paraId="721A6CF0" w14:textId="77777777" w:rsidR="001F1660" w:rsidRPr="00EC2AC5" w:rsidRDefault="001F1660" w:rsidP="00753BA3">
            <w:pPr>
              <w:jc w:val="both"/>
              <w:rPr>
                <w:rFonts w:ascii="Arial" w:hAnsi="Arial" w:cs="Arial"/>
                <w:color w:val="auto"/>
                <w:sz w:val="20"/>
                <w:szCs w:val="20"/>
              </w:rPr>
            </w:pPr>
            <w:r w:rsidRPr="00EC2AC5">
              <w:rPr>
                <w:rFonts w:ascii="Arial" w:hAnsi="Arial" w:cs="Arial"/>
                <w:color w:val="auto"/>
                <w:sz w:val="20"/>
                <w:szCs w:val="20"/>
              </w:rPr>
              <w:t>М.П.</w:t>
            </w:r>
          </w:p>
        </w:tc>
      </w:tr>
    </w:tbl>
    <w:p w14:paraId="6C6C3C1C" w14:textId="77777777" w:rsidR="001F1660" w:rsidRPr="00EC2AC5" w:rsidRDefault="001F1660" w:rsidP="00753BA3">
      <w:pPr>
        <w:widowControl w:val="0"/>
        <w:rPr>
          <w:rFonts w:ascii="Arial" w:eastAsia="Arial" w:hAnsi="Arial" w:cs="Arial"/>
          <w:b/>
          <w:bCs/>
          <w:color w:val="auto"/>
          <w:sz w:val="20"/>
          <w:szCs w:val="20"/>
          <w:lang w:val="en-US"/>
        </w:rPr>
      </w:pPr>
    </w:p>
    <w:p w14:paraId="0F4AFA7B" w14:textId="77777777" w:rsidR="00F75C62" w:rsidRPr="00EC2AC5" w:rsidRDefault="00F75C62" w:rsidP="005A44F1">
      <w:pPr>
        <w:rPr>
          <w:rFonts w:ascii="Arial" w:hAnsi="Arial" w:cs="Arial"/>
          <w:color w:val="auto"/>
          <w:sz w:val="20"/>
          <w:szCs w:val="20"/>
        </w:rPr>
        <w:sectPr w:rsidR="00F75C62" w:rsidRPr="00EC2AC5" w:rsidSect="00FA1E2C">
          <w:headerReference w:type="even" r:id="rId8"/>
          <w:headerReference w:type="default" r:id="rId9"/>
          <w:footerReference w:type="even" r:id="rId10"/>
          <w:footerReference w:type="default" r:id="rId11"/>
          <w:headerReference w:type="first" r:id="rId12"/>
          <w:footerReference w:type="first" r:id="rId13"/>
          <w:pgSz w:w="11900" w:h="16840"/>
          <w:pgMar w:top="851" w:right="850" w:bottom="1276" w:left="1985" w:header="454" w:footer="170" w:gutter="0"/>
          <w:pgNumType w:start="23"/>
          <w:cols w:space="720"/>
        </w:sectPr>
      </w:pPr>
    </w:p>
    <w:p w14:paraId="4A780159" w14:textId="77777777" w:rsidR="001F1660" w:rsidRPr="00EC2AC5" w:rsidRDefault="001F1660" w:rsidP="005A44F1">
      <w:pPr>
        <w:pStyle w:val="32"/>
        <w:spacing w:after="0"/>
        <w:jc w:val="right"/>
        <w:rPr>
          <w:rFonts w:ascii="Arial" w:eastAsia="Arial" w:hAnsi="Arial" w:cs="Arial"/>
          <w:b/>
          <w:bCs/>
          <w:color w:val="auto"/>
          <w:sz w:val="20"/>
          <w:szCs w:val="20"/>
        </w:rPr>
      </w:pPr>
      <w:r w:rsidRPr="00EC2AC5">
        <w:rPr>
          <w:rFonts w:ascii="Arial" w:hAnsi="Arial" w:cs="Arial"/>
          <w:b/>
          <w:bCs/>
          <w:color w:val="auto"/>
          <w:sz w:val="20"/>
          <w:szCs w:val="20"/>
        </w:rPr>
        <w:lastRenderedPageBreak/>
        <w:t>Приложение №1</w:t>
      </w:r>
    </w:p>
    <w:p w14:paraId="78D883CD" w14:textId="77777777" w:rsidR="001F1660" w:rsidRPr="00EC2AC5" w:rsidRDefault="001F1660" w:rsidP="005A44F1">
      <w:pPr>
        <w:jc w:val="right"/>
        <w:rPr>
          <w:rFonts w:ascii="Arial" w:eastAsia="Arial" w:hAnsi="Arial" w:cs="Arial"/>
          <w:b/>
          <w:bCs/>
          <w:color w:val="auto"/>
          <w:sz w:val="20"/>
          <w:szCs w:val="20"/>
        </w:rPr>
      </w:pPr>
      <w:r w:rsidRPr="00EC2AC5">
        <w:rPr>
          <w:rFonts w:ascii="Arial" w:hAnsi="Arial" w:cs="Arial"/>
          <w:b/>
          <w:bCs/>
          <w:color w:val="auto"/>
          <w:sz w:val="20"/>
          <w:szCs w:val="20"/>
        </w:rPr>
        <w:t xml:space="preserve">к Договору об уступке Прав (требований) </w:t>
      </w:r>
    </w:p>
    <w:p w14:paraId="254552D3" w14:textId="77777777" w:rsidR="001F1660" w:rsidRPr="00EC2AC5" w:rsidRDefault="001F1660" w:rsidP="005A44F1">
      <w:pPr>
        <w:pStyle w:val="32"/>
        <w:spacing w:after="0"/>
        <w:jc w:val="right"/>
        <w:rPr>
          <w:rFonts w:ascii="Arial" w:eastAsia="Arial" w:hAnsi="Arial" w:cs="Arial"/>
          <w:b/>
          <w:bCs/>
          <w:color w:val="auto"/>
          <w:sz w:val="20"/>
          <w:szCs w:val="20"/>
        </w:rPr>
      </w:pPr>
      <w:r w:rsidRPr="00EC2AC5">
        <w:rPr>
          <w:rFonts w:ascii="Arial" w:hAnsi="Arial" w:cs="Arial"/>
          <w:b/>
          <w:bCs/>
          <w:color w:val="auto"/>
          <w:sz w:val="20"/>
          <w:szCs w:val="20"/>
        </w:rPr>
        <w:t xml:space="preserve">                                                                                                                                                               </w:t>
      </w:r>
      <w:r w:rsidR="00AC34AE" w:rsidRPr="00EC2AC5">
        <w:rPr>
          <w:rFonts w:ascii="Arial" w:hAnsi="Arial" w:cs="Arial"/>
          <w:b/>
          <w:bCs/>
          <w:color w:val="auto"/>
          <w:sz w:val="20"/>
          <w:szCs w:val="20"/>
        </w:rPr>
        <w:t>_____________________________________</w:t>
      </w:r>
    </w:p>
    <w:p w14:paraId="6F872C29" w14:textId="77777777" w:rsidR="001F1660" w:rsidRPr="00EC2AC5" w:rsidRDefault="001F1660" w:rsidP="005A44F1">
      <w:pPr>
        <w:pStyle w:val="32"/>
        <w:spacing w:after="0"/>
        <w:jc w:val="center"/>
        <w:rPr>
          <w:rFonts w:ascii="Arial" w:hAnsi="Arial" w:cs="Arial"/>
          <w:b/>
          <w:bCs/>
          <w:color w:val="auto"/>
          <w:sz w:val="20"/>
          <w:szCs w:val="20"/>
        </w:rPr>
      </w:pPr>
    </w:p>
    <w:p w14:paraId="2FB613FC" w14:textId="77777777" w:rsidR="001F1660" w:rsidRPr="00EC2AC5" w:rsidRDefault="001F1660" w:rsidP="005A44F1">
      <w:pPr>
        <w:pStyle w:val="32"/>
        <w:spacing w:after="0"/>
        <w:jc w:val="center"/>
        <w:rPr>
          <w:rFonts w:ascii="Arial" w:eastAsia="Arial" w:hAnsi="Arial" w:cs="Arial"/>
          <w:color w:val="auto"/>
          <w:sz w:val="20"/>
          <w:szCs w:val="20"/>
        </w:rPr>
      </w:pPr>
      <w:r w:rsidRPr="00EC2AC5">
        <w:rPr>
          <w:rFonts w:ascii="Arial" w:hAnsi="Arial" w:cs="Arial"/>
          <w:b/>
          <w:bCs/>
          <w:color w:val="auto"/>
          <w:sz w:val="20"/>
          <w:szCs w:val="20"/>
        </w:rPr>
        <w:t xml:space="preserve">АКТ ПРИЕМА-ПЕРЕДАЧИ ПРАВ (ТРЕБОВАНИЙ) </w:t>
      </w:r>
      <w:r w:rsidRPr="00EC2AC5">
        <w:rPr>
          <w:rFonts w:ascii="Arial" w:hAnsi="Arial" w:cs="Arial"/>
          <w:color w:val="auto"/>
          <w:sz w:val="20"/>
          <w:szCs w:val="20"/>
        </w:rPr>
        <w:t>(</w:t>
      </w:r>
      <w:r w:rsidRPr="00EC2AC5">
        <w:rPr>
          <w:rFonts w:ascii="Arial" w:hAnsi="Arial" w:cs="Arial"/>
          <w:i/>
          <w:iCs/>
          <w:color w:val="auto"/>
          <w:sz w:val="20"/>
          <w:szCs w:val="20"/>
        </w:rPr>
        <w:t>форма</w:t>
      </w:r>
      <w:r w:rsidRPr="00EC2AC5">
        <w:rPr>
          <w:rFonts w:ascii="Arial" w:hAnsi="Arial" w:cs="Arial"/>
          <w:color w:val="auto"/>
          <w:sz w:val="20"/>
          <w:szCs w:val="20"/>
        </w:rPr>
        <w:t>)</w:t>
      </w:r>
    </w:p>
    <w:p w14:paraId="77298462" w14:textId="77777777" w:rsidR="001F1660" w:rsidRPr="00EC2AC5" w:rsidRDefault="001F1660" w:rsidP="005A44F1">
      <w:pPr>
        <w:pStyle w:val="32"/>
        <w:spacing w:after="0"/>
        <w:jc w:val="center"/>
        <w:rPr>
          <w:rFonts w:ascii="Arial" w:eastAsia="Arial" w:hAnsi="Arial" w:cs="Arial"/>
          <w:color w:val="auto"/>
          <w:sz w:val="20"/>
          <w:szCs w:val="20"/>
        </w:rPr>
      </w:pPr>
    </w:p>
    <w:p w14:paraId="0EC89BA4" w14:textId="77777777" w:rsidR="001F1660" w:rsidRPr="00EC2AC5" w:rsidRDefault="001F1660" w:rsidP="005A44F1">
      <w:pPr>
        <w:pStyle w:val="32"/>
        <w:spacing w:after="0"/>
        <w:rPr>
          <w:rFonts w:ascii="Arial" w:eastAsia="Arial" w:hAnsi="Arial" w:cs="Arial"/>
          <w:color w:val="auto"/>
          <w:sz w:val="20"/>
          <w:szCs w:val="20"/>
        </w:rPr>
      </w:pPr>
      <w:r w:rsidRPr="00EC2AC5">
        <w:rPr>
          <w:rFonts w:ascii="Arial" w:hAnsi="Arial" w:cs="Arial"/>
          <w:color w:val="auto"/>
          <w:sz w:val="20"/>
          <w:szCs w:val="20"/>
        </w:rPr>
        <w:t>г. ____________                                                                                                                                                        от «___» _____________</w:t>
      </w:r>
    </w:p>
    <w:p w14:paraId="410795C1" w14:textId="77777777" w:rsidR="001F1660" w:rsidRPr="00EC2AC5" w:rsidRDefault="001F1660" w:rsidP="005A44F1">
      <w:pPr>
        <w:jc w:val="both"/>
        <w:rPr>
          <w:rFonts w:ascii="Arial" w:eastAsia="Arial" w:hAnsi="Arial" w:cs="Arial"/>
          <w:color w:val="auto"/>
          <w:sz w:val="20"/>
          <w:szCs w:val="20"/>
        </w:rPr>
      </w:pPr>
    </w:p>
    <w:p w14:paraId="5B08E946" w14:textId="2D8FB326" w:rsidR="001F1660" w:rsidRPr="00EC2AC5" w:rsidRDefault="006E0327" w:rsidP="005A44F1">
      <w:pPr>
        <w:pStyle w:val="Style3"/>
        <w:widowControl/>
        <w:spacing w:line="240" w:lineRule="auto"/>
        <w:rPr>
          <w:color w:val="auto"/>
          <w:sz w:val="20"/>
          <w:szCs w:val="20"/>
        </w:rPr>
      </w:pPr>
      <w:r w:rsidRPr="00EC2AC5">
        <w:rPr>
          <w:b/>
          <w:bCs/>
          <w:color w:val="auto"/>
          <w:sz w:val="20"/>
          <w:szCs w:val="20"/>
        </w:rPr>
        <w:t xml:space="preserve">Акционерное общество «БМ-Банк» </w:t>
      </w:r>
      <w:r w:rsidRPr="00EC2AC5">
        <w:rPr>
          <w:color w:val="auto"/>
          <w:sz w:val="20"/>
          <w:szCs w:val="20"/>
        </w:rPr>
        <w:t xml:space="preserve">(далее – </w:t>
      </w:r>
      <w:r w:rsidRPr="00EC2AC5">
        <w:rPr>
          <w:b/>
          <w:bCs/>
          <w:color w:val="auto"/>
          <w:sz w:val="20"/>
          <w:szCs w:val="20"/>
        </w:rPr>
        <w:t>Банк,</w:t>
      </w:r>
      <w:r w:rsidRPr="00EC2AC5">
        <w:rPr>
          <w:color w:val="auto"/>
          <w:sz w:val="20"/>
          <w:szCs w:val="20"/>
        </w:rPr>
        <w:t xml:space="preserve"> </w:t>
      </w:r>
      <w:r w:rsidRPr="00EC2AC5">
        <w:rPr>
          <w:b/>
          <w:bCs/>
          <w:color w:val="auto"/>
          <w:sz w:val="20"/>
          <w:szCs w:val="20"/>
        </w:rPr>
        <w:t>Цедент</w:t>
      </w:r>
      <w:r w:rsidRPr="00EC2AC5">
        <w:rPr>
          <w:color w:val="auto"/>
          <w:sz w:val="20"/>
          <w:szCs w:val="20"/>
        </w:rPr>
        <w:t>),</w:t>
      </w:r>
      <w:r w:rsidRPr="00EC2AC5">
        <w:rPr>
          <w:b/>
          <w:bCs/>
          <w:color w:val="auto"/>
          <w:sz w:val="20"/>
          <w:szCs w:val="20"/>
        </w:rPr>
        <w:t xml:space="preserve"> </w:t>
      </w:r>
      <w:r w:rsidRPr="00EC2AC5">
        <w:rPr>
          <w:color w:val="auto"/>
          <w:sz w:val="20"/>
          <w:szCs w:val="20"/>
        </w:rPr>
        <w:t>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5FD0C47A" w14:textId="4BA413F9" w:rsidR="00EE013B" w:rsidRPr="00EC2AC5" w:rsidRDefault="00EE013B" w:rsidP="005A44F1">
      <w:pPr>
        <w:pStyle w:val="Style3"/>
        <w:widowControl/>
        <w:spacing w:line="240" w:lineRule="auto"/>
        <w:rPr>
          <w:color w:val="auto"/>
          <w:sz w:val="20"/>
          <w:szCs w:val="20"/>
        </w:rPr>
      </w:pPr>
      <w:r w:rsidRPr="00EC2AC5">
        <w:rPr>
          <w:i/>
          <w:color w:val="auto"/>
          <w:sz w:val="20"/>
          <w:szCs w:val="20"/>
        </w:rPr>
        <w:t>для Цессионария – юридического лица</w:t>
      </w:r>
    </w:p>
    <w:p w14:paraId="5E9DA4AC" w14:textId="77777777" w:rsidR="00EE013B" w:rsidRPr="00EC2AC5" w:rsidRDefault="00EE013B" w:rsidP="00EE013B">
      <w:pPr>
        <w:pStyle w:val="Style3"/>
        <w:widowControl/>
        <w:spacing w:line="240" w:lineRule="auto"/>
        <w:rPr>
          <w:b/>
          <w:bCs/>
          <w:color w:val="auto"/>
          <w:sz w:val="20"/>
          <w:szCs w:val="20"/>
        </w:rPr>
      </w:pPr>
      <w:r w:rsidRPr="00EC2AC5">
        <w:rPr>
          <w:b/>
          <w:bCs/>
          <w:color w:val="auto"/>
          <w:sz w:val="20"/>
          <w:szCs w:val="20"/>
        </w:rPr>
        <w:t xml:space="preserve">_______________________________________________ «______________» </w:t>
      </w:r>
      <w:r w:rsidRPr="00EC2AC5">
        <w:rPr>
          <w:color w:val="auto"/>
          <w:sz w:val="20"/>
          <w:szCs w:val="20"/>
        </w:rPr>
        <w:t xml:space="preserve">(далее </w:t>
      </w:r>
      <w:r w:rsidRPr="00EC2AC5">
        <w:rPr>
          <w:b/>
          <w:bCs/>
          <w:color w:val="auto"/>
          <w:sz w:val="20"/>
          <w:szCs w:val="20"/>
        </w:rPr>
        <w:t>– «Цессионарий»</w:t>
      </w:r>
      <w:r w:rsidRPr="00EC2AC5">
        <w:rPr>
          <w:color w:val="auto"/>
          <w:sz w:val="20"/>
          <w:szCs w:val="20"/>
        </w:rPr>
        <w:t>), созданное и зарегистрированное в соответствии с законодательством _______________________, по адресу: ______________________________________________, в лице _________________________</w:t>
      </w:r>
      <w:r w:rsidRPr="00EC2AC5">
        <w:rPr>
          <w:b/>
          <w:bCs/>
          <w:color w:val="auto"/>
          <w:sz w:val="20"/>
          <w:szCs w:val="20"/>
        </w:rPr>
        <w:t xml:space="preserve">, </w:t>
      </w:r>
      <w:r w:rsidRPr="00EC2AC5">
        <w:rPr>
          <w:color w:val="auto"/>
          <w:sz w:val="20"/>
          <w:szCs w:val="20"/>
        </w:rPr>
        <w:t>действующего на основании __________, с другой стороны</w:t>
      </w:r>
      <w:r w:rsidRPr="00EC2AC5">
        <w:rPr>
          <w:b/>
          <w:bCs/>
          <w:color w:val="auto"/>
          <w:sz w:val="20"/>
          <w:szCs w:val="20"/>
        </w:rPr>
        <w:t xml:space="preserve">, </w:t>
      </w:r>
    </w:p>
    <w:p w14:paraId="60C34960" w14:textId="77777777" w:rsidR="00EE013B" w:rsidRPr="00EC2AC5" w:rsidRDefault="00EE013B" w:rsidP="00EE013B">
      <w:pPr>
        <w:pStyle w:val="Style3"/>
        <w:widowControl/>
        <w:spacing w:line="240" w:lineRule="auto"/>
        <w:rPr>
          <w:b/>
          <w:bCs/>
          <w:color w:val="auto"/>
          <w:sz w:val="20"/>
          <w:szCs w:val="20"/>
        </w:rPr>
      </w:pPr>
    </w:p>
    <w:p w14:paraId="3EE2E17C" w14:textId="51E3957A" w:rsidR="00EE013B" w:rsidRPr="00EC2AC5" w:rsidRDefault="00EE013B" w:rsidP="00EE013B">
      <w:pPr>
        <w:pStyle w:val="Style3"/>
        <w:widowControl/>
        <w:spacing w:line="240" w:lineRule="auto"/>
        <w:rPr>
          <w:i/>
          <w:color w:val="auto"/>
          <w:sz w:val="20"/>
          <w:szCs w:val="20"/>
        </w:rPr>
      </w:pPr>
      <w:r w:rsidRPr="00EC2AC5">
        <w:rPr>
          <w:i/>
          <w:color w:val="auto"/>
          <w:sz w:val="20"/>
          <w:szCs w:val="20"/>
        </w:rPr>
        <w:t>для Цессионария – физического лица:</w:t>
      </w:r>
    </w:p>
    <w:p w14:paraId="20F12452" w14:textId="77777777" w:rsidR="00EE013B" w:rsidRPr="00EC2AC5" w:rsidRDefault="00EE013B" w:rsidP="00EE013B">
      <w:pPr>
        <w:pStyle w:val="Style3"/>
        <w:widowControl/>
        <w:spacing w:line="240" w:lineRule="auto"/>
        <w:rPr>
          <w:b/>
          <w:bCs/>
          <w:color w:val="auto"/>
          <w:sz w:val="20"/>
          <w:szCs w:val="20"/>
        </w:rPr>
      </w:pPr>
    </w:p>
    <w:p w14:paraId="7FEA0C4D" w14:textId="6C28C23E" w:rsidR="001F1660" w:rsidRPr="00EC2AC5" w:rsidRDefault="00EE013B" w:rsidP="00EE013B">
      <w:pPr>
        <w:pStyle w:val="Style5"/>
        <w:widowControl/>
        <w:rPr>
          <w:color w:val="auto"/>
          <w:sz w:val="20"/>
          <w:szCs w:val="20"/>
        </w:rPr>
      </w:pPr>
      <w:r w:rsidRPr="00EC2AC5">
        <w:rPr>
          <w:b/>
          <w:bCs/>
          <w:color w:val="auto"/>
          <w:sz w:val="20"/>
          <w:szCs w:val="20"/>
        </w:rPr>
        <w:t xml:space="preserve">_______________________________________________  </w:t>
      </w:r>
      <w:r w:rsidRPr="00EC2AC5">
        <w:rPr>
          <w:color w:val="auto"/>
          <w:sz w:val="20"/>
          <w:szCs w:val="20"/>
        </w:rPr>
        <w:t xml:space="preserve">(далее </w:t>
      </w:r>
      <w:r w:rsidRPr="00EC2AC5">
        <w:rPr>
          <w:b/>
          <w:bCs/>
          <w:color w:val="auto"/>
          <w:sz w:val="20"/>
          <w:szCs w:val="20"/>
        </w:rPr>
        <w:t>– «Цессионарий»</w:t>
      </w:r>
      <w:r w:rsidRPr="00EC2AC5">
        <w:rPr>
          <w:color w:val="auto"/>
          <w:sz w:val="20"/>
          <w:szCs w:val="20"/>
        </w:rPr>
        <w:t>), являющийся гражданином _______________________, проживающий по адресу: ______________________________________________, в лице _________________________</w:t>
      </w:r>
      <w:r w:rsidRPr="00EC2AC5">
        <w:rPr>
          <w:b/>
          <w:bCs/>
          <w:color w:val="auto"/>
          <w:sz w:val="20"/>
          <w:szCs w:val="20"/>
        </w:rPr>
        <w:t xml:space="preserve">, </w:t>
      </w:r>
      <w:r w:rsidRPr="00EC2AC5">
        <w:rPr>
          <w:color w:val="auto"/>
          <w:sz w:val="20"/>
          <w:szCs w:val="20"/>
        </w:rPr>
        <w:t>действующего на основании __________, с другой стороны</w:t>
      </w:r>
      <w:r w:rsidR="001F1660" w:rsidRPr="00EC2AC5">
        <w:rPr>
          <w:color w:val="auto"/>
          <w:sz w:val="20"/>
          <w:szCs w:val="20"/>
        </w:rPr>
        <w:t xml:space="preserve">, 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sidRPr="00EC2AC5">
        <w:rPr>
          <w:color w:val="auto"/>
          <w:sz w:val="20"/>
          <w:szCs w:val="20"/>
        </w:rPr>
        <w:t xml:space="preserve">– </w:t>
      </w:r>
      <w:r w:rsidR="001F1660" w:rsidRPr="00EC2AC5">
        <w:rPr>
          <w:color w:val="auto"/>
          <w:sz w:val="20"/>
          <w:szCs w:val="20"/>
        </w:rPr>
        <w:t>Акт) о нижеследующем:</w:t>
      </w:r>
    </w:p>
    <w:p w14:paraId="50E6D910" w14:textId="77777777" w:rsidR="001F1660" w:rsidRPr="00EC2AC5" w:rsidRDefault="001F1660" w:rsidP="005A44F1">
      <w:pPr>
        <w:rPr>
          <w:rFonts w:ascii="Arial" w:eastAsia="Arial" w:hAnsi="Arial" w:cs="Arial"/>
          <w:color w:val="auto"/>
          <w:sz w:val="20"/>
          <w:szCs w:val="20"/>
        </w:rPr>
      </w:pPr>
    </w:p>
    <w:p w14:paraId="432214A7" w14:textId="17845343" w:rsidR="001F1660" w:rsidRPr="00EC2AC5" w:rsidRDefault="001F1660" w:rsidP="005A44F1">
      <w:pPr>
        <w:pStyle w:val="a4"/>
        <w:jc w:val="both"/>
        <w:outlineLvl w:val="0"/>
        <w:rPr>
          <w:rFonts w:ascii="Arial" w:eastAsia="Arial" w:hAnsi="Arial" w:cs="Arial"/>
          <w:color w:val="auto"/>
          <w:sz w:val="20"/>
          <w:szCs w:val="20"/>
        </w:rPr>
      </w:pPr>
      <w:r w:rsidRPr="00EC2AC5">
        <w:rPr>
          <w:rFonts w:ascii="Arial" w:eastAsia="Arial" w:hAnsi="Arial" w:cs="Arial"/>
          <w:color w:val="auto"/>
          <w:sz w:val="20"/>
          <w:szCs w:val="20"/>
        </w:rPr>
        <w:tab/>
        <w:t xml:space="preserve">1. </w:t>
      </w:r>
      <w:r w:rsidRPr="00EC2AC5">
        <w:rPr>
          <w:rFonts w:ascii="Arial" w:hAnsi="Arial" w:cs="Arial"/>
          <w:color w:val="auto"/>
          <w:sz w:val="20"/>
          <w:szCs w:val="20"/>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E0327" w:rsidRPr="00EC2AC5">
        <w:rPr>
          <w:rFonts w:ascii="Arial" w:hAnsi="Arial" w:cs="Arial"/>
          <w:color w:val="auto"/>
          <w:sz w:val="20"/>
          <w:szCs w:val="20"/>
        </w:rPr>
        <w:t>Кредитным договорам</w:t>
      </w:r>
      <w:r w:rsidRPr="00EC2AC5">
        <w:rPr>
          <w:rFonts w:ascii="Arial" w:hAnsi="Arial" w:cs="Arial"/>
          <w:color w:val="auto"/>
          <w:sz w:val="20"/>
          <w:szCs w:val="20"/>
        </w:rPr>
        <w:t xml:space="preserve"> нижеуказанных сумм (основного долга, процентов за пользование кредитом, неустоек, штрафов), другие права (требования), вытекающие из </w:t>
      </w:r>
      <w:r w:rsidR="006E0327" w:rsidRPr="00EC2AC5">
        <w:rPr>
          <w:rFonts w:ascii="Arial" w:hAnsi="Arial" w:cs="Arial"/>
          <w:color w:val="auto"/>
          <w:sz w:val="20"/>
          <w:szCs w:val="20"/>
        </w:rPr>
        <w:t>Кредитных договоров</w:t>
      </w:r>
      <w:r w:rsidRPr="00EC2AC5">
        <w:rPr>
          <w:rFonts w:ascii="Arial" w:hAnsi="Arial" w:cs="Arial"/>
          <w:color w:val="auto"/>
          <w:sz w:val="20"/>
          <w:szCs w:val="20"/>
        </w:rPr>
        <w:t>, а также все существующие на момент подписания Акта права (требования) в полном объеме по Обеспечительным договорам</w:t>
      </w:r>
      <w:r w:rsidR="003F4FE3" w:rsidRPr="00EC2AC5">
        <w:rPr>
          <w:rFonts w:ascii="Arial" w:hAnsi="Arial" w:cs="Arial"/>
          <w:color w:val="auto"/>
          <w:sz w:val="20"/>
          <w:szCs w:val="20"/>
        </w:rPr>
        <w:t>,</w:t>
      </w:r>
      <w:r w:rsidRPr="00EC2AC5">
        <w:rPr>
          <w:rFonts w:ascii="Arial" w:hAnsi="Arial" w:cs="Arial"/>
          <w:color w:val="auto"/>
          <w:sz w:val="20"/>
          <w:szCs w:val="20"/>
        </w:rPr>
        <w:t xml:space="preserve"> при этом задолженность Должник</w:t>
      </w:r>
      <w:r w:rsidR="00C8611D" w:rsidRPr="00EC2AC5">
        <w:rPr>
          <w:rFonts w:ascii="Arial" w:hAnsi="Arial" w:cs="Arial"/>
          <w:color w:val="auto"/>
          <w:sz w:val="20"/>
          <w:szCs w:val="20"/>
        </w:rPr>
        <w:t>ов</w:t>
      </w:r>
      <w:r w:rsidRPr="00EC2AC5">
        <w:rPr>
          <w:rFonts w:ascii="Arial" w:hAnsi="Arial" w:cs="Arial"/>
          <w:color w:val="auto"/>
          <w:sz w:val="20"/>
          <w:szCs w:val="20"/>
        </w:rPr>
        <w:t xml:space="preserve"> по состоянию на «_____» ____________ (дату перехода Прав (требований) от Цедента к Цессионарию в соответствии с Договором) составляет:</w:t>
      </w:r>
    </w:p>
    <w:p w14:paraId="0D7F1C58" w14:textId="77777777" w:rsidR="001F1660" w:rsidRPr="00EC2AC5" w:rsidRDefault="001F1660" w:rsidP="005A44F1">
      <w:pPr>
        <w:pStyle w:val="a4"/>
        <w:jc w:val="both"/>
        <w:outlineLvl w:val="0"/>
        <w:rPr>
          <w:rFonts w:ascii="Arial" w:eastAsia="Arial" w:hAnsi="Arial" w:cs="Arial"/>
          <w:color w:val="auto"/>
          <w:sz w:val="20"/>
          <w:szCs w:val="20"/>
        </w:rPr>
      </w:pPr>
    </w:p>
    <w:tbl>
      <w:tblPr>
        <w:tblStyle w:val="TableNormal"/>
        <w:tblW w:w="146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1361"/>
        <w:gridCol w:w="1701"/>
        <w:gridCol w:w="1417"/>
        <w:gridCol w:w="1616"/>
        <w:gridCol w:w="1560"/>
        <w:gridCol w:w="1842"/>
        <w:gridCol w:w="1843"/>
        <w:gridCol w:w="2182"/>
      </w:tblGrid>
      <w:tr w:rsidR="00EC2AC5" w:rsidRPr="00EC2AC5" w14:paraId="12EF4D1E" w14:textId="77777777" w:rsidTr="004C5050">
        <w:trPr>
          <w:trHeight w:val="19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268F353A"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Номер и дата Кредитного договора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Полное фирменное наименование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10CBFED7" w:rsidR="006E0327" w:rsidRPr="00EC2AC5" w:rsidRDefault="006E0327" w:rsidP="005A44F1">
            <w:pPr>
              <w:rPr>
                <w:rFonts w:ascii="Arial" w:eastAsia="Arial" w:hAnsi="Arial" w:cs="Arial"/>
                <w:color w:val="auto"/>
                <w:sz w:val="16"/>
                <w:szCs w:val="16"/>
              </w:rPr>
            </w:pPr>
            <w:r w:rsidRPr="00EC2AC5">
              <w:rPr>
                <w:rFonts w:ascii="Arial" w:hAnsi="Arial" w:cs="Arial"/>
                <w:color w:val="auto"/>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7B95B79B" w14:textId="77777777"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0440E108" w:rsidR="006E0327" w:rsidRPr="00EC2AC5" w:rsidRDefault="006E0327" w:rsidP="005A44F1">
            <w:pPr>
              <w:rPr>
                <w:rFonts w:ascii="Arial" w:eastAsia="Arial" w:hAnsi="Arial" w:cs="Arial"/>
                <w:color w:val="auto"/>
                <w:sz w:val="16"/>
                <w:szCs w:val="16"/>
              </w:rPr>
            </w:pPr>
            <w:r w:rsidRPr="00EC2AC5">
              <w:rPr>
                <w:rFonts w:ascii="Arial" w:hAnsi="Arial" w:cs="Arial"/>
                <w:color w:val="auto"/>
                <w:sz w:val="16"/>
                <w:szCs w:val="16"/>
              </w:rPr>
              <w:t xml:space="preserve">Задолженность Должника по Кредитному договору в части процентов за пользование кредитом по Кредитному </w:t>
            </w:r>
            <w:r w:rsidR="00C8611D" w:rsidRPr="00EC2AC5">
              <w:rPr>
                <w:rFonts w:ascii="Arial" w:hAnsi="Arial" w:cs="Arial"/>
                <w:color w:val="auto"/>
                <w:sz w:val="16"/>
                <w:szCs w:val="16"/>
              </w:rPr>
              <w:t xml:space="preserve">договору </w:t>
            </w:r>
            <w:r w:rsidRPr="00EC2AC5">
              <w:rPr>
                <w:rFonts w:ascii="Arial" w:hAnsi="Arial" w:cs="Arial"/>
                <w:color w:val="auto"/>
                <w:sz w:val="16"/>
                <w:szCs w:val="16"/>
              </w:rPr>
              <w:t xml:space="preserve">на дату перехода Прав (требований) от Цедента к Цессионарию в </w:t>
            </w:r>
            <w:r w:rsidRPr="00EC2AC5">
              <w:rPr>
                <w:rFonts w:ascii="Arial" w:hAnsi="Arial" w:cs="Arial"/>
                <w:color w:val="auto"/>
                <w:sz w:val="16"/>
                <w:szCs w:val="16"/>
              </w:rPr>
              <w:lastRenderedPageBreak/>
              <w:t xml:space="preserve">соответствии с Договором  </w:t>
            </w:r>
          </w:p>
          <w:p w14:paraId="729B682D" w14:textId="77777777"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(руб.)</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50A4B194" w:rsidR="006E0327" w:rsidRPr="00EC2AC5" w:rsidRDefault="006E0327" w:rsidP="005A44F1">
            <w:pPr>
              <w:rPr>
                <w:rFonts w:ascii="Arial" w:eastAsia="Arial" w:hAnsi="Arial" w:cs="Arial"/>
                <w:color w:val="auto"/>
                <w:sz w:val="16"/>
                <w:szCs w:val="16"/>
              </w:rPr>
            </w:pPr>
            <w:r w:rsidRPr="00EC2AC5">
              <w:rPr>
                <w:rFonts w:ascii="Arial" w:hAnsi="Arial" w:cs="Arial"/>
                <w:color w:val="auto"/>
                <w:sz w:val="16"/>
                <w:szCs w:val="16"/>
              </w:rPr>
              <w:lastRenderedPageBreak/>
              <w:t xml:space="preserve">Задолженность Должника по Кредитному договору в части уплаты неустойки на дату перехода Прав (требований) от Цедента к Цессионарию </w:t>
            </w:r>
            <w:r w:rsidR="00CD17F5" w:rsidRPr="00EC2AC5">
              <w:rPr>
                <w:rFonts w:ascii="Arial" w:hAnsi="Arial" w:cs="Arial"/>
                <w:color w:val="auto"/>
                <w:sz w:val="16"/>
                <w:szCs w:val="16"/>
              </w:rPr>
              <w:t xml:space="preserve">в </w:t>
            </w:r>
            <w:r w:rsidRPr="00EC2AC5">
              <w:rPr>
                <w:rFonts w:ascii="Arial" w:hAnsi="Arial" w:cs="Arial"/>
                <w:color w:val="auto"/>
                <w:sz w:val="16"/>
                <w:szCs w:val="16"/>
              </w:rPr>
              <w:t xml:space="preserve">соответствии с Договором </w:t>
            </w:r>
          </w:p>
          <w:p w14:paraId="2FB8FC1C" w14:textId="77777777"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lastRenderedPageBreak/>
              <w:t>(руб.)</w:t>
            </w:r>
            <w:r w:rsidRPr="00EC2AC5">
              <w:rPr>
                <w:rStyle w:val="af3"/>
                <w:rFonts w:ascii="Arial" w:hAnsi="Arial" w:cs="Arial"/>
                <w:color w:val="auto"/>
                <w:sz w:val="16"/>
                <w:szCs w:val="16"/>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39A56645" w:rsidR="006E0327" w:rsidRPr="00EC2AC5" w:rsidRDefault="006E0327" w:rsidP="005A44F1">
            <w:pPr>
              <w:rPr>
                <w:rFonts w:ascii="Arial" w:eastAsia="Arial" w:hAnsi="Arial" w:cs="Arial"/>
                <w:color w:val="auto"/>
                <w:sz w:val="16"/>
                <w:szCs w:val="16"/>
              </w:rPr>
            </w:pPr>
            <w:r w:rsidRPr="00EC2AC5">
              <w:rPr>
                <w:rFonts w:ascii="Arial" w:hAnsi="Arial" w:cs="Arial"/>
                <w:color w:val="auto"/>
                <w:sz w:val="16"/>
                <w:szCs w:val="16"/>
              </w:rPr>
              <w:lastRenderedPageBreak/>
              <w:t xml:space="preserve">Задолженность Должника по Кредитному договору в части возмещения судебных расходов в виде государственной пошлины на дату перехода Прав (требований) от Цедента к Цессионарию в </w:t>
            </w:r>
            <w:r w:rsidRPr="00EC2AC5">
              <w:rPr>
                <w:rFonts w:ascii="Arial" w:hAnsi="Arial" w:cs="Arial"/>
                <w:color w:val="auto"/>
                <w:sz w:val="16"/>
                <w:szCs w:val="16"/>
              </w:rPr>
              <w:lastRenderedPageBreak/>
              <w:t xml:space="preserve">соответствии с Договором  </w:t>
            </w:r>
          </w:p>
          <w:p w14:paraId="06649BDC" w14:textId="77777777"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(руб.)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lastRenderedPageBreak/>
              <w:t>Общий размер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44DD79"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Полное наименование/имя залогодателя по соответствующему Обеспечительному договору</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6E0327" w:rsidRPr="00EC2AC5" w:rsidRDefault="006E0327" w:rsidP="005A44F1">
            <w:pPr>
              <w:rPr>
                <w:rFonts w:ascii="Arial" w:hAnsi="Arial" w:cs="Arial"/>
                <w:color w:val="auto"/>
                <w:sz w:val="16"/>
                <w:szCs w:val="16"/>
              </w:rPr>
            </w:pPr>
            <w:r w:rsidRPr="00EC2AC5">
              <w:rPr>
                <w:rFonts w:ascii="Arial" w:hAnsi="Arial" w:cs="Arial"/>
                <w:color w:val="auto"/>
                <w:sz w:val="16"/>
                <w:szCs w:val="16"/>
              </w:rPr>
              <w:t xml:space="preserve">Номера и даты Обеспечительных договоров, заключенных с целью обеспечения исполнения обязательств Должника по Кредитному </w:t>
            </w:r>
            <w:r w:rsidR="00C8611D" w:rsidRPr="00EC2AC5">
              <w:rPr>
                <w:rFonts w:ascii="Arial" w:hAnsi="Arial" w:cs="Arial"/>
                <w:color w:val="auto"/>
                <w:sz w:val="16"/>
                <w:szCs w:val="16"/>
              </w:rPr>
              <w:t>договору</w:t>
            </w:r>
          </w:p>
        </w:tc>
      </w:tr>
      <w:tr w:rsidR="006E0327" w:rsidRPr="00EC2AC5" w14:paraId="24083DF6" w14:textId="77777777" w:rsidTr="004C5050">
        <w:trPr>
          <w:trHeight w:val="261"/>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7777777" w:rsidR="006E0327" w:rsidRPr="00EC2AC5" w:rsidRDefault="006E0327" w:rsidP="005A44F1">
            <w:pPr>
              <w:rPr>
                <w:rFonts w:ascii="Arial" w:hAnsi="Arial" w:cs="Arial"/>
                <w:color w:val="auto"/>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77777777" w:rsidR="006E0327" w:rsidRPr="00EC2AC5" w:rsidRDefault="006E0327" w:rsidP="005A44F1">
            <w:pPr>
              <w:rPr>
                <w:rFonts w:ascii="Arial" w:hAnsi="Arial" w:cs="Arial"/>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7777777" w:rsidR="006E0327" w:rsidRPr="00EC2AC5" w:rsidRDefault="006E0327" w:rsidP="005A44F1">
            <w:pPr>
              <w:rPr>
                <w:rFonts w:ascii="Arial" w:hAnsi="Arial" w:cs="Arial"/>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6E0327" w:rsidRPr="00EC2AC5" w:rsidRDefault="006E0327" w:rsidP="005A44F1">
            <w:pPr>
              <w:rPr>
                <w:rFonts w:ascii="Arial" w:hAnsi="Arial" w:cs="Arial"/>
                <w:color w:val="auto"/>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77777777" w:rsidR="006E0327" w:rsidRPr="00EC2AC5" w:rsidRDefault="006E0327" w:rsidP="005A44F1">
            <w:pPr>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77777777" w:rsidR="006E0327" w:rsidRPr="00EC2AC5" w:rsidRDefault="006E0327" w:rsidP="005A44F1">
            <w:pPr>
              <w:rPr>
                <w:rFonts w:ascii="Arial"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7777777" w:rsidR="006E0327" w:rsidRPr="00EC2AC5" w:rsidRDefault="006E0327" w:rsidP="005A44F1">
            <w:pPr>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77777777" w:rsidR="006E0327" w:rsidRPr="00EC2AC5" w:rsidRDefault="006E0327" w:rsidP="005A44F1">
            <w:pPr>
              <w:rPr>
                <w:rFonts w:ascii="Arial" w:hAnsi="Arial" w:cs="Arial"/>
                <w:color w:val="auto"/>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77777777" w:rsidR="006E0327" w:rsidRPr="00EC2AC5" w:rsidRDefault="006E0327" w:rsidP="005A44F1">
            <w:pPr>
              <w:rPr>
                <w:rFonts w:ascii="Arial" w:hAnsi="Arial" w:cs="Arial"/>
                <w:color w:val="auto"/>
                <w:sz w:val="20"/>
                <w:szCs w:val="20"/>
              </w:rPr>
            </w:pPr>
          </w:p>
        </w:tc>
      </w:tr>
    </w:tbl>
    <w:p w14:paraId="3BE3F010" w14:textId="77777777" w:rsidR="001F1660" w:rsidRPr="00EC2AC5" w:rsidRDefault="001F1660" w:rsidP="005A44F1">
      <w:pPr>
        <w:tabs>
          <w:tab w:val="center" w:pos="4677"/>
          <w:tab w:val="right" w:pos="9355"/>
        </w:tabs>
        <w:suppressAutoHyphens/>
        <w:jc w:val="both"/>
        <w:rPr>
          <w:rFonts w:ascii="Arial" w:eastAsia="Arial" w:hAnsi="Arial" w:cs="Arial"/>
          <w:color w:val="auto"/>
          <w:sz w:val="20"/>
          <w:szCs w:val="20"/>
        </w:rPr>
      </w:pPr>
    </w:p>
    <w:p w14:paraId="327D5BB9" w14:textId="77777777" w:rsidR="001F1660" w:rsidRPr="00EC2AC5" w:rsidRDefault="001F1660" w:rsidP="005A44F1">
      <w:pPr>
        <w:jc w:val="both"/>
        <w:rPr>
          <w:rFonts w:ascii="Arial" w:eastAsia="Arial" w:hAnsi="Arial" w:cs="Arial"/>
          <w:color w:val="auto"/>
          <w:sz w:val="20"/>
          <w:szCs w:val="20"/>
        </w:rPr>
      </w:pPr>
      <w:r w:rsidRPr="00EC2AC5">
        <w:rPr>
          <w:rFonts w:ascii="Arial" w:hAnsi="Arial" w:cs="Arial"/>
          <w:color w:val="auto"/>
          <w:sz w:val="20"/>
          <w:szCs w:val="20"/>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0E348DBE" w14:textId="77777777" w:rsidR="001F1660" w:rsidRPr="00EC2AC5" w:rsidRDefault="001F1660" w:rsidP="005A44F1">
      <w:pPr>
        <w:jc w:val="both"/>
        <w:rPr>
          <w:rFonts w:ascii="Arial" w:eastAsia="Arial" w:hAnsi="Arial" w:cs="Arial"/>
          <w:color w:val="auto"/>
          <w:sz w:val="20"/>
          <w:szCs w:val="20"/>
        </w:rPr>
      </w:pPr>
      <w:r w:rsidRPr="00EC2AC5">
        <w:rPr>
          <w:rFonts w:ascii="Arial" w:hAnsi="Arial" w:cs="Arial"/>
          <w:color w:val="auto"/>
          <w:sz w:val="20"/>
          <w:szCs w:val="20"/>
        </w:rPr>
        <w:t>3. Понятия и термины, используемые в настоящем Акте, имеют те же значения, что и в Договоре.</w:t>
      </w:r>
    </w:p>
    <w:p w14:paraId="112E7B15" w14:textId="77777777" w:rsidR="001F1660" w:rsidRPr="00EC2AC5" w:rsidRDefault="001F1660" w:rsidP="005A44F1">
      <w:pPr>
        <w:tabs>
          <w:tab w:val="center" w:pos="4677"/>
          <w:tab w:val="right" w:pos="9355"/>
        </w:tabs>
        <w:suppressAutoHyphens/>
        <w:jc w:val="both"/>
        <w:rPr>
          <w:rFonts w:ascii="Arial" w:eastAsia="Arial" w:hAnsi="Arial" w:cs="Arial"/>
          <w:color w:val="auto"/>
          <w:sz w:val="20"/>
          <w:szCs w:val="20"/>
        </w:rPr>
      </w:pPr>
      <w:r w:rsidRPr="00EC2AC5">
        <w:rPr>
          <w:rFonts w:ascii="Arial" w:hAnsi="Arial" w:cs="Arial"/>
          <w:color w:val="auto"/>
          <w:sz w:val="20"/>
          <w:szCs w:val="20"/>
        </w:rPr>
        <w:t xml:space="preserve">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 </w:t>
      </w:r>
    </w:p>
    <w:p w14:paraId="3F348BED" w14:textId="77777777" w:rsidR="001F1660" w:rsidRPr="00EC2AC5" w:rsidRDefault="001F1660" w:rsidP="005A44F1">
      <w:pPr>
        <w:tabs>
          <w:tab w:val="center" w:pos="4677"/>
          <w:tab w:val="right" w:pos="9355"/>
        </w:tabs>
        <w:suppressAutoHyphens/>
        <w:jc w:val="both"/>
        <w:rPr>
          <w:rFonts w:ascii="Arial" w:eastAsia="Arial" w:hAnsi="Arial" w:cs="Arial"/>
          <w:color w:val="auto"/>
          <w:sz w:val="20"/>
          <w:szCs w:val="20"/>
        </w:rPr>
      </w:pPr>
    </w:p>
    <w:p w14:paraId="5DE8DEE2" w14:textId="77777777" w:rsidR="001F1660" w:rsidRPr="00EC2AC5" w:rsidRDefault="001F1660" w:rsidP="005A44F1">
      <w:pPr>
        <w:tabs>
          <w:tab w:val="center" w:pos="4677"/>
          <w:tab w:val="right" w:pos="9355"/>
        </w:tabs>
        <w:suppressAutoHyphens/>
        <w:jc w:val="center"/>
        <w:rPr>
          <w:rFonts w:ascii="Arial" w:eastAsia="Arial" w:hAnsi="Arial" w:cs="Arial"/>
          <w:b/>
          <w:color w:val="auto"/>
          <w:sz w:val="20"/>
          <w:szCs w:val="20"/>
        </w:rPr>
      </w:pPr>
      <w:r w:rsidRPr="00EC2AC5">
        <w:rPr>
          <w:rFonts w:ascii="Arial" w:hAnsi="Arial" w:cs="Arial"/>
          <w:b/>
          <w:color w:val="auto"/>
          <w:sz w:val="20"/>
          <w:szCs w:val="20"/>
        </w:rPr>
        <w:t>ПОДПИСИ СТОРОН:</w:t>
      </w:r>
    </w:p>
    <w:p w14:paraId="49BB717F" w14:textId="77777777" w:rsidR="001F1660" w:rsidRPr="00EC2AC5" w:rsidRDefault="001F1660" w:rsidP="005A44F1">
      <w:pPr>
        <w:rPr>
          <w:rFonts w:ascii="Arial" w:hAnsi="Arial" w:cs="Arial"/>
          <w:color w:val="auto"/>
          <w:sz w:val="20"/>
          <w:szCs w:val="20"/>
        </w:rPr>
      </w:pPr>
    </w:p>
    <w:p w14:paraId="36FDF678" w14:textId="77777777" w:rsidR="001F1660" w:rsidRPr="00EC2AC5" w:rsidRDefault="001F1660" w:rsidP="005A44F1">
      <w:pPr>
        <w:rPr>
          <w:rFonts w:ascii="Arial" w:hAnsi="Arial" w:cs="Arial"/>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EC2AC5" w:rsidRPr="00EC2AC5"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EC2AC5" w:rsidRDefault="001F1660" w:rsidP="005A44F1">
            <w:pPr>
              <w:jc w:val="both"/>
              <w:rPr>
                <w:rFonts w:ascii="Arial" w:hAnsi="Arial" w:cs="Arial"/>
                <w:color w:val="auto"/>
                <w:sz w:val="20"/>
                <w:szCs w:val="20"/>
              </w:rPr>
            </w:pPr>
            <w:r w:rsidRPr="00EC2AC5">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EC2AC5" w:rsidRDefault="001F1660" w:rsidP="005A44F1">
            <w:pPr>
              <w:jc w:val="both"/>
              <w:rPr>
                <w:rFonts w:ascii="Arial" w:hAnsi="Arial" w:cs="Arial"/>
                <w:b/>
                <w:bCs/>
                <w:caps/>
                <w:color w:val="auto"/>
                <w:sz w:val="20"/>
                <w:szCs w:val="20"/>
              </w:rPr>
            </w:pPr>
            <w:r w:rsidRPr="00EC2AC5">
              <w:rPr>
                <w:rFonts w:ascii="Arial" w:hAnsi="Arial" w:cs="Arial"/>
                <w:b/>
                <w:bCs/>
                <w:caps/>
                <w:color w:val="auto"/>
                <w:sz w:val="20"/>
                <w:szCs w:val="20"/>
              </w:rPr>
              <w:t>От имени</w:t>
            </w:r>
          </w:p>
          <w:p w14:paraId="3EAB1E3B" w14:textId="59E533C0" w:rsidR="001F1660" w:rsidRPr="00EC2AC5" w:rsidRDefault="001F1660" w:rsidP="005A44F1">
            <w:pPr>
              <w:jc w:val="both"/>
              <w:rPr>
                <w:rFonts w:ascii="Arial" w:hAnsi="Arial" w:cs="Arial"/>
                <w:color w:val="auto"/>
                <w:sz w:val="20"/>
                <w:szCs w:val="20"/>
              </w:rPr>
            </w:pPr>
            <w:r w:rsidRPr="00EC2AC5">
              <w:rPr>
                <w:rFonts w:ascii="Arial" w:hAnsi="Arial" w:cs="Arial"/>
                <w:b/>
                <w:bCs/>
                <w:caps/>
                <w:color w:val="auto"/>
                <w:sz w:val="20"/>
                <w:szCs w:val="20"/>
              </w:rPr>
              <w:t>ЦЕССИОНАРИЯ</w:t>
            </w:r>
            <w:r w:rsidR="00B52F6E" w:rsidRPr="00EC2AC5">
              <w:rPr>
                <w:rFonts w:ascii="Arial" w:hAnsi="Arial" w:cs="Arial"/>
                <w:b/>
                <w:bCs/>
                <w:caps/>
                <w:color w:val="auto"/>
                <w:sz w:val="20"/>
                <w:szCs w:val="20"/>
              </w:rPr>
              <w:t>/ЦЕССИОНАРИЙ</w:t>
            </w:r>
          </w:p>
        </w:tc>
      </w:tr>
    </w:tbl>
    <w:p w14:paraId="13DF1FB4" w14:textId="77777777" w:rsidR="00F75C62" w:rsidRPr="00EC2AC5" w:rsidRDefault="00F75C62" w:rsidP="005A44F1">
      <w:pPr>
        <w:rPr>
          <w:rFonts w:ascii="Arial" w:hAnsi="Arial" w:cs="Arial"/>
          <w:color w:val="auto"/>
          <w:sz w:val="20"/>
          <w:szCs w:val="20"/>
        </w:rPr>
        <w:sectPr w:rsidR="00F75C62" w:rsidRPr="00EC2AC5" w:rsidSect="00D26D96">
          <w:headerReference w:type="default" r:id="rId14"/>
          <w:pgSz w:w="16840" w:h="11900" w:orient="landscape"/>
          <w:pgMar w:top="1276" w:right="851" w:bottom="851" w:left="1276" w:header="454" w:footer="170" w:gutter="0"/>
          <w:cols w:space="720"/>
        </w:sectPr>
      </w:pPr>
    </w:p>
    <w:p w14:paraId="71CFED17" w14:textId="18688E5F" w:rsidR="001F1660" w:rsidRPr="00EC2AC5" w:rsidRDefault="00D26D96" w:rsidP="005A44F1">
      <w:pPr>
        <w:ind w:firstLine="5529"/>
        <w:jc w:val="right"/>
        <w:rPr>
          <w:rFonts w:ascii="Arial" w:eastAsia="Arial" w:hAnsi="Arial" w:cs="Arial"/>
          <w:b/>
          <w:bCs/>
          <w:color w:val="auto"/>
          <w:sz w:val="20"/>
          <w:szCs w:val="20"/>
        </w:rPr>
      </w:pPr>
      <w:r w:rsidRPr="00EC2AC5">
        <w:rPr>
          <w:rFonts w:ascii="Arial" w:hAnsi="Arial" w:cs="Arial"/>
          <w:b/>
          <w:bCs/>
          <w:color w:val="auto"/>
          <w:sz w:val="20"/>
          <w:szCs w:val="20"/>
        </w:rPr>
        <w:lastRenderedPageBreak/>
        <w:t>Приложение</w:t>
      </w:r>
      <w:r w:rsidR="001F1660" w:rsidRPr="00EC2AC5">
        <w:rPr>
          <w:rFonts w:ascii="Arial" w:hAnsi="Arial" w:cs="Arial"/>
          <w:b/>
          <w:bCs/>
          <w:color w:val="auto"/>
          <w:sz w:val="20"/>
          <w:szCs w:val="20"/>
        </w:rPr>
        <w:t xml:space="preserve"> №2 </w:t>
      </w:r>
    </w:p>
    <w:p w14:paraId="50C78E1B" w14:textId="0ADAF9F3" w:rsidR="001F1660" w:rsidRPr="00EC2AC5" w:rsidRDefault="001F1660" w:rsidP="005A44F1">
      <w:pPr>
        <w:jc w:val="right"/>
        <w:rPr>
          <w:rFonts w:ascii="Arial" w:eastAsia="Arial" w:hAnsi="Arial" w:cs="Arial"/>
          <w:b/>
          <w:bCs/>
          <w:color w:val="auto"/>
          <w:sz w:val="20"/>
          <w:szCs w:val="20"/>
        </w:rPr>
      </w:pPr>
      <w:r w:rsidRPr="00EC2AC5">
        <w:rPr>
          <w:rFonts w:ascii="Arial" w:hAnsi="Arial" w:cs="Arial"/>
          <w:b/>
          <w:bCs/>
          <w:color w:val="auto"/>
          <w:sz w:val="20"/>
          <w:szCs w:val="20"/>
        </w:rPr>
        <w:t xml:space="preserve">к Договору об уступке </w:t>
      </w:r>
      <w:r w:rsidR="0022501D" w:rsidRPr="00EC2AC5">
        <w:rPr>
          <w:rFonts w:ascii="Arial" w:hAnsi="Arial" w:cs="Arial"/>
          <w:b/>
          <w:bCs/>
          <w:color w:val="auto"/>
          <w:sz w:val="20"/>
          <w:szCs w:val="20"/>
        </w:rPr>
        <w:t>П</w:t>
      </w:r>
      <w:r w:rsidRPr="00EC2AC5">
        <w:rPr>
          <w:rFonts w:ascii="Arial" w:hAnsi="Arial" w:cs="Arial"/>
          <w:b/>
          <w:bCs/>
          <w:color w:val="auto"/>
          <w:sz w:val="20"/>
          <w:szCs w:val="20"/>
        </w:rPr>
        <w:t xml:space="preserve">рав (требований) </w:t>
      </w:r>
    </w:p>
    <w:p w14:paraId="12A37A4D" w14:textId="77777777" w:rsidR="001F1660" w:rsidRPr="00EC2AC5" w:rsidRDefault="003F4FE3" w:rsidP="005A44F1">
      <w:pPr>
        <w:pStyle w:val="Style38"/>
        <w:widowControl/>
        <w:spacing w:line="240" w:lineRule="auto"/>
        <w:ind w:left="3600"/>
        <w:rPr>
          <w:b/>
          <w:bCs/>
          <w:color w:val="auto"/>
          <w:sz w:val="20"/>
          <w:szCs w:val="20"/>
        </w:rPr>
      </w:pPr>
      <w:r w:rsidRPr="00EC2AC5">
        <w:rPr>
          <w:rFonts w:eastAsia="Arial Unicode MS"/>
          <w:b/>
          <w:bCs/>
          <w:color w:val="auto"/>
          <w:sz w:val="20"/>
          <w:szCs w:val="20"/>
        </w:rPr>
        <w:t>_____________________________________</w:t>
      </w:r>
    </w:p>
    <w:p w14:paraId="2497A34E" w14:textId="77777777" w:rsidR="001F1660" w:rsidRPr="00EC2AC5" w:rsidRDefault="001F1660" w:rsidP="005A44F1">
      <w:pPr>
        <w:pStyle w:val="Style12"/>
        <w:widowControl/>
        <w:rPr>
          <w:rFonts w:cs="Arial"/>
          <w:b/>
          <w:bCs/>
          <w:color w:val="auto"/>
          <w:sz w:val="20"/>
          <w:szCs w:val="20"/>
        </w:rPr>
      </w:pPr>
    </w:p>
    <w:p w14:paraId="6860BE2D" w14:textId="77777777" w:rsidR="001F1660" w:rsidRPr="00EC2AC5" w:rsidRDefault="001F1660" w:rsidP="005A44F1">
      <w:pPr>
        <w:pStyle w:val="Style12"/>
        <w:widowControl/>
        <w:rPr>
          <w:rFonts w:cs="Arial"/>
          <w:b/>
          <w:bCs/>
          <w:color w:val="auto"/>
          <w:sz w:val="20"/>
          <w:szCs w:val="20"/>
        </w:rPr>
      </w:pPr>
    </w:p>
    <w:p w14:paraId="626CB231" w14:textId="24FB7CDD" w:rsidR="001F1660" w:rsidRPr="00EC2AC5" w:rsidRDefault="001F1660" w:rsidP="004C34F4">
      <w:pPr>
        <w:pStyle w:val="32"/>
        <w:spacing w:after="0"/>
        <w:jc w:val="center"/>
        <w:rPr>
          <w:rFonts w:cs="Arial"/>
          <w:i/>
          <w:iCs/>
          <w:color w:val="auto"/>
          <w:sz w:val="20"/>
          <w:szCs w:val="20"/>
        </w:rPr>
      </w:pPr>
      <w:r w:rsidRPr="00EC2AC5">
        <w:rPr>
          <w:rFonts w:cs="Arial"/>
          <w:b/>
          <w:bCs/>
          <w:color w:val="auto"/>
          <w:sz w:val="20"/>
          <w:szCs w:val="20"/>
        </w:rPr>
        <w:t xml:space="preserve">АКТ ПРИЕМА-ПЕРЕДАЧИ ДОКУМЕНТОВ, УДОСТОВЕРЯЮЩИХ ПРАВА (ТРЕБОВАНИЯ) </w:t>
      </w:r>
      <w:r w:rsidRPr="00EC2AC5">
        <w:rPr>
          <w:rFonts w:cs="Arial"/>
          <w:i/>
          <w:iCs/>
          <w:color w:val="auto"/>
          <w:sz w:val="20"/>
          <w:szCs w:val="20"/>
        </w:rPr>
        <w:t>(форма</w:t>
      </w:r>
      <w:r w:rsidR="00EE013B" w:rsidRPr="00EC2AC5">
        <w:rPr>
          <w:rFonts w:cs="Arial"/>
          <w:i/>
          <w:iCs/>
          <w:color w:val="auto"/>
          <w:sz w:val="20"/>
          <w:szCs w:val="20"/>
        </w:rPr>
        <w:t>, не является актом)</w:t>
      </w:r>
    </w:p>
    <w:p w14:paraId="7EFCE693" w14:textId="77777777" w:rsidR="001F1660" w:rsidRPr="00EC2AC5" w:rsidRDefault="001F1660" w:rsidP="005A44F1">
      <w:pPr>
        <w:pStyle w:val="Style12"/>
        <w:widowControl/>
        <w:rPr>
          <w:rFonts w:cs="Arial"/>
          <w:i/>
          <w:iCs/>
          <w:color w:val="auto"/>
          <w:sz w:val="20"/>
          <w:szCs w:val="20"/>
        </w:rPr>
      </w:pPr>
    </w:p>
    <w:p w14:paraId="300978AD" w14:textId="77777777" w:rsidR="001F1660" w:rsidRPr="00EC2AC5" w:rsidRDefault="001F1660" w:rsidP="005A44F1">
      <w:pPr>
        <w:pStyle w:val="Style12"/>
        <w:widowControl/>
        <w:rPr>
          <w:rFonts w:cs="Arial"/>
          <w:b/>
          <w:bCs/>
          <w:color w:val="auto"/>
          <w:sz w:val="20"/>
          <w:szCs w:val="20"/>
        </w:rPr>
      </w:pPr>
    </w:p>
    <w:p w14:paraId="41E9FAFE" w14:textId="68BB5FE0" w:rsidR="00D26D96" w:rsidRPr="00EC2AC5" w:rsidRDefault="00D26D96" w:rsidP="005A44F1">
      <w:pPr>
        <w:pStyle w:val="Style3"/>
        <w:widowControl/>
        <w:spacing w:line="240" w:lineRule="auto"/>
        <w:rPr>
          <w:color w:val="auto"/>
          <w:sz w:val="20"/>
          <w:szCs w:val="20"/>
        </w:rPr>
      </w:pPr>
      <w:r w:rsidRPr="00EC2AC5">
        <w:rPr>
          <w:b/>
          <w:bCs/>
          <w:color w:val="auto"/>
          <w:sz w:val="20"/>
          <w:szCs w:val="20"/>
        </w:rPr>
        <w:t xml:space="preserve">Акционерное общество «БМ-Банк» </w:t>
      </w:r>
      <w:r w:rsidRPr="00EC2AC5">
        <w:rPr>
          <w:color w:val="auto"/>
          <w:sz w:val="20"/>
          <w:szCs w:val="20"/>
        </w:rPr>
        <w:t xml:space="preserve">(далее – </w:t>
      </w:r>
      <w:r w:rsidRPr="00EC2AC5">
        <w:rPr>
          <w:b/>
          <w:bCs/>
          <w:color w:val="auto"/>
          <w:sz w:val="20"/>
          <w:szCs w:val="20"/>
        </w:rPr>
        <w:t>Банк,</w:t>
      </w:r>
      <w:r w:rsidRPr="00EC2AC5">
        <w:rPr>
          <w:color w:val="auto"/>
          <w:sz w:val="20"/>
          <w:szCs w:val="20"/>
        </w:rPr>
        <w:t xml:space="preserve"> </w:t>
      </w:r>
      <w:r w:rsidRPr="00EC2AC5">
        <w:rPr>
          <w:b/>
          <w:bCs/>
          <w:color w:val="auto"/>
          <w:sz w:val="20"/>
          <w:szCs w:val="20"/>
        </w:rPr>
        <w:t>Цедент</w:t>
      </w:r>
      <w:r w:rsidRPr="00EC2AC5">
        <w:rPr>
          <w:color w:val="auto"/>
          <w:sz w:val="20"/>
          <w:szCs w:val="20"/>
        </w:rPr>
        <w:t>),</w:t>
      </w:r>
      <w:r w:rsidRPr="00EC2AC5">
        <w:rPr>
          <w:b/>
          <w:bCs/>
          <w:color w:val="auto"/>
          <w:sz w:val="20"/>
          <w:szCs w:val="20"/>
        </w:rPr>
        <w:t xml:space="preserve"> </w:t>
      </w:r>
      <w:r w:rsidRPr="00EC2AC5">
        <w:rPr>
          <w:color w:val="auto"/>
          <w:sz w:val="20"/>
          <w:szCs w:val="20"/>
        </w:rPr>
        <w:t>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48EA4307" w14:textId="77777777" w:rsidR="00EE013B" w:rsidRPr="00EC2AC5" w:rsidRDefault="00EE013B" w:rsidP="00EE013B">
      <w:pPr>
        <w:pStyle w:val="Style3"/>
        <w:widowControl/>
        <w:spacing w:line="240" w:lineRule="auto"/>
        <w:rPr>
          <w:color w:val="auto"/>
          <w:sz w:val="20"/>
          <w:szCs w:val="20"/>
        </w:rPr>
      </w:pPr>
      <w:r w:rsidRPr="00EC2AC5">
        <w:rPr>
          <w:i/>
          <w:color w:val="auto"/>
          <w:sz w:val="20"/>
          <w:szCs w:val="20"/>
        </w:rPr>
        <w:t>для Цессионария – юридического лица</w:t>
      </w:r>
    </w:p>
    <w:p w14:paraId="5E1A33DD" w14:textId="77777777" w:rsidR="00EE013B" w:rsidRPr="00EC2AC5" w:rsidRDefault="00EE013B" w:rsidP="00EE013B">
      <w:pPr>
        <w:pStyle w:val="Style3"/>
        <w:widowControl/>
        <w:spacing w:line="240" w:lineRule="auto"/>
        <w:rPr>
          <w:b/>
          <w:bCs/>
          <w:color w:val="auto"/>
          <w:sz w:val="20"/>
          <w:szCs w:val="20"/>
        </w:rPr>
      </w:pPr>
      <w:r w:rsidRPr="00EC2AC5">
        <w:rPr>
          <w:b/>
          <w:bCs/>
          <w:color w:val="auto"/>
          <w:sz w:val="20"/>
          <w:szCs w:val="20"/>
        </w:rPr>
        <w:t xml:space="preserve">_______________________________________________ «______________» </w:t>
      </w:r>
      <w:r w:rsidRPr="00EC2AC5">
        <w:rPr>
          <w:color w:val="auto"/>
          <w:sz w:val="20"/>
          <w:szCs w:val="20"/>
        </w:rPr>
        <w:t xml:space="preserve">(далее </w:t>
      </w:r>
      <w:r w:rsidRPr="00EC2AC5">
        <w:rPr>
          <w:b/>
          <w:bCs/>
          <w:color w:val="auto"/>
          <w:sz w:val="20"/>
          <w:szCs w:val="20"/>
        </w:rPr>
        <w:t>– «Цессионарий»</w:t>
      </w:r>
      <w:r w:rsidRPr="00EC2AC5">
        <w:rPr>
          <w:color w:val="auto"/>
          <w:sz w:val="20"/>
          <w:szCs w:val="20"/>
        </w:rPr>
        <w:t>), созданное и зарегистрированное в соответствии с законодательством _______________________, по адресу: ______________________________________________, в лице _________________________</w:t>
      </w:r>
      <w:r w:rsidRPr="00EC2AC5">
        <w:rPr>
          <w:b/>
          <w:bCs/>
          <w:color w:val="auto"/>
          <w:sz w:val="20"/>
          <w:szCs w:val="20"/>
        </w:rPr>
        <w:t xml:space="preserve">, </w:t>
      </w:r>
      <w:r w:rsidRPr="00EC2AC5">
        <w:rPr>
          <w:color w:val="auto"/>
          <w:sz w:val="20"/>
          <w:szCs w:val="20"/>
        </w:rPr>
        <w:t>действующего на основании __________, с другой стороны</w:t>
      </w:r>
      <w:r w:rsidRPr="00EC2AC5">
        <w:rPr>
          <w:b/>
          <w:bCs/>
          <w:color w:val="auto"/>
          <w:sz w:val="20"/>
          <w:szCs w:val="20"/>
        </w:rPr>
        <w:t xml:space="preserve">, </w:t>
      </w:r>
    </w:p>
    <w:p w14:paraId="2E449AB3" w14:textId="77777777" w:rsidR="00EE013B" w:rsidRPr="00EC2AC5" w:rsidRDefault="00EE013B" w:rsidP="00EE013B">
      <w:pPr>
        <w:pStyle w:val="Style3"/>
        <w:widowControl/>
        <w:spacing w:line="240" w:lineRule="auto"/>
        <w:rPr>
          <w:b/>
          <w:bCs/>
          <w:color w:val="auto"/>
          <w:sz w:val="20"/>
          <w:szCs w:val="20"/>
        </w:rPr>
      </w:pPr>
    </w:p>
    <w:p w14:paraId="18EF90B5" w14:textId="77777777" w:rsidR="00EE013B" w:rsidRPr="00EC2AC5" w:rsidRDefault="00EE013B" w:rsidP="00EE013B">
      <w:pPr>
        <w:pStyle w:val="Style3"/>
        <w:widowControl/>
        <w:spacing w:line="240" w:lineRule="auto"/>
        <w:rPr>
          <w:i/>
          <w:color w:val="auto"/>
          <w:sz w:val="20"/>
          <w:szCs w:val="20"/>
        </w:rPr>
      </w:pPr>
      <w:r w:rsidRPr="00EC2AC5">
        <w:rPr>
          <w:i/>
          <w:color w:val="auto"/>
          <w:sz w:val="20"/>
          <w:szCs w:val="20"/>
        </w:rPr>
        <w:t>для Цессионария – физического лица:</w:t>
      </w:r>
    </w:p>
    <w:p w14:paraId="398F34C3" w14:textId="77777777" w:rsidR="00EE013B" w:rsidRPr="00EC2AC5" w:rsidRDefault="00EE013B" w:rsidP="00EE013B">
      <w:pPr>
        <w:pStyle w:val="Style3"/>
        <w:widowControl/>
        <w:spacing w:line="240" w:lineRule="auto"/>
        <w:rPr>
          <w:b/>
          <w:bCs/>
          <w:color w:val="auto"/>
          <w:sz w:val="20"/>
          <w:szCs w:val="20"/>
        </w:rPr>
      </w:pPr>
    </w:p>
    <w:p w14:paraId="775D6F75" w14:textId="42BC210B" w:rsidR="001F1660" w:rsidRPr="00EC2AC5" w:rsidRDefault="00EE013B" w:rsidP="00EE013B">
      <w:pPr>
        <w:pStyle w:val="Style3"/>
        <w:widowControl/>
        <w:spacing w:line="240" w:lineRule="auto"/>
        <w:rPr>
          <w:color w:val="auto"/>
          <w:sz w:val="20"/>
          <w:szCs w:val="20"/>
        </w:rPr>
      </w:pPr>
      <w:r w:rsidRPr="00EC2AC5">
        <w:rPr>
          <w:b/>
          <w:bCs/>
          <w:color w:val="auto"/>
          <w:sz w:val="20"/>
          <w:szCs w:val="20"/>
        </w:rPr>
        <w:t xml:space="preserve">_______________________________________________  </w:t>
      </w:r>
      <w:r w:rsidRPr="00EC2AC5">
        <w:rPr>
          <w:color w:val="auto"/>
          <w:sz w:val="20"/>
          <w:szCs w:val="20"/>
        </w:rPr>
        <w:t xml:space="preserve">(далее </w:t>
      </w:r>
      <w:r w:rsidRPr="00EC2AC5">
        <w:rPr>
          <w:b/>
          <w:bCs/>
          <w:color w:val="auto"/>
          <w:sz w:val="20"/>
          <w:szCs w:val="20"/>
        </w:rPr>
        <w:t>– «Цессионарий»</w:t>
      </w:r>
      <w:r w:rsidRPr="00EC2AC5">
        <w:rPr>
          <w:color w:val="auto"/>
          <w:sz w:val="20"/>
          <w:szCs w:val="20"/>
        </w:rPr>
        <w:t>), являющийся гражданином _______________________, проживающий по адресу: ______________________________________________, в лице _________________________</w:t>
      </w:r>
      <w:r w:rsidRPr="00EC2AC5">
        <w:rPr>
          <w:b/>
          <w:bCs/>
          <w:color w:val="auto"/>
          <w:sz w:val="20"/>
          <w:szCs w:val="20"/>
        </w:rPr>
        <w:t xml:space="preserve">, </w:t>
      </w:r>
      <w:r w:rsidRPr="00EC2AC5">
        <w:rPr>
          <w:color w:val="auto"/>
          <w:sz w:val="20"/>
          <w:szCs w:val="20"/>
        </w:rPr>
        <w:t>действующего на основании __________, с другой стороны</w:t>
      </w:r>
      <w:r w:rsidR="001F1660" w:rsidRPr="00EC2AC5">
        <w:rPr>
          <w:color w:val="auto"/>
          <w:sz w:val="20"/>
          <w:szCs w:val="20"/>
        </w:rPr>
        <w:t xml:space="preserve">, вместе либо по отдельности именуемые </w:t>
      </w:r>
      <w:r w:rsidR="001F1660" w:rsidRPr="00EC2AC5">
        <w:rPr>
          <w:b/>
          <w:bCs/>
          <w:color w:val="auto"/>
          <w:sz w:val="20"/>
          <w:szCs w:val="20"/>
        </w:rPr>
        <w:t xml:space="preserve">«Стороны» </w:t>
      </w:r>
      <w:r w:rsidR="001F1660" w:rsidRPr="00EC2AC5">
        <w:rPr>
          <w:color w:val="auto"/>
          <w:sz w:val="20"/>
          <w:szCs w:val="20"/>
        </w:rPr>
        <w:t xml:space="preserve">или </w:t>
      </w:r>
      <w:r w:rsidR="001F1660" w:rsidRPr="00EC2AC5">
        <w:rPr>
          <w:b/>
          <w:bCs/>
          <w:color w:val="auto"/>
          <w:sz w:val="20"/>
          <w:szCs w:val="20"/>
        </w:rPr>
        <w:t xml:space="preserve">«Сторона» </w:t>
      </w:r>
      <w:r w:rsidR="001F1660" w:rsidRPr="00EC2AC5">
        <w:rPr>
          <w:color w:val="auto"/>
          <w:sz w:val="20"/>
          <w:szCs w:val="20"/>
        </w:rPr>
        <w:t xml:space="preserve">соответственно, в соответствии с Договором об уступке прав (требований) №__ от «__»________ (далее </w:t>
      </w:r>
      <w:r w:rsidR="003F4FE3" w:rsidRPr="00EC2AC5">
        <w:rPr>
          <w:color w:val="auto"/>
          <w:sz w:val="20"/>
          <w:szCs w:val="20"/>
        </w:rPr>
        <w:t>–</w:t>
      </w:r>
      <w:r w:rsidR="001F1660" w:rsidRPr="00EC2AC5">
        <w:rPr>
          <w:color w:val="auto"/>
          <w:sz w:val="20"/>
          <w:szCs w:val="20"/>
        </w:rPr>
        <w:t xml:space="preserve"> </w:t>
      </w:r>
      <w:r w:rsidR="001F1660" w:rsidRPr="00EC2AC5">
        <w:rPr>
          <w:b/>
          <w:bCs/>
          <w:color w:val="auto"/>
          <w:sz w:val="20"/>
          <w:szCs w:val="20"/>
        </w:rPr>
        <w:t>Договор</w:t>
      </w:r>
      <w:r w:rsidR="001F1660" w:rsidRPr="00EC2AC5">
        <w:rPr>
          <w:bCs/>
          <w:color w:val="auto"/>
          <w:sz w:val="20"/>
          <w:szCs w:val="20"/>
        </w:rPr>
        <w:t>)</w:t>
      </w:r>
      <w:r w:rsidR="001F1660" w:rsidRPr="00EC2AC5">
        <w:rPr>
          <w:b/>
          <w:bCs/>
          <w:color w:val="auto"/>
          <w:sz w:val="20"/>
          <w:szCs w:val="20"/>
        </w:rPr>
        <w:t xml:space="preserve"> </w:t>
      </w:r>
      <w:r w:rsidR="001F1660" w:rsidRPr="00EC2AC5">
        <w:rPr>
          <w:color w:val="auto"/>
          <w:sz w:val="20"/>
          <w:szCs w:val="20"/>
        </w:rPr>
        <w:t xml:space="preserve">подписали настоящий Акт приема-передачи документов, удостоверяющих Права (требования), (далее </w:t>
      </w:r>
      <w:r w:rsidR="003F4FE3" w:rsidRPr="00EC2AC5">
        <w:rPr>
          <w:color w:val="auto"/>
          <w:sz w:val="20"/>
          <w:szCs w:val="20"/>
        </w:rPr>
        <w:t>–</w:t>
      </w:r>
      <w:r w:rsidR="001F1660" w:rsidRPr="00EC2AC5">
        <w:rPr>
          <w:color w:val="auto"/>
          <w:sz w:val="20"/>
          <w:szCs w:val="20"/>
        </w:rPr>
        <w:t xml:space="preserve"> </w:t>
      </w:r>
      <w:r w:rsidR="001F1660" w:rsidRPr="00EC2AC5">
        <w:rPr>
          <w:b/>
          <w:bCs/>
          <w:color w:val="auto"/>
          <w:sz w:val="20"/>
          <w:szCs w:val="20"/>
        </w:rPr>
        <w:t>Акт</w:t>
      </w:r>
      <w:r w:rsidR="001F1660" w:rsidRPr="00EC2AC5">
        <w:rPr>
          <w:bCs/>
          <w:color w:val="auto"/>
          <w:sz w:val="20"/>
          <w:szCs w:val="20"/>
        </w:rPr>
        <w:t>)</w:t>
      </w:r>
      <w:r w:rsidR="001F1660" w:rsidRPr="00EC2AC5">
        <w:rPr>
          <w:b/>
          <w:bCs/>
          <w:color w:val="auto"/>
          <w:sz w:val="20"/>
          <w:szCs w:val="20"/>
        </w:rPr>
        <w:t xml:space="preserve"> </w:t>
      </w:r>
      <w:r w:rsidR="001F1660" w:rsidRPr="00EC2AC5">
        <w:rPr>
          <w:color w:val="auto"/>
          <w:sz w:val="20"/>
          <w:szCs w:val="20"/>
        </w:rPr>
        <w:t>о нижеследующем:</w:t>
      </w:r>
    </w:p>
    <w:p w14:paraId="5689E43F" w14:textId="77777777" w:rsidR="001F1660" w:rsidRPr="00EC2AC5" w:rsidRDefault="001F1660" w:rsidP="005A44F1">
      <w:pPr>
        <w:pStyle w:val="Style5"/>
        <w:widowControl/>
        <w:rPr>
          <w:color w:val="auto"/>
          <w:sz w:val="20"/>
          <w:szCs w:val="20"/>
        </w:rPr>
      </w:pPr>
    </w:p>
    <w:p w14:paraId="030631C3" w14:textId="77777777" w:rsidR="001F1660" w:rsidRPr="00EC2AC5" w:rsidRDefault="001F1660" w:rsidP="005A44F1">
      <w:pPr>
        <w:pStyle w:val="a4"/>
        <w:ind w:left="142"/>
        <w:jc w:val="both"/>
        <w:outlineLvl w:val="0"/>
        <w:rPr>
          <w:rFonts w:ascii="Arial" w:hAnsi="Arial" w:cs="Arial"/>
          <w:color w:val="auto"/>
          <w:sz w:val="20"/>
          <w:szCs w:val="20"/>
        </w:rPr>
      </w:pPr>
      <w:r w:rsidRPr="00EC2AC5">
        <w:rPr>
          <w:rFonts w:ascii="Arial" w:hAnsi="Arial" w:cs="Arial"/>
          <w:color w:val="auto"/>
          <w:sz w:val="20"/>
          <w:szCs w:val="20"/>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EC2AC5" w:rsidRDefault="001F1660" w:rsidP="005A44F1">
      <w:pPr>
        <w:pStyle w:val="a4"/>
        <w:ind w:left="720"/>
        <w:jc w:val="both"/>
        <w:outlineLvl w:val="0"/>
        <w:rPr>
          <w:rFonts w:ascii="Arial" w:eastAsia="Arial" w:hAnsi="Arial" w:cs="Arial"/>
          <w:color w:val="auto"/>
          <w:sz w:val="20"/>
          <w:szCs w:val="20"/>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EC2AC5" w:rsidRPr="00EC2AC5"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EC2AC5" w:rsidRDefault="001F1660" w:rsidP="005A44F1">
            <w:pPr>
              <w:jc w:val="center"/>
              <w:rPr>
                <w:rFonts w:ascii="Arial" w:hAnsi="Arial" w:cs="Arial"/>
                <w:color w:val="auto"/>
                <w:sz w:val="20"/>
                <w:szCs w:val="20"/>
              </w:rPr>
            </w:pPr>
            <w:r w:rsidRPr="00EC2AC5">
              <w:rPr>
                <w:rFonts w:ascii="Arial" w:hAnsi="Arial" w:cs="Arial"/>
                <w:color w:val="auto"/>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EC2AC5" w:rsidRDefault="001F1660" w:rsidP="005A44F1">
            <w:pPr>
              <w:jc w:val="center"/>
              <w:rPr>
                <w:rFonts w:ascii="Arial" w:hAnsi="Arial" w:cs="Arial"/>
                <w:color w:val="auto"/>
                <w:sz w:val="20"/>
                <w:szCs w:val="20"/>
              </w:rPr>
            </w:pPr>
            <w:r w:rsidRPr="00EC2AC5">
              <w:rPr>
                <w:rFonts w:ascii="Arial" w:hAnsi="Arial" w:cs="Arial"/>
                <w:color w:val="auto"/>
                <w:sz w:val="20"/>
                <w:szCs w:val="20"/>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EC2AC5" w:rsidRDefault="001F1660" w:rsidP="005A44F1">
            <w:pPr>
              <w:jc w:val="center"/>
              <w:rPr>
                <w:rFonts w:ascii="Arial" w:hAnsi="Arial" w:cs="Arial"/>
                <w:color w:val="auto"/>
                <w:sz w:val="20"/>
                <w:szCs w:val="20"/>
              </w:rPr>
            </w:pPr>
            <w:r w:rsidRPr="00EC2AC5">
              <w:rPr>
                <w:rFonts w:ascii="Arial" w:hAnsi="Arial" w:cs="Arial"/>
                <w:color w:val="auto"/>
                <w:sz w:val="20"/>
                <w:szCs w:val="20"/>
              </w:rPr>
              <w:t>Оригинал/копия</w:t>
            </w:r>
          </w:p>
        </w:tc>
      </w:tr>
      <w:tr w:rsidR="00EC2AC5" w:rsidRPr="00EC2AC5"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EC2AC5" w:rsidRDefault="00CD6549" w:rsidP="005A44F1">
            <w:pPr>
              <w:jc w:val="center"/>
              <w:rPr>
                <w:rFonts w:ascii="Arial" w:hAnsi="Arial" w:cs="Arial"/>
                <w:color w:val="auto"/>
                <w:sz w:val="20"/>
                <w:szCs w:val="20"/>
              </w:rPr>
            </w:pPr>
            <w:r w:rsidRPr="00EC2AC5">
              <w:rPr>
                <w:rFonts w:ascii="Arial" w:hAnsi="Arial" w:cs="Arial"/>
                <w:color w:val="auto"/>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EC2AC5"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EC2AC5" w:rsidRDefault="00CD6549" w:rsidP="005A44F1">
            <w:pPr>
              <w:jc w:val="center"/>
              <w:rPr>
                <w:rFonts w:ascii="Arial" w:hAnsi="Arial" w:cs="Arial"/>
                <w:color w:val="auto"/>
                <w:sz w:val="20"/>
                <w:szCs w:val="20"/>
              </w:rPr>
            </w:pPr>
          </w:p>
        </w:tc>
      </w:tr>
      <w:tr w:rsidR="00EC2AC5" w:rsidRPr="00EC2AC5"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EC2AC5" w:rsidRDefault="00CD6549" w:rsidP="005A44F1">
            <w:pPr>
              <w:jc w:val="center"/>
              <w:rPr>
                <w:rFonts w:ascii="Arial" w:hAnsi="Arial" w:cs="Arial"/>
                <w:color w:val="auto"/>
                <w:sz w:val="20"/>
                <w:szCs w:val="20"/>
              </w:rPr>
            </w:pPr>
            <w:r w:rsidRPr="00EC2AC5">
              <w:rPr>
                <w:rFonts w:ascii="Arial" w:hAnsi="Arial" w:cs="Arial"/>
                <w:color w:val="auto"/>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EC2AC5"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EC2AC5" w:rsidRDefault="00CD6549" w:rsidP="005A44F1">
            <w:pPr>
              <w:jc w:val="center"/>
              <w:rPr>
                <w:rFonts w:ascii="Arial" w:hAnsi="Arial" w:cs="Arial"/>
                <w:color w:val="auto"/>
                <w:sz w:val="20"/>
                <w:szCs w:val="20"/>
              </w:rPr>
            </w:pPr>
          </w:p>
        </w:tc>
      </w:tr>
      <w:tr w:rsidR="00EC2AC5" w:rsidRPr="00EC2AC5"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EC2AC5" w:rsidRDefault="00CD6549" w:rsidP="005A44F1">
            <w:pPr>
              <w:jc w:val="center"/>
              <w:rPr>
                <w:rFonts w:ascii="Arial" w:hAnsi="Arial" w:cs="Arial"/>
                <w:color w:val="auto"/>
                <w:sz w:val="20"/>
                <w:szCs w:val="20"/>
              </w:rPr>
            </w:pPr>
            <w:r w:rsidRPr="00EC2AC5">
              <w:rPr>
                <w:rFonts w:ascii="Arial" w:hAnsi="Arial" w:cs="Arial"/>
                <w:color w:val="auto"/>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EC2AC5"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EC2AC5" w:rsidRDefault="00CD6549" w:rsidP="005A44F1">
            <w:pPr>
              <w:jc w:val="center"/>
              <w:rPr>
                <w:rFonts w:ascii="Arial" w:hAnsi="Arial" w:cs="Arial"/>
                <w:color w:val="auto"/>
                <w:sz w:val="20"/>
                <w:szCs w:val="20"/>
              </w:rPr>
            </w:pPr>
          </w:p>
        </w:tc>
      </w:tr>
    </w:tbl>
    <w:p w14:paraId="64FFF9D1" w14:textId="77777777" w:rsidR="001F1660" w:rsidRPr="00EC2AC5" w:rsidRDefault="001F1660" w:rsidP="005A44F1">
      <w:pPr>
        <w:pStyle w:val="Style93"/>
        <w:widowControl/>
        <w:tabs>
          <w:tab w:val="left" w:pos="590"/>
        </w:tabs>
        <w:spacing w:line="240" w:lineRule="auto"/>
        <w:rPr>
          <w:rFonts w:cs="Arial"/>
          <w:color w:val="auto"/>
          <w:sz w:val="20"/>
          <w:szCs w:val="20"/>
        </w:rPr>
      </w:pPr>
    </w:p>
    <w:p w14:paraId="4B1FC029" w14:textId="77777777" w:rsidR="001F1660" w:rsidRPr="00EC2AC5" w:rsidRDefault="001F1660" w:rsidP="005A44F1">
      <w:pPr>
        <w:pStyle w:val="Style93"/>
        <w:widowControl/>
        <w:tabs>
          <w:tab w:val="left" w:pos="590"/>
        </w:tabs>
        <w:spacing w:line="240" w:lineRule="auto"/>
        <w:rPr>
          <w:rFonts w:cs="Arial"/>
          <w:color w:val="auto"/>
          <w:sz w:val="20"/>
          <w:szCs w:val="20"/>
        </w:rPr>
      </w:pPr>
      <w:r w:rsidRPr="00EC2AC5">
        <w:rPr>
          <w:rFonts w:cs="Arial"/>
          <w:color w:val="auto"/>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EC2AC5" w:rsidRDefault="001F1660" w:rsidP="005A44F1">
      <w:pPr>
        <w:pStyle w:val="Style93"/>
        <w:widowControl/>
        <w:tabs>
          <w:tab w:val="left" w:pos="590"/>
        </w:tabs>
        <w:spacing w:line="240" w:lineRule="auto"/>
        <w:jc w:val="left"/>
        <w:rPr>
          <w:rFonts w:cs="Arial"/>
          <w:color w:val="auto"/>
          <w:sz w:val="20"/>
          <w:szCs w:val="20"/>
        </w:rPr>
      </w:pPr>
    </w:p>
    <w:p w14:paraId="6ED5CAF3" w14:textId="77777777" w:rsidR="001F1660" w:rsidRPr="00EC2AC5" w:rsidRDefault="001F1660" w:rsidP="005A44F1">
      <w:pPr>
        <w:pStyle w:val="Style93"/>
        <w:widowControl/>
        <w:tabs>
          <w:tab w:val="left" w:pos="590"/>
        </w:tabs>
        <w:spacing w:line="240" w:lineRule="auto"/>
        <w:jc w:val="left"/>
        <w:rPr>
          <w:rFonts w:cs="Arial"/>
          <w:color w:val="auto"/>
          <w:sz w:val="20"/>
          <w:szCs w:val="20"/>
        </w:rPr>
      </w:pPr>
      <w:r w:rsidRPr="00EC2AC5">
        <w:rPr>
          <w:rFonts w:cs="Arial"/>
          <w:color w:val="auto"/>
          <w:sz w:val="20"/>
          <w:szCs w:val="20"/>
        </w:rPr>
        <w:t>3. Понятия и термины, используемые в Акте, имеют те же значения, что и в Договоре.</w:t>
      </w:r>
    </w:p>
    <w:p w14:paraId="1AD7C464" w14:textId="77777777" w:rsidR="001F1660" w:rsidRPr="00EC2AC5"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p>
    <w:p w14:paraId="6295EA65" w14:textId="77777777" w:rsidR="001F1660" w:rsidRPr="00EC2AC5"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r w:rsidRPr="00EC2AC5">
        <w:rPr>
          <w:rFonts w:cs="Arial"/>
          <w:color w:val="auto"/>
          <w:sz w:val="20"/>
          <w:szCs w:val="20"/>
        </w:rPr>
        <w:t>4. Акт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w:t>
      </w:r>
      <w:r w:rsidRPr="00EC2AC5" w:rsidDel="00A457CB">
        <w:rPr>
          <w:rFonts w:cs="Arial"/>
          <w:color w:val="auto"/>
          <w:sz w:val="20"/>
          <w:szCs w:val="20"/>
        </w:rPr>
        <w:t xml:space="preserve"> </w:t>
      </w:r>
    </w:p>
    <w:p w14:paraId="2C4E1C21" w14:textId="77777777" w:rsidR="001F1660" w:rsidRPr="00EC2AC5" w:rsidRDefault="001F1660" w:rsidP="005A44F1">
      <w:pPr>
        <w:pStyle w:val="Style93"/>
        <w:widowControl/>
        <w:tabs>
          <w:tab w:val="left" w:pos="590"/>
          <w:tab w:val="left" w:leader="underscore" w:pos="5189"/>
          <w:tab w:val="left" w:leader="underscore" w:pos="6514"/>
        </w:tabs>
        <w:spacing w:line="240" w:lineRule="auto"/>
        <w:rPr>
          <w:rFonts w:cs="Arial"/>
          <w:b/>
          <w:bCs/>
          <w:color w:val="auto"/>
          <w:sz w:val="20"/>
          <w:szCs w:val="20"/>
        </w:rPr>
      </w:pPr>
    </w:p>
    <w:p w14:paraId="4B99E5FE" w14:textId="77777777" w:rsidR="001F1660" w:rsidRPr="00EC2AC5" w:rsidRDefault="001F1660" w:rsidP="005A44F1">
      <w:pPr>
        <w:pStyle w:val="Style93"/>
        <w:widowControl/>
        <w:tabs>
          <w:tab w:val="left" w:pos="590"/>
          <w:tab w:val="left" w:leader="underscore" w:pos="5189"/>
          <w:tab w:val="left" w:leader="underscore" w:pos="6514"/>
        </w:tabs>
        <w:spacing w:line="240" w:lineRule="auto"/>
        <w:jc w:val="center"/>
        <w:rPr>
          <w:rFonts w:eastAsia="Arial" w:cs="Arial"/>
          <w:b/>
          <w:bCs/>
          <w:color w:val="auto"/>
          <w:sz w:val="20"/>
          <w:szCs w:val="20"/>
        </w:rPr>
      </w:pPr>
      <w:r w:rsidRPr="00EC2AC5">
        <w:rPr>
          <w:rFonts w:cs="Arial"/>
          <w:b/>
          <w:bCs/>
          <w:color w:val="auto"/>
          <w:sz w:val="20"/>
          <w:szCs w:val="20"/>
        </w:rPr>
        <w:t>ПОДПИСИ СТОРОН:</w:t>
      </w:r>
    </w:p>
    <w:p w14:paraId="6A193077" w14:textId="77777777" w:rsidR="001F1660" w:rsidRPr="00EC2AC5" w:rsidRDefault="001F1660" w:rsidP="005A44F1">
      <w:pPr>
        <w:jc w:val="center"/>
        <w:rPr>
          <w:rFonts w:ascii="Arial" w:eastAsia="Arial" w:hAnsi="Arial" w:cs="Arial"/>
          <w:b/>
          <w:bCs/>
          <w:color w:val="auto"/>
          <w:sz w:val="20"/>
          <w:szCs w:val="20"/>
        </w:rPr>
      </w:pPr>
    </w:p>
    <w:p w14:paraId="63653459" w14:textId="77777777" w:rsidR="001F1660" w:rsidRPr="00EC2AC5" w:rsidRDefault="001F1660" w:rsidP="005A44F1">
      <w:pPr>
        <w:jc w:val="center"/>
        <w:rPr>
          <w:rFonts w:ascii="Arial" w:eastAsia="Arial" w:hAnsi="Arial" w:cs="Arial"/>
          <w:b/>
          <w:bCs/>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EC2AC5"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EC2AC5" w:rsidRDefault="001F1660" w:rsidP="005A44F1">
            <w:pPr>
              <w:jc w:val="both"/>
              <w:rPr>
                <w:rFonts w:ascii="Arial" w:hAnsi="Arial" w:cs="Arial"/>
                <w:color w:val="auto"/>
                <w:sz w:val="20"/>
                <w:szCs w:val="20"/>
              </w:rPr>
            </w:pPr>
            <w:r w:rsidRPr="00EC2AC5">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EC2AC5" w:rsidRDefault="001F1660" w:rsidP="005A44F1">
            <w:pPr>
              <w:jc w:val="both"/>
              <w:rPr>
                <w:rFonts w:ascii="Arial" w:hAnsi="Arial" w:cs="Arial"/>
                <w:b/>
                <w:bCs/>
                <w:caps/>
                <w:color w:val="auto"/>
                <w:sz w:val="20"/>
                <w:szCs w:val="20"/>
              </w:rPr>
            </w:pPr>
            <w:r w:rsidRPr="00EC2AC5">
              <w:rPr>
                <w:rFonts w:ascii="Arial" w:hAnsi="Arial" w:cs="Arial"/>
                <w:b/>
                <w:bCs/>
                <w:caps/>
                <w:color w:val="auto"/>
                <w:sz w:val="20"/>
                <w:szCs w:val="20"/>
              </w:rPr>
              <w:t xml:space="preserve">От имени </w:t>
            </w:r>
          </w:p>
          <w:p w14:paraId="66B5B4F4" w14:textId="228D9708" w:rsidR="001F1660" w:rsidRPr="00EC2AC5" w:rsidRDefault="001F1660" w:rsidP="005A44F1">
            <w:pPr>
              <w:jc w:val="both"/>
              <w:rPr>
                <w:rFonts w:ascii="Arial" w:hAnsi="Arial" w:cs="Arial"/>
                <w:color w:val="auto"/>
                <w:sz w:val="20"/>
                <w:szCs w:val="20"/>
              </w:rPr>
            </w:pPr>
            <w:r w:rsidRPr="00EC2AC5">
              <w:rPr>
                <w:rFonts w:ascii="Arial" w:hAnsi="Arial" w:cs="Arial"/>
                <w:b/>
                <w:bCs/>
                <w:caps/>
                <w:color w:val="auto"/>
                <w:sz w:val="20"/>
                <w:szCs w:val="20"/>
              </w:rPr>
              <w:t>ЦЕССИОНАРИЯ</w:t>
            </w:r>
            <w:r w:rsidR="00B52F6E" w:rsidRPr="00EC2AC5">
              <w:rPr>
                <w:rFonts w:ascii="Arial" w:hAnsi="Arial" w:cs="Arial"/>
                <w:b/>
                <w:bCs/>
                <w:caps/>
                <w:color w:val="auto"/>
                <w:sz w:val="20"/>
                <w:szCs w:val="20"/>
              </w:rPr>
              <w:t>/ЦЕССИОНАРИЙ</w:t>
            </w:r>
          </w:p>
        </w:tc>
      </w:tr>
    </w:tbl>
    <w:p w14:paraId="6B11D730" w14:textId="77777777" w:rsidR="001F1660" w:rsidRPr="00EC2AC5" w:rsidRDefault="001F1660" w:rsidP="004C34F4">
      <w:pPr>
        <w:widowControl w:val="0"/>
        <w:rPr>
          <w:rFonts w:ascii="Arial" w:hAnsi="Arial" w:cs="Arial"/>
          <w:color w:val="auto"/>
          <w:sz w:val="20"/>
          <w:szCs w:val="20"/>
        </w:rPr>
      </w:pPr>
    </w:p>
    <w:p w14:paraId="34A6A7E3" w14:textId="0F1C5F48" w:rsidR="00BC1F02" w:rsidRPr="00EC2AC5" w:rsidRDefault="00BC1F02" w:rsidP="005A44F1">
      <w:pPr>
        <w:rPr>
          <w:rFonts w:ascii="Arial" w:hAnsi="Arial" w:cs="Arial"/>
          <w:b/>
          <w:bCs/>
          <w:color w:val="auto"/>
          <w:sz w:val="20"/>
          <w:szCs w:val="20"/>
        </w:rPr>
      </w:pPr>
    </w:p>
    <w:sectPr w:rsidR="00BC1F02" w:rsidRPr="00EC2AC5" w:rsidSect="004C34F4">
      <w:headerReference w:type="default" r:id="rId15"/>
      <w:headerReference w:type="first" r:id="rId16"/>
      <w:pgSz w:w="11900" w:h="16840"/>
      <w:pgMar w:top="851" w:right="851" w:bottom="1134"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8585" w14:textId="77777777" w:rsidR="007B0995" w:rsidRDefault="007B0995" w:rsidP="001F1660">
      <w:r>
        <w:separator/>
      </w:r>
    </w:p>
  </w:endnote>
  <w:endnote w:type="continuationSeparator" w:id="0">
    <w:p w14:paraId="118285CC" w14:textId="77777777" w:rsidR="007B0995" w:rsidRDefault="007B0995"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egoe UI Semibold"/>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5447" w14:textId="77777777" w:rsidR="007164FD" w:rsidRDefault="007164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7164FD" w:rsidRPr="00097A80" w:rsidRDefault="007164FD" w:rsidP="00097A80">
    <w:pPr>
      <w:pStyle w:val="a6"/>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85E7" w14:textId="77777777" w:rsidR="007164FD" w:rsidRDefault="007164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0112" w14:textId="77777777" w:rsidR="007B0995" w:rsidRDefault="007B0995" w:rsidP="001F1660">
      <w:r>
        <w:separator/>
      </w:r>
    </w:p>
  </w:footnote>
  <w:footnote w:type="continuationSeparator" w:id="0">
    <w:p w14:paraId="267C0830" w14:textId="77777777" w:rsidR="007B0995" w:rsidRDefault="007B0995" w:rsidP="001F1660">
      <w:r>
        <w:continuationSeparator/>
      </w:r>
    </w:p>
  </w:footnote>
  <w:footnote w:id="1">
    <w:p w14:paraId="1F6372BB" w14:textId="7CD16CC5" w:rsidR="007164FD" w:rsidRPr="003B1F3C" w:rsidRDefault="007164FD"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w:t>
      </w:r>
      <w:r>
        <w:rPr>
          <w:rFonts w:ascii="Arial" w:hAnsi="Arial" w:cs="Arial"/>
          <w:sz w:val="18"/>
          <w:szCs w:val="18"/>
        </w:rPr>
        <w:t>Должник</w:t>
      </w:r>
      <w:r w:rsidR="00EE013B">
        <w:rPr>
          <w:rFonts w:ascii="Arial" w:hAnsi="Arial" w:cs="Arial"/>
          <w:sz w:val="18"/>
          <w:szCs w:val="18"/>
        </w:rPr>
        <w:t>ов</w:t>
      </w:r>
      <w:r>
        <w:rPr>
          <w:rFonts w:ascii="Arial" w:hAnsi="Arial" w:cs="Arial"/>
          <w:sz w:val="18"/>
          <w:szCs w:val="18"/>
        </w:rPr>
        <w:t xml:space="preserve"> по Кредитным договорам </w:t>
      </w:r>
      <w:r w:rsidRPr="00F347AB">
        <w:rPr>
          <w:rFonts w:ascii="Arial" w:hAnsi="Arial" w:cs="Arial"/>
          <w:sz w:val="18"/>
          <w:szCs w:val="18"/>
        </w:rPr>
        <w:t>на дату перехода Прав (требований) от Цедента к Цессионарию с соответствии с Договором указаны суммы таких неустоек, подтвержденных судебным актом, что не препятствует Цессионарию предъявлять к Должник</w:t>
      </w:r>
      <w:r w:rsidR="00EE013B">
        <w:rPr>
          <w:rFonts w:ascii="Arial" w:hAnsi="Arial" w:cs="Arial"/>
          <w:sz w:val="18"/>
          <w:szCs w:val="18"/>
        </w:rPr>
        <w:t>ам</w:t>
      </w:r>
      <w:r w:rsidRPr="00F347AB">
        <w:rPr>
          <w:rFonts w:ascii="Arial" w:hAnsi="Arial" w:cs="Arial"/>
          <w:sz w:val="18"/>
          <w:szCs w:val="18"/>
        </w:rPr>
        <w:t xml:space="preserve">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17F4" w14:textId="77777777" w:rsidR="007164FD" w:rsidRDefault="007164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DFE" w14:textId="77777777" w:rsidR="007164FD" w:rsidRDefault="007164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A72F" w14:textId="77777777" w:rsidR="007164FD" w:rsidRDefault="007164F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7164FD" w:rsidRDefault="007164FD">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7164FD" w:rsidRDefault="007164FD">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7164FD" w:rsidRDefault="007164F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34341"/>
    <w:multiLevelType w:val="hybridMultilevel"/>
    <w:tmpl w:val="420065AC"/>
    <w:numStyleLink w:val="1"/>
  </w:abstractNum>
  <w:abstractNum w:abstractNumId="3" w15:restartNumberingAfterBreak="0">
    <w:nsid w:val="0D7502CA"/>
    <w:multiLevelType w:val="hybridMultilevel"/>
    <w:tmpl w:val="F446A24E"/>
    <w:lvl w:ilvl="0" w:tplc="89D069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55ECB"/>
    <w:multiLevelType w:val="multilevel"/>
    <w:tmpl w:val="34C27772"/>
    <w:numStyleLink w:val="5"/>
  </w:abstractNum>
  <w:abstractNum w:abstractNumId="5" w15:restartNumberingAfterBreak="0">
    <w:nsid w:val="1B1B06D1"/>
    <w:multiLevelType w:val="multilevel"/>
    <w:tmpl w:val="79DA32CA"/>
    <w:numStyleLink w:val="2"/>
  </w:abstractNum>
  <w:abstractNum w:abstractNumId="6"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20A1690B"/>
    <w:multiLevelType w:val="multilevel"/>
    <w:tmpl w:val="F1B2E022"/>
    <w:numStyleLink w:val="3"/>
  </w:abstractNum>
  <w:abstractNum w:abstractNumId="8"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DD6252"/>
    <w:multiLevelType w:val="multilevel"/>
    <w:tmpl w:val="06540DC6"/>
    <w:numStyleLink w:val="4"/>
  </w:abstractNum>
  <w:abstractNum w:abstractNumId="12" w15:restartNumberingAfterBreak="0">
    <w:nsid w:val="39703DAF"/>
    <w:multiLevelType w:val="hybridMultilevel"/>
    <w:tmpl w:val="5F54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91255"/>
    <w:multiLevelType w:val="multilevel"/>
    <w:tmpl w:val="E9D093A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D03280"/>
    <w:multiLevelType w:val="hybridMultilevel"/>
    <w:tmpl w:val="E838430A"/>
    <w:lvl w:ilvl="0" w:tplc="98A8D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2"/>
    <w:lvlOverride w:ilvl="0">
      <w:lvl w:ilvl="0" w:tplc="DD409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889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C46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FAB2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CE7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E81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980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C67B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906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5"/>
  </w:num>
  <w:num w:numId="6">
    <w:abstractNumId w:val="19"/>
  </w:num>
  <w:num w:numId="7">
    <w:abstractNumId w:val="7"/>
  </w:num>
  <w:num w:numId="8">
    <w:abstractNumId w:val="7"/>
    <w:lvlOverride w:ilvl="1">
      <w:startOverride w:val="3"/>
    </w:lvlOverride>
  </w:num>
  <w:num w:numId="9">
    <w:abstractNumId w:val="7"/>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11"/>
  </w:num>
  <w:num w:numId="12">
    <w:abstractNumId w:val="20"/>
  </w:num>
  <w:num w:numId="13">
    <w:abstractNumId w:val="4"/>
  </w:num>
  <w:num w:numId="14">
    <w:abstractNumId w:val="4"/>
    <w:lvlOverride w:ilvl="1">
      <w:startOverride w:val="3"/>
    </w:lvlOverride>
  </w:num>
  <w:num w:numId="15">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7"/>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4"/>
  </w:num>
  <w:num w:numId="21">
    <w:abstractNumId w:val="23"/>
  </w:num>
  <w:num w:numId="22">
    <w:abstractNumId w:val="9"/>
  </w:num>
  <w:num w:numId="23">
    <w:abstractNumId w:val="21"/>
  </w:num>
  <w:num w:numId="24">
    <w:abstractNumId w:val="22"/>
  </w:num>
  <w:num w:numId="25">
    <w:abstractNumId w:val="8"/>
  </w:num>
  <w:num w:numId="26">
    <w:abstractNumId w:val="13"/>
  </w:num>
  <w:num w:numId="27">
    <w:abstractNumId w:val="6"/>
  </w:num>
  <w:num w:numId="28">
    <w:abstractNumId w:val="1"/>
  </w:num>
  <w:num w:numId="29">
    <w:abstractNumId w:val="12"/>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0"/>
    <w:rsid w:val="00003C61"/>
    <w:rsid w:val="00006C1F"/>
    <w:rsid w:val="000254D3"/>
    <w:rsid w:val="00052569"/>
    <w:rsid w:val="000569F3"/>
    <w:rsid w:val="00060181"/>
    <w:rsid w:val="0006405E"/>
    <w:rsid w:val="000757FF"/>
    <w:rsid w:val="00080CC6"/>
    <w:rsid w:val="000874D5"/>
    <w:rsid w:val="00097A80"/>
    <w:rsid w:val="000A6FDE"/>
    <w:rsid w:val="000F2504"/>
    <w:rsid w:val="00110D2C"/>
    <w:rsid w:val="00133EF6"/>
    <w:rsid w:val="0015212B"/>
    <w:rsid w:val="00173F15"/>
    <w:rsid w:val="001747FC"/>
    <w:rsid w:val="00176822"/>
    <w:rsid w:val="0018436D"/>
    <w:rsid w:val="001931C6"/>
    <w:rsid w:val="001A222F"/>
    <w:rsid w:val="001A7BFA"/>
    <w:rsid w:val="001B4A11"/>
    <w:rsid w:val="001B6408"/>
    <w:rsid w:val="001F1660"/>
    <w:rsid w:val="00202B45"/>
    <w:rsid w:val="00204287"/>
    <w:rsid w:val="00216B05"/>
    <w:rsid w:val="0022501D"/>
    <w:rsid w:val="00237086"/>
    <w:rsid w:val="00241F5C"/>
    <w:rsid w:val="002474B9"/>
    <w:rsid w:val="002745A2"/>
    <w:rsid w:val="00284F5B"/>
    <w:rsid w:val="00295154"/>
    <w:rsid w:val="002B7129"/>
    <w:rsid w:val="002C776D"/>
    <w:rsid w:val="002D0B1B"/>
    <w:rsid w:val="002E4991"/>
    <w:rsid w:val="00303AB7"/>
    <w:rsid w:val="00306E0B"/>
    <w:rsid w:val="003141BD"/>
    <w:rsid w:val="00325E6E"/>
    <w:rsid w:val="0032638D"/>
    <w:rsid w:val="003265ED"/>
    <w:rsid w:val="003325EB"/>
    <w:rsid w:val="003424CE"/>
    <w:rsid w:val="003515CA"/>
    <w:rsid w:val="00355AB4"/>
    <w:rsid w:val="00366AC9"/>
    <w:rsid w:val="003703B3"/>
    <w:rsid w:val="00375846"/>
    <w:rsid w:val="00397E6B"/>
    <w:rsid w:val="003A77D2"/>
    <w:rsid w:val="003C7132"/>
    <w:rsid w:val="003D3C20"/>
    <w:rsid w:val="003D4AA9"/>
    <w:rsid w:val="003E0643"/>
    <w:rsid w:val="003F4FE3"/>
    <w:rsid w:val="003F70F7"/>
    <w:rsid w:val="00414D59"/>
    <w:rsid w:val="00420FAE"/>
    <w:rsid w:val="004222FF"/>
    <w:rsid w:val="004236CE"/>
    <w:rsid w:val="00433BEE"/>
    <w:rsid w:val="00443F71"/>
    <w:rsid w:val="004459A4"/>
    <w:rsid w:val="00456E35"/>
    <w:rsid w:val="00457E19"/>
    <w:rsid w:val="00460322"/>
    <w:rsid w:val="004703F4"/>
    <w:rsid w:val="00484C67"/>
    <w:rsid w:val="00493A78"/>
    <w:rsid w:val="004B7D97"/>
    <w:rsid w:val="004C34F4"/>
    <w:rsid w:val="004C3A2C"/>
    <w:rsid w:val="004C5050"/>
    <w:rsid w:val="004E3E86"/>
    <w:rsid w:val="00502054"/>
    <w:rsid w:val="00507BC6"/>
    <w:rsid w:val="005207A0"/>
    <w:rsid w:val="0052145B"/>
    <w:rsid w:val="0056317B"/>
    <w:rsid w:val="005669B2"/>
    <w:rsid w:val="00580806"/>
    <w:rsid w:val="005834E4"/>
    <w:rsid w:val="00590BEF"/>
    <w:rsid w:val="005947F0"/>
    <w:rsid w:val="005A44F1"/>
    <w:rsid w:val="00615B84"/>
    <w:rsid w:val="006168E2"/>
    <w:rsid w:val="006600FD"/>
    <w:rsid w:val="00660FD2"/>
    <w:rsid w:val="006905BD"/>
    <w:rsid w:val="00694797"/>
    <w:rsid w:val="006B67E6"/>
    <w:rsid w:val="006D5D0B"/>
    <w:rsid w:val="006D6F8E"/>
    <w:rsid w:val="006E0327"/>
    <w:rsid w:val="006F389A"/>
    <w:rsid w:val="00702864"/>
    <w:rsid w:val="007146DD"/>
    <w:rsid w:val="007164FD"/>
    <w:rsid w:val="0072061F"/>
    <w:rsid w:val="0072482B"/>
    <w:rsid w:val="00743D10"/>
    <w:rsid w:val="00753481"/>
    <w:rsid w:val="00753BA3"/>
    <w:rsid w:val="00786339"/>
    <w:rsid w:val="007A1AA8"/>
    <w:rsid w:val="007B0995"/>
    <w:rsid w:val="007D2B10"/>
    <w:rsid w:val="008109D3"/>
    <w:rsid w:val="008157C1"/>
    <w:rsid w:val="00830B6D"/>
    <w:rsid w:val="00837284"/>
    <w:rsid w:val="00863BA6"/>
    <w:rsid w:val="00877D04"/>
    <w:rsid w:val="00881CFB"/>
    <w:rsid w:val="0088738F"/>
    <w:rsid w:val="008A20EF"/>
    <w:rsid w:val="008A4D5A"/>
    <w:rsid w:val="008A6086"/>
    <w:rsid w:val="008A760A"/>
    <w:rsid w:val="008C762A"/>
    <w:rsid w:val="008D481B"/>
    <w:rsid w:val="008E3752"/>
    <w:rsid w:val="008E499E"/>
    <w:rsid w:val="008E7BA5"/>
    <w:rsid w:val="009014CF"/>
    <w:rsid w:val="00915CD9"/>
    <w:rsid w:val="00934785"/>
    <w:rsid w:val="00937584"/>
    <w:rsid w:val="00944E3D"/>
    <w:rsid w:val="009478EF"/>
    <w:rsid w:val="00951DFE"/>
    <w:rsid w:val="00953E49"/>
    <w:rsid w:val="00961FE2"/>
    <w:rsid w:val="00973D91"/>
    <w:rsid w:val="00985AE6"/>
    <w:rsid w:val="009A1917"/>
    <w:rsid w:val="009A4311"/>
    <w:rsid w:val="009A5875"/>
    <w:rsid w:val="009D15D9"/>
    <w:rsid w:val="009D7F22"/>
    <w:rsid w:val="009E47B6"/>
    <w:rsid w:val="009F4619"/>
    <w:rsid w:val="00A07254"/>
    <w:rsid w:val="00A2264B"/>
    <w:rsid w:val="00A3220E"/>
    <w:rsid w:val="00A845A5"/>
    <w:rsid w:val="00A85027"/>
    <w:rsid w:val="00A873B9"/>
    <w:rsid w:val="00AA2E59"/>
    <w:rsid w:val="00AC34AE"/>
    <w:rsid w:val="00AC48AB"/>
    <w:rsid w:val="00AD18AC"/>
    <w:rsid w:val="00AD54F6"/>
    <w:rsid w:val="00AE7B18"/>
    <w:rsid w:val="00AF61E1"/>
    <w:rsid w:val="00AF7206"/>
    <w:rsid w:val="00AF790B"/>
    <w:rsid w:val="00B124E4"/>
    <w:rsid w:val="00B430BD"/>
    <w:rsid w:val="00B50CF5"/>
    <w:rsid w:val="00B52F6E"/>
    <w:rsid w:val="00B54F9F"/>
    <w:rsid w:val="00B55334"/>
    <w:rsid w:val="00B74932"/>
    <w:rsid w:val="00BA0B5E"/>
    <w:rsid w:val="00BB29D9"/>
    <w:rsid w:val="00BB5944"/>
    <w:rsid w:val="00BC1F02"/>
    <w:rsid w:val="00C1336F"/>
    <w:rsid w:val="00C15D20"/>
    <w:rsid w:val="00C2311E"/>
    <w:rsid w:val="00C63B37"/>
    <w:rsid w:val="00C8611D"/>
    <w:rsid w:val="00C86A5A"/>
    <w:rsid w:val="00C90E59"/>
    <w:rsid w:val="00CA4C65"/>
    <w:rsid w:val="00CB09BD"/>
    <w:rsid w:val="00CC3D6D"/>
    <w:rsid w:val="00CD17F5"/>
    <w:rsid w:val="00CD6549"/>
    <w:rsid w:val="00CD6D10"/>
    <w:rsid w:val="00CE5CAF"/>
    <w:rsid w:val="00CE720C"/>
    <w:rsid w:val="00CF5B39"/>
    <w:rsid w:val="00D15418"/>
    <w:rsid w:val="00D26D96"/>
    <w:rsid w:val="00D33EB6"/>
    <w:rsid w:val="00D372E3"/>
    <w:rsid w:val="00D449A3"/>
    <w:rsid w:val="00D67F33"/>
    <w:rsid w:val="00D72B67"/>
    <w:rsid w:val="00D72FC7"/>
    <w:rsid w:val="00D77DC7"/>
    <w:rsid w:val="00D80C0E"/>
    <w:rsid w:val="00DC2A97"/>
    <w:rsid w:val="00DD2024"/>
    <w:rsid w:val="00E02A61"/>
    <w:rsid w:val="00E04DA8"/>
    <w:rsid w:val="00E0686E"/>
    <w:rsid w:val="00E12EE5"/>
    <w:rsid w:val="00E22AAE"/>
    <w:rsid w:val="00E475B0"/>
    <w:rsid w:val="00E76FA7"/>
    <w:rsid w:val="00E773E4"/>
    <w:rsid w:val="00E82B96"/>
    <w:rsid w:val="00E82FF1"/>
    <w:rsid w:val="00E85FF2"/>
    <w:rsid w:val="00E9513F"/>
    <w:rsid w:val="00E96169"/>
    <w:rsid w:val="00EA7F15"/>
    <w:rsid w:val="00EB4B51"/>
    <w:rsid w:val="00EC2AC5"/>
    <w:rsid w:val="00ED5E7E"/>
    <w:rsid w:val="00ED61F3"/>
    <w:rsid w:val="00EE013B"/>
    <w:rsid w:val="00EF3F0B"/>
    <w:rsid w:val="00EF6A4F"/>
    <w:rsid w:val="00F00EC7"/>
    <w:rsid w:val="00F21B97"/>
    <w:rsid w:val="00F224DB"/>
    <w:rsid w:val="00F31E4D"/>
    <w:rsid w:val="00F40275"/>
    <w:rsid w:val="00F45196"/>
    <w:rsid w:val="00F521EF"/>
    <w:rsid w:val="00F600DB"/>
    <w:rsid w:val="00F62E64"/>
    <w:rsid w:val="00F75C62"/>
    <w:rsid w:val="00F850EE"/>
    <w:rsid w:val="00FA1E2C"/>
    <w:rsid w:val="00FA2230"/>
    <w:rsid w:val="00FB353D"/>
    <w:rsid w:val="00FC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9FD3B"/>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EDE1-3890-4E8F-B2B2-2C01FD8C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7899</Words>
  <Characters>45028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Orlov_AG</dc:creator>
  <cp:lastModifiedBy>Тиньков Андрей Н.</cp:lastModifiedBy>
  <cp:revision>3</cp:revision>
  <cp:lastPrinted>2022-01-28T13:23:00Z</cp:lastPrinted>
  <dcterms:created xsi:type="dcterms:W3CDTF">2022-01-28T13:33:00Z</dcterms:created>
  <dcterms:modified xsi:type="dcterms:W3CDTF">2022-01-28T14:16:00Z</dcterms:modified>
</cp:coreProperties>
</file>