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F367" w14:textId="101F9CAA" w:rsidR="0079735A" w:rsidRPr="00AD7D30" w:rsidRDefault="00822EA1" w:rsidP="00AD7D30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 w:rsidR="00487AF0">
        <w:rPr>
          <w:rStyle w:val="a3"/>
          <w:rFonts w:eastAsia="Times New Roman"/>
          <w:sz w:val="26"/>
          <w:szCs w:val="26"/>
        </w:rPr>
        <w:t xml:space="preserve">ПРОТОКОЛ № </w:t>
      </w:r>
      <w:r w:rsidR="00C21972">
        <w:rPr>
          <w:rStyle w:val="a3"/>
          <w:rFonts w:eastAsia="Times New Roman"/>
          <w:sz w:val="26"/>
          <w:szCs w:val="26"/>
        </w:rPr>
        <w:t>1</w:t>
      </w:r>
      <w:r w:rsidR="005954C0">
        <w:rPr>
          <w:rStyle w:val="a3"/>
          <w:rFonts w:eastAsia="Times New Roman"/>
          <w:sz w:val="26"/>
          <w:szCs w:val="26"/>
        </w:rPr>
        <w:t>105</w:t>
      </w:r>
      <w:r w:rsidR="0079735A" w:rsidRPr="0079735A">
        <w:rPr>
          <w:rStyle w:val="a3"/>
          <w:rFonts w:eastAsia="Times New Roman"/>
          <w:sz w:val="26"/>
          <w:szCs w:val="26"/>
        </w:rPr>
        <w:t>-</w:t>
      </w:r>
      <w:r w:rsidR="00C21972">
        <w:rPr>
          <w:rStyle w:val="a3"/>
          <w:rFonts w:eastAsia="Times New Roman"/>
          <w:sz w:val="26"/>
          <w:szCs w:val="26"/>
        </w:rPr>
        <w:t>ПП</w:t>
      </w:r>
      <w:r w:rsidR="0079735A" w:rsidRPr="0079735A">
        <w:rPr>
          <w:rStyle w:val="a3"/>
          <w:rFonts w:eastAsia="Times New Roman"/>
          <w:sz w:val="26"/>
          <w:szCs w:val="26"/>
        </w:rPr>
        <w:t>/1</w:t>
      </w:r>
    </w:p>
    <w:p w14:paraId="06C52505" w14:textId="77777777" w:rsidR="007D45E9" w:rsidRDefault="00F72D64" w:rsidP="007D45E9">
      <w:pPr>
        <w:pStyle w:val="a4"/>
        <w:spacing w:before="0" w:beforeAutospacing="0" w:after="0" w:afterAutospacing="0"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 w:rsidR="00C44037">
        <w:rPr>
          <w:rStyle w:val="center1"/>
        </w:rPr>
        <w:t xml:space="preserve">ОТКРЫТЫХ ЭЛЕКТРОННЫХ </w:t>
      </w:r>
      <w:r w:rsidR="00487AF0" w:rsidRPr="00A06A9C">
        <w:rPr>
          <w:rStyle w:val="center1"/>
        </w:rPr>
        <w:t xml:space="preserve">ТОРГОВ </w:t>
      </w:r>
      <w:r w:rsidR="00C21972" w:rsidRPr="0022102E">
        <w:rPr>
          <w:rStyle w:val="center1"/>
        </w:rPr>
        <w:t xml:space="preserve">ПОСРЕДСТВОМ ПУБЛИЧНОГО </w:t>
      </w:r>
      <w:r w:rsidR="007D45E9" w:rsidRPr="0022102E">
        <w:rPr>
          <w:rStyle w:val="center1"/>
        </w:rPr>
        <w:t>ПРЕДЛОЖЕНИЯ</w:t>
      </w:r>
      <w:r w:rsidR="007D45E9">
        <w:rPr>
          <w:rStyle w:val="center1"/>
        </w:rPr>
        <w:t xml:space="preserve"> </w:t>
      </w:r>
      <w:bookmarkStart w:id="0" w:name="_Hlk109982145"/>
      <w:r w:rsidR="007D45E9" w:rsidRPr="007D45E9">
        <w:rPr>
          <w:rStyle w:val="center1"/>
        </w:rPr>
        <w:t xml:space="preserve">НА ПРАВО ЗАКЛЮЧЕНИЯ ДОГОВОРА УСТУПКИ ПРАВ (ТРЕБОВАНИЙ) БАНКА ВТБ (ПАО) </w:t>
      </w:r>
    </w:p>
    <w:p w14:paraId="53571BB0" w14:textId="625234EC" w:rsidR="00FC128D" w:rsidRPr="00A06A9C" w:rsidRDefault="007D45E9" w:rsidP="007D45E9">
      <w:pPr>
        <w:pStyle w:val="a4"/>
        <w:spacing w:before="0" w:beforeAutospacing="0" w:after="0" w:afterAutospacing="0"/>
        <w:jc w:val="center"/>
        <w:divId w:val="886138415"/>
        <w:rPr>
          <w:rStyle w:val="center1"/>
        </w:rPr>
      </w:pPr>
      <w:r w:rsidRPr="007D45E9">
        <w:rPr>
          <w:rStyle w:val="center1"/>
        </w:rPr>
        <w:t>К ООО «ПРЕМЬЕР ОИЛ»</w:t>
      </w:r>
      <w:r>
        <w:rPr>
          <w:rStyle w:val="center1"/>
        </w:rPr>
        <w:t xml:space="preserve"> </w:t>
      </w:r>
      <w:bookmarkEnd w:id="0"/>
    </w:p>
    <w:p w14:paraId="7C3608E7" w14:textId="40707F9D" w:rsidR="007D45E9" w:rsidRPr="007D45E9" w:rsidRDefault="00C21972" w:rsidP="007D45E9">
      <w:pPr>
        <w:pStyle w:val="a4"/>
        <w:ind w:left="-142"/>
        <w:divId w:val="886138415"/>
        <w:rPr>
          <w:b/>
          <w:bCs/>
          <w:sz w:val="22"/>
          <w:szCs w:val="22"/>
          <w:u w:val="single"/>
        </w:rPr>
      </w:pPr>
      <w:r w:rsidRPr="005225B7">
        <w:rPr>
          <w:b/>
          <w:bCs/>
          <w:sz w:val="22"/>
          <w:szCs w:val="22"/>
        </w:rPr>
        <w:t xml:space="preserve">Идентификационный номер торгов: </w:t>
      </w:r>
      <w:r w:rsidRPr="005225B7">
        <w:rPr>
          <w:b/>
          <w:bCs/>
          <w:sz w:val="22"/>
          <w:szCs w:val="22"/>
          <w:u w:val="single"/>
        </w:rPr>
        <w:t>1</w:t>
      </w:r>
      <w:r w:rsidR="007D45E9">
        <w:rPr>
          <w:b/>
          <w:bCs/>
          <w:sz w:val="22"/>
          <w:szCs w:val="22"/>
          <w:u w:val="single"/>
        </w:rPr>
        <w:t>105</w:t>
      </w:r>
      <w:r w:rsidRPr="005225B7">
        <w:rPr>
          <w:b/>
          <w:bCs/>
          <w:sz w:val="22"/>
          <w:szCs w:val="22"/>
          <w:u w:val="single"/>
        </w:rPr>
        <w:t>-ПП</w:t>
      </w:r>
    </w:p>
    <w:p w14:paraId="5D91D5A7" w14:textId="441526A8" w:rsidR="00C21972" w:rsidRPr="005225B7" w:rsidRDefault="00C21972" w:rsidP="00C21972">
      <w:pPr>
        <w:pStyle w:val="a4"/>
        <w:ind w:left="-142"/>
        <w:divId w:val="886138415"/>
        <w:rPr>
          <w:b/>
          <w:bCs/>
          <w:i/>
          <w:iCs/>
          <w:sz w:val="22"/>
          <w:szCs w:val="22"/>
          <w:u w:val="single"/>
        </w:rPr>
      </w:pPr>
      <w:r w:rsidRPr="005225B7">
        <w:rPr>
          <w:b/>
          <w:bCs/>
          <w:sz w:val="22"/>
          <w:szCs w:val="22"/>
        </w:rPr>
        <w:t xml:space="preserve">Дата подписания протокола </w:t>
      </w:r>
      <w:r w:rsidR="007D45E9">
        <w:rPr>
          <w:b/>
          <w:bCs/>
          <w:iCs/>
          <w:sz w:val="22"/>
          <w:szCs w:val="22"/>
          <w:u w:val="single"/>
        </w:rPr>
        <w:t>01</w:t>
      </w:r>
      <w:r w:rsidRPr="005225B7">
        <w:rPr>
          <w:b/>
          <w:bCs/>
          <w:iCs/>
          <w:sz w:val="22"/>
          <w:szCs w:val="22"/>
          <w:u w:val="single"/>
        </w:rPr>
        <w:t>.</w:t>
      </w:r>
      <w:r w:rsidR="007D45E9">
        <w:rPr>
          <w:b/>
          <w:bCs/>
          <w:iCs/>
          <w:sz w:val="22"/>
          <w:szCs w:val="22"/>
          <w:u w:val="single"/>
        </w:rPr>
        <w:t>11</w:t>
      </w:r>
      <w:r w:rsidRPr="005225B7">
        <w:rPr>
          <w:b/>
          <w:bCs/>
          <w:iCs/>
          <w:sz w:val="22"/>
          <w:szCs w:val="22"/>
          <w:u w:val="single"/>
        </w:rPr>
        <w:t>.2022 г.</w:t>
      </w:r>
    </w:p>
    <w:p w14:paraId="335FB217" w14:textId="77777777" w:rsidR="00CD4D19" w:rsidRPr="005225B7" w:rsidRDefault="00CD4D19" w:rsidP="0079735A">
      <w:pPr>
        <w:pStyle w:val="a4"/>
        <w:ind w:left="-142"/>
        <w:divId w:val="886138415"/>
        <w:rPr>
          <w:sz w:val="22"/>
          <w:szCs w:val="22"/>
        </w:rPr>
      </w:pPr>
      <w:r w:rsidRPr="005225B7">
        <w:rPr>
          <w:rStyle w:val="b1"/>
          <w:sz w:val="22"/>
          <w:szCs w:val="22"/>
        </w:rPr>
        <w:t>Настоящий протокол подписан в подтверждение следующего:</w:t>
      </w:r>
    </w:p>
    <w:p w14:paraId="427A1C7D" w14:textId="0F4A1EFD" w:rsidR="00C21972" w:rsidRPr="005225B7" w:rsidRDefault="00C21972" w:rsidP="00C21972">
      <w:pPr>
        <w:pStyle w:val="a4"/>
        <w:spacing w:after="0" w:afterAutospacing="0"/>
        <w:ind w:left="-142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Условия проведения торгов, подлежащих проведению в соответствии с сообщениями, опубликованными на электронной торговой площадке http://trade.nistp.ru/ и в газете «Московский комсомолец» №</w:t>
      </w:r>
      <w:r w:rsidR="00174BFE" w:rsidRPr="005225B7">
        <w:rPr>
          <w:sz w:val="22"/>
          <w:szCs w:val="22"/>
        </w:rPr>
        <w:t>1</w:t>
      </w:r>
      <w:r w:rsidR="007D45E9">
        <w:rPr>
          <w:sz w:val="22"/>
          <w:szCs w:val="22"/>
        </w:rPr>
        <w:t>76</w:t>
      </w:r>
      <w:r w:rsidRPr="005225B7">
        <w:rPr>
          <w:sz w:val="22"/>
          <w:szCs w:val="22"/>
        </w:rPr>
        <w:t xml:space="preserve"> (28.</w:t>
      </w:r>
      <w:r w:rsidR="00174BFE" w:rsidRPr="005225B7">
        <w:rPr>
          <w:sz w:val="22"/>
          <w:szCs w:val="22"/>
        </w:rPr>
        <w:t>8</w:t>
      </w:r>
      <w:r w:rsidR="007D45E9">
        <w:rPr>
          <w:sz w:val="22"/>
          <w:szCs w:val="22"/>
        </w:rPr>
        <w:t>74</w:t>
      </w:r>
      <w:r w:rsidRPr="005225B7">
        <w:rPr>
          <w:sz w:val="22"/>
          <w:szCs w:val="22"/>
        </w:rPr>
        <w:t xml:space="preserve">) от </w:t>
      </w:r>
      <w:r w:rsidR="007D45E9">
        <w:rPr>
          <w:sz w:val="22"/>
          <w:szCs w:val="22"/>
        </w:rPr>
        <w:t>22</w:t>
      </w:r>
      <w:r w:rsidRPr="005225B7">
        <w:rPr>
          <w:sz w:val="22"/>
          <w:szCs w:val="22"/>
        </w:rPr>
        <w:t>.0</w:t>
      </w:r>
      <w:r w:rsidR="007D45E9">
        <w:rPr>
          <w:sz w:val="22"/>
          <w:szCs w:val="22"/>
        </w:rPr>
        <w:t>9</w:t>
      </w:r>
      <w:r w:rsidRPr="005225B7">
        <w:rPr>
          <w:sz w:val="22"/>
          <w:szCs w:val="22"/>
        </w:rPr>
        <w:t>.2022.</w:t>
      </w:r>
    </w:p>
    <w:p w14:paraId="223CD739" w14:textId="140C89A3" w:rsidR="00CD4D19" w:rsidRPr="005225B7" w:rsidRDefault="00CD4D19" w:rsidP="0079735A">
      <w:pPr>
        <w:pStyle w:val="a4"/>
        <w:spacing w:after="0" w:afterAutospacing="0"/>
        <w:ind w:left="-142"/>
        <w:divId w:val="886138415"/>
        <w:rPr>
          <w:sz w:val="22"/>
          <w:szCs w:val="22"/>
        </w:rPr>
      </w:pPr>
      <w:r w:rsidRPr="005225B7">
        <w:rPr>
          <w:rStyle w:val="u1"/>
          <w:sz w:val="22"/>
          <w:szCs w:val="22"/>
        </w:rPr>
        <w:t>Организатор торгов:</w:t>
      </w:r>
      <w:r w:rsidRPr="005225B7">
        <w:rPr>
          <w:rStyle w:val="u1"/>
          <w:sz w:val="22"/>
          <w:szCs w:val="22"/>
          <w:u w:val="none"/>
        </w:rPr>
        <w:t xml:space="preserve"> </w:t>
      </w:r>
      <w:r w:rsidRPr="005225B7">
        <w:rPr>
          <w:rStyle w:val="ib1"/>
          <w:sz w:val="22"/>
          <w:szCs w:val="22"/>
        </w:rPr>
        <w:t>Общество с огран</w:t>
      </w:r>
      <w:r w:rsidR="00A06A9C" w:rsidRPr="005225B7">
        <w:rPr>
          <w:rStyle w:val="ib1"/>
          <w:sz w:val="22"/>
          <w:szCs w:val="22"/>
        </w:rPr>
        <w:t>иченной ответственностью ВТБ ДЦ</w:t>
      </w:r>
      <w:r w:rsidR="00BF3AD7" w:rsidRPr="005225B7">
        <w:rPr>
          <w:rStyle w:val="ib1"/>
          <w:sz w:val="22"/>
          <w:szCs w:val="22"/>
        </w:rPr>
        <w:t>.</w:t>
      </w:r>
    </w:p>
    <w:p w14:paraId="13196746" w14:textId="0260226E" w:rsidR="00CD4D19" w:rsidRPr="005225B7" w:rsidRDefault="00174BFE" w:rsidP="0079735A">
      <w:pPr>
        <w:pStyle w:val="a4"/>
        <w:ind w:left="-142"/>
        <w:divId w:val="886138415"/>
        <w:rPr>
          <w:rStyle w:val="ib1"/>
          <w:sz w:val="22"/>
          <w:szCs w:val="22"/>
        </w:rPr>
      </w:pPr>
      <w:r w:rsidRPr="005225B7">
        <w:rPr>
          <w:rStyle w:val="u1"/>
          <w:sz w:val="22"/>
          <w:szCs w:val="22"/>
        </w:rPr>
        <w:t xml:space="preserve">Продавец </w:t>
      </w:r>
      <w:r w:rsidR="00CD4D19" w:rsidRPr="005225B7">
        <w:rPr>
          <w:rStyle w:val="u1"/>
          <w:sz w:val="22"/>
          <w:szCs w:val="22"/>
        </w:rPr>
        <w:t>предмета торгов:</w:t>
      </w:r>
      <w:r w:rsidR="00B0705D" w:rsidRPr="005225B7">
        <w:rPr>
          <w:rStyle w:val="ib1"/>
          <w:sz w:val="22"/>
          <w:szCs w:val="22"/>
        </w:rPr>
        <w:t xml:space="preserve"> </w:t>
      </w:r>
      <w:bookmarkStart w:id="1" w:name="_Hlk118197059"/>
      <w:r w:rsidR="007C6F38">
        <w:rPr>
          <w:rStyle w:val="ib1"/>
          <w:sz w:val="22"/>
          <w:szCs w:val="22"/>
        </w:rPr>
        <w:t xml:space="preserve">Банк </w:t>
      </w:r>
      <w:r w:rsidR="007D45E9" w:rsidRPr="007D45E9">
        <w:rPr>
          <w:rStyle w:val="ib1"/>
          <w:sz w:val="22"/>
          <w:szCs w:val="22"/>
        </w:rPr>
        <w:t>ВТБ (ПАО</w:t>
      </w:r>
      <w:bookmarkEnd w:id="1"/>
      <w:r w:rsidR="007D45E9" w:rsidRPr="007D45E9">
        <w:rPr>
          <w:rStyle w:val="ib1"/>
          <w:sz w:val="22"/>
          <w:szCs w:val="22"/>
        </w:rPr>
        <w:t xml:space="preserve">) </w:t>
      </w:r>
      <w:r w:rsidR="00572C72" w:rsidRPr="005225B7">
        <w:rPr>
          <w:rStyle w:val="ib1"/>
          <w:sz w:val="22"/>
          <w:szCs w:val="22"/>
        </w:rPr>
        <w:t>(далее –Банк).</w:t>
      </w:r>
    </w:p>
    <w:p w14:paraId="64D12F7F" w14:textId="5D5EE5A2" w:rsidR="00BA2BA8" w:rsidRPr="005225B7" w:rsidRDefault="00BA2BA8" w:rsidP="0079735A">
      <w:pPr>
        <w:pStyle w:val="a4"/>
        <w:ind w:left="-142"/>
        <w:divId w:val="886138415"/>
        <w:rPr>
          <w:rStyle w:val="ib1"/>
          <w:sz w:val="22"/>
          <w:szCs w:val="22"/>
        </w:rPr>
      </w:pPr>
      <w:r w:rsidRPr="005225B7">
        <w:rPr>
          <w:rStyle w:val="ib1"/>
          <w:b w:val="0"/>
          <w:i w:val="0"/>
          <w:sz w:val="22"/>
          <w:szCs w:val="22"/>
          <w:u w:val="single"/>
        </w:rPr>
        <w:t>Электронная торговая площадка:</w:t>
      </w:r>
      <w:r w:rsidRPr="005225B7">
        <w:rPr>
          <w:rStyle w:val="ib1"/>
          <w:b w:val="0"/>
          <w:i w:val="0"/>
          <w:sz w:val="22"/>
          <w:szCs w:val="22"/>
        </w:rPr>
        <w:t xml:space="preserve"> </w:t>
      </w:r>
      <w:r w:rsidR="0079735A" w:rsidRPr="005225B7">
        <w:rPr>
          <w:rStyle w:val="ib1"/>
          <w:sz w:val="22"/>
          <w:szCs w:val="22"/>
        </w:rPr>
        <w:t>АО «НИС» («Новые информационные сервисы»).</w:t>
      </w:r>
    </w:p>
    <w:p w14:paraId="37F4E0BE" w14:textId="77777777" w:rsidR="00C21972" w:rsidRPr="005225B7" w:rsidRDefault="00CD4D19" w:rsidP="00174DCD">
      <w:pPr>
        <w:pStyle w:val="a4"/>
        <w:ind w:left="-142"/>
        <w:divId w:val="886138415"/>
        <w:rPr>
          <w:rStyle w:val="ib1"/>
          <w:sz w:val="22"/>
          <w:szCs w:val="22"/>
        </w:rPr>
      </w:pPr>
      <w:r w:rsidRPr="005225B7">
        <w:rPr>
          <w:rStyle w:val="u1"/>
          <w:sz w:val="22"/>
          <w:szCs w:val="22"/>
        </w:rPr>
        <w:t>Форма торгов:</w:t>
      </w:r>
      <w:r w:rsidRPr="005225B7">
        <w:rPr>
          <w:sz w:val="22"/>
          <w:szCs w:val="22"/>
        </w:rPr>
        <w:t> </w:t>
      </w:r>
      <w:r w:rsidR="00C21972" w:rsidRPr="005225B7">
        <w:rPr>
          <w:rStyle w:val="ib1"/>
          <w:sz w:val="22"/>
          <w:szCs w:val="22"/>
        </w:rPr>
        <w:t>открытые электронные торги посредством публичного предложения.</w:t>
      </w:r>
    </w:p>
    <w:p w14:paraId="2B93FE3D" w14:textId="3C9B26F9" w:rsidR="00354732" w:rsidRPr="007D45E9" w:rsidRDefault="00722EF3" w:rsidP="007D45E9">
      <w:pPr>
        <w:pStyle w:val="a4"/>
        <w:ind w:left="-142"/>
        <w:divId w:val="886138415"/>
        <w:rPr>
          <w:rStyle w:val="ib1"/>
          <w:b w:val="0"/>
          <w:bCs w:val="0"/>
          <w:i w:val="0"/>
          <w:iCs w:val="0"/>
          <w:sz w:val="22"/>
          <w:szCs w:val="22"/>
        </w:rPr>
      </w:pPr>
      <w:r w:rsidRPr="005225B7">
        <w:rPr>
          <w:rStyle w:val="u1"/>
          <w:sz w:val="22"/>
          <w:szCs w:val="22"/>
        </w:rPr>
        <w:t>Критерии определения победителя торгов:</w:t>
      </w:r>
      <w:r w:rsidR="007D45E9">
        <w:rPr>
          <w:rStyle w:val="u1"/>
          <w:sz w:val="22"/>
          <w:szCs w:val="22"/>
          <w:u w:val="none"/>
        </w:rPr>
        <w:t xml:space="preserve"> </w:t>
      </w:r>
      <w:bookmarkStart w:id="2" w:name="_Hlk118197078"/>
      <w:r w:rsidR="007D45E9" w:rsidRPr="007D45E9">
        <w:rPr>
          <w:rStyle w:val="u1"/>
          <w:b/>
          <w:i/>
          <w:sz w:val="22"/>
          <w:szCs w:val="22"/>
          <w:u w:val="none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 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bookmarkEnd w:id="2"/>
    <w:p w14:paraId="6E663070" w14:textId="39ACAD85" w:rsidR="00CD4D19" w:rsidRPr="005225B7" w:rsidRDefault="00174BFE" w:rsidP="0079735A">
      <w:pPr>
        <w:pStyle w:val="a4"/>
        <w:ind w:left="-142"/>
        <w:divId w:val="886138415"/>
        <w:rPr>
          <w:sz w:val="22"/>
          <w:szCs w:val="22"/>
        </w:rPr>
      </w:pPr>
      <w:r w:rsidRPr="005225B7">
        <w:rPr>
          <w:rStyle w:val="u1"/>
          <w:sz w:val="22"/>
          <w:szCs w:val="22"/>
        </w:rPr>
        <w:t>Электронная площадка, на которой проводятся торги</w:t>
      </w:r>
      <w:r w:rsidR="00CD4D19" w:rsidRPr="005225B7">
        <w:rPr>
          <w:rStyle w:val="u1"/>
          <w:sz w:val="22"/>
          <w:szCs w:val="22"/>
        </w:rPr>
        <w:t>:</w:t>
      </w:r>
      <w:r w:rsidR="00CD4D19" w:rsidRPr="005225B7">
        <w:rPr>
          <w:sz w:val="22"/>
          <w:szCs w:val="22"/>
        </w:rPr>
        <w:t> </w:t>
      </w:r>
      <w:r w:rsidR="0079735A" w:rsidRPr="005225B7">
        <w:rPr>
          <w:rStyle w:val="ib1"/>
          <w:sz w:val="22"/>
          <w:szCs w:val="22"/>
        </w:rPr>
        <w:t>http://trade.nistp.ru/.</w:t>
      </w:r>
    </w:p>
    <w:p w14:paraId="43CFFF5D" w14:textId="77777777" w:rsidR="007D45E9" w:rsidRDefault="00722EF3" w:rsidP="007D45E9">
      <w:pPr>
        <w:pStyle w:val="a4"/>
        <w:ind w:left="-142"/>
        <w:divId w:val="886138415"/>
        <w:rPr>
          <w:b/>
          <w:sz w:val="22"/>
          <w:szCs w:val="22"/>
        </w:rPr>
      </w:pPr>
      <w:r w:rsidRPr="005225B7">
        <w:rPr>
          <w:b/>
          <w:sz w:val="22"/>
          <w:szCs w:val="22"/>
        </w:rPr>
        <w:t>По Лоту № 1</w:t>
      </w:r>
      <w:bookmarkStart w:id="3" w:name="_Hlk109982221"/>
    </w:p>
    <w:p w14:paraId="18E31376" w14:textId="720BA543" w:rsidR="007D45E9" w:rsidRPr="007D45E9" w:rsidRDefault="007D45E9" w:rsidP="007D45E9">
      <w:pPr>
        <w:pStyle w:val="a4"/>
        <w:spacing w:before="0" w:beforeAutospacing="0"/>
        <w:ind w:left="-142"/>
        <w:divId w:val="886138415"/>
        <w:rPr>
          <w:b/>
          <w:sz w:val="22"/>
          <w:szCs w:val="22"/>
        </w:rPr>
      </w:pPr>
      <w:bookmarkStart w:id="4" w:name="_Hlk118197130"/>
      <w:r w:rsidRPr="007D45E9">
        <w:rPr>
          <w:sz w:val="22"/>
          <w:szCs w:val="22"/>
        </w:rPr>
        <w:t>Предмет торгов: право на заключение на стороне цессионария договора уступки прав кредитора (требований) с Банк ВТБ (ПАО) на стороне цедента принадлежащих Банку Требований.</w:t>
      </w:r>
    </w:p>
    <w:p w14:paraId="5A6E67D6" w14:textId="77777777" w:rsidR="007D45E9" w:rsidRPr="007D45E9" w:rsidRDefault="007D45E9" w:rsidP="007D45E9">
      <w:pPr>
        <w:pStyle w:val="a4"/>
        <w:spacing w:before="0" w:beforeAutospacing="0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 все существующие на момент подписания акта приема-передачи прав (требований) и вытекающие из Кредитного соглашения, указанного в п. 2.2. настоящей Документации, права (требования) в полном объеме, включая (но не ограничиваясь), право требовать неоплаченные суммы основного долга, процентов, комиссий, штрафов, неустоек, другие права (требования), вытекающие из Кредитного соглашения, в том числе судебные расходы по оплате государственной пошлины;</w:t>
      </w:r>
    </w:p>
    <w:p w14:paraId="58927201" w14:textId="77777777" w:rsidR="007D45E9" w:rsidRPr="007D45E9" w:rsidRDefault="007D45E9" w:rsidP="007D45E9">
      <w:pPr>
        <w:pStyle w:val="a4"/>
        <w:spacing w:before="0" w:beforeAutospacing="0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  все существующие на момент подписания акта приема-передачи прав (требований) права в полном объеме по Обеспечительным договорам, указанным в п. 2.2. настоящей Документации, в том числе судебные расходы по оплате государственной пошлины.</w:t>
      </w:r>
    </w:p>
    <w:p w14:paraId="157CECD9" w14:textId="02138B71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lastRenderedPageBreak/>
        <w:t>Требования реализуются в составе одного Лота (упоминаются по тексту Документации – Требования, Имущество, Лот).</w:t>
      </w:r>
    </w:p>
    <w:p w14:paraId="7496FEB8" w14:textId="227BCE9A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Требования Банка вытекают из следующих договоров:</w:t>
      </w:r>
    </w:p>
    <w:p w14:paraId="04E530C8" w14:textId="42D9207A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Кредитного соглашения № 5074 от 20.04.2020 (именуемое по тексту – Кредитное соглашение)</w:t>
      </w:r>
    </w:p>
    <w:p w14:paraId="678D2532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Нижеперечисленных договоров, заключенных в обеспечение исполнения обязательств по Кредитному соглашению (именуемые вместе по тексту – Обеспечительные договоры):</w:t>
      </w:r>
    </w:p>
    <w:p w14:paraId="2CD8E660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залога оборудования № 5074-ДЗО/1 от 20.04.2020 г., заключенный между Банком и АО «СГ-Трейдинг»;</w:t>
      </w:r>
    </w:p>
    <w:p w14:paraId="180ACA58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залога оборудования № 5074-ДЗО/2 от 20.04.2020 г., заключенный между Банком и ООО «</w:t>
      </w:r>
      <w:proofErr w:type="spellStart"/>
      <w:r w:rsidRPr="007D45E9">
        <w:rPr>
          <w:sz w:val="22"/>
          <w:szCs w:val="22"/>
        </w:rPr>
        <w:t>Афан-Голд</w:t>
      </w:r>
      <w:proofErr w:type="spellEnd"/>
      <w:r w:rsidRPr="007D45E9">
        <w:rPr>
          <w:sz w:val="22"/>
          <w:szCs w:val="22"/>
        </w:rPr>
        <w:t>»;</w:t>
      </w:r>
    </w:p>
    <w:p w14:paraId="710140CC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залога оборудования № 5074-ДЗО/3 от 20.04.2020 г., заключенный между Банком и ООО «Ривьера Газ»;</w:t>
      </w:r>
    </w:p>
    <w:p w14:paraId="581FC01A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об ипотеке объектов недвижимости № 5074-ДИ/1 от 20.04.2020 г., заключенный между Банком и АО «СГ-Трейдинг»;</w:t>
      </w:r>
    </w:p>
    <w:p w14:paraId="55199829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об ипотеке объектов недвижимости № 5074-ДИ/2 от 20.04.2020 г., заключенный между Банком и АО «СГ-Трейдинг»;</w:t>
      </w:r>
    </w:p>
    <w:p w14:paraId="51EF3A41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об ипотеке объектов недвижимости № 5074-ДИ/3 от 20.04.2020 г., заключенный между Банком и АО «СГ-Трейдинг»;</w:t>
      </w:r>
    </w:p>
    <w:p w14:paraId="619AB5E4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об ипотеке объектов недвижимости № 5074-ДИ/4 от 20.04.2020 г., заключенный между Банком и АО «СГ-Трейдинг»;</w:t>
      </w:r>
    </w:p>
    <w:p w14:paraId="0740C359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об ипотеке объектов недвижимости № 5074-ДИ/5 от 20.04.2020 г., заключенный между Банком и АО «СГ-Трейдинг»;</w:t>
      </w:r>
    </w:p>
    <w:p w14:paraId="5A92E6CD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об ипотеке объектов недвижимости № 5074-ДИ/6 от 20.04.2020 г., заключенный между Банком и ООО «</w:t>
      </w:r>
      <w:proofErr w:type="spellStart"/>
      <w:r w:rsidRPr="007D45E9">
        <w:rPr>
          <w:sz w:val="22"/>
          <w:szCs w:val="22"/>
        </w:rPr>
        <w:t>Афан-Голд</w:t>
      </w:r>
      <w:proofErr w:type="spellEnd"/>
      <w:r w:rsidRPr="007D45E9">
        <w:rPr>
          <w:sz w:val="22"/>
          <w:szCs w:val="22"/>
        </w:rPr>
        <w:t>»;</w:t>
      </w:r>
    </w:p>
    <w:p w14:paraId="50AD2C86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об ипотеке объектов недвижимости № 5074-ДИ/7 от 20.04.2020 г., заключенный между Банком и ООО «Ривьера Газ»;</w:t>
      </w:r>
    </w:p>
    <w:p w14:paraId="1E91F9A8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залога акций № 5074-ДЗА от 20.04.2020 г., заключенный между Банком и ООО «ПРЕМЬЕР ОИЛ»;</w:t>
      </w:r>
    </w:p>
    <w:p w14:paraId="612367DD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залога доли в уставном капитале № 5074-ДЗД/1 от 20.04.2020 г., заключенный между Банком и ООО «Ривьера Газ»;</w:t>
      </w:r>
    </w:p>
    <w:p w14:paraId="26546E37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залога доли в уставном капитале № 5074-ДЗД/2 от 20.04.2020 г., заключенный между Банком и Семеновым Юрием Борисовичем;</w:t>
      </w:r>
    </w:p>
    <w:p w14:paraId="10150129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залога доли в уставном капитале № 5074-ДЗД/3 от 20.04.2020 г., заключенный между Банком и Артемьевым Александром Владимировичем;</w:t>
      </w:r>
    </w:p>
    <w:p w14:paraId="10DA38D2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поручительства № 5074-П/1 от 20.04.2020 г., заключенный между Банком и АО «СГ-Трейдинг»;</w:t>
      </w:r>
    </w:p>
    <w:p w14:paraId="1EC2893D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поручительства № 5074-П/2 от 20.04.2020 г., заключенный между Банком и ООО «</w:t>
      </w:r>
      <w:proofErr w:type="spellStart"/>
      <w:r w:rsidRPr="007D45E9">
        <w:rPr>
          <w:sz w:val="22"/>
          <w:szCs w:val="22"/>
        </w:rPr>
        <w:t>Афан-Голд</w:t>
      </w:r>
      <w:proofErr w:type="spellEnd"/>
      <w:r w:rsidRPr="007D45E9">
        <w:rPr>
          <w:sz w:val="22"/>
          <w:szCs w:val="22"/>
        </w:rPr>
        <w:t>»;</w:t>
      </w:r>
    </w:p>
    <w:p w14:paraId="28179E70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lastRenderedPageBreak/>
        <w:t>-</w:t>
      </w:r>
      <w:r w:rsidRPr="007D45E9">
        <w:rPr>
          <w:sz w:val="22"/>
          <w:szCs w:val="22"/>
        </w:rPr>
        <w:tab/>
        <w:t>Договор поручительства № 5074-П/3 от 20.04.2020 г., заключенный между Банком и ООО «Ривьера Газ»;</w:t>
      </w:r>
    </w:p>
    <w:p w14:paraId="2239CD3B" w14:textId="1EBFCB88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</w:t>
      </w:r>
      <w:r w:rsidRPr="007D45E9">
        <w:rPr>
          <w:sz w:val="22"/>
          <w:szCs w:val="22"/>
        </w:rPr>
        <w:tab/>
        <w:t>Договор поручительства № 5074-П/4 от 20.04.2020 г., заключенный между Банком и Курченко Сергеем Витальевичем.</w:t>
      </w:r>
    </w:p>
    <w:p w14:paraId="1E8327A7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По состоянию на 17.08.2022 задолженность составляет 3 939 136 489,73 руб. и формируется с учетом:</w:t>
      </w:r>
    </w:p>
    <w:p w14:paraId="2894F5A1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 просроченный основной долг - 3 500 000 000 руб.</w:t>
      </w:r>
    </w:p>
    <w:p w14:paraId="759FF1A9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 начисленные неоплаченные проценты - 228 698 630,14 руб.</w:t>
      </w:r>
    </w:p>
    <w:p w14:paraId="1406C7E0" w14:textId="7777777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 неустойка, начисленная на просроченную задолженность по основному долгу - 197 400 000 руб.</w:t>
      </w:r>
    </w:p>
    <w:p w14:paraId="0B7139F5" w14:textId="3EEFD767" w:rsidR="007D45E9" w:rsidRP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- неустойка на просроченную задолженность по процентам</w:t>
      </w:r>
      <w:r w:rsidRPr="007D45E9">
        <w:rPr>
          <w:sz w:val="22"/>
          <w:szCs w:val="22"/>
        </w:rPr>
        <w:tab/>
        <w:t>- 13 037 859,59 руб.</w:t>
      </w:r>
    </w:p>
    <w:p w14:paraId="2876D6E5" w14:textId="77777777" w:rsidR="007D45E9" w:rsidRDefault="007D45E9" w:rsidP="007D45E9">
      <w:pPr>
        <w:pStyle w:val="a4"/>
        <w:ind w:left="-142"/>
        <w:divId w:val="886138415"/>
        <w:rPr>
          <w:sz w:val="22"/>
          <w:szCs w:val="22"/>
        </w:rPr>
      </w:pPr>
      <w:r w:rsidRPr="007D45E9">
        <w:rPr>
          <w:sz w:val="22"/>
          <w:szCs w:val="22"/>
        </w:rPr>
        <w:t>На дату фактической передачи прав (требований) объем прав (требований), в том числе размер задолженности, может измениться. При этом цена лота не подлежит уменьшению/увеличению.</w:t>
      </w:r>
    </w:p>
    <w:bookmarkEnd w:id="3"/>
    <w:bookmarkEnd w:id="4"/>
    <w:p w14:paraId="6E66E44E" w14:textId="4C3DA34D" w:rsidR="00C21972" w:rsidRPr="005225B7" w:rsidRDefault="00C21972" w:rsidP="00C21972">
      <w:pPr>
        <w:pStyle w:val="a4"/>
        <w:ind w:left="-142"/>
        <w:divId w:val="886138415"/>
        <w:rPr>
          <w:b/>
          <w:i/>
          <w:sz w:val="22"/>
          <w:szCs w:val="22"/>
        </w:rPr>
      </w:pPr>
      <w:r w:rsidRPr="005225B7">
        <w:rPr>
          <w:sz w:val="22"/>
          <w:szCs w:val="22"/>
          <w:u w:val="single"/>
        </w:rPr>
        <w:t>Начальная цена лота</w:t>
      </w:r>
      <w:r w:rsidRPr="005225B7">
        <w:rPr>
          <w:sz w:val="22"/>
          <w:szCs w:val="22"/>
        </w:rPr>
        <w:t>:</w:t>
      </w:r>
      <w:bookmarkStart w:id="5" w:name="_Hlk109982253"/>
      <w:r w:rsidR="007D45E9" w:rsidRPr="007D45E9">
        <w:t xml:space="preserve"> </w:t>
      </w:r>
      <w:bookmarkStart w:id="6" w:name="_Hlk118197177"/>
      <w:r w:rsidR="007D45E9" w:rsidRPr="007D45E9">
        <w:rPr>
          <w:b/>
          <w:i/>
          <w:sz w:val="22"/>
          <w:szCs w:val="22"/>
        </w:rPr>
        <w:t>3 939 136 489</w:t>
      </w:r>
      <w:r w:rsidR="00174BFE" w:rsidRPr="005225B7">
        <w:rPr>
          <w:b/>
          <w:i/>
          <w:sz w:val="22"/>
          <w:szCs w:val="22"/>
        </w:rPr>
        <w:t>,7</w:t>
      </w:r>
      <w:r w:rsidR="007D45E9">
        <w:rPr>
          <w:b/>
          <w:i/>
          <w:sz w:val="22"/>
          <w:szCs w:val="22"/>
        </w:rPr>
        <w:t>3</w:t>
      </w:r>
      <w:r w:rsidR="00174BFE" w:rsidRPr="005225B7">
        <w:rPr>
          <w:sz w:val="22"/>
          <w:szCs w:val="22"/>
        </w:rPr>
        <w:t xml:space="preserve"> </w:t>
      </w:r>
      <w:bookmarkEnd w:id="5"/>
      <w:bookmarkEnd w:id="6"/>
      <w:r w:rsidRPr="005225B7">
        <w:rPr>
          <w:b/>
          <w:i/>
          <w:sz w:val="22"/>
          <w:szCs w:val="22"/>
        </w:rPr>
        <w:t>руб. НДС не облагается.</w:t>
      </w:r>
    </w:p>
    <w:p w14:paraId="30F8C288" w14:textId="2C39F92C" w:rsidR="006C1B7C" w:rsidRPr="005225B7" w:rsidRDefault="006C1B7C" w:rsidP="00C21972">
      <w:pPr>
        <w:pStyle w:val="a4"/>
        <w:ind w:left="-142"/>
        <w:divId w:val="886138415"/>
        <w:rPr>
          <w:sz w:val="22"/>
          <w:szCs w:val="22"/>
          <w:u w:val="single"/>
        </w:rPr>
      </w:pPr>
      <w:r w:rsidRPr="005225B7">
        <w:rPr>
          <w:sz w:val="22"/>
          <w:szCs w:val="22"/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604"/>
        <w:gridCol w:w="2977"/>
        <w:gridCol w:w="3009"/>
      </w:tblGrid>
      <w:tr w:rsidR="00FF0386" w:rsidRPr="005225B7" w14:paraId="170A6F66" w14:textId="77777777" w:rsidTr="007D45E9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EAA" w14:textId="77777777" w:rsidR="00FF0386" w:rsidRPr="005225B7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225B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7DF" w14:textId="77777777" w:rsidR="00FF0386" w:rsidRPr="005225B7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225B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015" w14:textId="77777777" w:rsidR="00FF0386" w:rsidRPr="005225B7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225B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6B4" w14:textId="77777777" w:rsidR="00FF0386" w:rsidRPr="005225B7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5225B7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FF0386" w:rsidRPr="005225B7" w14:paraId="6B04B8E4" w14:textId="77777777" w:rsidTr="007D45E9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4E4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139" w14:textId="0626C791" w:rsidR="00FF0386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97F" w14:textId="7F041E98" w:rsidR="00FF0386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30B" w14:textId="54ED2CDF" w:rsidR="00FF0386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5E9">
              <w:rPr>
                <w:rFonts w:eastAsia="Times New Roman"/>
                <w:color w:val="000000"/>
                <w:sz w:val="22"/>
                <w:szCs w:val="22"/>
              </w:rPr>
              <w:t>3 939 136 489,73</w:t>
            </w:r>
          </w:p>
        </w:tc>
      </w:tr>
      <w:tr w:rsidR="00FF0386" w:rsidRPr="005225B7" w14:paraId="4234DDC7" w14:textId="77777777" w:rsidTr="007D45E9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23F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89F" w14:textId="2EA74C0D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0E85" w14:textId="6DAA309B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73A" w14:textId="2C18D44F" w:rsidR="00FF0386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5E9">
              <w:rPr>
                <w:rFonts w:eastAsia="Times New Roman"/>
                <w:color w:val="000000"/>
                <w:sz w:val="22"/>
                <w:szCs w:val="22"/>
              </w:rPr>
              <w:t>3 451 309 191,78</w:t>
            </w:r>
          </w:p>
        </w:tc>
      </w:tr>
      <w:tr w:rsidR="00FF0386" w:rsidRPr="005225B7" w14:paraId="3665C713" w14:textId="77777777" w:rsidTr="007D45E9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FBE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456" w14:textId="33797D17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670" w14:textId="7427F2CE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2B" w14:textId="46B7707F" w:rsidR="00FF0386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5E9">
              <w:rPr>
                <w:rFonts w:eastAsia="Times New Roman"/>
                <w:color w:val="000000"/>
                <w:sz w:val="22"/>
                <w:szCs w:val="22"/>
              </w:rPr>
              <w:t>2 963 481 893,83</w:t>
            </w:r>
          </w:p>
        </w:tc>
      </w:tr>
      <w:tr w:rsidR="00FF0386" w:rsidRPr="005225B7" w14:paraId="302D771A" w14:textId="77777777" w:rsidTr="007D45E9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A5E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985" w14:textId="4E2B2B2C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00C" w14:textId="51019FB0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710" w14:textId="627278A8" w:rsidR="00FF0386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5E9">
              <w:rPr>
                <w:rFonts w:eastAsia="Times New Roman"/>
                <w:color w:val="000000"/>
                <w:sz w:val="22"/>
                <w:szCs w:val="22"/>
              </w:rPr>
              <w:t>2 475 654 595,88</w:t>
            </w:r>
          </w:p>
        </w:tc>
      </w:tr>
      <w:tr w:rsidR="00FF0386" w:rsidRPr="005225B7" w14:paraId="52A3C5FA" w14:textId="77777777" w:rsidTr="007D45E9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351" w14:textId="77777777" w:rsidR="00FF0386" w:rsidRPr="005225B7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039" w14:textId="666AC92E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 w:rsidRPr="005225B7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D5D" w14:textId="75A2A12B" w:rsidR="00FF0386" w:rsidRPr="005225B7" w:rsidRDefault="00174BFE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225B7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39533E" w:rsidRPr="005225B7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7D45E9"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="00FF0386"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42B" w14:textId="2E3F5AAE" w:rsidR="00FF0386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5E9">
              <w:rPr>
                <w:rFonts w:eastAsia="Times New Roman"/>
                <w:color w:val="000000"/>
                <w:sz w:val="22"/>
                <w:szCs w:val="22"/>
              </w:rPr>
              <w:t>1 987 827 297,93</w:t>
            </w:r>
          </w:p>
        </w:tc>
      </w:tr>
      <w:tr w:rsidR="007D45E9" w:rsidRPr="005225B7" w14:paraId="6EEE9E25" w14:textId="77777777" w:rsidTr="007D45E9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D676" w14:textId="5335F22B" w:rsidR="007D45E9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2690" w14:textId="16090596" w:rsidR="007D45E9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.2022 10:00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36E7" w14:textId="360AC780" w:rsidR="007D45E9" w:rsidRPr="005225B7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  <w:r w:rsidRPr="005225B7">
              <w:rPr>
                <w:rFonts w:eastAsia="Times New Roman"/>
                <w:color w:val="000000"/>
                <w:sz w:val="22"/>
                <w:szCs w:val="22"/>
              </w:rPr>
              <w:t>.2022 18:00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3EE5" w14:textId="404EFB84" w:rsidR="007D45E9" w:rsidRPr="007D45E9" w:rsidRDefault="007D45E9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D45E9">
              <w:rPr>
                <w:rFonts w:eastAsia="Times New Roman"/>
                <w:color w:val="000000"/>
                <w:sz w:val="22"/>
                <w:szCs w:val="22"/>
              </w:rPr>
              <w:t>1 500 000 000,00</w:t>
            </w:r>
          </w:p>
        </w:tc>
      </w:tr>
    </w:tbl>
    <w:p w14:paraId="757BE0A9" w14:textId="082A011A" w:rsidR="006C7758" w:rsidRPr="005225B7" w:rsidRDefault="006C7758" w:rsidP="000034D1">
      <w:pPr>
        <w:pStyle w:val="a4"/>
        <w:ind w:left="-142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В соответствии с протоколом </w:t>
      </w:r>
      <w:r w:rsidR="00B0705D" w:rsidRPr="005225B7">
        <w:rPr>
          <w:sz w:val="22"/>
          <w:szCs w:val="22"/>
        </w:rPr>
        <w:t>№</w:t>
      </w:r>
      <w:r w:rsidR="00C21972" w:rsidRPr="005225B7">
        <w:rPr>
          <w:sz w:val="22"/>
          <w:szCs w:val="22"/>
        </w:rPr>
        <w:t>1</w:t>
      </w:r>
      <w:r w:rsidR="007D45E9">
        <w:rPr>
          <w:sz w:val="22"/>
          <w:szCs w:val="22"/>
        </w:rPr>
        <w:t>105</w:t>
      </w:r>
      <w:r w:rsidR="00D76DBA" w:rsidRPr="005225B7">
        <w:rPr>
          <w:sz w:val="22"/>
          <w:szCs w:val="22"/>
        </w:rPr>
        <w:t>-</w:t>
      </w:r>
      <w:r w:rsidR="00C21972" w:rsidRPr="005225B7">
        <w:rPr>
          <w:sz w:val="22"/>
          <w:szCs w:val="22"/>
        </w:rPr>
        <w:t>ПП</w:t>
      </w:r>
      <w:r w:rsidR="00D76DBA" w:rsidRPr="005225B7">
        <w:rPr>
          <w:sz w:val="22"/>
          <w:szCs w:val="22"/>
        </w:rPr>
        <w:t>/1</w:t>
      </w:r>
      <w:r w:rsidR="00174DCD" w:rsidRPr="005225B7">
        <w:rPr>
          <w:sz w:val="22"/>
          <w:szCs w:val="22"/>
        </w:rPr>
        <w:t xml:space="preserve"> от </w:t>
      </w:r>
      <w:r w:rsidR="00E7666D">
        <w:rPr>
          <w:sz w:val="22"/>
          <w:szCs w:val="22"/>
        </w:rPr>
        <w:t>01</w:t>
      </w:r>
      <w:r w:rsidR="00174DCD" w:rsidRPr="005225B7">
        <w:rPr>
          <w:sz w:val="22"/>
          <w:szCs w:val="22"/>
        </w:rPr>
        <w:t>.</w:t>
      </w:r>
      <w:r w:rsidR="00E7666D">
        <w:rPr>
          <w:sz w:val="22"/>
          <w:szCs w:val="22"/>
        </w:rPr>
        <w:t>11</w:t>
      </w:r>
      <w:r w:rsidR="00D76DBA" w:rsidRPr="005225B7">
        <w:rPr>
          <w:sz w:val="22"/>
          <w:szCs w:val="22"/>
        </w:rPr>
        <w:t>.202</w:t>
      </w:r>
      <w:r w:rsidR="006D4C54" w:rsidRPr="005225B7">
        <w:rPr>
          <w:sz w:val="22"/>
          <w:szCs w:val="22"/>
        </w:rPr>
        <w:t>2</w:t>
      </w:r>
      <w:r w:rsidRPr="005225B7">
        <w:rPr>
          <w:sz w:val="22"/>
          <w:szCs w:val="22"/>
        </w:rPr>
        <w:t xml:space="preserve"> </w:t>
      </w:r>
      <w:r w:rsidR="00D76DBA" w:rsidRPr="005225B7">
        <w:rPr>
          <w:sz w:val="22"/>
          <w:szCs w:val="22"/>
        </w:rPr>
        <w:t>об определении участников</w:t>
      </w:r>
      <w:r w:rsidR="000034D1" w:rsidRPr="005225B7">
        <w:rPr>
          <w:sz w:val="22"/>
          <w:szCs w:val="22"/>
        </w:rPr>
        <w:t xml:space="preserve"> </w:t>
      </w:r>
      <w:r w:rsidR="00C44037" w:rsidRPr="005225B7">
        <w:rPr>
          <w:sz w:val="22"/>
          <w:szCs w:val="22"/>
        </w:rPr>
        <w:t xml:space="preserve">открытых электронных </w:t>
      </w:r>
      <w:r w:rsidR="00D44862" w:rsidRPr="005225B7">
        <w:rPr>
          <w:sz w:val="22"/>
          <w:szCs w:val="22"/>
        </w:rPr>
        <w:t xml:space="preserve">торгов </w:t>
      </w:r>
      <w:r w:rsidR="006D4C54" w:rsidRPr="005225B7">
        <w:rPr>
          <w:sz w:val="22"/>
          <w:szCs w:val="22"/>
        </w:rPr>
        <w:t xml:space="preserve">посредством публичного предложения </w:t>
      </w:r>
      <w:r w:rsidR="006601E3" w:rsidRPr="006601E3">
        <w:rPr>
          <w:sz w:val="22"/>
          <w:szCs w:val="22"/>
        </w:rPr>
        <w:t>на право заключения договора уступки прав (требований) Банка ВТБ (ПАО) к ООО «ПРЕМЬЕР ОИЛ»</w:t>
      </w:r>
      <w:r w:rsidR="006601E3">
        <w:rPr>
          <w:sz w:val="22"/>
          <w:szCs w:val="22"/>
        </w:rPr>
        <w:t xml:space="preserve"> </w:t>
      </w:r>
      <w:r w:rsidR="00A4433F" w:rsidRPr="005225B7">
        <w:rPr>
          <w:sz w:val="22"/>
          <w:szCs w:val="22"/>
        </w:rPr>
        <w:t>участниками торгов</w:t>
      </w:r>
      <w:r w:rsidRPr="005225B7">
        <w:rPr>
          <w:sz w:val="22"/>
          <w:szCs w:val="22"/>
        </w:rPr>
        <w:t xml:space="preserve"> признаны</w:t>
      </w:r>
      <w:r w:rsidR="00A32950" w:rsidRPr="005225B7">
        <w:rPr>
          <w:sz w:val="22"/>
          <w:szCs w:val="22"/>
        </w:rPr>
        <w:t xml:space="preserve"> (далее – Участники торгов):</w:t>
      </w:r>
    </w:p>
    <w:p w14:paraId="0FCF8CE4" w14:textId="2830E7CF" w:rsidR="0039533E" w:rsidRPr="005225B7" w:rsidRDefault="000034D1" w:rsidP="0039533E">
      <w:pPr>
        <w:pStyle w:val="a5"/>
        <w:numPr>
          <w:ilvl w:val="0"/>
          <w:numId w:val="10"/>
        </w:numPr>
        <w:divId w:val="886138415"/>
        <w:rPr>
          <w:rStyle w:val="i1"/>
          <w:i w:val="0"/>
          <w:sz w:val="22"/>
          <w:szCs w:val="22"/>
        </w:rPr>
      </w:pPr>
      <w:bookmarkStart w:id="7" w:name="_Hlk109982308"/>
      <w:bookmarkStart w:id="8" w:name="_Hlk118197189"/>
      <w:r w:rsidRPr="005225B7">
        <w:rPr>
          <w:rStyle w:val="i1"/>
          <w:b/>
          <w:i w:val="0"/>
          <w:iCs w:val="0"/>
          <w:sz w:val="22"/>
          <w:szCs w:val="22"/>
        </w:rPr>
        <w:t xml:space="preserve">Общество с ограниченной ответственностью </w:t>
      </w:r>
      <w:r w:rsidR="005E6452" w:rsidRPr="005225B7">
        <w:rPr>
          <w:rStyle w:val="i1"/>
          <w:b/>
          <w:i w:val="0"/>
          <w:iCs w:val="0"/>
          <w:sz w:val="22"/>
          <w:szCs w:val="22"/>
        </w:rPr>
        <w:t>«</w:t>
      </w:r>
      <w:r w:rsidR="006601E3" w:rsidRPr="006601E3">
        <w:rPr>
          <w:rStyle w:val="i1"/>
          <w:b/>
          <w:i w:val="0"/>
          <w:iCs w:val="0"/>
          <w:sz w:val="22"/>
          <w:szCs w:val="22"/>
        </w:rPr>
        <w:t>ТАНК-ЯРД ХИМ</w:t>
      </w:r>
      <w:r w:rsidR="005E6452" w:rsidRPr="005225B7">
        <w:rPr>
          <w:rStyle w:val="i1"/>
          <w:b/>
          <w:i w:val="0"/>
          <w:iCs w:val="0"/>
          <w:sz w:val="22"/>
          <w:szCs w:val="22"/>
        </w:rPr>
        <w:t xml:space="preserve">» </w:t>
      </w:r>
      <w:bookmarkStart w:id="9" w:name="_Hlk109982323"/>
      <w:bookmarkEnd w:id="7"/>
      <w:r w:rsidR="0039533E" w:rsidRPr="005225B7">
        <w:rPr>
          <w:rStyle w:val="i1"/>
          <w:i w:val="0"/>
          <w:sz w:val="22"/>
          <w:szCs w:val="22"/>
        </w:rPr>
        <w:t>(</w:t>
      </w:r>
      <w:r w:rsidR="0039533E" w:rsidRPr="005225B7">
        <w:rPr>
          <w:rStyle w:val="ae"/>
          <w:i w:val="0"/>
          <w:sz w:val="22"/>
          <w:szCs w:val="22"/>
        </w:rPr>
        <w:t>ИНН</w:t>
      </w:r>
      <w:r w:rsidR="006601E3" w:rsidRPr="006601E3">
        <w:t xml:space="preserve"> </w:t>
      </w:r>
      <w:r w:rsidR="006601E3" w:rsidRPr="006601E3">
        <w:rPr>
          <w:rStyle w:val="ae"/>
          <w:i w:val="0"/>
          <w:sz w:val="22"/>
          <w:szCs w:val="22"/>
        </w:rPr>
        <w:t>7704449518</w:t>
      </w:r>
      <w:r w:rsidR="0039533E" w:rsidRPr="005225B7">
        <w:rPr>
          <w:iCs/>
          <w:sz w:val="22"/>
          <w:szCs w:val="22"/>
        </w:rPr>
        <w:t>; ОГРН</w:t>
      </w:r>
      <w:r w:rsidR="000446BD">
        <w:rPr>
          <w:iCs/>
          <w:sz w:val="22"/>
          <w:szCs w:val="22"/>
        </w:rPr>
        <w:t xml:space="preserve"> </w:t>
      </w:r>
      <w:r w:rsidR="000446BD" w:rsidRPr="000446BD">
        <w:rPr>
          <w:iCs/>
          <w:sz w:val="22"/>
          <w:szCs w:val="22"/>
        </w:rPr>
        <w:t>5177746370126</w:t>
      </w:r>
      <w:r w:rsidR="0039533E" w:rsidRPr="005225B7">
        <w:rPr>
          <w:iCs/>
          <w:sz w:val="22"/>
          <w:szCs w:val="22"/>
        </w:rPr>
        <w:t>; юридический адрес:</w:t>
      </w:r>
      <w:r w:rsidRPr="005225B7">
        <w:rPr>
          <w:iCs/>
          <w:sz w:val="22"/>
          <w:szCs w:val="22"/>
        </w:rPr>
        <w:t xml:space="preserve"> </w:t>
      </w:r>
      <w:r w:rsidR="000665E7" w:rsidRPr="000665E7">
        <w:rPr>
          <w:iCs/>
          <w:sz w:val="22"/>
          <w:szCs w:val="22"/>
        </w:rPr>
        <w:t xml:space="preserve">ул. Знаменка, дом 9, стр. 1, </w:t>
      </w:r>
      <w:proofErr w:type="spellStart"/>
      <w:r w:rsidR="000665E7" w:rsidRPr="000665E7">
        <w:rPr>
          <w:iCs/>
          <w:sz w:val="22"/>
          <w:szCs w:val="22"/>
        </w:rPr>
        <w:t>эт</w:t>
      </w:r>
      <w:proofErr w:type="spellEnd"/>
      <w:r w:rsidR="000665E7" w:rsidRPr="000665E7">
        <w:rPr>
          <w:iCs/>
          <w:sz w:val="22"/>
          <w:szCs w:val="22"/>
        </w:rPr>
        <w:t>. 1, пом. II, ком. 9</w:t>
      </w:r>
      <w:r w:rsidR="000665E7">
        <w:rPr>
          <w:iCs/>
          <w:sz w:val="22"/>
          <w:szCs w:val="22"/>
        </w:rPr>
        <w:t xml:space="preserve">, г. Москва, </w:t>
      </w:r>
      <w:r w:rsidR="000665E7" w:rsidRPr="000665E7">
        <w:rPr>
          <w:iCs/>
          <w:sz w:val="22"/>
          <w:szCs w:val="22"/>
        </w:rPr>
        <w:t>119019</w:t>
      </w:r>
      <w:r w:rsidR="0039533E" w:rsidRPr="005225B7">
        <w:rPr>
          <w:rStyle w:val="i1"/>
          <w:i w:val="0"/>
          <w:sz w:val="22"/>
          <w:szCs w:val="22"/>
        </w:rPr>
        <w:t>).</w:t>
      </w:r>
      <w:bookmarkEnd w:id="9"/>
    </w:p>
    <w:bookmarkEnd w:id="8"/>
    <w:p w14:paraId="52DCF6E8" w14:textId="4BFB9AD8" w:rsidR="00E57ACE" w:rsidRPr="005225B7" w:rsidRDefault="006C7758" w:rsidP="0039533E">
      <w:pPr>
        <w:pStyle w:val="a4"/>
        <w:ind w:left="-142" w:right="-143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 xml:space="preserve">В соответствующий </w:t>
      </w:r>
      <w:r w:rsidR="00044525" w:rsidRPr="005225B7">
        <w:rPr>
          <w:sz w:val="22"/>
          <w:szCs w:val="22"/>
        </w:rPr>
        <w:t xml:space="preserve">период </w:t>
      </w:r>
      <w:r w:rsidR="00E57ACE" w:rsidRPr="005225B7">
        <w:rPr>
          <w:sz w:val="22"/>
          <w:szCs w:val="22"/>
        </w:rPr>
        <w:t xml:space="preserve">Графика </w:t>
      </w:r>
      <w:r w:rsidR="00C84AA4" w:rsidRPr="005225B7">
        <w:rPr>
          <w:sz w:val="22"/>
          <w:szCs w:val="22"/>
        </w:rPr>
        <w:t xml:space="preserve">снижения цены: период </w:t>
      </w:r>
      <w:r w:rsidR="00C84AA4" w:rsidRPr="005225B7">
        <w:rPr>
          <w:b/>
          <w:sz w:val="22"/>
          <w:szCs w:val="22"/>
        </w:rPr>
        <w:t>№</w:t>
      </w:r>
      <w:r w:rsidR="000665E7">
        <w:rPr>
          <w:rStyle w:val="ae"/>
          <w:b/>
          <w:bCs/>
          <w:i w:val="0"/>
          <w:sz w:val="22"/>
          <w:szCs w:val="22"/>
        </w:rPr>
        <w:t>6</w:t>
      </w:r>
      <w:r w:rsidRPr="005225B7">
        <w:rPr>
          <w:sz w:val="22"/>
          <w:szCs w:val="22"/>
        </w:rPr>
        <w:t xml:space="preserve">, дата и время начала периода – </w:t>
      </w:r>
      <w:r w:rsidR="000665E7">
        <w:rPr>
          <w:rStyle w:val="ae"/>
          <w:b/>
          <w:bCs/>
          <w:i w:val="0"/>
          <w:sz w:val="22"/>
          <w:szCs w:val="22"/>
        </w:rPr>
        <w:t>31</w:t>
      </w:r>
      <w:r w:rsidR="00E57ACE" w:rsidRPr="005225B7">
        <w:rPr>
          <w:rStyle w:val="ae"/>
          <w:b/>
          <w:bCs/>
          <w:i w:val="0"/>
          <w:sz w:val="22"/>
          <w:szCs w:val="22"/>
        </w:rPr>
        <w:t>.</w:t>
      </w:r>
      <w:r w:rsidR="000665E7">
        <w:rPr>
          <w:rStyle w:val="ae"/>
          <w:b/>
          <w:bCs/>
          <w:i w:val="0"/>
          <w:sz w:val="22"/>
          <w:szCs w:val="22"/>
        </w:rPr>
        <w:t>10</w:t>
      </w:r>
      <w:r w:rsidR="00E57ACE" w:rsidRPr="005225B7">
        <w:rPr>
          <w:rStyle w:val="ae"/>
          <w:b/>
          <w:bCs/>
          <w:i w:val="0"/>
          <w:sz w:val="22"/>
          <w:szCs w:val="22"/>
        </w:rPr>
        <w:t>.2022</w:t>
      </w:r>
      <w:r w:rsidR="000E62C6" w:rsidRPr="005225B7">
        <w:rPr>
          <w:rStyle w:val="ae"/>
          <w:b/>
          <w:bCs/>
          <w:i w:val="0"/>
          <w:sz w:val="22"/>
          <w:szCs w:val="22"/>
        </w:rPr>
        <w:t xml:space="preserve"> 1</w:t>
      </w:r>
      <w:r w:rsidR="00E57ACE" w:rsidRPr="005225B7">
        <w:rPr>
          <w:rStyle w:val="ae"/>
          <w:b/>
          <w:bCs/>
          <w:i w:val="0"/>
          <w:sz w:val="22"/>
          <w:szCs w:val="22"/>
        </w:rPr>
        <w:t>0</w:t>
      </w:r>
      <w:r w:rsidR="0058306C" w:rsidRPr="005225B7">
        <w:rPr>
          <w:rStyle w:val="ae"/>
          <w:b/>
          <w:bCs/>
          <w:i w:val="0"/>
          <w:sz w:val="22"/>
          <w:szCs w:val="22"/>
        </w:rPr>
        <w:t>:00</w:t>
      </w:r>
      <w:r w:rsidRPr="005225B7">
        <w:rPr>
          <w:rStyle w:val="ae"/>
          <w:b/>
          <w:bCs/>
          <w:i w:val="0"/>
          <w:sz w:val="22"/>
          <w:szCs w:val="22"/>
        </w:rPr>
        <w:t>:00.000</w:t>
      </w:r>
      <w:r w:rsidRPr="005225B7">
        <w:rPr>
          <w:i/>
          <w:sz w:val="22"/>
          <w:szCs w:val="22"/>
        </w:rPr>
        <w:t>,</w:t>
      </w:r>
      <w:r w:rsidRPr="005225B7">
        <w:rPr>
          <w:sz w:val="22"/>
          <w:szCs w:val="22"/>
        </w:rPr>
        <w:t xml:space="preserve"> дата и время окончания периода </w:t>
      </w:r>
      <w:r w:rsidR="003850EC" w:rsidRPr="005225B7">
        <w:rPr>
          <w:sz w:val="22"/>
          <w:szCs w:val="22"/>
        </w:rPr>
        <w:t>–</w:t>
      </w:r>
      <w:r w:rsidRPr="005225B7">
        <w:rPr>
          <w:sz w:val="22"/>
          <w:szCs w:val="22"/>
        </w:rPr>
        <w:t xml:space="preserve"> </w:t>
      </w:r>
      <w:r w:rsidR="000665E7">
        <w:rPr>
          <w:rStyle w:val="ae"/>
          <w:b/>
          <w:bCs/>
          <w:i w:val="0"/>
          <w:sz w:val="22"/>
          <w:szCs w:val="22"/>
        </w:rPr>
        <w:t>31</w:t>
      </w:r>
      <w:r w:rsidR="00E57ACE" w:rsidRPr="005225B7">
        <w:rPr>
          <w:rStyle w:val="ae"/>
          <w:b/>
          <w:bCs/>
          <w:i w:val="0"/>
          <w:sz w:val="22"/>
          <w:szCs w:val="22"/>
        </w:rPr>
        <w:t>.</w:t>
      </w:r>
      <w:r w:rsidR="000665E7">
        <w:rPr>
          <w:rStyle w:val="ae"/>
          <w:b/>
          <w:bCs/>
          <w:i w:val="0"/>
          <w:sz w:val="22"/>
          <w:szCs w:val="22"/>
        </w:rPr>
        <w:t>10</w:t>
      </w:r>
      <w:r w:rsidR="00E57ACE" w:rsidRPr="005225B7">
        <w:rPr>
          <w:rStyle w:val="ae"/>
          <w:b/>
          <w:bCs/>
          <w:i w:val="0"/>
          <w:sz w:val="22"/>
          <w:szCs w:val="22"/>
        </w:rPr>
        <w:t xml:space="preserve">.2022 </w:t>
      </w:r>
      <w:r w:rsidRPr="005225B7">
        <w:rPr>
          <w:rStyle w:val="ae"/>
          <w:b/>
          <w:bCs/>
          <w:i w:val="0"/>
          <w:sz w:val="22"/>
          <w:szCs w:val="22"/>
        </w:rPr>
        <w:t>18:00:00.000</w:t>
      </w:r>
      <w:r w:rsidRPr="005225B7">
        <w:rPr>
          <w:i/>
          <w:sz w:val="22"/>
          <w:szCs w:val="22"/>
        </w:rPr>
        <w:t>,</w:t>
      </w:r>
      <w:r w:rsidRPr="005225B7">
        <w:rPr>
          <w:sz w:val="22"/>
          <w:szCs w:val="22"/>
        </w:rPr>
        <w:t xml:space="preserve"> цена имущества, составляющего Лот</w:t>
      </w:r>
      <w:r w:rsidR="003C6FD5" w:rsidRPr="005225B7">
        <w:rPr>
          <w:sz w:val="22"/>
          <w:szCs w:val="22"/>
        </w:rPr>
        <w:t xml:space="preserve"> №1</w:t>
      </w:r>
      <w:r w:rsidRPr="005225B7">
        <w:rPr>
          <w:sz w:val="22"/>
          <w:szCs w:val="22"/>
        </w:rPr>
        <w:t xml:space="preserve"> </w:t>
      </w:r>
      <w:r w:rsidR="003850EC" w:rsidRPr="005225B7">
        <w:rPr>
          <w:sz w:val="22"/>
          <w:szCs w:val="22"/>
        </w:rPr>
        <w:t>–</w:t>
      </w:r>
      <w:r w:rsidR="000034D1" w:rsidRPr="005225B7">
        <w:rPr>
          <w:b/>
          <w:sz w:val="22"/>
          <w:szCs w:val="22"/>
        </w:rPr>
        <w:t xml:space="preserve"> </w:t>
      </w:r>
      <w:r w:rsidR="000665E7" w:rsidRPr="000665E7">
        <w:rPr>
          <w:b/>
          <w:sz w:val="22"/>
          <w:szCs w:val="22"/>
        </w:rPr>
        <w:t>1 500 000 000,00</w:t>
      </w:r>
      <w:r w:rsidR="000665E7">
        <w:rPr>
          <w:b/>
          <w:sz w:val="22"/>
          <w:szCs w:val="22"/>
        </w:rPr>
        <w:t xml:space="preserve"> </w:t>
      </w:r>
      <w:r w:rsidRPr="005225B7">
        <w:rPr>
          <w:sz w:val="22"/>
          <w:szCs w:val="22"/>
        </w:rPr>
        <w:t xml:space="preserve">рублей, от </w:t>
      </w:r>
      <w:r w:rsidR="00E57ACE" w:rsidRPr="005225B7">
        <w:rPr>
          <w:b/>
          <w:sz w:val="22"/>
          <w:szCs w:val="22"/>
        </w:rPr>
        <w:t>Общества с ограниченной ответственностью</w:t>
      </w:r>
      <w:r w:rsidR="000665E7">
        <w:rPr>
          <w:b/>
          <w:sz w:val="22"/>
          <w:szCs w:val="22"/>
        </w:rPr>
        <w:t xml:space="preserve"> </w:t>
      </w:r>
      <w:r w:rsidR="000665E7" w:rsidRPr="005225B7">
        <w:rPr>
          <w:rStyle w:val="i1"/>
          <w:b/>
          <w:i w:val="0"/>
          <w:iCs w:val="0"/>
          <w:sz w:val="22"/>
          <w:szCs w:val="22"/>
        </w:rPr>
        <w:t>«</w:t>
      </w:r>
      <w:r w:rsidR="000665E7" w:rsidRPr="006601E3">
        <w:rPr>
          <w:rStyle w:val="i1"/>
          <w:b/>
          <w:i w:val="0"/>
          <w:iCs w:val="0"/>
          <w:sz w:val="22"/>
          <w:szCs w:val="22"/>
        </w:rPr>
        <w:t>ТАНК-ЯРД ХИМ</w:t>
      </w:r>
      <w:r w:rsidR="000665E7" w:rsidRPr="005225B7">
        <w:rPr>
          <w:rStyle w:val="i1"/>
          <w:b/>
          <w:i w:val="0"/>
          <w:iCs w:val="0"/>
          <w:sz w:val="22"/>
          <w:szCs w:val="22"/>
        </w:rPr>
        <w:t>»</w:t>
      </w:r>
      <w:r w:rsidR="00E57ACE" w:rsidRPr="005225B7">
        <w:rPr>
          <w:b/>
          <w:sz w:val="22"/>
          <w:szCs w:val="22"/>
        </w:rPr>
        <w:t xml:space="preserve">  </w:t>
      </w:r>
      <w:r w:rsidR="00E57ACE" w:rsidRPr="005225B7">
        <w:rPr>
          <w:sz w:val="22"/>
          <w:szCs w:val="22"/>
        </w:rPr>
        <w:t>был</w:t>
      </w:r>
      <w:r w:rsidR="0039533E" w:rsidRPr="005225B7">
        <w:rPr>
          <w:sz w:val="22"/>
          <w:szCs w:val="22"/>
        </w:rPr>
        <w:t>о</w:t>
      </w:r>
      <w:r w:rsidR="00E57ACE" w:rsidRPr="005225B7">
        <w:rPr>
          <w:sz w:val="22"/>
          <w:szCs w:val="22"/>
        </w:rPr>
        <w:t xml:space="preserve"> </w:t>
      </w:r>
      <w:r w:rsidRPr="005225B7">
        <w:rPr>
          <w:sz w:val="22"/>
          <w:szCs w:val="22"/>
        </w:rPr>
        <w:t>получен</w:t>
      </w:r>
      <w:r w:rsidR="0039533E" w:rsidRPr="005225B7">
        <w:rPr>
          <w:sz w:val="22"/>
          <w:szCs w:val="22"/>
        </w:rPr>
        <w:t>о</w:t>
      </w:r>
      <w:r w:rsidRPr="005225B7">
        <w:rPr>
          <w:sz w:val="22"/>
          <w:szCs w:val="22"/>
        </w:rPr>
        <w:t xml:space="preserve"> предложени</w:t>
      </w:r>
      <w:r w:rsidR="0039533E" w:rsidRPr="005225B7">
        <w:rPr>
          <w:sz w:val="22"/>
          <w:szCs w:val="22"/>
        </w:rPr>
        <w:t>е</w:t>
      </w:r>
      <w:r w:rsidRPr="005225B7">
        <w:rPr>
          <w:sz w:val="22"/>
          <w:szCs w:val="22"/>
        </w:rPr>
        <w:t xml:space="preserve"> о приобретении </w:t>
      </w:r>
      <w:r w:rsidR="00BA63D0" w:rsidRPr="005225B7">
        <w:rPr>
          <w:sz w:val="22"/>
          <w:szCs w:val="22"/>
        </w:rPr>
        <w:t>Требований</w:t>
      </w:r>
      <w:r w:rsidRPr="005225B7">
        <w:rPr>
          <w:sz w:val="22"/>
          <w:szCs w:val="22"/>
        </w:rPr>
        <w:t>, составляющ</w:t>
      </w:r>
      <w:r w:rsidR="00BA63D0" w:rsidRPr="005225B7">
        <w:rPr>
          <w:sz w:val="22"/>
          <w:szCs w:val="22"/>
        </w:rPr>
        <w:t>их</w:t>
      </w:r>
      <w:r w:rsidRPr="005225B7">
        <w:rPr>
          <w:sz w:val="22"/>
          <w:szCs w:val="22"/>
        </w:rPr>
        <w:t xml:space="preserve"> Лот №1</w:t>
      </w:r>
      <w:r w:rsidR="00E57ACE" w:rsidRPr="005225B7">
        <w:rPr>
          <w:sz w:val="22"/>
          <w:szCs w:val="22"/>
        </w:rPr>
        <w:t>.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943"/>
        <w:gridCol w:w="2001"/>
        <w:gridCol w:w="3661"/>
      </w:tblGrid>
      <w:tr w:rsidR="00C87354" w:rsidRPr="005225B7" w14:paraId="70E95D2B" w14:textId="77777777" w:rsidTr="00B017BB">
        <w:trPr>
          <w:divId w:val="886138415"/>
          <w:tblHeader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388D" w14:textId="39A48D69" w:rsidR="00C87354" w:rsidRPr="005225B7" w:rsidRDefault="00C87354" w:rsidP="00C30C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№ заявки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F0840D" w14:textId="2BC3D1E6" w:rsidR="00C87354" w:rsidRPr="005225B7" w:rsidRDefault="00C87354" w:rsidP="00C30C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06A032" w14:textId="1AC0E088" w:rsidR="00C87354" w:rsidRPr="005225B7" w:rsidRDefault="00C87354" w:rsidP="00C30C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Цена предложения,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3C5DDA" w14:textId="4C1321BB" w:rsidR="00C87354" w:rsidRPr="005225B7" w:rsidRDefault="00C87354" w:rsidP="00C30CC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 xml:space="preserve">Наименование </w:t>
            </w:r>
            <w:r w:rsidR="008A15EF" w:rsidRPr="005225B7">
              <w:rPr>
                <w:rFonts w:eastAsia="Times New Roman"/>
                <w:b/>
                <w:bCs/>
                <w:sz w:val="22"/>
                <w:szCs w:val="22"/>
              </w:rPr>
              <w:t>У</w:t>
            </w:r>
            <w:r w:rsidRPr="005225B7">
              <w:rPr>
                <w:rFonts w:eastAsia="Times New Roman"/>
                <w:b/>
                <w:bCs/>
                <w:sz w:val="22"/>
                <w:szCs w:val="22"/>
              </w:rPr>
              <w:t>частника торгов</w:t>
            </w:r>
          </w:p>
        </w:tc>
      </w:tr>
      <w:tr w:rsidR="00C87354" w:rsidRPr="005225B7" w14:paraId="05BC9396" w14:textId="77777777" w:rsidTr="00B017BB">
        <w:trPr>
          <w:divId w:val="886138415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D7B4" w14:textId="65274407" w:rsidR="00C87354" w:rsidRPr="005225B7" w:rsidRDefault="00C102A6" w:rsidP="00C30CC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826D1" w14:textId="30DE3A56" w:rsidR="00C87354" w:rsidRPr="005225B7" w:rsidRDefault="00C87354" w:rsidP="00C30C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225B7">
              <w:rPr>
                <w:sz w:val="22"/>
                <w:szCs w:val="22"/>
              </w:rPr>
              <w:t xml:space="preserve">дата: </w:t>
            </w:r>
            <w:r w:rsidR="000665E7">
              <w:rPr>
                <w:sz w:val="22"/>
                <w:szCs w:val="22"/>
              </w:rPr>
              <w:t>31</w:t>
            </w:r>
            <w:r w:rsidRPr="005225B7">
              <w:rPr>
                <w:sz w:val="22"/>
                <w:szCs w:val="22"/>
              </w:rPr>
              <w:t>.</w:t>
            </w:r>
            <w:r w:rsidR="000665E7">
              <w:rPr>
                <w:sz w:val="22"/>
                <w:szCs w:val="22"/>
              </w:rPr>
              <w:t>10</w:t>
            </w:r>
            <w:r w:rsidRPr="005225B7">
              <w:rPr>
                <w:sz w:val="22"/>
                <w:szCs w:val="22"/>
              </w:rPr>
              <w:t xml:space="preserve">.2022 г.; </w:t>
            </w:r>
            <w:r w:rsidRPr="005225B7">
              <w:rPr>
                <w:sz w:val="22"/>
                <w:szCs w:val="22"/>
              </w:rPr>
              <w:br/>
              <w:t xml:space="preserve">время: </w:t>
            </w:r>
            <w:bookmarkStart w:id="10" w:name="_Hlk118197245"/>
            <w:r w:rsidRPr="005225B7">
              <w:rPr>
                <w:sz w:val="22"/>
                <w:szCs w:val="22"/>
              </w:rPr>
              <w:t>1</w:t>
            </w:r>
            <w:r w:rsidR="000665E7">
              <w:rPr>
                <w:sz w:val="22"/>
                <w:szCs w:val="22"/>
              </w:rPr>
              <w:t>7</w:t>
            </w:r>
            <w:r w:rsidRPr="005225B7">
              <w:rPr>
                <w:sz w:val="22"/>
                <w:szCs w:val="22"/>
              </w:rPr>
              <w:t>:</w:t>
            </w:r>
            <w:r w:rsidR="000665E7">
              <w:rPr>
                <w:sz w:val="22"/>
                <w:szCs w:val="22"/>
              </w:rPr>
              <w:t>40</w:t>
            </w:r>
            <w:r w:rsidRPr="005225B7">
              <w:rPr>
                <w:sz w:val="22"/>
                <w:szCs w:val="22"/>
              </w:rPr>
              <w:t>:</w:t>
            </w:r>
            <w:r w:rsidR="000034D1" w:rsidRPr="005225B7">
              <w:rPr>
                <w:sz w:val="22"/>
                <w:szCs w:val="22"/>
              </w:rPr>
              <w:t>1</w:t>
            </w:r>
            <w:r w:rsidR="000665E7">
              <w:rPr>
                <w:sz w:val="22"/>
                <w:szCs w:val="22"/>
              </w:rPr>
              <w:t>4</w:t>
            </w:r>
            <w:r w:rsidRPr="005225B7">
              <w:rPr>
                <w:sz w:val="22"/>
                <w:szCs w:val="22"/>
              </w:rPr>
              <w:t>.</w:t>
            </w:r>
            <w:r w:rsidR="000665E7">
              <w:rPr>
                <w:sz w:val="22"/>
                <w:szCs w:val="22"/>
              </w:rPr>
              <w:t>74</w:t>
            </w:r>
            <w:r w:rsidR="000034D1" w:rsidRPr="005225B7">
              <w:rPr>
                <w:sz w:val="22"/>
                <w:szCs w:val="22"/>
              </w:rPr>
              <w:t>0</w:t>
            </w:r>
            <w:bookmarkEnd w:id="1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604DB" w14:textId="33A32F32" w:rsidR="00C87354" w:rsidRPr="005225B7" w:rsidRDefault="000665E7" w:rsidP="00C30CC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65E7">
              <w:rPr>
                <w:rFonts w:eastAsia="Times New Roman"/>
                <w:sz w:val="22"/>
                <w:szCs w:val="22"/>
              </w:rPr>
              <w:t>1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665E7">
              <w:rPr>
                <w:rFonts w:eastAsia="Times New Roman"/>
                <w:sz w:val="22"/>
                <w:szCs w:val="22"/>
              </w:rPr>
              <w:t>500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665E7">
              <w:rPr>
                <w:rFonts w:eastAsia="Times New Roman"/>
                <w:sz w:val="22"/>
                <w:szCs w:val="22"/>
              </w:rPr>
              <w:t>000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665E7">
              <w:rPr>
                <w:rFonts w:eastAsia="Times New Roman"/>
                <w:sz w:val="22"/>
                <w:szCs w:val="22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30C596" w14:textId="6062B72E" w:rsidR="000034D1" w:rsidRPr="005225B7" w:rsidRDefault="00C87354" w:rsidP="000446BD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225B7">
              <w:rPr>
                <w:sz w:val="22"/>
                <w:szCs w:val="22"/>
              </w:rPr>
              <w:t xml:space="preserve"> </w:t>
            </w:r>
            <w:r w:rsidR="000034D1" w:rsidRPr="005225B7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446BD" w:rsidRPr="000446BD">
              <w:rPr>
                <w:sz w:val="22"/>
                <w:szCs w:val="22"/>
              </w:rPr>
              <w:t xml:space="preserve">«ТАНК-ЯРД ХИМ»  </w:t>
            </w:r>
          </w:p>
          <w:p w14:paraId="275512BD" w14:textId="7BA0A616" w:rsidR="00C87354" w:rsidRPr="005225B7" w:rsidRDefault="00C87354" w:rsidP="00B017BB">
            <w:pPr>
              <w:pStyle w:val="a4"/>
              <w:contextualSpacing/>
              <w:jc w:val="center"/>
              <w:rPr>
                <w:sz w:val="22"/>
                <w:szCs w:val="22"/>
              </w:rPr>
            </w:pPr>
            <w:r w:rsidRPr="005225B7">
              <w:rPr>
                <w:sz w:val="22"/>
                <w:szCs w:val="22"/>
              </w:rPr>
              <w:t>(ИНН</w:t>
            </w:r>
            <w:r w:rsidR="005954C0">
              <w:rPr>
                <w:sz w:val="22"/>
                <w:szCs w:val="22"/>
              </w:rPr>
              <w:t xml:space="preserve"> </w:t>
            </w:r>
            <w:r w:rsidR="005954C0" w:rsidRPr="005954C0">
              <w:rPr>
                <w:sz w:val="22"/>
                <w:szCs w:val="22"/>
              </w:rPr>
              <w:t>7704449518</w:t>
            </w:r>
            <w:r w:rsidRPr="005225B7">
              <w:rPr>
                <w:sz w:val="22"/>
                <w:szCs w:val="22"/>
              </w:rPr>
              <w:t xml:space="preserve">; </w:t>
            </w:r>
            <w:r w:rsidR="00B017BB" w:rsidRPr="005225B7">
              <w:rPr>
                <w:sz w:val="22"/>
                <w:szCs w:val="22"/>
              </w:rPr>
              <w:br/>
            </w:r>
            <w:r w:rsidRPr="005225B7">
              <w:rPr>
                <w:sz w:val="22"/>
                <w:szCs w:val="22"/>
              </w:rPr>
              <w:t>ОГРН</w:t>
            </w:r>
            <w:r w:rsidR="000034D1" w:rsidRPr="005225B7">
              <w:rPr>
                <w:sz w:val="22"/>
                <w:szCs w:val="22"/>
              </w:rPr>
              <w:t xml:space="preserve"> </w:t>
            </w:r>
            <w:r w:rsidR="000446BD" w:rsidRPr="000446BD">
              <w:rPr>
                <w:sz w:val="22"/>
                <w:szCs w:val="22"/>
              </w:rPr>
              <w:t>5177746370126</w:t>
            </w:r>
            <w:r w:rsidRPr="005225B7">
              <w:rPr>
                <w:sz w:val="22"/>
                <w:szCs w:val="22"/>
              </w:rPr>
              <w:t>)</w:t>
            </w:r>
          </w:p>
        </w:tc>
      </w:tr>
    </w:tbl>
    <w:p w14:paraId="61BA79BD" w14:textId="65B84311" w:rsidR="006E1024" w:rsidRPr="005225B7" w:rsidRDefault="008D1091" w:rsidP="003342EF">
      <w:pPr>
        <w:pStyle w:val="a4"/>
        <w:spacing w:after="0" w:afterAutospacing="0"/>
        <w:ind w:left="-113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Победителем торгов признается участник торгов</w:t>
      </w:r>
      <w:r w:rsidR="000034D1" w:rsidRPr="005225B7">
        <w:rPr>
          <w:sz w:val="22"/>
          <w:szCs w:val="22"/>
        </w:rPr>
        <w:t xml:space="preserve"> Общество с ограниченной </w:t>
      </w:r>
      <w:r w:rsidR="000446BD" w:rsidRPr="005225B7">
        <w:rPr>
          <w:sz w:val="22"/>
          <w:szCs w:val="22"/>
        </w:rPr>
        <w:t>ответственностью «</w:t>
      </w:r>
      <w:r w:rsidR="000446BD" w:rsidRPr="000446BD">
        <w:rPr>
          <w:sz w:val="22"/>
          <w:szCs w:val="22"/>
        </w:rPr>
        <w:t>ТАНК-ЯРД ХИМ»</w:t>
      </w:r>
      <w:r w:rsidR="000446BD">
        <w:rPr>
          <w:sz w:val="22"/>
          <w:szCs w:val="22"/>
        </w:rPr>
        <w:t xml:space="preserve">, </w:t>
      </w:r>
      <w:r w:rsidRPr="005225B7">
        <w:rPr>
          <w:sz w:val="22"/>
          <w:szCs w:val="22"/>
        </w:rPr>
        <w:t>котор</w:t>
      </w:r>
      <w:r w:rsidR="000034D1" w:rsidRPr="005225B7">
        <w:rPr>
          <w:sz w:val="22"/>
          <w:szCs w:val="22"/>
        </w:rPr>
        <w:t>ое</w:t>
      </w:r>
      <w:r w:rsidRPr="005225B7">
        <w:rPr>
          <w:sz w:val="22"/>
          <w:szCs w:val="22"/>
        </w:rPr>
        <w:t xml:space="preserve"> представил</w:t>
      </w:r>
      <w:r w:rsidR="000034D1" w:rsidRPr="005225B7">
        <w:rPr>
          <w:sz w:val="22"/>
          <w:szCs w:val="22"/>
        </w:rPr>
        <w:t>о</w:t>
      </w:r>
      <w:r w:rsidRPr="005225B7">
        <w:rPr>
          <w:sz w:val="22"/>
          <w:szCs w:val="22"/>
        </w:rPr>
        <w:t xml:space="preserve"> в установленный срок заявку на участие в торгах, содержащую </w:t>
      </w:r>
      <w:r w:rsidR="003342EF" w:rsidRPr="005225B7">
        <w:rPr>
          <w:sz w:val="22"/>
          <w:szCs w:val="22"/>
        </w:rPr>
        <w:t>наиболее высокое</w:t>
      </w:r>
      <w:r w:rsidR="006038C0" w:rsidRPr="005225B7">
        <w:rPr>
          <w:sz w:val="22"/>
          <w:szCs w:val="22"/>
        </w:rPr>
        <w:t xml:space="preserve"> </w:t>
      </w:r>
      <w:r w:rsidRPr="005225B7">
        <w:rPr>
          <w:sz w:val="22"/>
          <w:szCs w:val="22"/>
        </w:rPr>
        <w:t xml:space="preserve">предложение о цене лота в размере </w:t>
      </w:r>
      <w:r w:rsidR="000446BD" w:rsidRPr="000665E7">
        <w:rPr>
          <w:rFonts w:eastAsia="Times New Roman"/>
          <w:sz w:val="22"/>
          <w:szCs w:val="22"/>
        </w:rPr>
        <w:t>1</w:t>
      </w:r>
      <w:r w:rsidR="000446BD">
        <w:rPr>
          <w:rFonts w:eastAsia="Times New Roman"/>
          <w:sz w:val="22"/>
          <w:szCs w:val="22"/>
        </w:rPr>
        <w:t xml:space="preserve"> </w:t>
      </w:r>
      <w:r w:rsidR="000446BD" w:rsidRPr="000665E7">
        <w:rPr>
          <w:rFonts w:eastAsia="Times New Roman"/>
          <w:sz w:val="22"/>
          <w:szCs w:val="22"/>
        </w:rPr>
        <w:t>500</w:t>
      </w:r>
      <w:r w:rsidR="000446BD">
        <w:rPr>
          <w:rFonts w:eastAsia="Times New Roman"/>
          <w:sz w:val="22"/>
          <w:szCs w:val="22"/>
        </w:rPr>
        <w:t xml:space="preserve"> </w:t>
      </w:r>
      <w:r w:rsidR="000446BD" w:rsidRPr="000665E7">
        <w:rPr>
          <w:rFonts w:eastAsia="Times New Roman"/>
          <w:sz w:val="22"/>
          <w:szCs w:val="22"/>
        </w:rPr>
        <w:t>000</w:t>
      </w:r>
      <w:r w:rsidR="000446BD">
        <w:rPr>
          <w:rFonts w:eastAsia="Times New Roman"/>
          <w:sz w:val="22"/>
          <w:szCs w:val="22"/>
        </w:rPr>
        <w:t xml:space="preserve"> </w:t>
      </w:r>
      <w:r w:rsidR="000446BD" w:rsidRPr="000665E7">
        <w:rPr>
          <w:rFonts w:eastAsia="Times New Roman"/>
          <w:sz w:val="22"/>
          <w:szCs w:val="22"/>
        </w:rPr>
        <w:t>000.00</w:t>
      </w:r>
      <w:r w:rsidR="000446BD">
        <w:rPr>
          <w:rFonts w:eastAsia="Times New Roman"/>
          <w:sz w:val="22"/>
          <w:szCs w:val="22"/>
        </w:rPr>
        <w:t xml:space="preserve"> </w:t>
      </w:r>
      <w:r w:rsidRPr="005225B7">
        <w:rPr>
          <w:sz w:val="22"/>
          <w:szCs w:val="22"/>
        </w:rPr>
        <w:t xml:space="preserve">рублей, </w:t>
      </w:r>
      <w:r w:rsidR="003342EF" w:rsidRPr="005225B7">
        <w:rPr>
          <w:sz w:val="22"/>
          <w:szCs w:val="22"/>
        </w:rPr>
        <w:t>которая не ниже начальной цены Требований, установленной для определенного периода проведения торгов.</w:t>
      </w:r>
    </w:p>
    <w:p w14:paraId="395A2DEA" w14:textId="7379504E" w:rsidR="00315BD1" w:rsidRPr="005225B7" w:rsidRDefault="00822EA1" w:rsidP="009714C3">
      <w:pPr>
        <w:pStyle w:val="a4"/>
        <w:spacing w:after="0" w:afterAutospacing="0"/>
        <w:ind w:left="-113"/>
        <w:divId w:val="886138415"/>
        <w:rPr>
          <w:sz w:val="22"/>
          <w:szCs w:val="22"/>
        </w:rPr>
      </w:pPr>
      <w:r w:rsidRPr="005225B7">
        <w:rPr>
          <w:sz w:val="22"/>
          <w:szCs w:val="22"/>
        </w:rPr>
        <w:t>Организатор торгов</w:t>
      </w:r>
    </w:p>
    <w:p w14:paraId="3A93D53C" w14:textId="77777777" w:rsidR="00315BD1" w:rsidRPr="005225B7" w:rsidRDefault="00822EA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  <w:sz w:val="22"/>
          <w:szCs w:val="22"/>
        </w:rPr>
      </w:pPr>
      <w:r w:rsidRPr="005225B7">
        <w:rPr>
          <w:rStyle w:val="b1"/>
          <w:sz w:val="22"/>
          <w:szCs w:val="22"/>
        </w:rPr>
        <w:t>Общество с ограни</w:t>
      </w:r>
      <w:r w:rsidR="006A2C72" w:rsidRPr="005225B7">
        <w:rPr>
          <w:rStyle w:val="b1"/>
          <w:sz w:val="22"/>
          <w:szCs w:val="22"/>
        </w:rPr>
        <w:t>ченной ответственностью ВТБ ДЦ</w:t>
      </w:r>
    </w:p>
    <w:p w14:paraId="06C642CA" w14:textId="77777777" w:rsidR="008F1401" w:rsidRPr="005225B7" w:rsidRDefault="008F140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  <w:sz w:val="22"/>
          <w:szCs w:val="22"/>
        </w:rPr>
      </w:pPr>
    </w:p>
    <w:p w14:paraId="63ADC7F4" w14:textId="77777777" w:rsidR="008F1401" w:rsidRPr="005225B7" w:rsidRDefault="008F1401" w:rsidP="00D20B5F">
      <w:pPr>
        <w:pStyle w:val="a4"/>
        <w:divId w:val="886138415"/>
        <w:rPr>
          <w:b/>
          <w:sz w:val="22"/>
          <w:szCs w:val="22"/>
          <w:lang w:val="en-US"/>
        </w:rPr>
      </w:pPr>
      <w:bookmarkStart w:id="11" w:name="_GoBack"/>
      <w:bookmarkEnd w:id="11"/>
    </w:p>
    <w:sectPr w:rsidR="008F1401" w:rsidRPr="005225B7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034D1"/>
    <w:rsid w:val="0000787F"/>
    <w:rsid w:val="000241E9"/>
    <w:rsid w:val="0003530D"/>
    <w:rsid w:val="00044525"/>
    <w:rsid w:val="000446BD"/>
    <w:rsid w:val="000527E7"/>
    <w:rsid w:val="000665E7"/>
    <w:rsid w:val="000714D2"/>
    <w:rsid w:val="0009082C"/>
    <w:rsid w:val="000B0486"/>
    <w:rsid w:val="000E62C6"/>
    <w:rsid w:val="000E7376"/>
    <w:rsid w:val="0013168B"/>
    <w:rsid w:val="00135CE1"/>
    <w:rsid w:val="00174BFE"/>
    <w:rsid w:val="00174DCD"/>
    <w:rsid w:val="00194921"/>
    <w:rsid w:val="00195EE8"/>
    <w:rsid w:val="00197467"/>
    <w:rsid w:val="001A4015"/>
    <w:rsid w:val="001B6F89"/>
    <w:rsid w:val="001C670F"/>
    <w:rsid w:val="0020398E"/>
    <w:rsid w:val="002367B9"/>
    <w:rsid w:val="0026572A"/>
    <w:rsid w:val="002B66E6"/>
    <w:rsid w:val="002C125B"/>
    <w:rsid w:val="002C2388"/>
    <w:rsid w:val="00315BD1"/>
    <w:rsid w:val="003342EF"/>
    <w:rsid w:val="00354732"/>
    <w:rsid w:val="003850EC"/>
    <w:rsid w:val="0039533E"/>
    <w:rsid w:val="003A1D1B"/>
    <w:rsid w:val="003C6FD5"/>
    <w:rsid w:val="0041794E"/>
    <w:rsid w:val="004218FE"/>
    <w:rsid w:val="004308CE"/>
    <w:rsid w:val="00441A2F"/>
    <w:rsid w:val="0044606D"/>
    <w:rsid w:val="00487AF0"/>
    <w:rsid w:val="004C1991"/>
    <w:rsid w:val="004C7BFF"/>
    <w:rsid w:val="004F382C"/>
    <w:rsid w:val="005225B7"/>
    <w:rsid w:val="00543459"/>
    <w:rsid w:val="00547002"/>
    <w:rsid w:val="00572C72"/>
    <w:rsid w:val="005734C5"/>
    <w:rsid w:val="0058306C"/>
    <w:rsid w:val="005954C0"/>
    <w:rsid w:val="005D0694"/>
    <w:rsid w:val="005E6452"/>
    <w:rsid w:val="00602E89"/>
    <w:rsid w:val="006038C0"/>
    <w:rsid w:val="00606A7D"/>
    <w:rsid w:val="006577AA"/>
    <w:rsid w:val="006601E3"/>
    <w:rsid w:val="006A2C72"/>
    <w:rsid w:val="006B063E"/>
    <w:rsid w:val="006C1B7C"/>
    <w:rsid w:val="006C7758"/>
    <w:rsid w:val="006D4C54"/>
    <w:rsid w:val="006D7389"/>
    <w:rsid w:val="006E1024"/>
    <w:rsid w:val="006F380F"/>
    <w:rsid w:val="00711539"/>
    <w:rsid w:val="007174D4"/>
    <w:rsid w:val="00720023"/>
    <w:rsid w:val="00722EF3"/>
    <w:rsid w:val="00730594"/>
    <w:rsid w:val="00762EA8"/>
    <w:rsid w:val="0079735A"/>
    <w:rsid w:val="007C6D03"/>
    <w:rsid w:val="007C6F38"/>
    <w:rsid w:val="007D20F3"/>
    <w:rsid w:val="007D45E9"/>
    <w:rsid w:val="007F414F"/>
    <w:rsid w:val="00820716"/>
    <w:rsid w:val="00822EA1"/>
    <w:rsid w:val="008257D9"/>
    <w:rsid w:val="00862253"/>
    <w:rsid w:val="008A15EF"/>
    <w:rsid w:val="008D1091"/>
    <w:rsid w:val="008E4DE5"/>
    <w:rsid w:val="008F1401"/>
    <w:rsid w:val="008F7D36"/>
    <w:rsid w:val="00940CB9"/>
    <w:rsid w:val="009714C3"/>
    <w:rsid w:val="0097173B"/>
    <w:rsid w:val="00A06A9C"/>
    <w:rsid w:val="00A303B3"/>
    <w:rsid w:val="00A32950"/>
    <w:rsid w:val="00A42710"/>
    <w:rsid w:val="00A4433F"/>
    <w:rsid w:val="00A90D90"/>
    <w:rsid w:val="00AA4D2D"/>
    <w:rsid w:val="00AB1929"/>
    <w:rsid w:val="00AD68CD"/>
    <w:rsid w:val="00AD7D30"/>
    <w:rsid w:val="00AE37C0"/>
    <w:rsid w:val="00AF251F"/>
    <w:rsid w:val="00B017BB"/>
    <w:rsid w:val="00B03C4A"/>
    <w:rsid w:val="00B0705D"/>
    <w:rsid w:val="00B415B8"/>
    <w:rsid w:val="00B8450B"/>
    <w:rsid w:val="00B975FF"/>
    <w:rsid w:val="00BA2BA8"/>
    <w:rsid w:val="00BA63D0"/>
    <w:rsid w:val="00BD0666"/>
    <w:rsid w:val="00BF1681"/>
    <w:rsid w:val="00BF3AD7"/>
    <w:rsid w:val="00C102A6"/>
    <w:rsid w:val="00C10E59"/>
    <w:rsid w:val="00C15324"/>
    <w:rsid w:val="00C21972"/>
    <w:rsid w:val="00C2556E"/>
    <w:rsid w:val="00C30CC2"/>
    <w:rsid w:val="00C44037"/>
    <w:rsid w:val="00C472D1"/>
    <w:rsid w:val="00C84AA4"/>
    <w:rsid w:val="00C87354"/>
    <w:rsid w:val="00CD24C9"/>
    <w:rsid w:val="00CD4D19"/>
    <w:rsid w:val="00CD5ED8"/>
    <w:rsid w:val="00D03778"/>
    <w:rsid w:val="00D0422D"/>
    <w:rsid w:val="00D07272"/>
    <w:rsid w:val="00D20B5F"/>
    <w:rsid w:val="00D33028"/>
    <w:rsid w:val="00D44862"/>
    <w:rsid w:val="00D719EA"/>
    <w:rsid w:val="00D76281"/>
    <w:rsid w:val="00D76DBA"/>
    <w:rsid w:val="00D77DD9"/>
    <w:rsid w:val="00DB3978"/>
    <w:rsid w:val="00DC07A4"/>
    <w:rsid w:val="00DE5BE4"/>
    <w:rsid w:val="00E101EB"/>
    <w:rsid w:val="00E106B6"/>
    <w:rsid w:val="00E57ACE"/>
    <w:rsid w:val="00E727EF"/>
    <w:rsid w:val="00E7666D"/>
    <w:rsid w:val="00EB3C05"/>
    <w:rsid w:val="00ED27C0"/>
    <w:rsid w:val="00EE0366"/>
    <w:rsid w:val="00F60BB2"/>
    <w:rsid w:val="00F72D64"/>
    <w:rsid w:val="00F955C3"/>
    <w:rsid w:val="00FB0925"/>
    <w:rsid w:val="00FC128D"/>
    <w:rsid w:val="00FE155C"/>
    <w:rsid w:val="00FE17BC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DF4A8F32-A7F0-4090-9DE8-A0A239A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styleId="2">
    <w:name w:val="Plain Table 2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3ECD-8BB2-4E20-A1CF-7EAB6645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1039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13</cp:revision>
  <cp:lastPrinted>2021-10-15T07:58:00Z</cp:lastPrinted>
  <dcterms:created xsi:type="dcterms:W3CDTF">2022-05-19T09:57:00Z</dcterms:created>
  <dcterms:modified xsi:type="dcterms:W3CDTF">2022-11-01T14:21:00Z</dcterms:modified>
</cp:coreProperties>
</file>