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C5628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A81A89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A81A89" w:rsidRDefault="00A81A89" w:rsidP="00A81A89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106 300,00 кв.м., адрес объекта: обл. Московская, р-н Дмитровский, </w:t>
            </w:r>
            <w:r w:rsidRPr="0046030B">
              <w:t>Костинский с.о., вблизи</w:t>
            </w:r>
            <w:r>
              <w:t xml:space="preserve"> с. Костино, </w:t>
            </w:r>
            <w:proofErr w:type="spellStart"/>
            <w:r>
              <w:t>уч-к</w:t>
            </w:r>
            <w:proofErr w:type="spellEnd"/>
            <w:r>
              <w:t xml:space="preserve"> 11, с кадастровым номером 50:04:0170209:3</w:t>
            </w:r>
            <w:proofErr w:type="gramEnd"/>
          </w:p>
          <w:p w:rsidR="00A81A89" w:rsidRDefault="00A81A89" w:rsidP="00A81A89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A81A89" w:rsidRDefault="00A81A89" w:rsidP="00A81A89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Записи  50-50-04/037/2014-137 от 19.03.2014).</w:t>
            </w:r>
            <w:proofErr w:type="gramEnd"/>
            <w:r>
              <w:t xml:space="preserve"> Срок, на который установлено ограничение прав и обременение объекта недвижимости: с 19.03.2014.</w:t>
            </w:r>
          </w:p>
          <w:p w:rsidR="00A81A89" w:rsidRDefault="00A81A89" w:rsidP="00A81A89">
            <w:pPr>
              <w:pStyle w:val="a6"/>
              <w:shd w:val="clear" w:color="auto" w:fill="FFFFFF"/>
              <w:spacing w:after="0"/>
              <w:jc w:val="both"/>
            </w:pPr>
            <w:r>
              <w:t>Сведения о частях земельного участка:</w:t>
            </w:r>
          </w:p>
          <w:p w:rsidR="00A81A89" w:rsidRDefault="00A81A89" w:rsidP="00A81A89">
            <w:pPr>
              <w:pStyle w:val="a6"/>
              <w:shd w:val="clear" w:color="auto" w:fill="FFFFFF"/>
              <w:spacing w:after="0"/>
              <w:jc w:val="both"/>
            </w:pPr>
            <w:r>
              <w:t>- 50:04:0170209:3/1 – площадь 5914 м</w:t>
            </w:r>
            <w:proofErr w:type="gramStart"/>
            <w:r>
              <w:t>2</w:t>
            </w:r>
            <w:proofErr w:type="gramEnd"/>
            <w: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22.10.2015.</w:t>
            </w:r>
          </w:p>
          <w:p w:rsidR="00B252B7" w:rsidRPr="007453F5" w:rsidRDefault="00A81A89" w:rsidP="00A81A8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9">
              <w:rPr>
                <w:rFonts w:ascii="Times New Roman" w:hAnsi="Times New Roman" w:cs="Times New Roman"/>
                <w:sz w:val="24"/>
                <w:szCs w:val="24"/>
              </w:rPr>
              <w:t>- 50:04:0170209:3/2 – площадь 60 м</w:t>
            </w:r>
            <w:proofErr w:type="gramStart"/>
            <w:r w:rsidRPr="00A81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81A89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Постановление Правительства РФ "Об утверждении Правил охраны линий и сооружений связи Российской Федерации"" № 578 от 09.06.1995, срок действия: 11.04.2021</w:t>
            </w:r>
          </w:p>
        </w:tc>
        <w:tc>
          <w:tcPr>
            <w:tcW w:w="2043" w:type="dxa"/>
          </w:tcPr>
          <w:p w:rsidR="00B252B7" w:rsidRPr="00F179DF" w:rsidRDefault="00B252B7" w:rsidP="00146DE2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 xml:space="preserve">прекращения </w:t>
      </w:r>
      <w:r w:rsidR="00FB38AB" w:rsidRPr="006666E7">
        <w:rPr>
          <w:rFonts w:ascii="Times New Roman" w:hAnsi="Times New Roman" w:cs="Times New Roman"/>
          <w:sz w:val="24"/>
          <w:szCs w:val="24"/>
        </w:rPr>
        <w:lastRenderedPageBreak/>
        <w:t>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C0633">
        <w:rPr>
          <w:rFonts w:ascii="Times New Roman" w:hAnsi="Times New Roman" w:cs="Times New Roman"/>
          <w:sz w:val="24"/>
          <w:szCs w:val="24"/>
        </w:rPr>
        <w:t>задаток</w:t>
      </w:r>
      <w:r w:rsidR="006666E7" w:rsidRPr="008C0633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8C0633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8C0633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8C0633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8C0633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8C0633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8C0633">
        <w:rPr>
          <w:rFonts w:ascii="Times New Roman" w:hAnsi="Times New Roman" w:cs="Times New Roman"/>
          <w:sz w:val="24"/>
          <w:szCs w:val="24"/>
        </w:rPr>
        <w:t>)</w:t>
      </w:r>
      <w:r w:rsidR="004C6D77" w:rsidRPr="008C0633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8C0633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8C0633">
        <w:rPr>
          <w:rFonts w:ascii="Times New Roman" w:hAnsi="Times New Roman" w:cs="Times New Roman"/>
          <w:sz w:val="24"/>
          <w:szCs w:val="24"/>
        </w:rPr>
        <w:t>___</w:t>
      </w:r>
      <w:r w:rsidR="00FF50F1" w:rsidRPr="008C0633">
        <w:rPr>
          <w:rFonts w:ascii="Times New Roman" w:hAnsi="Times New Roman" w:cs="Times New Roman"/>
          <w:sz w:val="24"/>
          <w:szCs w:val="24"/>
        </w:rPr>
        <w:t xml:space="preserve"> от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4231C2">
        <w:rPr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</w:t>
      </w:r>
      <w:r w:rsidR="00146DDF" w:rsidRPr="004231C2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Договору Стороны </w:t>
      </w:r>
      <w:r w:rsidR="004C6D77" w:rsidRPr="00F179DF">
        <w:rPr>
          <w:rFonts w:ascii="Times New Roman" w:hAnsi="Times New Roman" w:cs="Times New Roman"/>
          <w:sz w:val="24"/>
          <w:szCs w:val="24"/>
        </w:rPr>
        <w:lastRenderedPageBreak/>
        <w:t>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A81A89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A89">
        <w:rPr>
          <w:rFonts w:ascii="Times New Roman" w:hAnsi="Times New Roman" w:cs="Times New Roman"/>
          <w:spacing w:val="3"/>
          <w:sz w:val="24"/>
          <w:szCs w:val="24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106 300,00 кв.м., адрес объекта: обл. Московская, р-н Дмитровский, Костинский с.о., вблизи с. Костино, </w:t>
      </w:r>
      <w:proofErr w:type="spellStart"/>
      <w:r w:rsidRPr="00A81A89">
        <w:rPr>
          <w:rFonts w:ascii="Times New Roman" w:hAnsi="Times New Roman" w:cs="Times New Roman"/>
          <w:spacing w:val="3"/>
          <w:sz w:val="24"/>
          <w:szCs w:val="24"/>
        </w:rPr>
        <w:t>уч-к</w:t>
      </w:r>
      <w:proofErr w:type="spellEnd"/>
      <w:r w:rsidRPr="00A81A89">
        <w:rPr>
          <w:rFonts w:ascii="Times New Roman" w:hAnsi="Times New Roman" w:cs="Times New Roman"/>
          <w:spacing w:val="3"/>
          <w:sz w:val="24"/>
          <w:szCs w:val="24"/>
        </w:rPr>
        <w:t xml:space="preserve"> 11, с кадастровым номером 50:04:0170209:3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  <w:proofErr w:type="gramEnd"/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0F4CE9"/>
    <w:rsid w:val="00115711"/>
    <w:rsid w:val="00146DDF"/>
    <w:rsid w:val="00146DE2"/>
    <w:rsid w:val="00167101"/>
    <w:rsid w:val="0017698F"/>
    <w:rsid w:val="00187B2D"/>
    <w:rsid w:val="001A650D"/>
    <w:rsid w:val="001C11A0"/>
    <w:rsid w:val="002000E1"/>
    <w:rsid w:val="002071D2"/>
    <w:rsid w:val="00220929"/>
    <w:rsid w:val="00224BBD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531BE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960BF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C0633"/>
    <w:rsid w:val="008C092D"/>
    <w:rsid w:val="009001A4"/>
    <w:rsid w:val="0091457B"/>
    <w:rsid w:val="00915BD9"/>
    <w:rsid w:val="00923B05"/>
    <w:rsid w:val="00952EFE"/>
    <w:rsid w:val="00956206"/>
    <w:rsid w:val="00977AC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1A89"/>
    <w:rsid w:val="00A820BD"/>
    <w:rsid w:val="00AC5B43"/>
    <w:rsid w:val="00AD47F1"/>
    <w:rsid w:val="00AD608A"/>
    <w:rsid w:val="00AF712C"/>
    <w:rsid w:val="00B01E30"/>
    <w:rsid w:val="00B252B7"/>
    <w:rsid w:val="00B631E1"/>
    <w:rsid w:val="00B830C3"/>
    <w:rsid w:val="00BA4E57"/>
    <w:rsid w:val="00BA7803"/>
    <w:rsid w:val="00BE596C"/>
    <w:rsid w:val="00BF580C"/>
    <w:rsid w:val="00BF5C01"/>
    <w:rsid w:val="00C22106"/>
    <w:rsid w:val="00C509DD"/>
    <w:rsid w:val="00C5628E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25CC9"/>
    <w:rsid w:val="00D72CE7"/>
    <w:rsid w:val="00D85227"/>
    <w:rsid w:val="00DA6885"/>
    <w:rsid w:val="00DB50F3"/>
    <w:rsid w:val="00DD53E1"/>
    <w:rsid w:val="00DE075B"/>
    <w:rsid w:val="00DF1D37"/>
    <w:rsid w:val="00E155DE"/>
    <w:rsid w:val="00E3610C"/>
    <w:rsid w:val="00E566A9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  <w:rsid w:val="00FF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2022-12-13T13:27:00Z</dcterms:created>
  <dcterms:modified xsi:type="dcterms:W3CDTF">2022-12-15T13:27:00Z</dcterms:modified>
</cp:coreProperties>
</file>