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C2A2" w14:textId="77777777" w:rsidR="00EA351F" w:rsidRDefault="00001778" w:rsidP="00EA351F">
      <w:pPr>
        <w:ind w:left="-142"/>
        <w:jc w:val="center"/>
        <w:divId w:val="886138415"/>
        <w:rPr>
          <w:rStyle w:val="a3"/>
          <w:rFonts w:eastAsia="Times New Roman"/>
          <w:sz w:val="26"/>
          <w:szCs w:val="26"/>
        </w:rPr>
      </w:pPr>
      <w:r>
        <w:rPr>
          <w:rStyle w:val="a3"/>
          <w:rFonts w:eastAsia="Times New Roman"/>
          <w:sz w:val="26"/>
          <w:szCs w:val="26"/>
        </w:rPr>
        <w:t>ПРОТОКОЛ № 1227</w:t>
      </w:r>
      <w:r w:rsidRPr="0079735A">
        <w:rPr>
          <w:rStyle w:val="a3"/>
          <w:rFonts w:eastAsia="Times New Roman"/>
          <w:sz w:val="26"/>
          <w:szCs w:val="26"/>
        </w:rPr>
        <w:t>-</w:t>
      </w:r>
      <w:r>
        <w:rPr>
          <w:rStyle w:val="a3"/>
          <w:rFonts w:eastAsia="Times New Roman"/>
          <w:sz w:val="26"/>
          <w:szCs w:val="26"/>
        </w:rPr>
        <w:t>ПП</w:t>
      </w:r>
      <w:r w:rsidRPr="0079735A">
        <w:rPr>
          <w:rStyle w:val="a3"/>
          <w:rFonts w:eastAsia="Times New Roman"/>
          <w:sz w:val="26"/>
          <w:szCs w:val="26"/>
        </w:rPr>
        <w:t>/1</w:t>
      </w:r>
    </w:p>
    <w:p w14:paraId="165EC2A3" w14:textId="77777777" w:rsidR="000F4782" w:rsidRPr="000F4782" w:rsidRDefault="00001778" w:rsidP="000F4782">
      <w:pPr>
        <w:ind w:left="-142"/>
        <w:jc w:val="center"/>
        <w:divId w:val="886138415"/>
        <w:rPr>
          <w:rStyle w:val="center1"/>
        </w:rPr>
      </w:pPr>
      <w:r w:rsidRPr="00A06A9C">
        <w:rPr>
          <w:rStyle w:val="center1"/>
        </w:rPr>
        <w:t xml:space="preserve">О РЕЗУЛЬТАТАХ ПРОВЕДЕНИЯ </w:t>
      </w:r>
      <w:r>
        <w:rPr>
          <w:rStyle w:val="center1"/>
        </w:rPr>
        <w:t xml:space="preserve">ЭЛЕКТРОННЫХ </w:t>
      </w:r>
      <w:r w:rsidRPr="00A06A9C">
        <w:rPr>
          <w:rStyle w:val="center1"/>
        </w:rPr>
        <w:t xml:space="preserve">ТОРГОВ </w:t>
      </w:r>
      <w:r w:rsidRPr="0022102E">
        <w:rPr>
          <w:rStyle w:val="center1"/>
        </w:rPr>
        <w:t>ПОСРЕДСТВОМ ПУБЛИЧНОГО ПРЕДЛОЖЕНИЯ</w:t>
      </w:r>
      <w:r>
        <w:rPr>
          <w:rStyle w:val="center1"/>
        </w:rPr>
        <w:t xml:space="preserve"> </w:t>
      </w:r>
      <w:r w:rsidRPr="006C71D7">
        <w:rPr>
          <w:rStyle w:val="center1"/>
        </w:rPr>
        <w:t xml:space="preserve">НА ПРАВО ЗАКЛЮЧЕНИЯ ДОГОВОРА УСТУПКИ ПРАВ (ТРЕБОВАНИЙ) </w:t>
      </w:r>
      <w:r w:rsidRPr="000F4782">
        <w:rPr>
          <w:rStyle w:val="center1"/>
        </w:rPr>
        <w:t>БАНКА ВТБ (ПАО) ПО ОБЯЗАТЕЛЬСТВАМ АО «ВОЛГОМОСТ»</w:t>
      </w:r>
      <w:r>
        <w:rPr>
          <w:rStyle w:val="center1"/>
        </w:rPr>
        <w:t xml:space="preserve"> </w:t>
      </w:r>
      <w:r w:rsidRPr="000F4782">
        <w:rPr>
          <w:rStyle w:val="center1"/>
        </w:rPr>
        <w:t>И ООО «АВТ-ДОРСТРОЙ»;</w:t>
      </w:r>
    </w:p>
    <w:p w14:paraId="165EC2A4" w14:textId="77777777" w:rsidR="000F4782" w:rsidRDefault="00001778" w:rsidP="000F4782">
      <w:pPr>
        <w:ind w:left="-142"/>
        <w:jc w:val="center"/>
        <w:divId w:val="886138415"/>
        <w:rPr>
          <w:rStyle w:val="center1"/>
        </w:rPr>
      </w:pPr>
      <w:r w:rsidRPr="000F4782">
        <w:rPr>
          <w:rStyle w:val="center1"/>
        </w:rPr>
        <w:t xml:space="preserve">АО «БМ-БАНК» ПО ОБЯЗАТЕЛЬСТВАМ ООО «АВТ-ДОРСТРОЙ», </w:t>
      </w:r>
    </w:p>
    <w:p w14:paraId="165EC2A5" w14:textId="77777777" w:rsidR="00227EF1" w:rsidRPr="000F4782" w:rsidRDefault="00001778" w:rsidP="000F4782">
      <w:pPr>
        <w:ind w:left="-142"/>
        <w:jc w:val="center"/>
        <w:divId w:val="886138415"/>
        <w:rPr>
          <w:rStyle w:val="center1"/>
        </w:rPr>
      </w:pPr>
      <w:r w:rsidRPr="000F4782">
        <w:rPr>
          <w:rStyle w:val="center1"/>
        </w:rPr>
        <w:t>ООО</w:t>
      </w:r>
      <w:r>
        <w:rPr>
          <w:rStyle w:val="center1"/>
        </w:rPr>
        <w:t xml:space="preserve"> </w:t>
      </w:r>
      <w:r w:rsidRPr="000F4782">
        <w:rPr>
          <w:rStyle w:val="center1"/>
        </w:rPr>
        <w:t>«СОЮЗДОРСТРОЙ»,</w:t>
      </w:r>
      <w:r>
        <w:rPr>
          <w:rStyle w:val="center1"/>
        </w:rPr>
        <w:t xml:space="preserve"> </w:t>
      </w:r>
      <w:r w:rsidRPr="000F4782">
        <w:rPr>
          <w:rStyle w:val="center1"/>
        </w:rPr>
        <w:t>АО «ДМИТРОВСКИЙ АВТОДОР»</w:t>
      </w:r>
    </w:p>
    <w:p w14:paraId="165EC2A6" w14:textId="77777777" w:rsidR="00C21972" w:rsidRPr="00C21972" w:rsidRDefault="00001778" w:rsidP="00C21972">
      <w:pPr>
        <w:pStyle w:val="a4"/>
        <w:ind w:left="-142"/>
        <w:divId w:val="886138415"/>
        <w:rPr>
          <w:b/>
          <w:bCs/>
        </w:rPr>
      </w:pPr>
      <w:r w:rsidRPr="00C21972">
        <w:rPr>
          <w:b/>
          <w:bCs/>
        </w:rPr>
        <w:t xml:space="preserve">Идентификационный номер торгов: </w:t>
      </w:r>
      <w:r w:rsidRPr="00C21972">
        <w:rPr>
          <w:b/>
          <w:bCs/>
          <w:u w:val="single"/>
        </w:rPr>
        <w:t>1</w:t>
      </w:r>
      <w:r w:rsidRPr="000F4782">
        <w:rPr>
          <w:b/>
          <w:bCs/>
          <w:u w:val="single"/>
        </w:rPr>
        <w:t>227</w:t>
      </w:r>
      <w:r w:rsidRPr="00C21972">
        <w:rPr>
          <w:b/>
          <w:bCs/>
          <w:u w:val="single"/>
        </w:rPr>
        <w:t>-ПП</w:t>
      </w:r>
    </w:p>
    <w:p w14:paraId="165EC2A7" w14:textId="77777777" w:rsidR="00C21972" w:rsidRPr="00C21972" w:rsidRDefault="00001778" w:rsidP="00C21972">
      <w:pPr>
        <w:pStyle w:val="a4"/>
        <w:ind w:left="-142"/>
        <w:divId w:val="886138415"/>
        <w:rPr>
          <w:b/>
          <w:bCs/>
          <w:i/>
          <w:iCs/>
          <w:u w:val="single"/>
        </w:rPr>
      </w:pPr>
      <w:r w:rsidRPr="00C21972">
        <w:rPr>
          <w:b/>
          <w:bCs/>
        </w:rPr>
        <w:t xml:space="preserve">Дата подписания протокола </w:t>
      </w:r>
      <w:r w:rsidRPr="000F4782">
        <w:rPr>
          <w:b/>
          <w:bCs/>
          <w:iCs/>
          <w:u w:val="single"/>
        </w:rPr>
        <w:t>0</w:t>
      </w:r>
      <w:r>
        <w:rPr>
          <w:b/>
          <w:bCs/>
          <w:iCs/>
          <w:u w:val="single"/>
        </w:rPr>
        <w:t>7</w:t>
      </w:r>
      <w:r w:rsidRPr="00C21972">
        <w:rPr>
          <w:b/>
          <w:bCs/>
          <w:iCs/>
          <w:u w:val="single"/>
        </w:rPr>
        <w:t>.0</w:t>
      </w:r>
      <w:r w:rsidRPr="000F4782">
        <w:rPr>
          <w:b/>
          <w:bCs/>
          <w:iCs/>
          <w:u w:val="single"/>
        </w:rPr>
        <w:t>6</w:t>
      </w:r>
      <w:r w:rsidRPr="00C21972">
        <w:rPr>
          <w:b/>
          <w:bCs/>
          <w:iCs/>
          <w:u w:val="single"/>
        </w:rPr>
        <w:t>.202</w:t>
      </w:r>
      <w:r w:rsidRPr="000F4782">
        <w:rPr>
          <w:b/>
          <w:bCs/>
          <w:iCs/>
          <w:u w:val="single"/>
        </w:rPr>
        <w:t>4</w:t>
      </w:r>
      <w:r w:rsidRPr="00C21972">
        <w:rPr>
          <w:b/>
          <w:bCs/>
          <w:iCs/>
          <w:u w:val="single"/>
        </w:rPr>
        <w:t xml:space="preserve"> г.</w:t>
      </w:r>
    </w:p>
    <w:p w14:paraId="165EC2A8" w14:textId="77777777" w:rsidR="00CD4D19" w:rsidRPr="00A06A9C" w:rsidRDefault="00001778" w:rsidP="0079735A">
      <w:pPr>
        <w:pStyle w:val="a4"/>
        <w:ind w:left="-142"/>
        <w:divId w:val="886138415"/>
      </w:pPr>
      <w:r w:rsidRPr="00A06A9C">
        <w:rPr>
          <w:rStyle w:val="b1"/>
        </w:rPr>
        <w:t>Настоящий протокол подписан в подтверждение следующего:</w:t>
      </w:r>
    </w:p>
    <w:p w14:paraId="165EC2A9" w14:textId="77777777" w:rsidR="00C21972" w:rsidRPr="00A03031" w:rsidRDefault="00001778" w:rsidP="00C21972">
      <w:pPr>
        <w:pStyle w:val="a4"/>
        <w:spacing w:after="0" w:afterAutospacing="0"/>
        <w:ind w:left="-142"/>
        <w:divId w:val="886138415"/>
      </w:pPr>
      <w:r w:rsidRPr="00A03031">
        <w:t xml:space="preserve">Условия проведения торгов, подлежащих проведению в соответствии с сообщениями, опубликованными на электронной торговой площадке </w:t>
      </w:r>
      <w:r w:rsidRPr="00BC2AC0">
        <w:t>http://trade.nistp.ru/</w:t>
      </w:r>
      <w:r w:rsidRPr="00A03031">
        <w:t xml:space="preserve"> и в газете «Московский комсомолец» №</w:t>
      </w:r>
      <w:r w:rsidRPr="000F4782">
        <w:t>79-80</w:t>
      </w:r>
      <w:r>
        <w:t xml:space="preserve"> (</w:t>
      </w:r>
      <w:r w:rsidRPr="000F4782">
        <w:t>29</w:t>
      </w:r>
      <w:r>
        <w:t>.268-29.269)</w:t>
      </w:r>
      <w:r w:rsidRPr="00A03031">
        <w:t xml:space="preserve"> </w:t>
      </w:r>
      <w:r>
        <w:t xml:space="preserve">от 03.05.2024. </w:t>
      </w:r>
    </w:p>
    <w:p w14:paraId="165EC2AA" w14:textId="77777777" w:rsidR="00CD4D19" w:rsidRPr="008A15EF" w:rsidRDefault="00001778" w:rsidP="0079735A">
      <w:pPr>
        <w:pStyle w:val="a4"/>
        <w:spacing w:after="0" w:afterAutospacing="0"/>
        <w:ind w:left="-142"/>
        <w:divId w:val="886138415"/>
      </w:pPr>
      <w:r w:rsidRPr="00A06A9C">
        <w:rPr>
          <w:rStyle w:val="u1"/>
        </w:rPr>
        <w:t>Организатор торгов:</w:t>
      </w:r>
      <w:r w:rsidRPr="00A06A9C">
        <w:rPr>
          <w:rStyle w:val="u1"/>
          <w:u w:val="none"/>
        </w:rPr>
        <w:t xml:space="preserve"> </w:t>
      </w:r>
      <w:r w:rsidRPr="00A06A9C">
        <w:rPr>
          <w:rStyle w:val="ib1"/>
        </w:rPr>
        <w:t>Общество с огран</w:t>
      </w:r>
      <w:r>
        <w:rPr>
          <w:rStyle w:val="ib1"/>
        </w:rPr>
        <w:t>иченной ответственностью ВТБ ДЦ</w:t>
      </w:r>
      <w:r w:rsidRPr="008A15EF">
        <w:rPr>
          <w:rStyle w:val="ib1"/>
        </w:rPr>
        <w:t>.</w:t>
      </w:r>
    </w:p>
    <w:p w14:paraId="165EC2AB" w14:textId="77777777" w:rsidR="00CD4D19" w:rsidRPr="00A06A9C" w:rsidRDefault="00001778" w:rsidP="0079735A">
      <w:pPr>
        <w:pStyle w:val="a4"/>
        <w:ind w:left="-142"/>
        <w:divId w:val="886138415"/>
        <w:rPr>
          <w:rStyle w:val="ib1"/>
        </w:rPr>
      </w:pPr>
      <w:r>
        <w:rPr>
          <w:rStyle w:val="u1"/>
        </w:rPr>
        <w:t>Продавец</w:t>
      </w:r>
      <w:r w:rsidRPr="00A06A9C">
        <w:rPr>
          <w:rStyle w:val="u1"/>
        </w:rPr>
        <w:t xml:space="preserve"> предмета торгов:</w:t>
      </w:r>
      <w:r w:rsidRPr="00A06A9C">
        <w:rPr>
          <w:rStyle w:val="ib1"/>
        </w:rPr>
        <w:t xml:space="preserve"> </w:t>
      </w:r>
      <w:r>
        <w:rPr>
          <w:rStyle w:val="ib1"/>
        </w:rPr>
        <w:t xml:space="preserve">Банк ВТБ (ПАО), </w:t>
      </w:r>
      <w:r w:rsidRPr="000F4782">
        <w:rPr>
          <w:rStyle w:val="ib1"/>
        </w:rPr>
        <w:t>АО «БМ-БАНК»</w:t>
      </w:r>
      <w:r w:rsidRPr="00A06A9C">
        <w:rPr>
          <w:rStyle w:val="ib1"/>
        </w:rPr>
        <w:t>.</w:t>
      </w:r>
    </w:p>
    <w:p w14:paraId="165EC2AC" w14:textId="77777777" w:rsidR="00BA2BA8" w:rsidRPr="00A06A9C" w:rsidRDefault="00001778" w:rsidP="0079735A">
      <w:pPr>
        <w:pStyle w:val="a4"/>
        <w:ind w:left="-142"/>
        <w:divId w:val="886138415"/>
        <w:rPr>
          <w:rStyle w:val="ib1"/>
        </w:rPr>
      </w:pPr>
      <w:r w:rsidRPr="00A06A9C">
        <w:rPr>
          <w:rStyle w:val="ib1"/>
          <w:b w:val="0"/>
          <w:i w:val="0"/>
          <w:u w:val="single"/>
        </w:rPr>
        <w:t>Электронная торговая площадка:</w:t>
      </w:r>
      <w:r w:rsidRPr="00A06A9C">
        <w:rPr>
          <w:rStyle w:val="ib1"/>
          <w:b w:val="0"/>
          <w:i w:val="0"/>
        </w:rPr>
        <w:t xml:space="preserve"> </w:t>
      </w:r>
      <w:r w:rsidRPr="00A06A9C">
        <w:rPr>
          <w:rStyle w:val="ib1"/>
        </w:rPr>
        <w:t>АО «НИС» («Новые информационные сервисы»).</w:t>
      </w:r>
    </w:p>
    <w:p w14:paraId="165EC2AD" w14:textId="77777777" w:rsidR="006C71D7" w:rsidRDefault="00001778" w:rsidP="006C71D7">
      <w:pPr>
        <w:pStyle w:val="a4"/>
        <w:ind w:left="-142"/>
        <w:divId w:val="886138415"/>
        <w:rPr>
          <w:rStyle w:val="ib1"/>
        </w:rPr>
      </w:pPr>
      <w:r w:rsidRPr="00A06A9C">
        <w:rPr>
          <w:rStyle w:val="u1"/>
        </w:rPr>
        <w:t>Форма торгов:</w:t>
      </w:r>
      <w:r w:rsidRPr="00A06A9C">
        <w:t> </w:t>
      </w:r>
      <w:r w:rsidRPr="00C21972">
        <w:rPr>
          <w:rStyle w:val="ib1"/>
        </w:rPr>
        <w:t>открытые электронные торги посредством публичного предложения.</w:t>
      </w:r>
    </w:p>
    <w:p w14:paraId="165EC2AE" w14:textId="77777777" w:rsidR="00354732" w:rsidRPr="00227EF1" w:rsidRDefault="00001778" w:rsidP="004E7792">
      <w:pPr>
        <w:pStyle w:val="a4"/>
        <w:ind w:left="-142"/>
        <w:divId w:val="886138415"/>
        <w:rPr>
          <w:rStyle w:val="ib1"/>
        </w:rPr>
      </w:pPr>
      <w:r w:rsidRPr="00A06A9C">
        <w:rPr>
          <w:rStyle w:val="u1"/>
        </w:rPr>
        <w:t>Критерии определения победителя торгов:</w:t>
      </w:r>
      <w:r w:rsidRPr="00A06A9C">
        <w:rPr>
          <w:rStyle w:val="u1"/>
          <w:u w:val="none"/>
        </w:rPr>
        <w:t xml:space="preserve"> </w:t>
      </w:r>
      <w:bookmarkStart w:id="0" w:name="_Hlk168575549"/>
      <w:r w:rsidRPr="004E7792">
        <w:rPr>
          <w:rStyle w:val="ib1"/>
        </w:rPr>
        <w:t>Победителем торгов признается участник торгов, который представил в установленный срок Заявку на участие в торгах с предложением о цене Лота, которая не ниже начальной (стартовой) цены Лота, установленной для определенного периода проведения торгов, при отсутствии предложений о цене Лота от других участников торгов (далее и выше – Победитель торгов, победитель торгов).</w:t>
      </w:r>
      <w:r>
        <w:rPr>
          <w:rStyle w:val="ib1"/>
        </w:rPr>
        <w:t xml:space="preserve"> </w:t>
      </w:r>
      <w:r w:rsidRPr="004E7792">
        <w:rPr>
          <w:rStyle w:val="ib1"/>
        </w:rPr>
        <w:t>При получении нескольких Заявок с различными предложениями о цене Лота, которые не ниже (стартовой) цены Лота, установленной для соответствующего периода проведения торгов, победителем признается участник, который предложил наиболее высокую стоимость за Лот.</w:t>
      </w:r>
      <w:r>
        <w:rPr>
          <w:rStyle w:val="ib1"/>
        </w:rPr>
        <w:t xml:space="preserve"> </w:t>
      </w:r>
      <w:r w:rsidRPr="004E7792">
        <w:rPr>
          <w:rStyle w:val="ib1"/>
        </w:rPr>
        <w:t>В случае, если несколько участников торгов представили в установленный срок Заявки с равными предложениями о цене Лота, но не ниже начальной (стартовой) цены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соответствующую Заявку с ценовым предложением.</w:t>
      </w:r>
      <w:bookmarkEnd w:id="0"/>
    </w:p>
    <w:p w14:paraId="165EC2AF" w14:textId="77777777" w:rsidR="00CD4D19" w:rsidRPr="00A06A9C" w:rsidRDefault="00001778" w:rsidP="0079735A">
      <w:pPr>
        <w:pStyle w:val="a4"/>
        <w:ind w:left="-142"/>
        <w:divId w:val="886138415"/>
      </w:pPr>
      <w:r w:rsidRPr="000A1B90">
        <w:rPr>
          <w:u w:val="single"/>
        </w:rPr>
        <w:t>Электронная площадка, на которой подводятся итоги</w:t>
      </w:r>
      <w:r w:rsidRPr="00A06A9C">
        <w:rPr>
          <w:rStyle w:val="u1"/>
        </w:rPr>
        <w:t>:</w:t>
      </w:r>
      <w:r w:rsidRPr="00A06A9C">
        <w:t> </w:t>
      </w:r>
      <w:r w:rsidRPr="00A06A9C">
        <w:rPr>
          <w:rStyle w:val="ib1"/>
        </w:rPr>
        <w:t>http://trade.nistp.ru/.</w:t>
      </w:r>
    </w:p>
    <w:p w14:paraId="165EC2B0" w14:textId="77777777" w:rsidR="00227EF1" w:rsidRDefault="00001778" w:rsidP="00227EF1">
      <w:pPr>
        <w:pStyle w:val="a4"/>
        <w:ind w:left="-142"/>
        <w:divId w:val="886138415"/>
        <w:rPr>
          <w:b/>
        </w:rPr>
      </w:pPr>
      <w:r w:rsidRPr="00A06A9C">
        <w:rPr>
          <w:b/>
        </w:rPr>
        <w:t>По Лоту № 1</w:t>
      </w:r>
    </w:p>
    <w:p w14:paraId="165EC2B1" w14:textId="77777777" w:rsidR="004E7792" w:rsidRPr="004E7792" w:rsidRDefault="00001778" w:rsidP="004E7792">
      <w:pPr>
        <w:pStyle w:val="a4"/>
        <w:ind w:left="-142"/>
        <w:divId w:val="886138415"/>
        <w:rPr>
          <w:b/>
        </w:rPr>
      </w:pPr>
      <w:bookmarkStart w:id="1" w:name="_Hlk168575603"/>
      <w:r w:rsidRPr="004E7792">
        <w:rPr>
          <w:b/>
        </w:rPr>
        <w:t xml:space="preserve">Предмет торгов: </w:t>
      </w:r>
    </w:p>
    <w:p w14:paraId="165EC2B2" w14:textId="77777777" w:rsidR="004E7792" w:rsidRDefault="00001778" w:rsidP="004E7792">
      <w:pPr>
        <w:pStyle w:val="a4"/>
        <w:ind w:left="-142"/>
        <w:divId w:val="886138415"/>
      </w:pPr>
      <w:r>
        <w:t>Право на заключение на стороне цессионария с Цедентом-1 и Цедентом-2 (на стороне цедента) договоров уступки прав (требований), в отношении следующих прав (требований):</w:t>
      </w:r>
    </w:p>
    <w:p w14:paraId="165EC2B3" w14:textId="77777777" w:rsidR="004E7792" w:rsidRDefault="00001778" w:rsidP="004E7792">
      <w:pPr>
        <w:pStyle w:val="a4"/>
        <w:ind w:left="-142"/>
        <w:divId w:val="886138415"/>
      </w:pPr>
      <w:r>
        <w:t>I.</w:t>
      </w:r>
      <w:r>
        <w:tab/>
        <w:t xml:space="preserve"> Права (требования) Цедента-1 (далее - Требования Цедента-1): </w:t>
      </w:r>
    </w:p>
    <w:p w14:paraId="165EC2B4" w14:textId="77777777" w:rsidR="004E7792" w:rsidRDefault="00BA6630" w:rsidP="004E7792">
      <w:pPr>
        <w:pStyle w:val="a4"/>
        <w:ind w:left="-142"/>
        <w:divId w:val="886138415"/>
      </w:pPr>
    </w:p>
    <w:p w14:paraId="165EC2B5" w14:textId="77777777" w:rsidR="004E7792" w:rsidRDefault="00001778" w:rsidP="004E7792">
      <w:pPr>
        <w:pStyle w:val="a4"/>
        <w:ind w:left="-142"/>
        <w:divId w:val="886138415"/>
      </w:pPr>
      <w:r>
        <w:lastRenderedPageBreak/>
        <w:t>1. Права кредитора (требования), принадлежащие Цеденту-1 на основании:</w:t>
      </w:r>
    </w:p>
    <w:p w14:paraId="165EC2B6" w14:textId="77777777" w:rsidR="004E7792" w:rsidRDefault="00001778" w:rsidP="004E7792">
      <w:pPr>
        <w:pStyle w:val="a4"/>
        <w:ind w:left="-142"/>
        <w:divId w:val="886138415"/>
      </w:pPr>
      <w:r>
        <w:t>1) Договора о выдаче банковской гарантии №Г2600/12-1248ГР/Д000 от 30.05.2012, заключенного между ОАО «</w:t>
      </w:r>
      <w:proofErr w:type="spellStart"/>
      <w:r>
        <w:t>ТрансКредитБанк</w:t>
      </w:r>
      <w:proofErr w:type="spellEnd"/>
      <w:r>
        <w:t>» (Гарант) и АО «</w:t>
      </w:r>
      <w:proofErr w:type="spellStart"/>
      <w:r>
        <w:t>Волгомост</w:t>
      </w:r>
      <w:proofErr w:type="spellEnd"/>
      <w:r>
        <w:t>» (Принципал, ИНН 6450010433), по условиям которого была предоставлена банковская гарантия №ГР1248/12 от 01.06.2012 на сумму 5 722 598 742,00 руб. в пользу ГК «</w:t>
      </w:r>
      <w:proofErr w:type="spellStart"/>
      <w:r>
        <w:t>Автодор</w:t>
      </w:r>
      <w:proofErr w:type="spellEnd"/>
      <w:r>
        <w:t>» (Бенефициар).  ОАО «</w:t>
      </w:r>
      <w:proofErr w:type="spellStart"/>
      <w:r>
        <w:t>ТрансКредитБанк</w:t>
      </w:r>
      <w:proofErr w:type="spellEnd"/>
      <w:r>
        <w:t>» реорганизовано в форме присоединения к Банку ВТБ 24 (ПАО), который впоследствии реорганизован 01.01.2018 в форме присоединения к Цеденту-1 далее – Договор банковской гарантии Цедента-1);</w:t>
      </w:r>
    </w:p>
    <w:p w14:paraId="165EC2B7" w14:textId="77777777" w:rsidR="004E7792" w:rsidRDefault="00001778" w:rsidP="004E7792">
      <w:pPr>
        <w:pStyle w:val="a4"/>
        <w:ind w:left="-142"/>
        <w:divId w:val="886138415"/>
      </w:pPr>
      <w:r>
        <w:t>2) Кредитного соглашения №КС-724770/2013/00242 от 25.10.2013, заключенного между Цедентом-1 и ООО «АВТ-</w:t>
      </w:r>
      <w:proofErr w:type="spellStart"/>
      <w:r>
        <w:t>Дорстрой</w:t>
      </w:r>
      <w:proofErr w:type="spellEnd"/>
      <w:r>
        <w:t>» (ИНН 6321137880) (далее - Кредитное соглашение Цедента-1);</w:t>
      </w:r>
    </w:p>
    <w:p w14:paraId="165EC2B8" w14:textId="58425476" w:rsidR="004E7792" w:rsidRDefault="00001778" w:rsidP="004E7792">
      <w:pPr>
        <w:pStyle w:val="a4"/>
        <w:ind w:left="-142"/>
        <w:divId w:val="886138415"/>
      </w:pPr>
      <w:r>
        <w:t>2. Права (требования), принадлежащие Цеденту-1 на основании Договора поручительства №ДП2-724770/2013/00242 от 25.10.2013, заключенного между Цедентом-1 и АО «</w:t>
      </w:r>
      <w:proofErr w:type="spellStart"/>
      <w:r>
        <w:t>Волгомост</w:t>
      </w:r>
      <w:proofErr w:type="spellEnd"/>
      <w:r>
        <w:t>» (ИНН 6450010433) в обеспечение исполнения обязательств по Кредитному соглашению Цедента-1, которые переходят к победителю торгов вместе с правами кредитора (требованиями) по Кредитному соглашению Цедента-1 на основании п. 1 ст. 384 ГК РФ (далее – Обеспечительный договор Цедента-1);</w:t>
      </w:r>
    </w:p>
    <w:p w14:paraId="165EC2B9" w14:textId="77777777" w:rsidR="004E7792" w:rsidRDefault="00001778" w:rsidP="004E7792">
      <w:pPr>
        <w:pStyle w:val="a4"/>
        <w:ind w:left="-142"/>
        <w:divId w:val="886138415"/>
      </w:pPr>
      <w:r>
        <w:t xml:space="preserve">II. Права (требования) Цедента-2 (далее - Требования Цедента-2): </w:t>
      </w:r>
    </w:p>
    <w:p w14:paraId="165EC2BA" w14:textId="77777777" w:rsidR="004E7792" w:rsidRDefault="00001778" w:rsidP="004E7792">
      <w:pPr>
        <w:pStyle w:val="a4"/>
        <w:ind w:left="-142"/>
        <w:divId w:val="886138415"/>
      </w:pPr>
      <w:r>
        <w:t>1. Права кредитора (требования), принадлежащие Цеденту-2 на основании:</w:t>
      </w:r>
    </w:p>
    <w:p w14:paraId="165EC2BB" w14:textId="77777777" w:rsidR="004E7792" w:rsidRDefault="00001778" w:rsidP="004E7792">
      <w:pPr>
        <w:pStyle w:val="a4"/>
        <w:ind w:left="-142"/>
        <w:divId w:val="886138415"/>
      </w:pPr>
      <w:r>
        <w:t>1) Договора о предоставлении банковской гарантии №06-01/16/382-13 от 13.12.2013, заключенного между Цедентом-2 и ООО «АВТ-</w:t>
      </w:r>
      <w:proofErr w:type="spellStart"/>
      <w:r>
        <w:t>Дорстрой</w:t>
      </w:r>
      <w:proofErr w:type="spellEnd"/>
      <w:r>
        <w:t xml:space="preserve">» (далее - Договор банковской гарантии Цедента-2); </w:t>
      </w:r>
    </w:p>
    <w:p w14:paraId="165EC2BC" w14:textId="77777777" w:rsidR="004E7792" w:rsidRDefault="00001778" w:rsidP="004E7792">
      <w:pPr>
        <w:pStyle w:val="a4"/>
        <w:ind w:left="-142"/>
        <w:divId w:val="886138415"/>
      </w:pPr>
      <w:r>
        <w:t>2) Кредитных договоров №06-01/15/206-12 от 30.11.2012 и №06-01/15/433-13 от 27.12.2013, заключенных между Цедентом-2 и ООО «АВТ-</w:t>
      </w:r>
      <w:proofErr w:type="spellStart"/>
      <w:r>
        <w:t>Дорстрой</w:t>
      </w:r>
      <w:proofErr w:type="spellEnd"/>
      <w:r>
        <w:t xml:space="preserve">»; </w:t>
      </w:r>
    </w:p>
    <w:p w14:paraId="165EC2BD" w14:textId="77777777" w:rsidR="004E7792" w:rsidRDefault="00001778" w:rsidP="004E7792">
      <w:pPr>
        <w:pStyle w:val="a4"/>
        <w:ind w:left="-142"/>
        <w:divId w:val="886138415"/>
      </w:pPr>
      <w:r>
        <w:t>Кредитных договоров №022-034-К-2014 от 19.03.2014 и №022/001/13/166 от 31.10.2013, заключенных между Цедентом-2 и ООО «</w:t>
      </w:r>
      <w:proofErr w:type="spellStart"/>
      <w:r>
        <w:t>Союздорстрой</w:t>
      </w:r>
      <w:proofErr w:type="spellEnd"/>
      <w:r>
        <w:t xml:space="preserve">»; </w:t>
      </w:r>
    </w:p>
    <w:p w14:paraId="165EC2BE" w14:textId="77777777" w:rsidR="004E7792" w:rsidRDefault="00001778" w:rsidP="004E7792">
      <w:pPr>
        <w:pStyle w:val="a4"/>
        <w:ind w:left="-142"/>
        <w:divId w:val="886138415"/>
      </w:pPr>
      <w:r>
        <w:t xml:space="preserve">Кредитных договоров №022-051-К-2014 от 13.05.2014, №022/001/13/144 от 09.10.2013, №022/001/13/146 от 10.10.2013, №022/001/13/152 от 16.10.2013, №022/001/13/164 от 29.10.2013, №022/001/13/165 от 30.10.2013, заключенных между Цедентом-2 и ОАО «Дмитровский </w:t>
      </w:r>
      <w:proofErr w:type="spellStart"/>
      <w:r>
        <w:t>автодор</w:t>
      </w:r>
      <w:proofErr w:type="spellEnd"/>
      <w:r>
        <w:t>» (далее совместно - Кредитные договоры Цедента-2).</w:t>
      </w:r>
    </w:p>
    <w:p w14:paraId="165EC2BF" w14:textId="77777777" w:rsidR="004E7792" w:rsidRDefault="00001778" w:rsidP="004E7792">
      <w:pPr>
        <w:pStyle w:val="a4"/>
        <w:ind w:left="-142"/>
        <w:divId w:val="886138415"/>
      </w:pPr>
      <w:r>
        <w:t>2. Права (требования), принадлежащие Цеденту-2 на основании следующих договоров, заключенных в обеспечение исполнения обязательств по Кредитным договорам Цедента-2 и Договору банковской гарантии Цедента-2 (далее совместно – Обеспечительные договоры Цедента-2), которые переходят к победителю торгов вместе с правами кредитора (требованиями) по Кредитным договорам Цедента-2 и Договору банковской гарантии Цедента-2 на основании п. 1 ст. 384 ГК РФ:</w:t>
      </w:r>
    </w:p>
    <w:p w14:paraId="165EC2C0" w14:textId="77777777" w:rsidR="004E7792" w:rsidRDefault="00001778" w:rsidP="004E7792">
      <w:pPr>
        <w:pStyle w:val="a4"/>
        <w:ind w:left="-142"/>
        <w:divId w:val="886138415"/>
      </w:pPr>
      <w:r>
        <w:t>– договоров поручительства №06-01/17/207-12 от 30.11.2012, №06-01/17/434-13 от 27.12.2013, №06-01/17/383-13 от 13.12.2013, заключенных между Цедентом-2 и АО «</w:t>
      </w:r>
      <w:proofErr w:type="spellStart"/>
      <w:r>
        <w:t>Волгомост</w:t>
      </w:r>
      <w:proofErr w:type="spellEnd"/>
      <w:r>
        <w:t>»;</w:t>
      </w:r>
    </w:p>
    <w:p w14:paraId="165EC2C1" w14:textId="77777777" w:rsidR="004E7792" w:rsidRDefault="00001778" w:rsidP="004E7792">
      <w:pPr>
        <w:pStyle w:val="a4"/>
        <w:ind w:left="-142"/>
        <w:divId w:val="886138415"/>
      </w:pPr>
      <w:r>
        <w:t xml:space="preserve">– договора поручительства №06-01/17/378-14 от 30.09.2014, заключенного между Цедентом-2 и Садыговым </w:t>
      </w:r>
      <w:proofErr w:type="spellStart"/>
      <w:r>
        <w:t>Т.А.о</w:t>
      </w:r>
      <w:proofErr w:type="spellEnd"/>
      <w:r>
        <w:t>.;</w:t>
      </w:r>
    </w:p>
    <w:p w14:paraId="165EC2C2" w14:textId="77777777" w:rsidR="004E7792" w:rsidRDefault="00001778" w:rsidP="004E7792">
      <w:pPr>
        <w:pStyle w:val="a4"/>
        <w:ind w:left="-142"/>
        <w:divId w:val="886138415"/>
      </w:pPr>
      <w:r>
        <w:lastRenderedPageBreak/>
        <w:t xml:space="preserve">– договора поручительства №06-01/17/379-14 от 30.09.2014, заключенного между Цедентом-2 и </w:t>
      </w:r>
      <w:proofErr w:type="spellStart"/>
      <w:r>
        <w:t>Воловником</w:t>
      </w:r>
      <w:proofErr w:type="spellEnd"/>
      <w:r>
        <w:t xml:space="preserve"> А.Д.;</w:t>
      </w:r>
    </w:p>
    <w:p w14:paraId="165EC2C3" w14:textId="77777777" w:rsidR="004E7792" w:rsidRDefault="00001778" w:rsidP="004E7792">
      <w:pPr>
        <w:pStyle w:val="a4"/>
        <w:ind w:left="-142"/>
        <w:divId w:val="886138415"/>
      </w:pPr>
      <w:r>
        <w:t>– договоров поручительства №022-051-К-2014-П-2 от 25.12.2014, №022/002/13/144-2 от 09.10.2013, №022/002/13/164-10 от 29.10.2013, заключенных между Цедентом-2 и                                      ООО «</w:t>
      </w:r>
      <w:proofErr w:type="spellStart"/>
      <w:r>
        <w:t>Союздорстрой</w:t>
      </w:r>
      <w:proofErr w:type="spellEnd"/>
      <w:r>
        <w:t>»;</w:t>
      </w:r>
    </w:p>
    <w:p w14:paraId="165EC2C4" w14:textId="77777777" w:rsidR="004E7792" w:rsidRDefault="00001778" w:rsidP="004E7792">
      <w:pPr>
        <w:pStyle w:val="a4"/>
        <w:ind w:left="-142"/>
        <w:divId w:val="886138415"/>
      </w:pPr>
      <w:r>
        <w:t>– договоров поручительства №022-034-К-2014-П-7 от 19.03.2014, №022/002/13/164-8 от 29.10.2013, №022/002/13/165-4 от 30.10.2013, заключенных между Цедентом-2 и                                        ООО «</w:t>
      </w:r>
      <w:proofErr w:type="spellStart"/>
      <w:r>
        <w:t>ВекторСтрой</w:t>
      </w:r>
      <w:proofErr w:type="spellEnd"/>
      <w:r>
        <w:t>»;</w:t>
      </w:r>
    </w:p>
    <w:p w14:paraId="165EC2C5" w14:textId="77777777" w:rsidR="004E7792" w:rsidRDefault="00001778" w:rsidP="004E7792">
      <w:pPr>
        <w:pStyle w:val="a4"/>
        <w:ind w:left="-142"/>
        <w:divId w:val="886138415"/>
      </w:pPr>
      <w:r>
        <w:t xml:space="preserve">– договоров поручительства №022-034-К-2014-П-8 от 19.03.2014, №022/002/13/146-2 от 10.10.2013, №022/002/13/152-3 от 16.10.2013, №022/002/13/164-9 от 29.10.2013, заключенных между Цедентом-2 и ООО «Компания </w:t>
      </w:r>
      <w:proofErr w:type="spellStart"/>
      <w:r>
        <w:t>Трансстройнеруд</w:t>
      </w:r>
      <w:proofErr w:type="spellEnd"/>
      <w:r>
        <w:t>»;</w:t>
      </w:r>
    </w:p>
    <w:p w14:paraId="165EC2C6" w14:textId="77777777" w:rsidR="004E7792" w:rsidRDefault="00001778" w:rsidP="004E7792">
      <w:pPr>
        <w:pStyle w:val="a4"/>
        <w:ind w:left="-142"/>
        <w:divId w:val="886138415"/>
      </w:pPr>
      <w:r>
        <w:t>– договора поручительства №022/002/13/164-7 от 29.10.2013, заключенного между   Цедентом-2 и ООО «</w:t>
      </w:r>
      <w:proofErr w:type="spellStart"/>
      <w:r>
        <w:t>Дубнадорстрой</w:t>
      </w:r>
      <w:proofErr w:type="spellEnd"/>
      <w:r>
        <w:t>»;</w:t>
      </w:r>
    </w:p>
    <w:p w14:paraId="165EC2C7" w14:textId="77777777" w:rsidR="004E7792" w:rsidRDefault="00001778" w:rsidP="004E7792">
      <w:pPr>
        <w:pStyle w:val="a4"/>
        <w:ind w:left="-142"/>
        <w:divId w:val="886138415"/>
      </w:pPr>
      <w:r>
        <w:t>– договоров залога движимого имущества №022-034-К-2014-З-1 от 19.03.2014, №022-034-К-2014-З-2 от 19.03.2014, №022/002/13/166-1 от 31.10.2013, №022/002/13/144-1 от 09.10.2013, №022/002/13/164-5 от 29.10.2013, №022/002/13/164-6 от 29.10.2013, заключенных между  Цедентом-2 и ООО «</w:t>
      </w:r>
      <w:proofErr w:type="spellStart"/>
      <w:r>
        <w:t>Союздорстрой</w:t>
      </w:r>
      <w:proofErr w:type="spellEnd"/>
      <w:r>
        <w:t>»;</w:t>
      </w:r>
    </w:p>
    <w:p w14:paraId="165EC2C8" w14:textId="77777777" w:rsidR="004E7792" w:rsidRDefault="00001778" w:rsidP="004E7792">
      <w:pPr>
        <w:pStyle w:val="a4"/>
        <w:ind w:left="-142"/>
        <w:divId w:val="886138415"/>
      </w:pPr>
      <w:r>
        <w:t xml:space="preserve">– договоров залога движимого имущества №022-034-К-2014-З-5 от 19.03.2014, №022-034-К-2014-З-6 от 19.03.2014, №022/002/13/152-2 от 16.10.2013, №022/002/13/164-4 от 29.10.2013, заключенных между Цедентом-2 и ООО «Компания </w:t>
      </w:r>
      <w:proofErr w:type="spellStart"/>
      <w:r>
        <w:t>Трансстройнеруд</w:t>
      </w:r>
      <w:proofErr w:type="spellEnd"/>
      <w:r>
        <w:t>»;</w:t>
      </w:r>
    </w:p>
    <w:p w14:paraId="165EC2C9" w14:textId="77777777" w:rsidR="004E7792" w:rsidRDefault="00001778" w:rsidP="004E7792">
      <w:pPr>
        <w:pStyle w:val="a4"/>
        <w:ind w:left="-142"/>
        <w:divId w:val="886138415"/>
      </w:pPr>
      <w:r>
        <w:t>– договоров залога движимого имущества №022/002/13/164-3 от 29.10.2013, №022/002/13/165-2 от 30.10.2013, заключенных между Цедентом-2 и ООО «</w:t>
      </w:r>
      <w:proofErr w:type="spellStart"/>
      <w:r>
        <w:t>ВекторСтрой</w:t>
      </w:r>
      <w:proofErr w:type="spellEnd"/>
      <w:r>
        <w:t>».</w:t>
      </w:r>
    </w:p>
    <w:bookmarkEnd w:id="1"/>
    <w:p w14:paraId="165EC2CA" w14:textId="77777777" w:rsidR="00C21972" w:rsidRDefault="00001778" w:rsidP="004E7792">
      <w:pPr>
        <w:pStyle w:val="a4"/>
        <w:ind w:left="-142"/>
        <w:divId w:val="886138415"/>
        <w:rPr>
          <w:b/>
          <w:i/>
        </w:rPr>
      </w:pPr>
      <w:r w:rsidRPr="0076152B">
        <w:rPr>
          <w:u w:val="single"/>
        </w:rPr>
        <w:t>Начальная цена лота</w:t>
      </w:r>
      <w:r w:rsidRPr="008C4327">
        <w:t xml:space="preserve">: </w:t>
      </w:r>
      <w:bookmarkStart w:id="2" w:name="_Hlk168575619"/>
      <w:r w:rsidRPr="004E7792">
        <w:rPr>
          <w:b/>
          <w:i/>
        </w:rPr>
        <w:t>8 069 780 757,15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End w:id="2"/>
      <w:r>
        <w:rPr>
          <w:b/>
          <w:i/>
        </w:rPr>
        <w:t xml:space="preserve">руб. без </w:t>
      </w:r>
      <w:r w:rsidRPr="006376DB">
        <w:rPr>
          <w:b/>
          <w:i/>
        </w:rPr>
        <w:t>НДС.</w:t>
      </w:r>
    </w:p>
    <w:p w14:paraId="165EC2CB" w14:textId="77777777" w:rsidR="006C1B7C" w:rsidRDefault="00001778" w:rsidP="00C21972">
      <w:pPr>
        <w:pStyle w:val="a4"/>
        <w:ind w:left="-142"/>
        <w:divId w:val="886138415"/>
        <w:rPr>
          <w:u w:val="single"/>
        </w:rPr>
      </w:pPr>
      <w:r w:rsidRPr="006C1B7C">
        <w:rPr>
          <w:u w:val="single"/>
        </w:rPr>
        <w:t>График снижения цены:</w:t>
      </w:r>
    </w:p>
    <w:tbl>
      <w:tblPr>
        <w:tblW w:w="9559" w:type="dxa"/>
        <w:tblInd w:w="-34" w:type="dxa"/>
        <w:tblLook w:val="04A0" w:firstRow="1" w:lastRow="0" w:firstColumn="1" w:lastColumn="0" w:noHBand="0" w:noVBand="1"/>
      </w:tblPr>
      <w:tblGrid>
        <w:gridCol w:w="969"/>
        <w:gridCol w:w="2162"/>
        <w:gridCol w:w="3901"/>
        <w:gridCol w:w="2527"/>
      </w:tblGrid>
      <w:tr w:rsidR="00197F6D" w14:paraId="165EC2D0" w14:textId="77777777" w:rsidTr="00F6051B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C2CC" w14:textId="77777777" w:rsidR="00F6051B" w:rsidRPr="00F6051B" w:rsidRDefault="00001778" w:rsidP="00F6051B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6051B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C2CD" w14:textId="77777777" w:rsidR="00F6051B" w:rsidRPr="00F6051B" w:rsidRDefault="00001778" w:rsidP="00F6051B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6051B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Дата начала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C2CE" w14:textId="77777777" w:rsidR="00F6051B" w:rsidRPr="00F6051B" w:rsidRDefault="00001778" w:rsidP="00F6051B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6051B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Дата окончания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C2CF" w14:textId="77777777" w:rsidR="00F6051B" w:rsidRPr="00F6051B" w:rsidRDefault="00001778" w:rsidP="00F6051B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6051B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Цена</w:t>
            </w:r>
          </w:p>
        </w:tc>
      </w:tr>
      <w:tr w:rsidR="00197F6D" w14:paraId="165EC2D5" w14:textId="77777777" w:rsidTr="004E7792">
        <w:trPr>
          <w:divId w:val="886138415"/>
          <w:trHeight w:val="31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1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2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03.06.2024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3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03.06.2024 12:00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4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8 069 780 757,15</w:t>
            </w:r>
          </w:p>
        </w:tc>
      </w:tr>
      <w:tr w:rsidR="00197F6D" w14:paraId="165EC2DA" w14:textId="77777777" w:rsidTr="004E7792">
        <w:trPr>
          <w:divId w:val="886138415"/>
          <w:trHeight w:val="27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6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7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03.06.2024 12:00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8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03.06.2024 14:00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9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7 337 802 681,44</w:t>
            </w:r>
          </w:p>
        </w:tc>
      </w:tr>
      <w:tr w:rsidR="00197F6D" w14:paraId="165EC2DF" w14:textId="77777777" w:rsidTr="004E7792">
        <w:trPr>
          <w:divId w:val="886138415"/>
          <w:trHeight w:val="2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B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C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03.06.2024 14:00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D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03.06.2024 16:00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DE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6 605 824 605,73</w:t>
            </w:r>
          </w:p>
        </w:tc>
      </w:tr>
      <w:tr w:rsidR="00197F6D" w14:paraId="165EC2E4" w14:textId="77777777" w:rsidTr="004E7792">
        <w:trPr>
          <w:divId w:val="886138415"/>
          <w:trHeight w:val="27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0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1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03.06.2024 16:00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2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03.06.2024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3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5 873 846 530,02</w:t>
            </w:r>
          </w:p>
        </w:tc>
      </w:tr>
      <w:tr w:rsidR="00197F6D" w14:paraId="165EC2E9" w14:textId="77777777" w:rsidTr="004E7792">
        <w:trPr>
          <w:divId w:val="886138415"/>
          <w:trHeight w:val="27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5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6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04.06.2024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7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04.06.2024 12:00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8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5 141 868 454,31</w:t>
            </w:r>
          </w:p>
        </w:tc>
      </w:tr>
      <w:tr w:rsidR="00197F6D" w14:paraId="165EC2EE" w14:textId="77777777" w:rsidTr="004E7792">
        <w:trPr>
          <w:divId w:val="886138415"/>
          <w:trHeight w:val="26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A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B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04.06.2024 12:00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C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04.06.2024 14:00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D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4 409 890 378,60</w:t>
            </w:r>
          </w:p>
        </w:tc>
      </w:tr>
      <w:tr w:rsidR="00197F6D" w14:paraId="165EC2F3" w14:textId="77777777" w:rsidTr="004E7792">
        <w:trPr>
          <w:divId w:val="886138415"/>
          <w:trHeight w:val="27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EF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0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04.06.2024 14:00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1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04.06.2024 16:00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2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3 677 912 302,89</w:t>
            </w:r>
          </w:p>
        </w:tc>
      </w:tr>
      <w:tr w:rsidR="00197F6D" w14:paraId="165EC2F8" w14:textId="77777777" w:rsidTr="004E7792">
        <w:trPr>
          <w:divId w:val="886138415"/>
          <w:trHeight w:val="11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4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5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04.06.2024 16:00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6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04.06.2024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7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2 945 934 227,18</w:t>
            </w:r>
          </w:p>
        </w:tc>
      </w:tr>
      <w:tr w:rsidR="00197F6D" w14:paraId="165EC2FD" w14:textId="77777777" w:rsidTr="004E7792">
        <w:trPr>
          <w:divId w:val="886138415"/>
          <w:trHeight w:val="11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9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A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05.06.2024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B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05.06.2024 12:00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C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2 213 956 151,47</w:t>
            </w:r>
          </w:p>
        </w:tc>
      </w:tr>
      <w:tr w:rsidR="00197F6D" w14:paraId="165EC302" w14:textId="77777777" w:rsidTr="004E7792">
        <w:trPr>
          <w:divId w:val="886138415"/>
          <w:trHeight w:val="11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E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2FF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05.06.2024 12:00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300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05.06.2024 14:00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C301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1 481 978 075,76</w:t>
            </w:r>
          </w:p>
        </w:tc>
      </w:tr>
      <w:tr w:rsidR="00197F6D" w14:paraId="165EC307" w14:textId="77777777" w:rsidTr="004E7792">
        <w:trPr>
          <w:divId w:val="886138415"/>
          <w:trHeight w:val="7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EC303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11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EC304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05.06.2024 14:00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EC305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05.06.2024 16:00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EC306" w14:textId="77777777" w:rsidR="004E7792" w:rsidRPr="004E7792" w:rsidRDefault="00001778" w:rsidP="004E7792">
            <w:pPr>
              <w:pStyle w:val="a4"/>
              <w:spacing w:after="0" w:afterAutospacing="0"/>
              <w:ind w:left="-142"/>
              <w:jc w:val="center"/>
            </w:pPr>
            <w:r w:rsidRPr="004E7792">
              <w:t>750 000 000,05</w:t>
            </w:r>
          </w:p>
        </w:tc>
      </w:tr>
    </w:tbl>
    <w:p w14:paraId="165EC308" w14:textId="77777777" w:rsidR="00AB37C6" w:rsidRDefault="00001778" w:rsidP="00AB37C6">
      <w:pPr>
        <w:pStyle w:val="a4"/>
        <w:ind w:left="-142"/>
        <w:divId w:val="886138415"/>
        <w:rPr>
          <w:rStyle w:val="center1"/>
        </w:rPr>
      </w:pPr>
      <w:r w:rsidRPr="00A06A9C">
        <w:t>В соответствии с протоколом №</w:t>
      </w:r>
      <w:r>
        <w:t>1227</w:t>
      </w:r>
      <w:r w:rsidRPr="00A06A9C">
        <w:t>-</w:t>
      </w:r>
      <w:r>
        <w:t>ПП</w:t>
      </w:r>
      <w:r w:rsidRPr="00A06A9C">
        <w:t xml:space="preserve">/1 от </w:t>
      </w:r>
      <w:r>
        <w:t>07</w:t>
      </w:r>
      <w:r w:rsidRPr="00A06A9C">
        <w:t>.</w:t>
      </w:r>
      <w:r>
        <w:t>06</w:t>
      </w:r>
      <w:r w:rsidRPr="00A06A9C">
        <w:t>.202</w:t>
      </w:r>
      <w:r>
        <w:t>4</w:t>
      </w:r>
      <w:r w:rsidRPr="00A06A9C">
        <w:t xml:space="preserve"> об определении участников торгов </w:t>
      </w:r>
      <w:r>
        <w:t xml:space="preserve">посредством публичного предложения </w:t>
      </w:r>
      <w:r w:rsidRPr="007125D0">
        <w:rPr>
          <w:rStyle w:val="center1"/>
        </w:rPr>
        <w:t xml:space="preserve">на право заключения договора уступки прав (требований) </w:t>
      </w:r>
      <w:r w:rsidRPr="004E7792">
        <w:rPr>
          <w:rStyle w:val="center1"/>
        </w:rPr>
        <w:t>Банка ВТБ (ПАО) по обязательствам АО «</w:t>
      </w:r>
      <w:proofErr w:type="spellStart"/>
      <w:r w:rsidRPr="004E7792">
        <w:rPr>
          <w:rStyle w:val="center1"/>
        </w:rPr>
        <w:t>Волгомост</w:t>
      </w:r>
      <w:proofErr w:type="spellEnd"/>
      <w:r w:rsidRPr="004E7792">
        <w:rPr>
          <w:rStyle w:val="center1"/>
        </w:rPr>
        <w:t>» и ООО «АВТ-</w:t>
      </w:r>
      <w:proofErr w:type="spellStart"/>
      <w:r w:rsidRPr="004E7792">
        <w:rPr>
          <w:rStyle w:val="center1"/>
        </w:rPr>
        <w:t>Дорстрой</w:t>
      </w:r>
      <w:proofErr w:type="spellEnd"/>
      <w:r w:rsidRPr="004E7792">
        <w:rPr>
          <w:rStyle w:val="center1"/>
        </w:rPr>
        <w:t>»;</w:t>
      </w:r>
      <w:r>
        <w:rPr>
          <w:rStyle w:val="center1"/>
        </w:rPr>
        <w:t xml:space="preserve"> </w:t>
      </w:r>
      <w:r w:rsidRPr="004E7792">
        <w:rPr>
          <w:rStyle w:val="center1"/>
        </w:rPr>
        <w:t>АО «БМ-Банк» по обязательствам ООО «АВТ-</w:t>
      </w:r>
      <w:proofErr w:type="spellStart"/>
      <w:r w:rsidRPr="004E7792">
        <w:rPr>
          <w:rStyle w:val="center1"/>
        </w:rPr>
        <w:t>Дорстрой</w:t>
      </w:r>
      <w:proofErr w:type="spellEnd"/>
      <w:r w:rsidRPr="004E7792">
        <w:rPr>
          <w:rStyle w:val="center1"/>
        </w:rPr>
        <w:t xml:space="preserve">», </w:t>
      </w:r>
    </w:p>
    <w:p w14:paraId="165EC309" w14:textId="03AF1015" w:rsidR="0014104D" w:rsidRPr="00A06A9C" w:rsidRDefault="00001778" w:rsidP="00AB37C6">
      <w:pPr>
        <w:pStyle w:val="a4"/>
        <w:ind w:left="-142"/>
        <w:divId w:val="886138415"/>
      </w:pPr>
      <w:r w:rsidRPr="004E7792">
        <w:rPr>
          <w:rStyle w:val="center1"/>
        </w:rPr>
        <w:lastRenderedPageBreak/>
        <w:t>ООО «</w:t>
      </w:r>
      <w:proofErr w:type="spellStart"/>
      <w:r w:rsidRPr="004E7792">
        <w:rPr>
          <w:rStyle w:val="center1"/>
        </w:rPr>
        <w:t>Союздорстрой</w:t>
      </w:r>
      <w:proofErr w:type="spellEnd"/>
      <w:r w:rsidRPr="004E7792">
        <w:rPr>
          <w:rStyle w:val="center1"/>
        </w:rPr>
        <w:t>»,</w:t>
      </w:r>
      <w:r>
        <w:rPr>
          <w:rStyle w:val="center1"/>
        </w:rPr>
        <w:t xml:space="preserve"> </w:t>
      </w:r>
      <w:r w:rsidRPr="004E7792">
        <w:rPr>
          <w:rStyle w:val="center1"/>
        </w:rPr>
        <w:t xml:space="preserve">АО «Дмитровский </w:t>
      </w:r>
      <w:proofErr w:type="spellStart"/>
      <w:r w:rsidRPr="004E7792">
        <w:rPr>
          <w:rStyle w:val="center1"/>
        </w:rPr>
        <w:t>автодор</w:t>
      </w:r>
      <w:proofErr w:type="spellEnd"/>
      <w:r w:rsidRPr="004E7792">
        <w:rPr>
          <w:rStyle w:val="center1"/>
        </w:rPr>
        <w:t xml:space="preserve">» </w:t>
      </w:r>
      <w:r w:rsidRPr="00A06A9C">
        <w:t>участник</w:t>
      </w:r>
      <w:r>
        <w:t>ом</w:t>
      </w:r>
      <w:r w:rsidRPr="00A06A9C">
        <w:t xml:space="preserve"> торгов признан</w:t>
      </w:r>
      <w:r>
        <w:t>о</w:t>
      </w:r>
      <w:r w:rsidRPr="00A06A9C">
        <w:t xml:space="preserve"> (далее – Участник торгов):</w:t>
      </w:r>
    </w:p>
    <w:p w14:paraId="165EC30A" w14:textId="7229E3CC" w:rsidR="00E57ACE" w:rsidRPr="00A06A9C" w:rsidRDefault="00001778" w:rsidP="00F6051B">
      <w:pPr>
        <w:pStyle w:val="a4"/>
        <w:numPr>
          <w:ilvl w:val="0"/>
          <w:numId w:val="10"/>
        </w:numPr>
        <w:divId w:val="886138415"/>
      </w:pPr>
      <w:bookmarkStart w:id="3" w:name="_Hlk168575636"/>
      <w:r w:rsidRPr="00AB37C6">
        <w:rPr>
          <w:b/>
        </w:rPr>
        <w:t xml:space="preserve">ООО </w:t>
      </w:r>
      <w:r>
        <w:rPr>
          <w:b/>
        </w:rPr>
        <w:t>«</w:t>
      </w:r>
      <w:r w:rsidRPr="00AB37C6">
        <w:rPr>
          <w:b/>
        </w:rPr>
        <w:t>Инвестиционная компания ИМС</w:t>
      </w:r>
      <w:r>
        <w:rPr>
          <w:b/>
        </w:rPr>
        <w:t>»</w:t>
      </w:r>
      <w:r w:rsidRPr="00AB37C6">
        <w:rPr>
          <w:rStyle w:val="i1"/>
          <w:b/>
          <w:i w:val="0"/>
          <w:iCs w:val="0"/>
        </w:rPr>
        <w:t xml:space="preserve"> </w:t>
      </w:r>
      <w:r w:rsidRPr="0011406B">
        <w:rPr>
          <w:rStyle w:val="i1"/>
          <w:i w:val="0"/>
        </w:rPr>
        <w:t>(ИНН</w:t>
      </w:r>
      <w:r>
        <w:rPr>
          <w:rStyle w:val="i1"/>
          <w:i w:val="0"/>
        </w:rPr>
        <w:t xml:space="preserve"> </w:t>
      </w:r>
      <w:r w:rsidRPr="0011406B">
        <w:rPr>
          <w:rStyle w:val="i1"/>
          <w:i w:val="0"/>
        </w:rPr>
        <w:t xml:space="preserve">– </w:t>
      </w:r>
      <w:r w:rsidRPr="00AB37C6">
        <w:rPr>
          <w:rStyle w:val="i1"/>
          <w:i w:val="0"/>
        </w:rPr>
        <w:t>7714475235</w:t>
      </w:r>
      <w:r w:rsidRPr="0011406B">
        <w:rPr>
          <w:rStyle w:val="i1"/>
          <w:i w:val="0"/>
        </w:rPr>
        <w:t>;</w:t>
      </w:r>
      <w:r>
        <w:rPr>
          <w:rStyle w:val="i1"/>
          <w:i w:val="0"/>
        </w:rPr>
        <w:t xml:space="preserve"> </w:t>
      </w:r>
      <w:r w:rsidRPr="000D13E9">
        <w:rPr>
          <w:rStyle w:val="ae"/>
          <w:i w:val="0"/>
        </w:rPr>
        <w:t>юридический адрес:</w:t>
      </w:r>
      <w:r>
        <w:rPr>
          <w:rStyle w:val="ae"/>
          <w:i w:val="0"/>
        </w:rPr>
        <w:t xml:space="preserve"> </w:t>
      </w:r>
      <w:r w:rsidRPr="00AB37C6">
        <w:rPr>
          <w:rStyle w:val="ae"/>
          <w:i w:val="0"/>
        </w:rPr>
        <w:t xml:space="preserve">125124, г. Москва, </w:t>
      </w:r>
      <w:r w:rsidR="00B4176F" w:rsidRPr="00B4176F">
        <w:rPr>
          <w:rStyle w:val="ae"/>
          <w:i w:val="0"/>
        </w:rPr>
        <w:t xml:space="preserve">Муниципальный округ Беговой, </w:t>
      </w:r>
      <w:r w:rsidRPr="00AB37C6">
        <w:rPr>
          <w:rStyle w:val="ae"/>
          <w:i w:val="0"/>
        </w:rPr>
        <w:t>улица Правды, дом 8, корпус 13, помещение 18/5</w:t>
      </w:r>
      <w:r w:rsidRPr="00F6051B">
        <w:rPr>
          <w:rStyle w:val="ae"/>
          <w:i w:val="0"/>
          <w:iCs w:val="0"/>
        </w:rPr>
        <w:t>)</w:t>
      </w:r>
      <w:r>
        <w:rPr>
          <w:rStyle w:val="ae"/>
          <w:iCs w:val="0"/>
        </w:rPr>
        <w:t>.</w:t>
      </w:r>
      <w:bookmarkEnd w:id="3"/>
    </w:p>
    <w:tbl>
      <w:tblPr>
        <w:tblW w:w="5022" w:type="pct"/>
        <w:tblInd w:w="-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2939"/>
        <w:gridCol w:w="2026"/>
        <w:gridCol w:w="3632"/>
      </w:tblGrid>
      <w:tr w:rsidR="00197F6D" w14:paraId="165EC30F" w14:textId="77777777" w:rsidTr="000F613B">
        <w:trPr>
          <w:divId w:val="886138415"/>
          <w:tblHeader/>
        </w:trPr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EC30B" w14:textId="77777777" w:rsidR="00C87354" w:rsidRPr="00C30CC2" w:rsidRDefault="00001778" w:rsidP="00C30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заявки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5EC30C" w14:textId="77777777" w:rsidR="00C87354" w:rsidRPr="00C30CC2" w:rsidRDefault="00001778" w:rsidP="00C30CC2">
            <w:pPr>
              <w:jc w:val="center"/>
              <w:rPr>
                <w:rFonts w:eastAsia="Times New Roman"/>
                <w:b/>
                <w:bCs/>
              </w:rPr>
            </w:pPr>
            <w:r w:rsidRPr="00C30CC2">
              <w:rPr>
                <w:rFonts w:eastAsia="Times New Roman"/>
                <w:b/>
                <w:bCs/>
              </w:rPr>
              <w:t>Дата и время поступления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5EC30D" w14:textId="77777777" w:rsidR="00C87354" w:rsidRPr="00C30CC2" w:rsidRDefault="00001778" w:rsidP="00C30CC2">
            <w:pPr>
              <w:jc w:val="center"/>
              <w:rPr>
                <w:rFonts w:eastAsia="Times New Roman"/>
                <w:b/>
                <w:bCs/>
              </w:rPr>
            </w:pPr>
            <w:r w:rsidRPr="00C30CC2">
              <w:rPr>
                <w:rFonts w:eastAsia="Times New Roman"/>
                <w:b/>
                <w:bCs/>
              </w:rPr>
              <w:t>Цена предложения</w:t>
            </w:r>
            <w:r>
              <w:rPr>
                <w:rFonts w:eastAsia="Times New Roman"/>
                <w:b/>
                <w:bCs/>
              </w:rPr>
              <w:t>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5EC30E" w14:textId="77777777" w:rsidR="00C87354" w:rsidRPr="00C30CC2" w:rsidRDefault="00001778" w:rsidP="00C30CC2">
            <w:pPr>
              <w:jc w:val="center"/>
              <w:rPr>
                <w:rFonts w:eastAsia="Times New Roman"/>
                <w:b/>
                <w:bCs/>
              </w:rPr>
            </w:pPr>
            <w:r w:rsidRPr="00C30CC2">
              <w:rPr>
                <w:rFonts w:eastAsia="Times New Roman"/>
                <w:b/>
                <w:bCs/>
              </w:rPr>
              <w:t xml:space="preserve">Наименование </w:t>
            </w:r>
            <w:r>
              <w:rPr>
                <w:rFonts w:eastAsia="Times New Roman"/>
                <w:b/>
                <w:bCs/>
              </w:rPr>
              <w:t>У</w:t>
            </w:r>
            <w:r w:rsidRPr="00C30CC2">
              <w:rPr>
                <w:rFonts w:eastAsia="Times New Roman"/>
                <w:b/>
                <w:bCs/>
              </w:rPr>
              <w:t>частника торгов</w:t>
            </w:r>
          </w:p>
        </w:tc>
      </w:tr>
      <w:tr w:rsidR="00197F6D" w14:paraId="165EC314" w14:textId="77777777" w:rsidTr="000F613B">
        <w:trPr>
          <w:divId w:val="886138415"/>
        </w:trPr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EC310" w14:textId="77777777" w:rsidR="00C87354" w:rsidRPr="00C30CC2" w:rsidRDefault="00001778" w:rsidP="00C30C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5EC311" w14:textId="77777777" w:rsidR="00C87354" w:rsidRPr="00C30CC2" w:rsidRDefault="00001778" w:rsidP="00C30CC2">
            <w:pPr>
              <w:jc w:val="center"/>
              <w:rPr>
                <w:rFonts w:eastAsia="Times New Roman"/>
              </w:rPr>
            </w:pPr>
            <w:r w:rsidRPr="00D614B9">
              <w:t>дата:</w:t>
            </w:r>
            <w:r>
              <w:t xml:space="preserve"> 05.06.2024 г.; </w:t>
            </w:r>
            <w:r>
              <w:br/>
              <w:t xml:space="preserve">время: 14:33:55.618.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5EC312" w14:textId="130FA891" w:rsidR="00C87354" w:rsidRPr="00C30CC2" w:rsidRDefault="00001778" w:rsidP="00C30CC2">
            <w:pPr>
              <w:jc w:val="center"/>
              <w:rPr>
                <w:rFonts w:eastAsia="Times New Roman"/>
              </w:rPr>
            </w:pPr>
            <w:r w:rsidRPr="00AB37C6">
              <w:rPr>
                <w:rFonts w:eastAsia="Times New Roman"/>
              </w:rPr>
              <w:t>750</w:t>
            </w:r>
            <w:r>
              <w:rPr>
                <w:rFonts w:eastAsia="Times New Roman"/>
              </w:rPr>
              <w:t xml:space="preserve"> </w:t>
            </w:r>
            <w:r w:rsidRPr="00AB37C6">
              <w:rPr>
                <w:rFonts w:eastAsia="Times New Roman"/>
              </w:rPr>
              <w:t>000</w:t>
            </w:r>
            <w:r w:rsidR="006E3ECB">
              <w:rPr>
                <w:rFonts w:eastAsia="Times New Roman"/>
              </w:rPr>
              <w:t> </w:t>
            </w:r>
            <w:r w:rsidRPr="00AB37C6">
              <w:rPr>
                <w:rFonts w:eastAsia="Times New Roman"/>
              </w:rPr>
              <w:t>000</w:t>
            </w:r>
            <w:r w:rsidR="006E3ECB">
              <w:rPr>
                <w:rFonts w:eastAsia="Times New Roman"/>
              </w:rPr>
              <w:t>,</w:t>
            </w:r>
            <w:r w:rsidRPr="00AB37C6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5EC313" w14:textId="77777777" w:rsidR="00C87354" w:rsidRPr="0014104D" w:rsidRDefault="00001778" w:rsidP="001410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AB37C6">
              <w:t>ООО «Инвестиционная компания ИМС» (ИНН – 7714475235)</w:t>
            </w:r>
          </w:p>
        </w:tc>
      </w:tr>
    </w:tbl>
    <w:p w14:paraId="165EC315" w14:textId="77777777" w:rsidR="00CE5299" w:rsidRPr="005D3363" w:rsidRDefault="00BA6630" w:rsidP="00A21FB6">
      <w:pPr>
        <w:pStyle w:val="a4"/>
        <w:spacing w:before="0" w:beforeAutospacing="0" w:after="0" w:afterAutospacing="0"/>
        <w:divId w:val="886138415"/>
      </w:pPr>
    </w:p>
    <w:p w14:paraId="165EC316" w14:textId="18B9E7CE" w:rsidR="006E1024" w:rsidRDefault="00001778" w:rsidP="00AB37C6">
      <w:pPr>
        <w:pStyle w:val="a4"/>
        <w:spacing w:before="0" w:beforeAutospacing="0" w:after="0" w:afterAutospacing="0"/>
        <w:ind w:left="-113"/>
        <w:divId w:val="886138415"/>
      </w:pPr>
      <w:r w:rsidRPr="00E80B20">
        <w:t xml:space="preserve">Победителем торгов признается участник торгов </w:t>
      </w:r>
      <w:r w:rsidRPr="00AB37C6">
        <w:t>ООО «Инвестиционная компания ИМС»</w:t>
      </w:r>
      <w:r w:rsidRPr="00E80B20">
        <w:t>, котор</w:t>
      </w:r>
      <w:r>
        <w:t>ое</w:t>
      </w:r>
      <w:r w:rsidRPr="00E80B20">
        <w:t xml:space="preserve"> представил</w:t>
      </w:r>
      <w:r>
        <w:t>о</w:t>
      </w:r>
      <w:r w:rsidRPr="00E80B20">
        <w:t xml:space="preserve"> в установленный срок заявку на участие в торгах, содержащую наиболее высокое предложение о цене лота в размере </w:t>
      </w:r>
      <w:r w:rsidRPr="00AB37C6">
        <w:rPr>
          <w:rFonts w:eastAsia="Times New Roman"/>
        </w:rPr>
        <w:t>750</w:t>
      </w:r>
      <w:r>
        <w:rPr>
          <w:rFonts w:eastAsia="Times New Roman"/>
        </w:rPr>
        <w:t xml:space="preserve"> </w:t>
      </w:r>
      <w:r w:rsidRPr="00AB37C6">
        <w:rPr>
          <w:rFonts w:eastAsia="Times New Roman"/>
        </w:rPr>
        <w:t>000</w:t>
      </w:r>
      <w:r w:rsidR="006E3ECB">
        <w:rPr>
          <w:rFonts w:eastAsia="Times New Roman"/>
        </w:rPr>
        <w:t> </w:t>
      </w:r>
      <w:r w:rsidRPr="00AB37C6">
        <w:rPr>
          <w:rFonts w:eastAsia="Times New Roman"/>
        </w:rPr>
        <w:t>000</w:t>
      </w:r>
      <w:r w:rsidR="006E3ECB">
        <w:rPr>
          <w:rFonts w:eastAsia="Times New Roman"/>
        </w:rPr>
        <w:t>,</w:t>
      </w:r>
      <w:r w:rsidRPr="00AB37C6">
        <w:rPr>
          <w:rFonts w:eastAsia="Times New Roman"/>
        </w:rPr>
        <w:t>05</w:t>
      </w:r>
      <w:r>
        <w:t xml:space="preserve"> </w:t>
      </w:r>
      <w:r w:rsidRPr="00E80B20">
        <w:t>рублей, которая не ниже начальной цены Требований, установленной для определенного периода проведения торгов.</w:t>
      </w:r>
    </w:p>
    <w:p w14:paraId="165EC317" w14:textId="77777777" w:rsidR="00315BD1" w:rsidRPr="00A06A9C" w:rsidRDefault="00001778" w:rsidP="009714C3">
      <w:pPr>
        <w:pStyle w:val="a4"/>
        <w:spacing w:after="0" w:afterAutospacing="0"/>
        <w:ind w:left="-113"/>
        <w:divId w:val="886138415"/>
      </w:pPr>
      <w:r w:rsidRPr="00A06A9C">
        <w:t>Организатор торгов</w:t>
      </w:r>
    </w:p>
    <w:p w14:paraId="165EC318" w14:textId="77777777" w:rsidR="008F1401" w:rsidRPr="00A06A9C" w:rsidRDefault="00001778" w:rsidP="00DE1059">
      <w:pPr>
        <w:pStyle w:val="a4"/>
        <w:pBdr>
          <w:bottom w:val="single" w:sz="12" w:space="1" w:color="auto"/>
        </w:pBdr>
        <w:ind w:left="-142"/>
        <w:divId w:val="886138415"/>
        <w:rPr>
          <w:rStyle w:val="b1"/>
        </w:rPr>
      </w:pPr>
      <w:r w:rsidRPr="00A06A9C">
        <w:rPr>
          <w:rStyle w:val="b1"/>
        </w:rPr>
        <w:t>Общество с ограниченной ответственностью ВТБ ДЦ</w:t>
      </w:r>
      <w:bookmarkStart w:id="4" w:name="_GoBack"/>
      <w:bookmarkEnd w:id="4"/>
    </w:p>
    <w:sectPr w:rsidR="008F1401" w:rsidRPr="00A06A9C" w:rsidSect="0019492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FE6"/>
    <w:multiLevelType w:val="hybridMultilevel"/>
    <w:tmpl w:val="7E5C29C4"/>
    <w:lvl w:ilvl="0" w:tplc="AF587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AEEE940" w:tentative="1">
      <w:start w:val="1"/>
      <w:numFmt w:val="lowerLetter"/>
      <w:lvlText w:val="%2."/>
      <w:lvlJc w:val="left"/>
      <w:pPr>
        <w:ind w:left="1440" w:hanging="360"/>
      </w:pPr>
    </w:lvl>
    <w:lvl w:ilvl="2" w:tplc="B97073B2" w:tentative="1">
      <w:start w:val="1"/>
      <w:numFmt w:val="lowerRoman"/>
      <w:lvlText w:val="%3."/>
      <w:lvlJc w:val="right"/>
      <w:pPr>
        <w:ind w:left="2160" w:hanging="180"/>
      </w:pPr>
    </w:lvl>
    <w:lvl w:ilvl="3" w:tplc="FDB23208" w:tentative="1">
      <w:start w:val="1"/>
      <w:numFmt w:val="decimal"/>
      <w:lvlText w:val="%4."/>
      <w:lvlJc w:val="left"/>
      <w:pPr>
        <w:ind w:left="2880" w:hanging="360"/>
      </w:pPr>
    </w:lvl>
    <w:lvl w:ilvl="4" w:tplc="D1E247C8" w:tentative="1">
      <w:start w:val="1"/>
      <w:numFmt w:val="lowerLetter"/>
      <w:lvlText w:val="%5."/>
      <w:lvlJc w:val="left"/>
      <w:pPr>
        <w:ind w:left="3600" w:hanging="360"/>
      </w:pPr>
    </w:lvl>
    <w:lvl w:ilvl="5" w:tplc="3098AF7C" w:tentative="1">
      <w:start w:val="1"/>
      <w:numFmt w:val="lowerRoman"/>
      <w:lvlText w:val="%6."/>
      <w:lvlJc w:val="right"/>
      <w:pPr>
        <w:ind w:left="4320" w:hanging="180"/>
      </w:pPr>
    </w:lvl>
    <w:lvl w:ilvl="6" w:tplc="D9E82F3C" w:tentative="1">
      <w:start w:val="1"/>
      <w:numFmt w:val="decimal"/>
      <w:lvlText w:val="%7."/>
      <w:lvlJc w:val="left"/>
      <w:pPr>
        <w:ind w:left="5040" w:hanging="360"/>
      </w:pPr>
    </w:lvl>
    <w:lvl w:ilvl="7" w:tplc="90E8B0F2" w:tentative="1">
      <w:start w:val="1"/>
      <w:numFmt w:val="lowerLetter"/>
      <w:lvlText w:val="%8."/>
      <w:lvlJc w:val="left"/>
      <w:pPr>
        <w:ind w:left="5760" w:hanging="360"/>
      </w:pPr>
    </w:lvl>
    <w:lvl w:ilvl="8" w:tplc="D966B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25EA"/>
    <w:multiLevelType w:val="hybridMultilevel"/>
    <w:tmpl w:val="557CE234"/>
    <w:lvl w:ilvl="0" w:tplc="E6C00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28E50" w:tentative="1">
      <w:start w:val="1"/>
      <w:numFmt w:val="lowerLetter"/>
      <w:lvlText w:val="%2."/>
      <w:lvlJc w:val="left"/>
      <w:pPr>
        <w:ind w:left="1440" w:hanging="360"/>
      </w:pPr>
    </w:lvl>
    <w:lvl w:ilvl="2" w:tplc="38B62782" w:tentative="1">
      <w:start w:val="1"/>
      <w:numFmt w:val="lowerRoman"/>
      <w:lvlText w:val="%3."/>
      <w:lvlJc w:val="right"/>
      <w:pPr>
        <w:ind w:left="2160" w:hanging="180"/>
      </w:pPr>
    </w:lvl>
    <w:lvl w:ilvl="3" w:tplc="EDD227EA" w:tentative="1">
      <w:start w:val="1"/>
      <w:numFmt w:val="decimal"/>
      <w:lvlText w:val="%4."/>
      <w:lvlJc w:val="left"/>
      <w:pPr>
        <w:ind w:left="2880" w:hanging="360"/>
      </w:pPr>
    </w:lvl>
    <w:lvl w:ilvl="4" w:tplc="BA10769C" w:tentative="1">
      <w:start w:val="1"/>
      <w:numFmt w:val="lowerLetter"/>
      <w:lvlText w:val="%5."/>
      <w:lvlJc w:val="left"/>
      <w:pPr>
        <w:ind w:left="3600" w:hanging="360"/>
      </w:pPr>
    </w:lvl>
    <w:lvl w:ilvl="5" w:tplc="C622B126" w:tentative="1">
      <w:start w:val="1"/>
      <w:numFmt w:val="lowerRoman"/>
      <w:lvlText w:val="%6."/>
      <w:lvlJc w:val="right"/>
      <w:pPr>
        <w:ind w:left="4320" w:hanging="180"/>
      </w:pPr>
    </w:lvl>
    <w:lvl w:ilvl="6" w:tplc="6C545918" w:tentative="1">
      <w:start w:val="1"/>
      <w:numFmt w:val="decimal"/>
      <w:lvlText w:val="%7."/>
      <w:lvlJc w:val="left"/>
      <w:pPr>
        <w:ind w:left="5040" w:hanging="360"/>
      </w:pPr>
    </w:lvl>
    <w:lvl w:ilvl="7" w:tplc="5136F368" w:tentative="1">
      <w:start w:val="1"/>
      <w:numFmt w:val="lowerLetter"/>
      <w:lvlText w:val="%8."/>
      <w:lvlJc w:val="left"/>
      <w:pPr>
        <w:ind w:left="5760" w:hanging="360"/>
      </w:pPr>
    </w:lvl>
    <w:lvl w:ilvl="8" w:tplc="63CC2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629"/>
    <w:multiLevelType w:val="hybridMultilevel"/>
    <w:tmpl w:val="5378B82E"/>
    <w:lvl w:ilvl="0" w:tplc="FE3E2F6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18CC080" w:tentative="1">
      <w:start w:val="1"/>
      <w:numFmt w:val="lowerLetter"/>
      <w:lvlText w:val="%2."/>
      <w:lvlJc w:val="left"/>
      <w:pPr>
        <w:ind w:left="2160" w:hanging="360"/>
      </w:pPr>
    </w:lvl>
    <w:lvl w:ilvl="2" w:tplc="83524840" w:tentative="1">
      <w:start w:val="1"/>
      <w:numFmt w:val="lowerRoman"/>
      <w:lvlText w:val="%3."/>
      <w:lvlJc w:val="right"/>
      <w:pPr>
        <w:ind w:left="2880" w:hanging="180"/>
      </w:pPr>
    </w:lvl>
    <w:lvl w:ilvl="3" w:tplc="0EAC357A" w:tentative="1">
      <w:start w:val="1"/>
      <w:numFmt w:val="decimal"/>
      <w:lvlText w:val="%4."/>
      <w:lvlJc w:val="left"/>
      <w:pPr>
        <w:ind w:left="3600" w:hanging="360"/>
      </w:pPr>
    </w:lvl>
    <w:lvl w:ilvl="4" w:tplc="F91E783C" w:tentative="1">
      <w:start w:val="1"/>
      <w:numFmt w:val="lowerLetter"/>
      <w:lvlText w:val="%5."/>
      <w:lvlJc w:val="left"/>
      <w:pPr>
        <w:ind w:left="4320" w:hanging="360"/>
      </w:pPr>
    </w:lvl>
    <w:lvl w:ilvl="5" w:tplc="18CEF484" w:tentative="1">
      <w:start w:val="1"/>
      <w:numFmt w:val="lowerRoman"/>
      <w:lvlText w:val="%6."/>
      <w:lvlJc w:val="right"/>
      <w:pPr>
        <w:ind w:left="5040" w:hanging="180"/>
      </w:pPr>
    </w:lvl>
    <w:lvl w:ilvl="6" w:tplc="03D67D36" w:tentative="1">
      <w:start w:val="1"/>
      <w:numFmt w:val="decimal"/>
      <w:lvlText w:val="%7."/>
      <w:lvlJc w:val="left"/>
      <w:pPr>
        <w:ind w:left="5760" w:hanging="360"/>
      </w:pPr>
    </w:lvl>
    <w:lvl w:ilvl="7" w:tplc="2004ACF2" w:tentative="1">
      <w:start w:val="1"/>
      <w:numFmt w:val="lowerLetter"/>
      <w:lvlText w:val="%8."/>
      <w:lvlJc w:val="left"/>
      <w:pPr>
        <w:ind w:left="6480" w:hanging="360"/>
      </w:pPr>
    </w:lvl>
    <w:lvl w:ilvl="8" w:tplc="67B052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6217D"/>
    <w:multiLevelType w:val="hybridMultilevel"/>
    <w:tmpl w:val="D8CA6792"/>
    <w:lvl w:ilvl="0" w:tplc="9DEA9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AF47938" w:tentative="1">
      <w:start w:val="1"/>
      <w:numFmt w:val="lowerLetter"/>
      <w:lvlText w:val="%2."/>
      <w:lvlJc w:val="left"/>
      <w:pPr>
        <w:ind w:left="1440" w:hanging="360"/>
      </w:pPr>
    </w:lvl>
    <w:lvl w:ilvl="2" w:tplc="B4A6C800" w:tentative="1">
      <w:start w:val="1"/>
      <w:numFmt w:val="lowerRoman"/>
      <w:lvlText w:val="%3."/>
      <w:lvlJc w:val="right"/>
      <w:pPr>
        <w:ind w:left="2160" w:hanging="180"/>
      </w:pPr>
    </w:lvl>
    <w:lvl w:ilvl="3" w:tplc="5ECC284E" w:tentative="1">
      <w:start w:val="1"/>
      <w:numFmt w:val="decimal"/>
      <w:lvlText w:val="%4."/>
      <w:lvlJc w:val="left"/>
      <w:pPr>
        <w:ind w:left="2880" w:hanging="360"/>
      </w:pPr>
    </w:lvl>
    <w:lvl w:ilvl="4" w:tplc="A6D4A690" w:tentative="1">
      <w:start w:val="1"/>
      <w:numFmt w:val="lowerLetter"/>
      <w:lvlText w:val="%5."/>
      <w:lvlJc w:val="left"/>
      <w:pPr>
        <w:ind w:left="3600" w:hanging="360"/>
      </w:pPr>
    </w:lvl>
    <w:lvl w:ilvl="5" w:tplc="53FC5B8C" w:tentative="1">
      <w:start w:val="1"/>
      <w:numFmt w:val="lowerRoman"/>
      <w:lvlText w:val="%6."/>
      <w:lvlJc w:val="right"/>
      <w:pPr>
        <w:ind w:left="4320" w:hanging="180"/>
      </w:pPr>
    </w:lvl>
    <w:lvl w:ilvl="6" w:tplc="7F24FA9E" w:tentative="1">
      <w:start w:val="1"/>
      <w:numFmt w:val="decimal"/>
      <w:lvlText w:val="%7."/>
      <w:lvlJc w:val="left"/>
      <w:pPr>
        <w:ind w:left="5040" w:hanging="360"/>
      </w:pPr>
    </w:lvl>
    <w:lvl w:ilvl="7" w:tplc="0C1E5CEA" w:tentative="1">
      <w:start w:val="1"/>
      <w:numFmt w:val="lowerLetter"/>
      <w:lvlText w:val="%8."/>
      <w:lvlJc w:val="left"/>
      <w:pPr>
        <w:ind w:left="5760" w:hanging="360"/>
      </w:pPr>
    </w:lvl>
    <w:lvl w:ilvl="8" w:tplc="DCF08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67EF"/>
    <w:multiLevelType w:val="multilevel"/>
    <w:tmpl w:val="A8F8C6D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2BDA109A"/>
    <w:multiLevelType w:val="hybridMultilevel"/>
    <w:tmpl w:val="7E5C29C4"/>
    <w:lvl w:ilvl="0" w:tplc="A06CF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2E6A76" w:tentative="1">
      <w:start w:val="1"/>
      <w:numFmt w:val="lowerLetter"/>
      <w:lvlText w:val="%2."/>
      <w:lvlJc w:val="left"/>
      <w:pPr>
        <w:ind w:left="1440" w:hanging="360"/>
      </w:pPr>
    </w:lvl>
    <w:lvl w:ilvl="2" w:tplc="874A9F14" w:tentative="1">
      <w:start w:val="1"/>
      <w:numFmt w:val="lowerRoman"/>
      <w:lvlText w:val="%3."/>
      <w:lvlJc w:val="right"/>
      <w:pPr>
        <w:ind w:left="2160" w:hanging="180"/>
      </w:pPr>
    </w:lvl>
    <w:lvl w:ilvl="3" w:tplc="2DC0A996" w:tentative="1">
      <w:start w:val="1"/>
      <w:numFmt w:val="decimal"/>
      <w:lvlText w:val="%4."/>
      <w:lvlJc w:val="left"/>
      <w:pPr>
        <w:ind w:left="2880" w:hanging="360"/>
      </w:pPr>
    </w:lvl>
    <w:lvl w:ilvl="4" w:tplc="573C1AEC" w:tentative="1">
      <w:start w:val="1"/>
      <w:numFmt w:val="lowerLetter"/>
      <w:lvlText w:val="%5."/>
      <w:lvlJc w:val="left"/>
      <w:pPr>
        <w:ind w:left="3600" w:hanging="360"/>
      </w:pPr>
    </w:lvl>
    <w:lvl w:ilvl="5" w:tplc="3CB085FA" w:tentative="1">
      <w:start w:val="1"/>
      <w:numFmt w:val="lowerRoman"/>
      <w:lvlText w:val="%6."/>
      <w:lvlJc w:val="right"/>
      <w:pPr>
        <w:ind w:left="4320" w:hanging="180"/>
      </w:pPr>
    </w:lvl>
    <w:lvl w:ilvl="6" w:tplc="480C6CF6" w:tentative="1">
      <w:start w:val="1"/>
      <w:numFmt w:val="decimal"/>
      <w:lvlText w:val="%7."/>
      <w:lvlJc w:val="left"/>
      <w:pPr>
        <w:ind w:left="5040" w:hanging="360"/>
      </w:pPr>
    </w:lvl>
    <w:lvl w:ilvl="7" w:tplc="9C0C1F14" w:tentative="1">
      <w:start w:val="1"/>
      <w:numFmt w:val="lowerLetter"/>
      <w:lvlText w:val="%8."/>
      <w:lvlJc w:val="left"/>
      <w:pPr>
        <w:ind w:left="5760" w:hanging="360"/>
      </w:pPr>
    </w:lvl>
    <w:lvl w:ilvl="8" w:tplc="B1C68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73680"/>
    <w:multiLevelType w:val="hybridMultilevel"/>
    <w:tmpl w:val="4128FD82"/>
    <w:lvl w:ilvl="0" w:tplc="55C4B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D3447DC" w:tentative="1">
      <w:start w:val="1"/>
      <w:numFmt w:val="lowerLetter"/>
      <w:lvlText w:val="%2."/>
      <w:lvlJc w:val="left"/>
      <w:pPr>
        <w:ind w:left="1440" w:hanging="360"/>
      </w:pPr>
    </w:lvl>
    <w:lvl w:ilvl="2" w:tplc="52DC1D5E" w:tentative="1">
      <w:start w:val="1"/>
      <w:numFmt w:val="lowerRoman"/>
      <w:lvlText w:val="%3."/>
      <w:lvlJc w:val="right"/>
      <w:pPr>
        <w:ind w:left="2160" w:hanging="180"/>
      </w:pPr>
    </w:lvl>
    <w:lvl w:ilvl="3" w:tplc="26003704" w:tentative="1">
      <w:start w:val="1"/>
      <w:numFmt w:val="decimal"/>
      <w:lvlText w:val="%4."/>
      <w:lvlJc w:val="left"/>
      <w:pPr>
        <w:ind w:left="2880" w:hanging="360"/>
      </w:pPr>
    </w:lvl>
    <w:lvl w:ilvl="4" w:tplc="0A387588" w:tentative="1">
      <w:start w:val="1"/>
      <w:numFmt w:val="lowerLetter"/>
      <w:lvlText w:val="%5."/>
      <w:lvlJc w:val="left"/>
      <w:pPr>
        <w:ind w:left="3600" w:hanging="360"/>
      </w:pPr>
    </w:lvl>
    <w:lvl w:ilvl="5" w:tplc="74020CFE" w:tentative="1">
      <w:start w:val="1"/>
      <w:numFmt w:val="lowerRoman"/>
      <w:lvlText w:val="%6."/>
      <w:lvlJc w:val="right"/>
      <w:pPr>
        <w:ind w:left="4320" w:hanging="180"/>
      </w:pPr>
    </w:lvl>
    <w:lvl w:ilvl="6" w:tplc="B24A3384" w:tentative="1">
      <w:start w:val="1"/>
      <w:numFmt w:val="decimal"/>
      <w:lvlText w:val="%7."/>
      <w:lvlJc w:val="left"/>
      <w:pPr>
        <w:ind w:left="5040" w:hanging="360"/>
      </w:pPr>
    </w:lvl>
    <w:lvl w:ilvl="7" w:tplc="C9FEA58A" w:tentative="1">
      <w:start w:val="1"/>
      <w:numFmt w:val="lowerLetter"/>
      <w:lvlText w:val="%8."/>
      <w:lvlJc w:val="left"/>
      <w:pPr>
        <w:ind w:left="5760" w:hanging="360"/>
      </w:pPr>
    </w:lvl>
    <w:lvl w:ilvl="8" w:tplc="073E3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67E74"/>
    <w:multiLevelType w:val="multilevel"/>
    <w:tmpl w:val="18ACF416"/>
    <w:lvl w:ilvl="0">
      <w:start w:val="1"/>
      <w:numFmt w:val="decimal"/>
      <w:pStyle w:val="1"/>
      <w:suff w:val="space"/>
      <w:lvlText w:val="%1."/>
      <w:lvlJc w:val="center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9C2355F"/>
    <w:multiLevelType w:val="hybridMultilevel"/>
    <w:tmpl w:val="52CA8F48"/>
    <w:lvl w:ilvl="0" w:tplc="3CC2470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D9C85386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8BBC40B4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CC80DEDA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EF42BA8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66991C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E10C016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A25ACB54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CC461F74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AFC466C"/>
    <w:multiLevelType w:val="hybridMultilevel"/>
    <w:tmpl w:val="E1F4DBC8"/>
    <w:lvl w:ilvl="0" w:tplc="AF2A4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0658CE" w:tentative="1">
      <w:start w:val="1"/>
      <w:numFmt w:val="lowerLetter"/>
      <w:lvlText w:val="%2."/>
      <w:lvlJc w:val="left"/>
      <w:pPr>
        <w:ind w:left="1440" w:hanging="360"/>
      </w:pPr>
    </w:lvl>
    <w:lvl w:ilvl="2" w:tplc="66B82BD6" w:tentative="1">
      <w:start w:val="1"/>
      <w:numFmt w:val="lowerRoman"/>
      <w:lvlText w:val="%3."/>
      <w:lvlJc w:val="right"/>
      <w:pPr>
        <w:ind w:left="2160" w:hanging="180"/>
      </w:pPr>
    </w:lvl>
    <w:lvl w:ilvl="3" w:tplc="2EF4BC12" w:tentative="1">
      <w:start w:val="1"/>
      <w:numFmt w:val="decimal"/>
      <w:lvlText w:val="%4."/>
      <w:lvlJc w:val="left"/>
      <w:pPr>
        <w:ind w:left="2880" w:hanging="360"/>
      </w:pPr>
    </w:lvl>
    <w:lvl w:ilvl="4" w:tplc="9E3AC594" w:tentative="1">
      <w:start w:val="1"/>
      <w:numFmt w:val="lowerLetter"/>
      <w:lvlText w:val="%5."/>
      <w:lvlJc w:val="left"/>
      <w:pPr>
        <w:ind w:left="3600" w:hanging="360"/>
      </w:pPr>
    </w:lvl>
    <w:lvl w:ilvl="5" w:tplc="3DF09D92" w:tentative="1">
      <w:start w:val="1"/>
      <w:numFmt w:val="lowerRoman"/>
      <w:lvlText w:val="%6."/>
      <w:lvlJc w:val="right"/>
      <w:pPr>
        <w:ind w:left="4320" w:hanging="180"/>
      </w:pPr>
    </w:lvl>
    <w:lvl w:ilvl="6" w:tplc="8B8CFA04" w:tentative="1">
      <w:start w:val="1"/>
      <w:numFmt w:val="decimal"/>
      <w:lvlText w:val="%7."/>
      <w:lvlJc w:val="left"/>
      <w:pPr>
        <w:ind w:left="5040" w:hanging="360"/>
      </w:pPr>
    </w:lvl>
    <w:lvl w:ilvl="7" w:tplc="083AD658" w:tentative="1">
      <w:start w:val="1"/>
      <w:numFmt w:val="lowerLetter"/>
      <w:lvlText w:val="%8."/>
      <w:lvlJc w:val="left"/>
      <w:pPr>
        <w:ind w:left="5760" w:hanging="360"/>
      </w:pPr>
    </w:lvl>
    <w:lvl w:ilvl="8" w:tplc="9AB6D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E43A7"/>
    <w:multiLevelType w:val="hybridMultilevel"/>
    <w:tmpl w:val="557CE234"/>
    <w:lvl w:ilvl="0" w:tplc="A7A05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2C59D2" w:tentative="1">
      <w:start w:val="1"/>
      <w:numFmt w:val="lowerLetter"/>
      <w:lvlText w:val="%2."/>
      <w:lvlJc w:val="left"/>
      <w:pPr>
        <w:ind w:left="1440" w:hanging="360"/>
      </w:pPr>
    </w:lvl>
    <w:lvl w:ilvl="2" w:tplc="487642FE" w:tentative="1">
      <w:start w:val="1"/>
      <w:numFmt w:val="lowerRoman"/>
      <w:lvlText w:val="%3."/>
      <w:lvlJc w:val="right"/>
      <w:pPr>
        <w:ind w:left="2160" w:hanging="180"/>
      </w:pPr>
    </w:lvl>
    <w:lvl w:ilvl="3" w:tplc="8CEE004E" w:tentative="1">
      <w:start w:val="1"/>
      <w:numFmt w:val="decimal"/>
      <w:lvlText w:val="%4."/>
      <w:lvlJc w:val="left"/>
      <w:pPr>
        <w:ind w:left="2880" w:hanging="360"/>
      </w:pPr>
    </w:lvl>
    <w:lvl w:ilvl="4" w:tplc="2E3AE1A2" w:tentative="1">
      <w:start w:val="1"/>
      <w:numFmt w:val="lowerLetter"/>
      <w:lvlText w:val="%5."/>
      <w:lvlJc w:val="left"/>
      <w:pPr>
        <w:ind w:left="3600" w:hanging="360"/>
      </w:pPr>
    </w:lvl>
    <w:lvl w:ilvl="5" w:tplc="AF140C6E" w:tentative="1">
      <w:start w:val="1"/>
      <w:numFmt w:val="lowerRoman"/>
      <w:lvlText w:val="%6."/>
      <w:lvlJc w:val="right"/>
      <w:pPr>
        <w:ind w:left="4320" w:hanging="180"/>
      </w:pPr>
    </w:lvl>
    <w:lvl w:ilvl="6" w:tplc="3D5C6FB0" w:tentative="1">
      <w:start w:val="1"/>
      <w:numFmt w:val="decimal"/>
      <w:lvlText w:val="%7."/>
      <w:lvlJc w:val="left"/>
      <w:pPr>
        <w:ind w:left="5040" w:hanging="360"/>
      </w:pPr>
    </w:lvl>
    <w:lvl w:ilvl="7" w:tplc="1F9CF050" w:tentative="1">
      <w:start w:val="1"/>
      <w:numFmt w:val="lowerLetter"/>
      <w:lvlText w:val="%8."/>
      <w:lvlJc w:val="left"/>
      <w:pPr>
        <w:ind w:left="5760" w:hanging="360"/>
      </w:pPr>
    </w:lvl>
    <w:lvl w:ilvl="8" w:tplc="E202E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317BA"/>
    <w:multiLevelType w:val="hybridMultilevel"/>
    <w:tmpl w:val="4128FD82"/>
    <w:lvl w:ilvl="0" w:tplc="9E1899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588AAA">
      <w:start w:val="1"/>
      <w:numFmt w:val="lowerLetter"/>
      <w:lvlText w:val="%2."/>
      <w:lvlJc w:val="left"/>
      <w:pPr>
        <w:ind w:left="1440" w:hanging="360"/>
      </w:pPr>
    </w:lvl>
    <w:lvl w:ilvl="2" w:tplc="3E1E66D2">
      <w:start w:val="1"/>
      <w:numFmt w:val="lowerRoman"/>
      <w:lvlText w:val="%3."/>
      <w:lvlJc w:val="right"/>
      <w:pPr>
        <w:ind w:left="2160" w:hanging="180"/>
      </w:pPr>
    </w:lvl>
    <w:lvl w:ilvl="3" w:tplc="09DE03D0">
      <w:start w:val="1"/>
      <w:numFmt w:val="decimal"/>
      <w:lvlText w:val="%4."/>
      <w:lvlJc w:val="left"/>
      <w:pPr>
        <w:ind w:left="2880" w:hanging="360"/>
      </w:pPr>
    </w:lvl>
    <w:lvl w:ilvl="4" w:tplc="A976BE7C">
      <w:start w:val="1"/>
      <w:numFmt w:val="lowerLetter"/>
      <w:lvlText w:val="%5."/>
      <w:lvlJc w:val="left"/>
      <w:pPr>
        <w:ind w:left="3600" w:hanging="360"/>
      </w:pPr>
    </w:lvl>
    <w:lvl w:ilvl="5" w:tplc="3E78D468">
      <w:start w:val="1"/>
      <w:numFmt w:val="lowerRoman"/>
      <w:lvlText w:val="%6."/>
      <w:lvlJc w:val="right"/>
      <w:pPr>
        <w:ind w:left="4320" w:hanging="180"/>
      </w:pPr>
    </w:lvl>
    <w:lvl w:ilvl="6" w:tplc="42260900">
      <w:start w:val="1"/>
      <w:numFmt w:val="decimal"/>
      <w:lvlText w:val="%7."/>
      <w:lvlJc w:val="left"/>
      <w:pPr>
        <w:ind w:left="5040" w:hanging="360"/>
      </w:pPr>
    </w:lvl>
    <w:lvl w:ilvl="7" w:tplc="9DB0FB6A">
      <w:start w:val="1"/>
      <w:numFmt w:val="lowerLetter"/>
      <w:lvlText w:val="%8."/>
      <w:lvlJc w:val="left"/>
      <w:pPr>
        <w:ind w:left="5760" w:hanging="360"/>
      </w:pPr>
    </w:lvl>
    <w:lvl w:ilvl="8" w:tplc="B532C0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46452"/>
    <w:multiLevelType w:val="hybridMultilevel"/>
    <w:tmpl w:val="E2FC7BA8"/>
    <w:lvl w:ilvl="0" w:tplc="37CAC11C">
      <w:start w:val="1"/>
      <w:numFmt w:val="decimal"/>
      <w:lvlText w:val="%1."/>
      <w:lvlJc w:val="left"/>
      <w:pPr>
        <w:ind w:left="720" w:hanging="360"/>
      </w:pPr>
    </w:lvl>
    <w:lvl w:ilvl="1" w:tplc="CB10C15E" w:tentative="1">
      <w:start w:val="1"/>
      <w:numFmt w:val="lowerLetter"/>
      <w:lvlText w:val="%2."/>
      <w:lvlJc w:val="left"/>
      <w:pPr>
        <w:ind w:left="1440" w:hanging="360"/>
      </w:pPr>
    </w:lvl>
    <w:lvl w:ilvl="2" w:tplc="E548C0B8" w:tentative="1">
      <w:start w:val="1"/>
      <w:numFmt w:val="lowerRoman"/>
      <w:lvlText w:val="%3."/>
      <w:lvlJc w:val="right"/>
      <w:pPr>
        <w:ind w:left="2160" w:hanging="180"/>
      </w:pPr>
    </w:lvl>
    <w:lvl w:ilvl="3" w:tplc="CAD60448" w:tentative="1">
      <w:start w:val="1"/>
      <w:numFmt w:val="decimal"/>
      <w:lvlText w:val="%4."/>
      <w:lvlJc w:val="left"/>
      <w:pPr>
        <w:ind w:left="2880" w:hanging="360"/>
      </w:pPr>
    </w:lvl>
    <w:lvl w:ilvl="4" w:tplc="9D36B25E" w:tentative="1">
      <w:start w:val="1"/>
      <w:numFmt w:val="lowerLetter"/>
      <w:lvlText w:val="%5."/>
      <w:lvlJc w:val="left"/>
      <w:pPr>
        <w:ind w:left="3600" w:hanging="360"/>
      </w:pPr>
    </w:lvl>
    <w:lvl w:ilvl="5" w:tplc="73945974" w:tentative="1">
      <w:start w:val="1"/>
      <w:numFmt w:val="lowerRoman"/>
      <w:lvlText w:val="%6."/>
      <w:lvlJc w:val="right"/>
      <w:pPr>
        <w:ind w:left="4320" w:hanging="180"/>
      </w:pPr>
    </w:lvl>
    <w:lvl w:ilvl="6" w:tplc="4EE62E4E" w:tentative="1">
      <w:start w:val="1"/>
      <w:numFmt w:val="decimal"/>
      <w:lvlText w:val="%7."/>
      <w:lvlJc w:val="left"/>
      <w:pPr>
        <w:ind w:left="5040" w:hanging="360"/>
      </w:pPr>
    </w:lvl>
    <w:lvl w:ilvl="7" w:tplc="C97654B8" w:tentative="1">
      <w:start w:val="1"/>
      <w:numFmt w:val="lowerLetter"/>
      <w:lvlText w:val="%8."/>
      <w:lvlJc w:val="left"/>
      <w:pPr>
        <w:ind w:left="5760" w:hanging="360"/>
      </w:pPr>
    </w:lvl>
    <w:lvl w:ilvl="8" w:tplc="93F0C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C240E"/>
    <w:multiLevelType w:val="multilevel"/>
    <w:tmpl w:val="CA1637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25054E"/>
    <w:multiLevelType w:val="hybridMultilevel"/>
    <w:tmpl w:val="08F05F32"/>
    <w:lvl w:ilvl="0" w:tplc="024A32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9DA44E6A" w:tentative="1">
      <w:start w:val="1"/>
      <w:numFmt w:val="lowerLetter"/>
      <w:lvlText w:val="%2."/>
      <w:lvlJc w:val="left"/>
      <w:pPr>
        <w:ind w:left="1298" w:hanging="360"/>
      </w:pPr>
    </w:lvl>
    <w:lvl w:ilvl="2" w:tplc="B5A64B84" w:tentative="1">
      <w:start w:val="1"/>
      <w:numFmt w:val="lowerRoman"/>
      <w:lvlText w:val="%3."/>
      <w:lvlJc w:val="right"/>
      <w:pPr>
        <w:ind w:left="2018" w:hanging="180"/>
      </w:pPr>
    </w:lvl>
    <w:lvl w:ilvl="3" w:tplc="955084E0" w:tentative="1">
      <w:start w:val="1"/>
      <w:numFmt w:val="decimal"/>
      <w:lvlText w:val="%4."/>
      <w:lvlJc w:val="left"/>
      <w:pPr>
        <w:ind w:left="2738" w:hanging="360"/>
      </w:pPr>
    </w:lvl>
    <w:lvl w:ilvl="4" w:tplc="20F8134A" w:tentative="1">
      <w:start w:val="1"/>
      <w:numFmt w:val="lowerLetter"/>
      <w:lvlText w:val="%5."/>
      <w:lvlJc w:val="left"/>
      <w:pPr>
        <w:ind w:left="3458" w:hanging="360"/>
      </w:pPr>
    </w:lvl>
    <w:lvl w:ilvl="5" w:tplc="7944A65A" w:tentative="1">
      <w:start w:val="1"/>
      <w:numFmt w:val="lowerRoman"/>
      <w:lvlText w:val="%6."/>
      <w:lvlJc w:val="right"/>
      <w:pPr>
        <w:ind w:left="4178" w:hanging="180"/>
      </w:pPr>
    </w:lvl>
    <w:lvl w:ilvl="6" w:tplc="354C263C" w:tentative="1">
      <w:start w:val="1"/>
      <w:numFmt w:val="decimal"/>
      <w:lvlText w:val="%7."/>
      <w:lvlJc w:val="left"/>
      <w:pPr>
        <w:ind w:left="4898" w:hanging="360"/>
      </w:pPr>
    </w:lvl>
    <w:lvl w:ilvl="7" w:tplc="4322DB0A" w:tentative="1">
      <w:start w:val="1"/>
      <w:numFmt w:val="lowerLetter"/>
      <w:lvlText w:val="%8."/>
      <w:lvlJc w:val="left"/>
      <w:pPr>
        <w:ind w:left="5618" w:hanging="360"/>
      </w:pPr>
    </w:lvl>
    <w:lvl w:ilvl="8" w:tplc="C8CA99A4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B9C5C8A"/>
    <w:multiLevelType w:val="hybridMultilevel"/>
    <w:tmpl w:val="4128FD82"/>
    <w:lvl w:ilvl="0" w:tplc="F53A7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ABCD9F4" w:tentative="1">
      <w:start w:val="1"/>
      <w:numFmt w:val="lowerLetter"/>
      <w:lvlText w:val="%2."/>
      <w:lvlJc w:val="left"/>
      <w:pPr>
        <w:ind w:left="1440" w:hanging="360"/>
      </w:pPr>
    </w:lvl>
    <w:lvl w:ilvl="2" w:tplc="0CBCFE90" w:tentative="1">
      <w:start w:val="1"/>
      <w:numFmt w:val="lowerRoman"/>
      <w:lvlText w:val="%3."/>
      <w:lvlJc w:val="right"/>
      <w:pPr>
        <w:ind w:left="2160" w:hanging="180"/>
      </w:pPr>
    </w:lvl>
    <w:lvl w:ilvl="3" w:tplc="9E4A0534" w:tentative="1">
      <w:start w:val="1"/>
      <w:numFmt w:val="decimal"/>
      <w:lvlText w:val="%4."/>
      <w:lvlJc w:val="left"/>
      <w:pPr>
        <w:ind w:left="2880" w:hanging="360"/>
      </w:pPr>
    </w:lvl>
    <w:lvl w:ilvl="4" w:tplc="FD344B1E" w:tentative="1">
      <w:start w:val="1"/>
      <w:numFmt w:val="lowerLetter"/>
      <w:lvlText w:val="%5."/>
      <w:lvlJc w:val="left"/>
      <w:pPr>
        <w:ind w:left="3600" w:hanging="360"/>
      </w:pPr>
    </w:lvl>
    <w:lvl w:ilvl="5" w:tplc="1FF20152" w:tentative="1">
      <w:start w:val="1"/>
      <w:numFmt w:val="lowerRoman"/>
      <w:lvlText w:val="%6."/>
      <w:lvlJc w:val="right"/>
      <w:pPr>
        <w:ind w:left="4320" w:hanging="180"/>
      </w:pPr>
    </w:lvl>
    <w:lvl w:ilvl="6" w:tplc="F7F0485C" w:tentative="1">
      <w:start w:val="1"/>
      <w:numFmt w:val="decimal"/>
      <w:lvlText w:val="%7."/>
      <w:lvlJc w:val="left"/>
      <w:pPr>
        <w:ind w:left="5040" w:hanging="360"/>
      </w:pPr>
    </w:lvl>
    <w:lvl w:ilvl="7" w:tplc="655869C0" w:tentative="1">
      <w:start w:val="1"/>
      <w:numFmt w:val="lowerLetter"/>
      <w:lvlText w:val="%8."/>
      <w:lvlJc w:val="left"/>
      <w:pPr>
        <w:ind w:left="5760" w:hanging="360"/>
      </w:pPr>
    </w:lvl>
    <w:lvl w:ilvl="8" w:tplc="7D0E14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2"/>
  </w:num>
  <w:num w:numId="5">
    <w:abstractNumId w:val="10"/>
  </w:num>
  <w:num w:numId="6">
    <w:abstractNumId w:val="1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5"/>
  </w:num>
  <w:num w:numId="13">
    <w:abstractNumId w:val="8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6D"/>
    <w:rsid w:val="00001778"/>
    <w:rsid w:val="00197F6D"/>
    <w:rsid w:val="001E43B6"/>
    <w:rsid w:val="001E4F84"/>
    <w:rsid w:val="006E3ECB"/>
    <w:rsid w:val="006F44A7"/>
    <w:rsid w:val="00B4176F"/>
    <w:rsid w:val="00BA6630"/>
    <w:rsid w:val="00E8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EC2A2"/>
  <w15:docId w15:val="{A72D94B4-601F-452D-A76D-6A278FF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u">
    <w:name w:val="u"/>
    <w:basedOn w:val="a"/>
    <w:pPr>
      <w:spacing w:before="100" w:beforeAutospacing="1" w:after="100" w:afterAutospacing="1"/>
    </w:pPr>
    <w:rPr>
      <w:u w:val="single"/>
    </w:r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i">
    <w:name w:val="i"/>
    <w:basedOn w:val="a"/>
    <w:pPr>
      <w:spacing w:before="100" w:beforeAutospacing="1" w:after="100" w:afterAutospacing="1"/>
    </w:pPr>
    <w:rPr>
      <w:i/>
      <w:iCs/>
    </w:rPr>
  </w:style>
  <w:style w:type="paragraph" w:customStyle="1" w:styleId="ub">
    <w:name w:val="ub"/>
    <w:basedOn w:val="a"/>
    <w:pPr>
      <w:spacing w:before="100" w:beforeAutospacing="1" w:after="100" w:afterAutospacing="1"/>
    </w:pPr>
    <w:rPr>
      <w:b/>
      <w:bCs/>
      <w:u w:val="single"/>
    </w:rPr>
  </w:style>
  <w:style w:type="paragraph" w:customStyle="1" w:styleId="ib">
    <w:name w:val="ib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ubi">
    <w:name w:val="ubi"/>
    <w:basedOn w:val="a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h10">
    <w:name w:val="h10"/>
    <w:basedOn w:val="a"/>
    <w:pPr>
      <w:ind w:left="150"/>
    </w:pPr>
  </w:style>
  <w:style w:type="paragraph" w:customStyle="1" w:styleId="f14">
    <w:name w:val="f14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sep">
    <w:name w:val="sep"/>
    <w:basedOn w:val="a"/>
    <w:pPr>
      <w:spacing w:before="100" w:beforeAutospacing="1" w:after="100" w:afterAutospacing="1" w:line="0" w:lineRule="auto"/>
    </w:pPr>
  </w:style>
  <w:style w:type="paragraph" w:customStyle="1" w:styleId="ml25">
    <w:name w:val="ml25"/>
    <w:basedOn w:val="a"/>
    <w:pPr>
      <w:ind w:left="375"/>
    </w:pPr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ubi1">
    <w:name w:val="ubi1"/>
    <w:basedOn w:val="a0"/>
    <w:rPr>
      <w:b/>
      <w:bCs/>
      <w:i/>
      <w:iCs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center1">
    <w:name w:val="center1"/>
    <w:basedOn w:val="a0"/>
  </w:style>
  <w:style w:type="character" w:customStyle="1" w:styleId="b1">
    <w:name w:val="b1"/>
    <w:basedOn w:val="a0"/>
    <w:rPr>
      <w:b/>
      <w:bCs/>
    </w:rPr>
  </w:style>
  <w:style w:type="character" w:customStyle="1" w:styleId="ib1">
    <w:name w:val="ib1"/>
    <w:basedOn w:val="a0"/>
    <w:rPr>
      <w:b/>
      <w:bCs/>
      <w:i/>
      <w:iCs/>
    </w:rPr>
  </w:style>
  <w:style w:type="character" w:customStyle="1" w:styleId="u1">
    <w:name w:val="u1"/>
    <w:basedOn w:val="a0"/>
    <w:rPr>
      <w:u w:val="single"/>
    </w:rPr>
  </w:style>
  <w:style w:type="character" w:customStyle="1" w:styleId="i1">
    <w:name w:val="i1"/>
    <w:basedOn w:val="a0"/>
    <w:rPr>
      <w:i/>
      <w:iCs/>
    </w:rPr>
  </w:style>
  <w:style w:type="paragraph" w:styleId="a5">
    <w:name w:val="List Paragraph"/>
    <w:aliases w:val="List Paragraph1,Нумерованый список"/>
    <w:basedOn w:val="a"/>
    <w:link w:val="a6"/>
    <w:uiPriority w:val="34"/>
    <w:qFormat/>
    <w:rsid w:val="00A303B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577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7A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77AA"/>
    <w:rPr>
      <w:rFonts w:eastAsia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7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7AA"/>
    <w:rPr>
      <w:rFonts w:eastAsia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577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7AA"/>
    <w:rPr>
      <w:rFonts w:ascii="Tahoma" w:eastAsiaTheme="minorEastAsi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0714D2"/>
    <w:rPr>
      <w:i/>
      <w:iCs/>
    </w:rPr>
  </w:style>
  <w:style w:type="character" w:customStyle="1" w:styleId="a6">
    <w:name w:val="Абзац списка Знак"/>
    <w:aliases w:val="List Paragraph1 Знак,Нумерованый список Знак"/>
    <w:link w:val="a5"/>
    <w:uiPriority w:val="99"/>
    <w:locked/>
    <w:rsid w:val="00B0705D"/>
    <w:rPr>
      <w:rFonts w:eastAsiaTheme="minorEastAsia"/>
      <w:sz w:val="24"/>
      <w:szCs w:val="24"/>
    </w:rPr>
  </w:style>
  <w:style w:type="table" w:customStyle="1" w:styleId="21">
    <w:name w:val="Таблица простая 21"/>
    <w:basedOn w:val="a1"/>
    <w:uiPriority w:val="42"/>
    <w:rsid w:val="00AF25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0">
    <w:name w:val="Сетка таблицы светлая1"/>
    <w:basedOn w:val="a1"/>
    <w:uiPriority w:val="40"/>
    <w:rsid w:val="00AF25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AF251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AF251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">
    <w:name w:val="Grid Table 4"/>
    <w:basedOn w:val="a1"/>
    <w:uiPriority w:val="49"/>
    <w:rsid w:val="00AF25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1">
    <w:name w:val="Grid Table 3 Accent 1"/>
    <w:basedOn w:val="a1"/>
    <w:uiPriority w:val="48"/>
    <w:rsid w:val="00AF25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41">
    <w:name w:val="Grid Table 4 Accent 1"/>
    <w:basedOn w:val="a1"/>
    <w:uiPriority w:val="49"/>
    <w:rsid w:val="00AF25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">
    <w:name w:val="ДГ ТНР 1"/>
    <w:basedOn w:val="a"/>
    <w:rsid w:val="006C71D7"/>
    <w:pPr>
      <w:numPr>
        <w:numId w:val="15"/>
      </w:numPr>
      <w:tabs>
        <w:tab w:val="num" w:pos="360"/>
        <w:tab w:val="num" w:pos="720"/>
        <w:tab w:val="num" w:pos="1440"/>
        <w:tab w:val="right" w:pos="9923"/>
      </w:tabs>
      <w:spacing w:before="120" w:after="40"/>
      <w:ind w:left="720" w:hanging="360"/>
      <w:jc w:val="both"/>
      <w:outlineLvl w:val="1"/>
    </w:pPr>
    <w:rPr>
      <w:rFonts w:eastAsia="Calibri"/>
      <w:szCs w:val="22"/>
      <w:lang w:eastAsia="en-US"/>
    </w:rPr>
  </w:style>
  <w:style w:type="paragraph" w:customStyle="1" w:styleId="2">
    <w:name w:val="ДГ ТНР 2"/>
    <w:basedOn w:val="1"/>
    <w:rsid w:val="006C71D7"/>
    <w:pPr>
      <w:numPr>
        <w:ilvl w:val="1"/>
      </w:numPr>
      <w:tabs>
        <w:tab w:val="clear" w:pos="851"/>
        <w:tab w:val="num" w:pos="360"/>
        <w:tab w:val="num" w:pos="720"/>
        <w:tab w:val="num" w:pos="1080"/>
        <w:tab w:val="num" w:pos="2160"/>
      </w:tabs>
      <w:ind w:left="1080" w:hanging="360"/>
      <w:outlineLvl w:val="2"/>
    </w:pPr>
  </w:style>
  <w:style w:type="character" w:customStyle="1" w:styleId="af">
    <w:name w:val="Гипертекстовая ссылка"/>
    <w:uiPriority w:val="99"/>
    <w:rsid w:val="006C71D7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A5813E3EEEA1488F752ECE3FFA76E0" ma:contentTypeVersion="" ma:contentTypeDescription="Создание документа." ma:contentTypeScope="" ma:versionID="765ae6f6274319325a919b4fe9df56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CF74-59AE-4C42-A185-E3E1B7C00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F0AEF-8862-4A76-BC11-E31D4F904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3B1DB7-5953-4D54-B29C-A895B81FEB4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248BD7-2C86-48D7-AFCE-F0BC44AB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Дмитрий В.</dc:creator>
  <cp:lastModifiedBy>Леонидова Кристина А.</cp:lastModifiedBy>
  <cp:revision>3</cp:revision>
  <cp:lastPrinted>2023-01-17T06:39:00Z</cp:lastPrinted>
  <dcterms:created xsi:type="dcterms:W3CDTF">2024-06-07T11:22:00Z</dcterms:created>
  <dcterms:modified xsi:type="dcterms:W3CDTF">2024-06-07T11:23:00Z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0x01010097A5813E3EEEA1488F752ECE3FFA76E0</vt:lpwstr>
  </property>
</Properties>
</file>