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2E1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ПРОТОКОЛ № </w:t>
      </w:r>
      <w:r>
        <w:rPr>
          <w:rStyle w:val="a4"/>
          <w:i/>
          <w:iCs/>
          <w:sz w:val="28"/>
          <w:szCs w:val="28"/>
        </w:rPr>
        <w:t>1247-АС/1</w:t>
      </w:r>
      <w:r>
        <w:rPr>
          <w:sz w:val="28"/>
          <w:szCs w:val="28"/>
        </w:rPr>
        <w:t xml:space="preserve"> </w:t>
      </w:r>
    </w:p>
    <w:p w:rsidR="00000000" w:rsidRDefault="00502E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ТОРГОВ В ФОРМЕ АУКЦИОНА С ПОНИЖЕНИЕМ И ПОВЫШЕНИЕМ ЦЕНЫ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Дата подписания протокола: </w:t>
      </w:r>
      <w:r w:rsidR="0036694A">
        <w:rPr>
          <w:rStyle w:val="a4"/>
          <w:i/>
          <w:iCs/>
          <w:sz w:val="28"/>
          <w:szCs w:val="28"/>
        </w:rPr>
        <w:t>«</w:t>
      </w:r>
      <w:r w:rsidR="0036694A" w:rsidRPr="0036694A">
        <w:rPr>
          <w:rStyle w:val="a4"/>
          <w:i/>
          <w:iCs/>
          <w:sz w:val="28"/>
          <w:szCs w:val="28"/>
        </w:rPr>
        <w:t>05</w:t>
      </w:r>
      <w:r w:rsidR="0036694A">
        <w:rPr>
          <w:rStyle w:val="a4"/>
          <w:i/>
          <w:iCs/>
          <w:sz w:val="28"/>
          <w:szCs w:val="28"/>
        </w:rPr>
        <w:t>»</w:t>
      </w:r>
      <w:bookmarkStart w:id="0" w:name="_GoBack"/>
      <w:bookmarkEnd w:id="0"/>
      <w:r>
        <w:rPr>
          <w:rStyle w:val="a4"/>
          <w:i/>
          <w:iCs/>
          <w:sz w:val="28"/>
          <w:szCs w:val="28"/>
        </w:rPr>
        <w:t xml:space="preserve"> </w:t>
      </w:r>
      <w:r w:rsidR="0036694A">
        <w:rPr>
          <w:rStyle w:val="a4"/>
          <w:i/>
          <w:iCs/>
          <w:sz w:val="28"/>
          <w:szCs w:val="28"/>
        </w:rPr>
        <w:t>декабря</w:t>
      </w:r>
      <w:r>
        <w:rPr>
          <w:rStyle w:val="a4"/>
          <w:i/>
          <w:iCs/>
          <w:sz w:val="28"/>
          <w:szCs w:val="28"/>
        </w:rPr>
        <w:t xml:space="preserve"> 2024 г.</w:t>
      </w:r>
      <w:r>
        <w:rPr>
          <w:sz w:val="28"/>
          <w:szCs w:val="28"/>
        </w:rPr>
        <w:t xml:space="preserve"> 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Настоящий протокол подписан в подтверждение следующего: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Организатор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ОБЩЕСТВО С ОГРАНИЧЕННОЙ ОТВЕТСТВЕННОСТЬЮ "АССЕТ МЕНЕДЖМЕНТ" 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Продавец имущества: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ПАО Сбербанк 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Форма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аукцион с понижением и повышением цены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критерии определения победителя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Победителем торгов с открытой формой подачи предложений о </w:t>
      </w:r>
      <w:r>
        <w:rPr>
          <w:rStyle w:val="a5"/>
          <w:b/>
          <w:bCs/>
          <w:sz w:val="28"/>
          <w:szCs w:val="28"/>
        </w:rPr>
        <w:t xml:space="preserve">цене признается участник торгов, который предложил наиболее высокую цену, и заявка которого соответствует требованиям извещения и документации о процедуре. Организатор торгов объявляет торги несостоявшимися в случаях, если: 1) на торги допущено менее двух </w:t>
      </w:r>
      <w:r>
        <w:rPr>
          <w:rStyle w:val="a5"/>
          <w:b/>
          <w:bCs/>
          <w:sz w:val="28"/>
          <w:szCs w:val="28"/>
        </w:rPr>
        <w:t xml:space="preserve">участников; 2) на торгах не сделана надбавка (шаг на повышение цены) против начальной продажной цены заложенного Имущества; 3) победитель торгов не внес покупную цену в установленный срок. 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подведения итогов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На сайте Оператора электронной пло</w:t>
      </w:r>
      <w:r>
        <w:rPr>
          <w:rStyle w:val="a5"/>
          <w:b/>
          <w:bCs/>
          <w:sz w:val="28"/>
          <w:szCs w:val="28"/>
        </w:rPr>
        <w:t xml:space="preserve">щадки АО «НИС» - http://trade.nistp.ru/ 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проведении торгов (Извещение) опубликовано в СМИ «Московские Торги» от "28" октября 2024 г.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Лот № </w:t>
      </w:r>
      <w:r>
        <w:rPr>
          <w:rStyle w:val="a5"/>
          <w:b/>
          <w:bCs/>
          <w:sz w:val="28"/>
          <w:szCs w:val="28"/>
        </w:rPr>
        <w:t>1</w:t>
      </w:r>
      <w:r>
        <w:rPr>
          <w:rStyle w:val="a4"/>
          <w:sz w:val="28"/>
          <w:szCs w:val="28"/>
        </w:rPr>
        <w:t>.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 торгов</w:t>
      </w:r>
      <w:r>
        <w:rPr>
          <w:sz w:val="28"/>
          <w:szCs w:val="28"/>
        </w:rPr>
        <w:t xml:space="preserve">: </w:t>
      </w:r>
      <w:r>
        <w:rPr>
          <w:rStyle w:val="a4"/>
          <w:i/>
          <w:iCs/>
          <w:sz w:val="28"/>
          <w:szCs w:val="28"/>
        </w:rPr>
        <w:t>Нежилое помещение, общей площадью 529,50 кв. м. (ипотека в пользу ПАО Сбербанк), наход</w:t>
      </w:r>
      <w:r>
        <w:rPr>
          <w:rStyle w:val="a4"/>
          <w:i/>
          <w:iCs/>
          <w:sz w:val="28"/>
          <w:szCs w:val="28"/>
        </w:rPr>
        <w:t xml:space="preserve">ящиеся по адресу: г. Москва, ул. Строителей, д. 6, корп. 6, помещение 1/1, кадастровый номер - 77:06:0001004:5345 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Нежилое помещение, общей площадью 529,50 кв. м., находящиеся по адресу: г. Москва, ул. Строителей, д. 6, корп. 6, помещение 1/1, кадастровый </w:t>
      </w:r>
      <w:r>
        <w:rPr>
          <w:rStyle w:val="a5"/>
          <w:b/>
          <w:bCs/>
          <w:sz w:val="28"/>
          <w:szCs w:val="28"/>
        </w:rPr>
        <w:t xml:space="preserve">номер - 77:06:0001004:5345, находящегося в залоге у Продавца на основании договора ипотеки № 7743059198-23-5З01 от 31.05.2023 г. Право на обращение взыскания на Объект ипотеки во внесудебном порядке </w:t>
      </w:r>
      <w:r>
        <w:rPr>
          <w:rStyle w:val="a5"/>
          <w:b/>
          <w:bCs/>
          <w:sz w:val="28"/>
          <w:szCs w:val="28"/>
        </w:rPr>
        <w:lastRenderedPageBreak/>
        <w:t xml:space="preserve">возникло у Продавца на основании нотариально заверенного </w:t>
      </w:r>
      <w:r>
        <w:rPr>
          <w:rStyle w:val="a5"/>
          <w:b/>
          <w:bCs/>
          <w:sz w:val="28"/>
          <w:szCs w:val="28"/>
        </w:rPr>
        <w:t>договора об ипотеке № 7743059198-23-5З01 от 31.05.2023, заключенного между Продавцом и ООО «С-ПРОПЕРТИ», содержащего условие о внесудебном порядке обращения взыскания на заложенное имущество. Существующие ограничения (обременения) права: Ограничение прав и</w:t>
      </w:r>
      <w:r>
        <w:rPr>
          <w:rStyle w:val="a5"/>
          <w:b/>
          <w:bCs/>
          <w:sz w:val="28"/>
          <w:szCs w:val="28"/>
        </w:rPr>
        <w:t xml:space="preserve"> обременение объекта недвижимости: ипотека в пользу ПАО Сбербанк. Договор ипотеки № 7743059198-23-5З01 от 31.05.2023 г. Номер записи регистрации права собственности на Лот № 1 в </w:t>
      </w:r>
      <w:proofErr w:type="spellStart"/>
      <w:r>
        <w:rPr>
          <w:rStyle w:val="a5"/>
          <w:b/>
          <w:bCs/>
          <w:sz w:val="28"/>
          <w:szCs w:val="28"/>
        </w:rPr>
        <w:t>Росреестре</w:t>
      </w:r>
      <w:proofErr w:type="spellEnd"/>
      <w:r>
        <w:rPr>
          <w:rStyle w:val="a5"/>
          <w:b/>
          <w:bCs/>
          <w:sz w:val="28"/>
          <w:szCs w:val="28"/>
        </w:rPr>
        <w:t>: 77:06:0001004:5345-77/006/2018-2 от 27.02.2018 г. Условие снятия о</w:t>
      </w:r>
      <w:r>
        <w:rPr>
          <w:rStyle w:val="a5"/>
          <w:b/>
          <w:bCs/>
          <w:sz w:val="28"/>
          <w:szCs w:val="28"/>
        </w:rPr>
        <w:t>бременения с реализованного имущества: направление денежных средств (в 100% размере, за исключением НДС и расходов на торги) от реализации в погашение ссудной задолженности по Заявлению о присоединении к Общим условиям кредитования юридического лица и инди</w:t>
      </w:r>
      <w:r>
        <w:rPr>
          <w:rStyle w:val="a5"/>
          <w:b/>
          <w:bCs/>
          <w:sz w:val="28"/>
          <w:szCs w:val="28"/>
        </w:rPr>
        <w:t>видуального предпринимателя № 7743059198-23-5 от 31.05.2023, заключенному с ООО «С-</w:t>
      </w:r>
      <w:proofErr w:type="spellStart"/>
      <w:r>
        <w:rPr>
          <w:rStyle w:val="a5"/>
          <w:b/>
          <w:bCs/>
          <w:sz w:val="28"/>
          <w:szCs w:val="28"/>
        </w:rPr>
        <w:t>Проперти</w:t>
      </w:r>
      <w:proofErr w:type="spellEnd"/>
      <w:r>
        <w:rPr>
          <w:rStyle w:val="a5"/>
          <w:b/>
          <w:bCs/>
          <w:sz w:val="28"/>
          <w:szCs w:val="28"/>
        </w:rPr>
        <w:t xml:space="preserve">», исполнение обязательств по которому обеспечивается реализуемым заложенным имуществом. В настоящее время в Объекте находится </w:t>
      </w:r>
      <w:proofErr w:type="spellStart"/>
      <w:r>
        <w:rPr>
          <w:rStyle w:val="a5"/>
          <w:b/>
          <w:bCs/>
          <w:sz w:val="28"/>
          <w:szCs w:val="28"/>
        </w:rPr>
        <w:t>Nutrisol.clinic</w:t>
      </w:r>
      <w:proofErr w:type="spellEnd"/>
      <w:r>
        <w:rPr>
          <w:rStyle w:val="a5"/>
          <w:b/>
          <w:bCs/>
          <w:sz w:val="28"/>
          <w:szCs w:val="28"/>
        </w:rPr>
        <w:t xml:space="preserve">. Физическое состояние </w:t>
      </w:r>
      <w:r>
        <w:rPr>
          <w:rStyle w:val="a5"/>
          <w:b/>
          <w:bCs/>
          <w:sz w:val="28"/>
          <w:szCs w:val="28"/>
        </w:rPr>
        <w:t xml:space="preserve">Объекта – хорошее, повышенная отделка, имеются все необходимые для эксплуатации коммуникации. 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Начальная цена лота</w:t>
      </w:r>
      <w:r>
        <w:rPr>
          <w:rStyle w:val="a4"/>
          <w:i/>
          <w:iCs/>
          <w:sz w:val="28"/>
          <w:szCs w:val="28"/>
        </w:rPr>
        <w:t xml:space="preserve">: 95967616.94 </w:t>
      </w:r>
      <w:r>
        <w:rPr>
          <w:sz w:val="28"/>
          <w:szCs w:val="28"/>
        </w:rPr>
        <w:t>рублей (без учёта НДС).</w:t>
      </w:r>
    </w:p>
    <w:p w:rsidR="00000000" w:rsidRDefault="00502E12">
      <w:pPr>
        <w:pStyle w:val="a3"/>
        <w:rPr>
          <w:sz w:val="28"/>
        </w:rPr>
      </w:pPr>
      <w:r>
        <w:rPr>
          <w:sz w:val="28"/>
          <w:u w:val="single"/>
        </w:rPr>
        <w:t>Цена отсечения (минимальная цена) лота</w:t>
      </w:r>
      <w:r>
        <w:rPr>
          <w:sz w:val="28"/>
        </w:rPr>
        <w:t xml:space="preserve">: </w:t>
      </w:r>
      <w:r>
        <w:rPr>
          <w:b/>
          <w:i/>
          <w:sz w:val="28"/>
        </w:rPr>
        <w:t>84677309.06</w:t>
      </w:r>
      <w:r>
        <w:rPr>
          <w:sz w:val="28"/>
        </w:rPr>
        <w:t xml:space="preserve"> рублей (без учёта НДС).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протоколом </w:t>
      </w:r>
      <w:r>
        <w:rPr>
          <w:sz w:val="28"/>
          <w:szCs w:val="28"/>
        </w:rPr>
        <w:t>о допуске к участию в торгах № 1247-АС/1 от «28» ноября 2024 г., участником торгов является следующее лицо (далее – Единственный участник торгов):</w:t>
      </w:r>
    </w:p>
    <w:p w:rsidR="00000000" w:rsidRDefault="00502E1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ИП Евреинов Александр Михайлович (ИНН:450103033378 ОГРН: 307450103200013). </w:t>
      </w:r>
    </w:p>
    <w:p w:rsidR="00000000" w:rsidRDefault="00502E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на участие в т</w:t>
      </w:r>
      <w:r>
        <w:rPr>
          <w:sz w:val="28"/>
          <w:szCs w:val="28"/>
        </w:rPr>
        <w:t>оргах допущен только Единственный участник, Организатором торгов принято решение о признании торгов несостоявшимися.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000000" w:rsidRDefault="00502E12">
      <w:pPr>
        <w:pStyle w:val="a3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ОБЩЕСТВО С ОГРАНИЧЕННОЙ ОТВЕТСТВЕННОСТЬЮ «АССЕТ МЕНЕДЖМЕНТ»</w:t>
      </w:r>
    </w:p>
    <w:p w:rsidR="00502E12" w:rsidRDefault="00502E1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 Д.И. Петров</w:t>
      </w:r>
    </w:p>
    <w:sectPr w:rsidR="0050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2542"/>
    <w:multiLevelType w:val="multilevel"/>
    <w:tmpl w:val="3A64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94A"/>
    <w:rsid w:val="0036694A"/>
    <w:rsid w:val="005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17B9-435B-4202-8019-18C15D1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Ermine</dc:creator>
  <cp:keywords/>
  <dc:description/>
  <cp:lastModifiedBy>Denis</cp:lastModifiedBy>
  <cp:revision>2</cp:revision>
  <dcterms:created xsi:type="dcterms:W3CDTF">2024-12-05T11:05:00Z</dcterms:created>
  <dcterms:modified xsi:type="dcterms:W3CDTF">2024-12-05T11:05:00Z</dcterms:modified>
</cp:coreProperties>
</file>