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39" w:rsidRPr="002D0A65" w:rsidRDefault="00B61F39" w:rsidP="009B665A">
      <w:pPr>
        <w:widowControl w:val="0"/>
        <w:suppressAutoHyphens/>
        <w:spacing w:before="120" w:after="120"/>
        <w:jc w:val="center"/>
        <w:outlineLvl w:val="0"/>
        <w:rPr>
          <w:b/>
          <w:sz w:val="20"/>
          <w:szCs w:val="20"/>
        </w:rPr>
      </w:pPr>
      <w:bookmarkStart w:id="0" w:name="_GoBack"/>
      <w:bookmarkEnd w:id="0"/>
      <w:r w:rsidRPr="002D0A65">
        <w:rPr>
          <w:b/>
          <w:sz w:val="20"/>
          <w:szCs w:val="20"/>
        </w:rPr>
        <w:t xml:space="preserve">Договор </w:t>
      </w:r>
      <w:r w:rsidR="00C31D08" w:rsidRPr="002D0A65">
        <w:rPr>
          <w:b/>
          <w:sz w:val="20"/>
          <w:szCs w:val="20"/>
        </w:rPr>
        <w:t>купли-продажи</w:t>
      </w:r>
    </w:p>
    <w:p w:rsidR="00B61F39" w:rsidRPr="002D0A65" w:rsidRDefault="00B61F39" w:rsidP="009B665A">
      <w:pPr>
        <w:tabs>
          <w:tab w:val="right" w:pos="9498"/>
        </w:tabs>
        <w:spacing w:before="120" w:after="120"/>
        <w:rPr>
          <w:sz w:val="20"/>
          <w:szCs w:val="20"/>
        </w:rPr>
      </w:pPr>
      <w:r w:rsidRPr="002D0A65">
        <w:rPr>
          <w:sz w:val="20"/>
          <w:szCs w:val="20"/>
        </w:rPr>
        <w:t>г. ___</w:t>
      </w:r>
      <w:r w:rsidR="00226B98">
        <w:rPr>
          <w:sz w:val="20"/>
          <w:szCs w:val="20"/>
        </w:rPr>
        <w:t>_________</w:t>
      </w:r>
      <w:r w:rsidR="00226B98">
        <w:rPr>
          <w:sz w:val="20"/>
          <w:szCs w:val="20"/>
        </w:rPr>
        <w:tab/>
        <w:t>«_______» ________ 20_</w:t>
      </w:r>
      <w:r w:rsidRPr="002D0A65">
        <w:rPr>
          <w:sz w:val="20"/>
          <w:szCs w:val="20"/>
        </w:rPr>
        <w:t xml:space="preserve"> г.</w:t>
      </w:r>
    </w:p>
    <w:p w:rsidR="00BF51DC" w:rsidRPr="007C4DDE" w:rsidRDefault="00B00F28" w:rsidP="007C4DDE">
      <w:pPr>
        <w:jc w:val="both"/>
        <w:rPr>
          <w:rFonts w:eastAsiaTheme="minorHAnsi"/>
          <w:sz w:val="20"/>
          <w:szCs w:val="20"/>
          <w:lang w:eastAsia="en-US"/>
        </w:rPr>
      </w:pPr>
      <w:r w:rsidRPr="00B00F28">
        <w:rPr>
          <w:rFonts w:eastAsia="Calibri"/>
          <w:sz w:val="20"/>
          <w:szCs w:val="20"/>
          <w:lang w:eastAsia="en-US"/>
        </w:rPr>
        <w:t xml:space="preserve">Общество с ограниченной ответственностью «Нефтесервис-НОРД» </w:t>
      </w:r>
      <w:r w:rsidR="004F7D02" w:rsidRPr="007C4DDE">
        <w:rPr>
          <w:rFonts w:eastAsia="Calibri"/>
          <w:sz w:val="20"/>
          <w:szCs w:val="20"/>
          <w:lang w:eastAsia="en-US"/>
        </w:rPr>
        <w:t xml:space="preserve">(ИНН </w:t>
      </w:r>
      <w:r w:rsidRPr="00B00F28">
        <w:rPr>
          <w:sz w:val="20"/>
          <w:szCs w:val="20"/>
        </w:rPr>
        <w:t>8602184455</w:t>
      </w:r>
      <w:r w:rsidR="004F7D02" w:rsidRPr="007C4DDE">
        <w:rPr>
          <w:rFonts w:eastAsia="Calibri"/>
          <w:sz w:val="20"/>
          <w:szCs w:val="20"/>
          <w:lang w:eastAsia="en-US"/>
        </w:rPr>
        <w:t xml:space="preserve">, ОГРН </w:t>
      </w:r>
      <w:r w:rsidRPr="00B00F28">
        <w:rPr>
          <w:rFonts w:eastAsiaTheme="minorHAnsi"/>
          <w:color w:val="000000"/>
          <w:sz w:val="20"/>
          <w:szCs w:val="20"/>
          <w:lang w:eastAsia="en-US"/>
        </w:rPr>
        <w:t>1118602008645</w:t>
      </w:r>
      <w:r w:rsidR="004F7D02" w:rsidRPr="007C4DDE">
        <w:rPr>
          <w:rFonts w:eastAsia="Calibri"/>
          <w:sz w:val="20"/>
          <w:szCs w:val="20"/>
          <w:lang w:eastAsia="en-US"/>
        </w:rPr>
        <w:t xml:space="preserve">,) в лице </w:t>
      </w:r>
      <w:r>
        <w:rPr>
          <w:rFonts w:eastAsia="Calibri"/>
          <w:sz w:val="20"/>
          <w:szCs w:val="20"/>
          <w:lang w:eastAsia="en-US"/>
        </w:rPr>
        <w:t>_________________________________, действующего</w:t>
      </w:r>
      <w:r w:rsidR="004F7D02" w:rsidRPr="007C4DDE">
        <w:rPr>
          <w:rFonts w:eastAsia="Calibri"/>
          <w:sz w:val="20"/>
          <w:szCs w:val="20"/>
          <w:lang w:eastAsia="en-US"/>
        </w:rPr>
        <w:t xml:space="preserve"> на основании </w:t>
      </w:r>
      <w:r>
        <w:rPr>
          <w:rFonts w:eastAsia="Calibri"/>
          <w:sz w:val="20"/>
          <w:szCs w:val="20"/>
          <w:lang w:eastAsia="en-US"/>
        </w:rPr>
        <w:t>Устава</w:t>
      </w:r>
      <w:r w:rsidR="004F7D02" w:rsidRPr="007C4DDE">
        <w:rPr>
          <w:rFonts w:eastAsia="Calibri"/>
          <w:sz w:val="20"/>
          <w:szCs w:val="20"/>
          <w:lang w:eastAsia="en-US"/>
        </w:rPr>
        <w:t>, именуемое в дальнейшем «Продавец», с одной стороны, и</w:t>
      </w:r>
      <w:r w:rsidR="00C32B48" w:rsidRPr="007C4DDE">
        <w:rPr>
          <w:color w:val="000000"/>
          <w:sz w:val="20"/>
          <w:szCs w:val="20"/>
        </w:rPr>
        <w:t xml:space="preserve">________________________________________ в лице __________________________, действующего на основании ________________, именуемый в </w:t>
      </w:r>
      <w:r w:rsidR="00BF51DC" w:rsidRPr="007C4DDE">
        <w:rPr>
          <w:color w:val="000000" w:themeColor="text1"/>
          <w:sz w:val="20"/>
          <w:szCs w:val="20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7C4DDE">
        <w:rPr>
          <w:color w:val="000000"/>
          <w:sz w:val="20"/>
          <w:szCs w:val="20"/>
        </w:rPr>
        <w:t xml:space="preserve"> – Договор) о нижеследующем:</w:t>
      </w:r>
    </w:p>
    <w:p w:rsidR="00BF51DC" w:rsidRPr="002D0A65" w:rsidRDefault="00BF51DC" w:rsidP="009B665A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b/>
          <w:bCs/>
          <w:color w:val="000000"/>
          <w:sz w:val="20"/>
          <w:szCs w:val="20"/>
        </w:rPr>
      </w:pPr>
      <w:r w:rsidRPr="002D0A65">
        <w:rPr>
          <w:b/>
          <w:bCs/>
          <w:color w:val="000000"/>
          <w:sz w:val="20"/>
          <w:szCs w:val="20"/>
        </w:rPr>
        <w:t>Предмет договора</w:t>
      </w:r>
    </w:p>
    <w:p w:rsidR="00B85CEE" w:rsidRPr="002D0A65" w:rsidRDefault="00BF51DC" w:rsidP="00DE26ED">
      <w:pPr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sz w:val="20"/>
          <w:szCs w:val="20"/>
        </w:rPr>
      </w:pPr>
      <w:r w:rsidRPr="002D0A65">
        <w:rPr>
          <w:bCs/>
          <w:sz w:val="20"/>
          <w:szCs w:val="20"/>
        </w:rPr>
        <w:t>Продавец</w:t>
      </w:r>
      <w:r w:rsidRPr="002D0A65">
        <w:rPr>
          <w:sz w:val="20"/>
          <w:szCs w:val="20"/>
        </w:rPr>
        <w:t xml:space="preserve"> обязуется передать в собственность </w:t>
      </w:r>
      <w:r w:rsidRPr="002D0A65">
        <w:rPr>
          <w:bCs/>
          <w:sz w:val="20"/>
          <w:szCs w:val="20"/>
        </w:rPr>
        <w:t>Покупателя</w:t>
      </w:r>
      <w:r w:rsidRPr="002D0A65">
        <w:rPr>
          <w:sz w:val="20"/>
          <w:szCs w:val="20"/>
        </w:rPr>
        <w:t>, а Покупатель обязуется принять от Продавца и оплатить в соответствии с условиями настоящего Договора</w:t>
      </w:r>
      <w:r w:rsidR="00B25A9C" w:rsidRPr="002D0A65">
        <w:rPr>
          <w:sz w:val="20"/>
          <w:szCs w:val="20"/>
        </w:rPr>
        <w:t xml:space="preserve"> и на основании Протокола </w:t>
      </w:r>
      <w:r w:rsidRPr="002D0A65">
        <w:rPr>
          <w:sz w:val="20"/>
          <w:szCs w:val="20"/>
        </w:rPr>
        <w:t xml:space="preserve">о результатах </w:t>
      </w:r>
      <w:r w:rsidR="007C4DDE">
        <w:rPr>
          <w:color w:val="000000"/>
          <w:sz w:val="20"/>
          <w:szCs w:val="20"/>
        </w:rPr>
        <w:t xml:space="preserve">торгов в форме </w:t>
      </w:r>
      <w:r w:rsidR="00B00F28">
        <w:rPr>
          <w:color w:val="000000"/>
          <w:sz w:val="20"/>
          <w:szCs w:val="20"/>
        </w:rPr>
        <w:t>_________________________</w:t>
      </w:r>
      <w:r w:rsidR="00203E18" w:rsidRPr="002D0A65">
        <w:rPr>
          <w:sz w:val="20"/>
          <w:szCs w:val="20"/>
        </w:rPr>
        <w:t xml:space="preserve"> </w:t>
      </w:r>
      <w:r w:rsidRPr="002D0A65">
        <w:rPr>
          <w:sz w:val="20"/>
          <w:szCs w:val="20"/>
        </w:rPr>
        <w:t xml:space="preserve">по продаже </w:t>
      </w:r>
      <w:r w:rsidR="009E0AA3" w:rsidRPr="002D0A65">
        <w:rPr>
          <w:sz w:val="20"/>
          <w:szCs w:val="20"/>
        </w:rPr>
        <w:t xml:space="preserve">имущества </w:t>
      </w:r>
      <w:r w:rsidR="0076599F" w:rsidRPr="002D0A65">
        <w:rPr>
          <w:sz w:val="20"/>
          <w:szCs w:val="20"/>
        </w:rPr>
        <w:t>ОО</w:t>
      </w:r>
      <w:r w:rsidR="00113D28" w:rsidRPr="002D0A65">
        <w:rPr>
          <w:sz w:val="20"/>
          <w:szCs w:val="20"/>
        </w:rPr>
        <w:t>О</w:t>
      </w:r>
      <w:r w:rsidR="009E0AA3" w:rsidRPr="002D0A65">
        <w:rPr>
          <w:sz w:val="20"/>
          <w:szCs w:val="20"/>
        </w:rPr>
        <w:t xml:space="preserve"> «</w:t>
      </w:r>
      <w:r w:rsidR="00B00F28" w:rsidRPr="00B00F28">
        <w:rPr>
          <w:rFonts w:eastAsia="Calibri"/>
          <w:sz w:val="20"/>
          <w:szCs w:val="20"/>
          <w:lang w:eastAsia="en-US"/>
        </w:rPr>
        <w:t>Нефтесервис-НОРД</w:t>
      </w:r>
      <w:r w:rsidR="009E0AA3" w:rsidRPr="002D0A65">
        <w:rPr>
          <w:sz w:val="20"/>
          <w:szCs w:val="20"/>
        </w:rPr>
        <w:t xml:space="preserve">» </w:t>
      </w:r>
      <w:r w:rsidR="0076599F" w:rsidRPr="002D0A65">
        <w:rPr>
          <w:sz w:val="20"/>
          <w:szCs w:val="20"/>
        </w:rPr>
        <w:t xml:space="preserve">№ _____________ от ____________, а также представления организатора торгов, </w:t>
      </w:r>
      <w:r w:rsidRPr="002D0A65">
        <w:rPr>
          <w:sz w:val="20"/>
          <w:szCs w:val="20"/>
        </w:rPr>
        <w:t>следующ</w:t>
      </w:r>
      <w:r w:rsidR="00B85CEE" w:rsidRPr="002D0A65">
        <w:rPr>
          <w:sz w:val="20"/>
          <w:szCs w:val="20"/>
        </w:rPr>
        <w:t>ее</w:t>
      </w:r>
      <w:r w:rsidR="00AA32E9" w:rsidRPr="002D0A65">
        <w:rPr>
          <w:sz w:val="20"/>
          <w:szCs w:val="20"/>
        </w:rPr>
        <w:t xml:space="preserve"> </w:t>
      </w:r>
      <w:r w:rsidR="00FC73BC" w:rsidRPr="002D0A65">
        <w:rPr>
          <w:sz w:val="20"/>
          <w:szCs w:val="20"/>
        </w:rPr>
        <w:t>И</w:t>
      </w:r>
      <w:r w:rsidR="00B85CEE" w:rsidRPr="002D0A65">
        <w:rPr>
          <w:sz w:val="20"/>
          <w:szCs w:val="20"/>
        </w:rPr>
        <w:t>мущество:</w:t>
      </w:r>
    </w:p>
    <w:p w:rsidR="00FB16B9" w:rsidRPr="002D0A65" w:rsidRDefault="003C171C" w:rsidP="007C4DDE">
      <w:pPr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sz w:val="20"/>
          <w:szCs w:val="20"/>
        </w:rPr>
      </w:pPr>
      <w:r w:rsidRPr="002D0A65">
        <w:rPr>
          <w:sz w:val="20"/>
          <w:szCs w:val="20"/>
        </w:rPr>
        <w:t xml:space="preserve">Лот № </w:t>
      </w:r>
      <w:r w:rsidR="007C4DDE">
        <w:rPr>
          <w:sz w:val="20"/>
          <w:szCs w:val="20"/>
        </w:rPr>
        <w:t>1</w:t>
      </w:r>
      <w:r w:rsidR="00B00F28">
        <w:rPr>
          <w:sz w:val="20"/>
          <w:szCs w:val="20"/>
        </w:rPr>
        <w:t>:_________________________________________________________________________</w:t>
      </w:r>
    </w:p>
    <w:p w:rsidR="00FB16B9" w:rsidRPr="002D0A65" w:rsidRDefault="00FB16B9" w:rsidP="00DE26ED">
      <w:pPr>
        <w:spacing w:before="120" w:after="120"/>
        <w:ind w:firstLine="709"/>
        <w:jc w:val="both"/>
        <w:rPr>
          <w:sz w:val="20"/>
          <w:szCs w:val="20"/>
        </w:rPr>
      </w:pPr>
      <w:r w:rsidRPr="002D0A65">
        <w:rPr>
          <w:sz w:val="20"/>
          <w:szCs w:val="20"/>
        </w:rPr>
        <w:t>1</w:t>
      </w:r>
      <w:r w:rsidR="003C171C" w:rsidRPr="002D0A65">
        <w:rPr>
          <w:sz w:val="20"/>
          <w:szCs w:val="20"/>
        </w:rPr>
        <w:t>.3</w:t>
      </w:r>
      <w:r w:rsidRPr="002D0A65">
        <w:rPr>
          <w:sz w:val="20"/>
          <w:szCs w:val="20"/>
        </w:rPr>
        <w:t>.</w:t>
      </w:r>
      <w:r w:rsidRPr="002D0A65">
        <w:rPr>
          <w:sz w:val="20"/>
          <w:szCs w:val="20"/>
        </w:rPr>
        <w:tab/>
        <w:t>Имущество принадлежит Продавцу на праве с</w:t>
      </w:r>
      <w:r w:rsidR="004C37EE" w:rsidRPr="002D0A65">
        <w:rPr>
          <w:sz w:val="20"/>
          <w:szCs w:val="20"/>
        </w:rPr>
        <w:t>обственности.</w:t>
      </w:r>
    </w:p>
    <w:p w:rsidR="00BF51DC" w:rsidRPr="002D0A65" w:rsidRDefault="00BF51DC" w:rsidP="009B665A">
      <w:pPr>
        <w:pStyle w:val="af"/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contextualSpacing w:val="0"/>
        <w:jc w:val="center"/>
        <w:rPr>
          <w:b/>
          <w:bCs/>
          <w:color w:val="000000"/>
          <w:sz w:val="20"/>
          <w:szCs w:val="20"/>
        </w:rPr>
      </w:pPr>
      <w:r w:rsidRPr="002D0A65">
        <w:rPr>
          <w:b/>
          <w:bCs/>
          <w:color w:val="000000"/>
          <w:sz w:val="20"/>
          <w:szCs w:val="20"/>
        </w:rPr>
        <w:t>Цена и порядок расчетов</w:t>
      </w:r>
    </w:p>
    <w:p w:rsidR="00BF51DC" w:rsidRPr="002D0A65" w:rsidRDefault="00AA32E9" w:rsidP="00DE26ED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0"/>
          <w:szCs w:val="20"/>
        </w:rPr>
      </w:pPr>
      <w:r w:rsidRPr="002D0A65">
        <w:rPr>
          <w:color w:val="000000"/>
          <w:sz w:val="20"/>
          <w:szCs w:val="20"/>
        </w:rPr>
        <w:t xml:space="preserve">Цена </w:t>
      </w:r>
      <w:r w:rsidR="00D3607D" w:rsidRPr="002D0A65">
        <w:rPr>
          <w:color w:val="000000"/>
          <w:sz w:val="20"/>
          <w:szCs w:val="20"/>
        </w:rPr>
        <w:t>Имущества</w:t>
      </w:r>
      <w:r w:rsidR="00FC73BC" w:rsidRPr="002D0A65">
        <w:rPr>
          <w:color w:val="000000"/>
          <w:sz w:val="20"/>
          <w:szCs w:val="20"/>
        </w:rPr>
        <w:t>,</w:t>
      </w:r>
      <w:r w:rsidRPr="002D0A65">
        <w:rPr>
          <w:color w:val="000000"/>
          <w:sz w:val="20"/>
          <w:szCs w:val="20"/>
        </w:rPr>
        <w:t xml:space="preserve"> </w:t>
      </w:r>
      <w:r w:rsidR="00BF51DC" w:rsidRPr="002D0A65">
        <w:rPr>
          <w:color w:val="000000"/>
          <w:sz w:val="20"/>
          <w:szCs w:val="20"/>
        </w:rPr>
        <w:t xml:space="preserve">установленная по результатам торгов на основании </w:t>
      </w:r>
      <w:r w:rsidR="00D3607D" w:rsidRPr="002D0A65">
        <w:rPr>
          <w:color w:val="000000"/>
          <w:sz w:val="20"/>
          <w:szCs w:val="20"/>
        </w:rPr>
        <w:t xml:space="preserve">Протокола о результатах </w:t>
      </w:r>
      <w:r w:rsidR="007C4DDE">
        <w:rPr>
          <w:color w:val="000000"/>
          <w:sz w:val="20"/>
          <w:szCs w:val="20"/>
        </w:rPr>
        <w:t xml:space="preserve">торгов в </w:t>
      </w:r>
      <w:r w:rsidR="00B00F28">
        <w:rPr>
          <w:color w:val="000000"/>
          <w:sz w:val="20"/>
          <w:szCs w:val="20"/>
        </w:rPr>
        <w:t>форме___________________________________</w:t>
      </w:r>
      <w:r w:rsidR="007C4DDE">
        <w:rPr>
          <w:color w:val="000000"/>
          <w:sz w:val="20"/>
          <w:szCs w:val="20"/>
        </w:rPr>
        <w:t xml:space="preserve"> о цене имущества </w:t>
      </w:r>
      <w:r w:rsidR="0076599F" w:rsidRPr="002D0A65">
        <w:rPr>
          <w:color w:val="000000"/>
          <w:sz w:val="20"/>
          <w:szCs w:val="20"/>
        </w:rPr>
        <w:t>ОО</w:t>
      </w:r>
      <w:r w:rsidR="00D3607D" w:rsidRPr="002D0A65">
        <w:rPr>
          <w:color w:val="000000"/>
          <w:sz w:val="20"/>
          <w:szCs w:val="20"/>
        </w:rPr>
        <w:t>О «</w:t>
      </w:r>
      <w:r w:rsidR="00B00F28" w:rsidRPr="00B00F28">
        <w:rPr>
          <w:rFonts w:eastAsia="Calibri"/>
          <w:sz w:val="20"/>
          <w:szCs w:val="20"/>
          <w:lang w:eastAsia="en-US"/>
        </w:rPr>
        <w:t>Нефтесервис-НОРД</w:t>
      </w:r>
      <w:r w:rsidR="00D3607D" w:rsidRPr="002D0A65">
        <w:rPr>
          <w:color w:val="000000"/>
          <w:sz w:val="20"/>
          <w:szCs w:val="20"/>
        </w:rPr>
        <w:t>» от ________________</w:t>
      </w:r>
      <w:r w:rsidR="00BF51DC" w:rsidRPr="002D0A65">
        <w:rPr>
          <w:sz w:val="20"/>
          <w:szCs w:val="20"/>
        </w:rPr>
        <w:t xml:space="preserve">, </w:t>
      </w:r>
      <w:r w:rsidR="00BF51DC" w:rsidRPr="002D0A65">
        <w:rPr>
          <w:color w:val="000000"/>
          <w:sz w:val="20"/>
          <w:szCs w:val="20"/>
        </w:rPr>
        <w:t xml:space="preserve">составляет </w:t>
      </w:r>
      <w:r w:rsidR="00D3607D" w:rsidRPr="002D0A65">
        <w:rPr>
          <w:sz w:val="20"/>
          <w:szCs w:val="20"/>
        </w:rPr>
        <w:t>____________________</w:t>
      </w:r>
      <w:r w:rsidR="008F3DC5" w:rsidRPr="002D0A65">
        <w:rPr>
          <w:sz w:val="20"/>
          <w:szCs w:val="20"/>
        </w:rPr>
        <w:t xml:space="preserve"> (</w:t>
      </w:r>
      <w:r w:rsidR="00D3607D" w:rsidRPr="002D0A65">
        <w:rPr>
          <w:sz w:val="20"/>
          <w:szCs w:val="20"/>
        </w:rPr>
        <w:t>____________________________</w:t>
      </w:r>
      <w:r w:rsidR="008F3DC5" w:rsidRPr="002D0A65">
        <w:rPr>
          <w:sz w:val="20"/>
          <w:szCs w:val="20"/>
        </w:rPr>
        <w:t>) рублей</w:t>
      </w:r>
      <w:r w:rsidR="00BF51DC" w:rsidRPr="002D0A65">
        <w:rPr>
          <w:sz w:val="20"/>
          <w:szCs w:val="20"/>
        </w:rPr>
        <w:t xml:space="preserve"> </w:t>
      </w:r>
      <w:r w:rsidR="008F3DC5" w:rsidRPr="002D0A65">
        <w:rPr>
          <w:bCs/>
          <w:color w:val="000000"/>
          <w:sz w:val="20"/>
          <w:szCs w:val="20"/>
        </w:rPr>
        <w:t>00</w:t>
      </w:r>
      <w:r w:rsidR="00BF51DC" w:rsidRPr="002D0A65">
        <w:rPr>
          <w:bCs/>
          <w:color w:val="000000"/>
          <w:sz w:val="20"/>
          <w:szCs w:val="20"/>
        </w:rPr>
        <w:t xml:space="preserve"> коп.</w:t>
      </w:r>
    </w:p>
    <w:p w:rsidR="00BF51DC" w:rsidRPr="002D0A65" w:rsidRDefault="00BF51DC" w:rsidP="00AF1F11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0"/>
          <w:szCs w:val="20"/>
        </w:rPr>
      </w:pPr>
      <w:r w:rsidRPr="002D0A65">
        <w:rPr>
          <w:sz w:val="20"/>
          <w:szCs w:val="20"/>
        </w:rPr>
        <w:t xml:space="preserve">Стороны устанавливают, что цена </w:t>
      </w:r>
      <w:r w:rsidR="00D3607D" w:rsidRPr="002D0A65">
        <w:rPr>
          <w:sz w:val="20"/>
          <w:szCs w:val="20"/>
        </w:rPr>
        <w:t>Имущества</w:t>
      </w:r>
      <w:r w:rsidR="00AA32E9" w:rsidRPr="002D0A65">
        <w:rPr>
          <w:sz w:val="20"/>
          <w:szCs w:val="20"/>
        </w:rPr>
        <w:t xml:space="preserve"> </w:t>
      </w:r>
      <w:r w:rsidRPr="002D0A65">
        <w:rPr>
          <w:sz w:val="20"/>
          <w:szCs w:val="20"/>
        </w:rPr>
        <w:t>является окончательной и изменению не подлежит.</w:t>
      </w:r>
    </w:p>
    <w:p w:rsidR="00BF51DC" w:rsidRPr="002D0A65" w:rsidRDefault="00BF51DC" w:rsidP="00AF1F11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0"/>
          <w:szCs w:val="20"/>
        </w:rPr>
      </w:pPr>
      <w:r w:rsidRPr="002D0A65">
        <w:rPr>
          <w:sz w:val="20"/>
          <w:szCs w:val="20"/>
        </w:rPr>
        <w:t xml:space="preserve">Сумма внесенного Покупателем задатка в </w:t>
      </w:r>
      <w:r w:rsidR="00D3607D" w:rsidRPr="002D0A65">
        <w:rPr>
          <w:sz w:val="20"/>
          <w:szCs w:val="20"/>
        </w:rPr>
        <w:t>размере</w:t>
      </w:r>
      <w:r w:rsidRPr="002D0A65">
        <w:rPr>
          <w:sz w:val="20"/>
          <w:szCs w:val="20"/>
        </w:rPr>
        <w:t xml:space="preserve"> </w:t>
      </w:r>
      <w:r w:rsidR="001F3458" w:rsidRPr="002D0A65">
        <w:rPr>
          <w:sz w:val="20"/>
          <w:szCs w:val="20"/>
        </w:rPr>
        <w:t>_____________________</w:t>
      </w:r>
      <w:r w:rsidR="00AF1F11" w:rsidRPr="002D0A65">
        <w:rPr>
          <w:sz w:val="20"/>
          <w:szCs w:val="20"/>
        </w:rPr>
        <w:t xml:space="preserve"> (</w:t>
      </w:r>
      <w:r w:rsidR="001F3458" w:rsidRPr="002D0A65">
        <w:rPr>
          <w:sz w:val="20"/>
          <w:szCs w:val="20"/>
        </w:rPr>
        <w:t>_________________________________________________________________</w:t>
      </w:r>
      <w:r w:rsidR="00AF1F11" w:rsidRPr="002D0A65">
        <w:rPr>
          <w:sz w:val="20"/>
          <w:szCs w:val="20"/>
        </w:rPr>
        <w:t>) рублей</w:t>
      </w:r>
      <w:r w:rsidRPr="002D0A65">
        <w:rPr>
          <w:sz w:val="20"/>
          <w:szCs w:val="20"/>
        </w:rPr>
        <w:t xml:space="preserve"> засчитывается в счет исполнения обязательств по настоящему договору. </w:t>
      </w:r>
    </w:p>
    <w:p w:rsidR="00B00F28" w:rsidRPr="00B00F28" w:rsidRDefault="00BF51DC" w:rsidP="00B00F28">
      <w:pPr>
        <w:numPr>
          <w:ilvl w:val="0"/>
          <w:numId w:val="2"/>
        </w:numPr>
        <w:spacing w:before="120" w:after="120"/>
        <w:ind w:left="0" w:firstLine="709"/>
        <w:jc w:val="both"/>
        <w:rPr>
          <w:sz w:val="20"/>
          <w:szCs w:val="20"/>
        </w:rPr>
      </w:pPr>
      <w:r w:rsidRPr="002D0A65">
        <w:rPr>
          <w:sz w:val="20"/>
          <w:szCs w:val="20"/>
        </w:rPr>
        <w:t>Цена</w:t>
      </w:r>
      <w:r w:rsidR="00AA32E9" w:rsidRPr="002D0A65">
        <w:rPr>
          <w:sz w:val="20"/>
          <w:szCs w:val="20"/>
        </w:rPr>
        <w:t xml:space="preserve"> </w:t>
      </w:r>
      <w:r w:rsidR="00D3607D" w:rsidRPr="002D0A65">
        <w:rPr>
          <w:sz w:val="20"/>
          <w:szCs w:val="20"/>
        </w:rPr>
        <w:t>Имущества</w:t>
      </w:r>
      <w:r w:rsidRPr="002D0A65">
        <w:rPr>
          <w:sz w:val="20"/>
          <w:szCs w:val="20"/>
        </w:rPr>
        <w:t xml:space="preserve">, подлежит перечислению </w:t>
      </w:r>
      <w:r w:rsidRPr="002D0A65">
        <w:rPr>
          <w:color w:val="000000"/>
          <w:sz w:val="20"/>
          <w:szCs w:val="20"/>
        </w:rPr>
        <w:t xml:space="preserve">Покупателем безналичным путем в течение </w:t>
      </w:r>
      <w:r w:rsidR="00B00F28">
        <w:rPr>
          <w:color w:val="000000"/>
          <w:sz w:val="20"/>
          <w:szCs w:val="20"/>
        </w:rPr>
        <w:t xml:space="preserve">_________________ </w:t>
      </w:r>
      <w:r w:rsidRPr="002D0A65">
        <w:rPr>
          <w:color w:val="000000"/>
          <w:sz w:val="20"/>
          <w:szCs w:val="20"/>
        </w:rPr>
        <w:t>дней со дня подписания настоящего договора на расчетный счет</w:t>
      </w:r>
      <w:r w:rsidRPr="002D0A65">
        <w:rPr>
          <w:sz w:val="20"/>
          <w:szCs w:val="20"/>
        </w:rPr>
        <w:t xml:space="preserve"> Продавца по следующим реквизитам:</w:t>
      </w:r>
    </w:p>
    <w:p w:rsidR="00BF51DC" w:rsidRPr="000C74B1" w:rsidRDefault="008119D1" w:rsidP="004F7D02">
      <w:pPr>
        <w:rPr>
          <w:sz w:val="20"/>
          <w:szCs w:val="20"/>
        </w:rPr>
      </w:pPr>
      <w:r w:rsidRPr="000C74B1">
        <w:rPr>
          <w:color w:val="000000"/>
          <w:sz w:val="20"/>
          <w:szCs w:val="20"/>
        </w:rPr>
        <w:t>Назначение</w:t>
      </w:r>
      <w:r w:rsidR="00BF51DC" w:rsidRPr="000C74B1">
        <w:rPr>
          <w:color w:val="000000"/>
          <w:sz w:val="20"/>
          <w:szCs w:val="20"/>
        </w:rPr>
        <w:t xml:space="preserve"> платежа. «Оплата за </w:t>
      </w:r>
      <w:r w:rsidR="004273ED" w:rsidRPr="000C74B1">
        <w:rPr>
          <w:color w:val="000000"/>
          <w:sz w:val="20"/>
          <w:szCs w:val="20"/>
        </w:rPr>
        <w:t>Имущество</w:t>
      </w:r>
      <w:r w:rsidR="00AA32E9" w:rsidRPr="000C74B1">
        <w:rPr>
          <w:color w:val="000000"/>
          <w:sz w:val="20"/>
          <w:szCs w:val="20"/>
        </w:rPr>
        <w:t xml:space="preserve"> </w:t>
      </w:r>
      <w:r w:rsidR="00C31D08" w:rsidRPr="000C74B1">
        <w:rPr>
          <w:color w:val="000000"/>
          <w:sz w:val="20"/>
          <w:szCs w:val="20"/>
        </w:rPr>
        <w:t>по договору купли-продажи</w:t>
      </w:r>
      <w:r w:rsidR="00BF51DC" w:rsidRPr="000C74B1">
        <w:rPr>
          <w:color w:val="000000"/>
          <w:sz w:val="20"/>
          <w:szCs w:val="20"/>
        </w:rPr>
        <w:t xml:space="preserve"> от </w:t>
      </w:r>
      <w:r w:rsidR="004273ED" w:rsidRPr="000C74B1">
        <w:rPr>
          <w:color w:val="000000"/>
          <w:sz w:val="20"/>
          <w:szCs w:val="20"/>
        </w:rPr>
        <w:t>_________________</w:t>
      </w:r>
      <w:r w:rsidR="00BF51DC" w:rsidRPr="000C74B1">
        <w:rPr>
          <w:bCs/>
          <w:sz w:val="20"/>
          <w:szCs w:val="20"/>
        </w:rPr>
        <w:t>».</w:t>
      </w:r>
    </w:p>
    <w:p w:rsidR="00BF51DC" w:rsidRPr="002D0A65" w:rsidRDefault="00CC5C60" w:rsidP="00DE26ED">
      <w:pPr>
        <w:pStyle w:val="af"/>
        <w:numPr>
          <w:ilvl w:val="1"/>
          <w:numId w:val="7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2D0A65">
        <w:rPr>
          <w:sz w:val="20"/>
          <w:szCs w:val="20"/>
        </w:rPr>
        <w:t xml:space="preserve">Расходы, связанные с </w:t>
      </w:r>
      <w:r w:rsidR="004273ED" w:rsidRPr="002D0A65">
        <w:rPr>
          <w:sz w:val="20"/>
          <w:szCs w:val="20"/>
        </w:rPr>
        <w:t>государственной регистрацией перехода права собственности на Имущество, несет Покупатель.</w:t>
      </w:r>
    </w:p>
    <w:p w:rsidR="00AA32E9" w:rsidRPr="002D0A65" w:rsidRDefault="00AA32E9" w:rsidP="009B665A">
      <w:pPr>
        <w:pStyle w:val="ConsPlusNormal"/>
        <w:spacing w:before="120" w:after="120"/>
        <w:jc w:val="center"/>
        <w:outlineLvl w:val="0"/>
        <w:rPr>
          <w:sz w:val="20"/>
          <w:szCs w:val="20"/>
        </w:rPr>
      </w:pPr>
      <w:r w:rsidRPr="002D0A65">
        <w:rPr>
          <w:sz w:val="20"/>
          <w:szCs w:val="20"/>
        </w:rPr>
        <w:t>3. Обязанности сторон</w:t>
      </w:r>
    </w:p>
    <w:p w:rsidR="00AA32E9" w:rsidRPr="002D0A65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b w:val="0"/>
          <w:sz w:val="20"/>
          <w:szCs w:val="20"/>
        </w:rPr>
      </w:pPr>
      <w:r w:rsidRPr="002D0A65">
        <w:rPr>
          <w:b w:val="0"/>
          <w:sz w:val="20"/>
          <w:szCs w:val="20"/>
        </w:rPr>
        <w:t>Покупатель обязуется:</w:t>
      </w:r>
    </w:p>
    <w:p w:rsidR="00AA32E9" w:rsidRPr="002D0A65" w:rsidRDefault="00AA32E9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0"/>
          <w:szCs w:val="20"/>
        </w:rPr>
      </w:pPr>
      <w:r w:rsidRPr="002D0A65">
        <w:rPr>
          <w:b w:val="0"/>
          <w:sz w:val="20"/>
          <w:szCs w:val="20"/>
        </w:rPr>
        <w:t xml:space="preserve">Оплатить стоимость </w:t>
      </w:r>
      <w:r w:rsidR="004273ED" w:rsidRPr="002D0A65">
        <w:rPr>
          <w:b w:val="0"/>
          <w:sz w:val="20"/>
          <w:szCs w:val="20"/>
        </w:rPr>
        <w:t>Имущества</w:t>
      </w:r>
      <w:r w:rsidRPr="002D0A65">
        <w:rPr>
          <w:b w:val="0"/>
          <w:sz w:val="20"/>
          <w:szCs w:val="20"/>
        </w:rPr>
        <w:t>, являюще</w:t>
      </w:r>
      <w:r w:rsidR="004273ED" w:rsidRPr="002D0A65">
        <w:rPr>
          <w:b w:val="0"/>
          <w:sz w:val="20"/>
          <w:szCs w:val="20"/>
        </w:rPr>
        <w:t>гося</w:t>
      </w:r>
      <w:r w:rsidRPr="002D0A65">
        <w:rPr>
          <w:b w:val="0"/>
          <w:sz w:val="20"/>
          <w:szCs w:val="20"/>
        </w:rPr>
        <w:t xml:space="preserve"> предметом Договора.</w:t>
      </w:r>
    </w:p>
    <w:p w:rsidR="00AA32E9" w:rsidRPr="002D0A65" w:rsidRDefault="005C2DDC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0"/>
          <w:szCs w:val="20"/>
        </w:rPr>
      </w:pPr>
      <w:r w:rsidRPr="002D0A65">
        <w:rPr>
          <w:b w:val="0"/>
          <w:sz w:val="20"/>
          <w:szCs w:val="20"/>
        </w:rPr>
        <w:t>Нести расходы, связанные со снятием и постановкой Имущества с/на классификационный учет</w:t>
      </w:r>
      <w:r w:rsidR="001A170A" w:rsidRPr="002D0A65">
        <w:rPr>
          <w:b w:val="0"/>
          <w:sz w:val="20"/>
          <w:szCs w:val="20"/>
        </w:rPr>
        <w:t xml:space="preserve"> и регистрацией права собственности на него</w:t>
      </w:r>
      <w:r w:rsidR="004273ED" w:rsidRPr="002D0A65">
        <w:rPr>
          <w:b w:val="0"/>
          <w:sz w:val="20"/>
          <w:szCs w:val="20"/>
        </w:rPr>
        <w:t>.</w:t>
      </w:r>
    </w:p>
    <w:p w:rsidR="00AA32E9" w:rsidRPr="002D0A65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b w:val="0"/>
          <w:sz w:val="20"/>
          <w:szCs w:val="20"/>
        </w:rPr>
      </w:pPr>
      <w:r w:rsidRPr="002D0A65">
        <w:rPr>
          <w:b w:val="0"/>
          <w:sz w:val="20"/>
          <w:szCs w:val="20"/>
        </w:rPr>
        <w:t>Продавец обязуется:</w:t>
      </w:r>
    </w:p>
    <w:p w:rsidR="00AA32E9" w:rsidRPr="002D0A65" w:rsidRDefault="003924CA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0"/>
          <w:szCs w:val="20"/>
        </w:rPr>
      </w:pPr>
      <w:bookmarkStart w:id="1" w:name="Par7"/>
      <w:bookmarkEnd w:id="1"/>
      <w:r w:rsidRPr="002D0A65">
        <w:rPr>
          <w:b w:val="0"/>
          <w:sz w:val="20"/>
          <w:szCs w:val="20"/>
        </w:rPr>
        <w:t xml:space="preserve">Передать </w:t>
      </w:r>
      <w:r w:rsidR="004F7D02">
        <w:rPr>
          <w:b w:val="0"/>
          <w:sz w:val="20"/>
          <w:szCs w:val="20"/>
        </w:rPr>
        <w:t xml:space="preserve">Покупателю Имущество в течение </w:t>
      </w:r>
      <w:r w:rsidR="00B00F28">
        <w:rPr>
          <w:b w:val="0"/>
          <w:sz w:val="20"/>
          <w:szCs w:val="20"/>
        </w:rPr>
        <w:t xml:space="preserve">_____________________ </w:t>
      </w:r>
      <w:r w:rsidRPr="002D0A65">
        <w:rPr>
          <w:b w:val="0"/>
          <w:sz w:val="20"/>
          <w:szCs w:val="20"/>
        </w:rPr>
        <w:t xml:space="preserve">рабочих дней с момента </w:t>
      </w:r>
      <w:r w:rsidR="005C2DDC" w:rsidRPr="002D0A65">
        <w:rPr>
          <w:b w:val="0"/>
          <w:sz w:val="20"/>
          <w:szCs w:val="20"/>
        </w:rPr>
        <w:t>зачисления на расчетный счет оплаты стоимости Имущества</w:t>
      </w:r>
      <w:r w:rsidR="004273ED" w:rsidRPr="002D0A65">
        <w:rPr>
          <w:b w:val="0"/>
          <w:sz w:val="20"/>
          <w:szCs w:val="20"/>
        </w:rPr>
        <w:t>.</w:t>
      </w:r>
    </w:p>
    <w:p w:rsidR="004273ED" w:rsidRPr="002D0A65" w:rsidRDefault="004273ED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0"/>
          <w:szCs w:val="20"/>
        </w:rPr>
      </w:pPr>
      <w:r w:rsidRPr="002D0A65">
        <w:rPr>
          <w:b w:val="0"/>
          <w:sz w:val="20"/>
          <w:szCs w:val="20"/>
        </w:rPr>
        <w:t xml:space="preserve">Передать </w:t>
      </w:r>
      <w:r w:rsidR="00E76F45" w:rsidRPr="002D0A65">
        <w:rPr>
          <w:b w:val="0"/>
          <w:sz w:val="20"/>
          <w:szCs w:val="20"/>
        </w:rPr>
        <w:t>подтверждающие права собственности на Имущество документы Покупателю.</w:t>
      </w:r>
    </w:p>
    <w:p w:rsidR="00BF51DC" w:rsidRPr="002D0A65" w:rsidRDefault="00BF51DC" w:rsidP="009B665A">
      <w:pPr>
        <w:pStyle w:val="af"/>
        <w:numPr>
          <w:ilvl w:val="0"/>
          <w:numId w:val="5"/>
        </w:numPr>
        <w:spacing w:before="120" w:after="120"/>
        <w:contextualSpacing w:val="0"/>
        <w:jc w:val="center"/>
        <w:rPr>
          <w:b/>
          <w:sz w:val="20"/>
          <w:szCs w:val="20"/>
        </w:rPr>
      </w:pPr>
      <w:r w:rsidRPr="002D0A65">
        <w:rPr>
          <w:b/>
          <w:bCs/>
          <w:color w:val="000000"/>
          <w:sz w:val="20"/>
          <w:szCs w:val="20"/>
        </w:rPr>
        <w:t>Ответственность сто</w:t>
      </w:r>
      <w:r w:rsidR="009B665A" w:rsidRPr="002D0A65">
        <w:rPr>
          <w:b/>
          <w:bCs/>
          <w:color w:val="000000"/>
          <w:sz w:val="20"/>
          <w:szCs w:val="20"/>
        </w:rPr>
        <w:t>рон и порядок разрешения споров</w:t>
      </w:r>
    </w:p>
    <w:p w:rsidR="009B665A" w:rsidRPr="002D0A6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2D0A65">
        <w:rPr>
          <w:sz w:val="20"/>
          <w:szCs w:val="20"/>
        </w:rPr>
        <w:t>Стороны отвечают за неисполнение либо ненадлежащее исполнение условий настоящего Договора.</w:t>
      </w:r>
    </w:p>
    <w:p w:rsidR="009B665A" w:rsidRPr="002D0A6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2D0A65">
        <w:rPr>
          <w:sz w:val="20"/>
          <w:szCs w:val="20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9B665A" w:rsidRPr="002D0A6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2D0A65">
        <w:rPr>
          <w:sz w:val="20"/>
          <w:szCs w:val="20"/>
        </w:rPr>
        <w:t>В случае просрочки Покупателем оплаты более 15 календарных дней от сроков, установленны</w:t>
      </w:r>
      <w:r w:rsidR="00E76F45" w:rsidRPr="002D0A65">
        <w:rPr>
          <w:sz w:val="20"/>
          <w:szCs w:val="20"/>
        </w:rPr>
        <w:t xml:space="preserve">х в п. 2.4 настоящего договора, </w:t>
      </w:r>
      <w:r w:rsidRPr="002D0A65">
        <w:rPr>
          <w:sz w:val="20"/>
          <w:szCs w:val="20"/>
        </w:rPr>
        <w:t xml:space="preserve">Продавец имеет </w:t>
      </w:r>
      <w:r w:rsidR="00B22981" w:rsidRPr="002D0A65">
        <w:rPr>
          <w:sz w:val="20"/>
          <w:szCs w:val="20"/>
        </w:rPr>
        <w:t xml:space="preserve">право отказаться от исполнения </w:t>
      </w:r>
      <w:r w:rsidRPr="002D0A65">
        <w:rPr>
          <w:sz w:val="20"/>
          <w:szCs w:val="20"/>
        </w:rPr>
        <w:t xml:space="preserve">договора в одностороннем </w:t>
      </w:r>
      <w:r w:rsidR="000C74B1" w:rsidRPr="002D0A65">
        <w:rPr>
          <w:sz w:val="20"/>
          <w:szCs w:val="20"/>
        </w:rPr>
        <w:t>порядке,</w:t>
      </w:r>
      <w:r w:rsidRPr="002D0A65">
        <w:rPr>
          <w:sz w:val="20"/>
          <w:szCs w:val="20"/>
        </w:rPr>
        <w:t xml:space="preserve"> о чем,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2D0A65">
        <w:rPr>
          <w:sz w:val="20"/>
          <w:szCs w:val="20"/>
        </w:rPr>
        <w:t xml:space="preserve"> Доли</w:t>
      </w:r>
      <w:r w:rsidRPr="002D0A65">
        <w:rPr>
          <w:sz w:val="20"/>
          <w:szCs w:val="20"/>
        </w:rPr>
        <w:t>, за исключением суммы внесенного задатка, а также суммы начисленной неустойки за просрочку оплаты.</w:t>
      </w:r>
    </w:p>
    <w:p w:rsidR="009B665A" w:rsidRPr="002D0A6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2D0A65">
        <w:rPr>
          <w:sz w:val="20"/>
          <w:szCs w:val="20"/>
        </w:rPr>
        <w:lastRenderedPageBreak/>
        <w:t>В порядке статьи 421 ГК РФ и и</w:t>
      </w:r>
      <w:r w:rsidRPr="002D0A65">
        <w:rPr>
          <w:rFonts w:eastAsia="Calibri"/>
          <w:sz w:val="20"/>
          <w:szCs w:val="20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2D0A65">
          <w:rPr>
            <w:rFonts w:eastAsia="Calibri"/>
            <w:sz w:val="20"/>
            <w:szCs w:val="20"/>
            <w:lang w:eastAsia="en-US"/>
          </w:rPr>
          <w:t>статья 1</w:t>
        </w:r>
      </w:hyperlink>
      <w:r w:rsidRPr="002D0A65">
        <w:rPr>
          <w:rFonts w:eastAsia="Calibri"/>
          <w:sz w:val="20"/>
          <w:szCs w:val="20"/>
          <w:lang w:eastAsia="en-US"/>
        </w:rPr>
        <w:t xml:space="preserve"> ГК РФ) </w:t>
      </w:r>
      <w:r w:rsidRPr="002D0A65">
        <w:rPr>
          <w:sz w:val="20"/>
          <w:szCs w:val="20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2D0A65">
        <w:rPr>
          <w:rFonts w:eastAsia="Calibri"/>
          <w:sz w:val="20"/>
          <w:szCs w:val="20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2D0A65">
        <w:rPr>
          <w:sz w:val="20"/>
          <w:szCs w:val="20"/>
        </w:rPr>
        <w:t>, а также суммы доказанных убытков, возникших вследствие указанного нарушения.</w:t>
      </w:r>
    </w:p>
    <w:p w:rsidR="00BF51DC" w:rsidRPr="002D0A65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2D0A65">
        <w:rPr>
          <w:sz w:val="20"/>
          <w:szCs w:val="20"/>
        </w:rPr>
        <w:t xml:space="preserve">Все споры, возникающие между Сторонами в рамках </w:t>
      </w:r>
      <w:r w:rsidR="00A90EBB" w:rsidRPr="002D0A65">
        <w:rPr>
          <w:sz w:val="20"/>
          <w:szCs w:val="20"/>
        </w:rPr>
        <w:t>настоящего договора,</w:t>
      </w:r>
      <w:r w:rsidRPr="002D0A65">
        <w:rPr>
          <w:sz w:val="20"/>
          <w:szCs w:val="20"/>
        </w:rPr>
        <w:t xml:space="preserve"> подлежат передаче на рассмотрение в Арбитражный </w:t>
      </w:r>
      <w:r w:rsidR="000C74B1" w:rsidRPr="002D0A65">
        <w:rPr>
          <w:sz w:val="20"/>
          <w:szCs w:val="20"/>
        </w:rPr>
        <w:t xml:space="preserve">суд </w:t>
      </w:r>
      <w:r w:rsidR="00B00F28" w:rsidRPr="00B00F28">
        <w:rPr>
          <w:sz w:val="20"/>
          <w:szCs w:val="20"/>
        </w:rPr>
        <w:t>Ханты-Мансийского автономного округа-Югры</w:t>
      </w:r>
      <w:r w:rsidRPr="002D0A65">
        <w:rPr>
          <w:sz w:val="20"/>
          <w:szCs w:val="20"/>
        </w:rPr>
        <w:t>.</w:t>
      </w:r>
    </w:p>
    <w:p w:rsidR="00BF51DC" w:rsidRPr="002D0A65" w:rsidRDefault="00BF51DC" w:rsidP="009B665A">
      <w:pPr>
        <w:pStyle w:val="af"/>
        <w:numPr>
          <w:ilvl w:val="0"/>
          <w:numId w:val="5"/>
        </w:numPr>
        <w:spacing w:before="120" w:after="120"/>
        <w:ind w:left="0" w:firstLine="0"/>
        <w:contextualSpacing w:val="0"/>
        <w:jc w:val="center"/>
        <w:rPr>
          <w:b/>
          <w:sz w:val="20"/>
          <w:szCs w:val="20"/>
        </w:rPr>
      </w:pPr>
      <w:r w:rsidRPr="002D0A65">
        <w:rPr>
          <w:b/>
          <w:color w:val="000000"/>
          <w:sz w:val="20"/>
          <w:szCs w:val="20"/>
        </w:rPr>
        <w:t>Прочие условия</w:t>
      </w:r>
    </w:p>
    <w:p w:rsidR="009B665A" w:rsidRPr="002D0A65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2D0A65">
        <w:rPr>
          <w:sz w:val="20"/>
          <w:szCs w:val="20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:rsidR="00B00F28" w:rsidRDefault="00BF51DC" w:rsidP="00B00F28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2D0A65">
        <w:rPr>
          <w:sz w:val="20"/>
          <w:szCs w:val="20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9B665A" w:rsidRPr="00B00F28" w:rsidRDefault="00BF51DC" w:rsidP="00B00F28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B00F28">
        <w:rPr>
          <w:sz w:val="20"/>
          <w:szCs w:val="20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B00F28">
        <w:rPr>
          <w:sz w:val="20"/>
          <w:szCs w:val="20"/>
        </w:rPr>
        <w:t>________________________</w:t>
      </w:r>
    </w:p>
    <w:p w:rsidR="00BF51DC" w:rsidRPr="002D0A65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0"/>
          <w:szCs w:val="20"/>
        </w:rPr>
      </w:pPr>
      <w:r w:rsidRPr="002D0A65">
        <w:rPr>
          <w:sz w:val="20"/>
          <w:szCs w:val="20"/>
        </w:rPr>
        <w:t xml:space="preserve">Покупатель сообщает, что адресом для направления всей корреспонденции, касающейся настоящего договора является адрес: </w:t>
      </w:r>
      <w:r w:rsidR="00380800" w:rsidRPr="002D0A65">
        <w:rPr>
          <w:sz w:val="20"/>
          <w:szCs w:val="20"/>
        </w:rPr>
        <w:t xml:space="preserve">Российская Федерация, </w:t>
      </w:r>
      <w:r w:rsidR="00E76F45" w:rsidRPr="002D0A65">
        <w:rPr>
          <w:sz w:val="20"/>
          <w:szCs w:val="20"/>
        </w:rPr>
        <w:t>____________________________________________________________________________________</w:t>
      </w:r>
      <w:r w:rsidR="00380800" w:rsidRPr="002D0A65">
        <w:rPr>
          <w:sz w:val="20"/>
          <w:szCs w:val="20"/>
        </w:rPr>
        <w:t>.</w:t>
      </w:r>
    </w:p>
    <w:p w:rsidR="00BF51DC" w:rsidRPr="002D0A65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2D0A65">
        <w:rPr>
          <w:rFonts w:ascii="Times New Roman" w:hAnsi="Times New Roman" w:cs="Times New Roman"/>
          <w:b/>
          <w:bCs/>
          <w:color w:val="000000"/>
        </w:rPr>
        <w:t>Заключительные положения</w:t>
      </w:r>
    </w:p>
    <w:p w:rsidR="009B665A" w:rsidRPr="002D0A65" w:rsidRDefault="00CC5C60" w:rsidP="00E76F45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Times New Roman" w:hAnsi="Times New Roman" w:cs="Times New Roman"/>
        </w:rPr>
      </w:pPr>
      <w:r w:rsidRPr="002D0A65">
        <w:rPr>
          <w:rFonts w:ascii="Times New Roman" w:hAnsi="Times New Roman" w:cs="Times New Roman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:rsidR="009B665A" w:rsidRPr="002D0A65" w:rsidRDefault="009B665A" w:rsidP="00E76F45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Times New Roman" w:hAnsi="Times New Roman" w:cs="Times New Roman"/>
        </w:rPr>
      </w:pPr>
      <w:r w:rsidRPr="002D0A65">
        <w:rPr>
          <w:rFonts w:ascii="Times New Roman" w:hAnsi="Times New Roman" w:cs="Times New Roman"/>
        </w:rPr>
        <w:t xml:space="preserve">Любые </w:t>
      </w:r>
      <w:r w:rsidR="00CC5C60" w:rsidRPr="002D0A65">
        <w:rPr>
          <w:rFonts w:ascii="Times New Roman" w:hAnsi="Times New Roman" w:cs="Times New Roman"/>
          <w:color w:val="000000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BF51DC" w:rsidRPr="002D0A65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2D0A65">
        <w:rPr>
          <w:rFonts w:ascii="Times New Roman" w:hAnsi="Times New Roman" w:cs="Times New Roman"/>
          <w:b/>
          <w:bCs/>
          <w:color w:val="000000"/>
        </w:rPr>
        <w:t>Реквизиты сторон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C31D08" w:rsidRPr="002D0A65" w:rsidTr="00BF51DC">
        <w:trPr>
          <w:trHeight w:val="3074"/>
        </w:trPr>
        <w:tc>
          <w:tcPr>
            <w:tcW w:w="5103" w:type="dxa"/>
          </w:tcPr>
          <w:tbl>
            <w:tblPr>
              <w:tblW w:w="964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106"/>
              <w:gridCol w:w="4539"/>
            </w:tblGrid>
            <w:tr w:rsidR="00C31D08" w:rsidRPr="002D0A65" w:rsidTr="00B00F28">
              <w:trPr>
                <w:trHeight w:val="281"/>
              </w:trPr>
              <w:tc>
                <w:tcPr>
                  <w:tcW w:w="5106" w:type="dxa"/>
                </w:tcPr>
                <w:p w:rsidR="00C31D08" w:rsidRPr="002D0A65" w:rsidRDefault="00C31D08" w:rsidP="00C31D08">
                  <w:pPr>
                    <w:pStyle w:val="2"/>
                    <w:ind w:left="-108"/>
                    <w:jc w:val="center"/>
                    <w:rPr>
                      <w:i w:val="0"/>
                      <w:sz w:val="20"/>
                    </w:rPr>
                  </w:pPr>
                  <w:r w:rsidRPr="002D0A65">
                    <w:rPr>
                      <w:i w:val="0"/>
                      <w:sz w:val="20"/>
                    </w:rPr>
                    <w:t>Продавец</w:t>
                  </w:r>
                </w:p>
                <w:p w:rsidR="00B00F28" w:rsidRPr="002D0A65" w:rsidRDefault="00B00F28" w:rsidP="00B00F28">
                  <w:pPr>
                    <w:rPr>
                      <w:sz w:val="20"/>
                      <w:szCs w:val="20"/>
                    </w:rPr>
                  </w:pPr>
                  <w:r w:rsidRPr="002D0A65"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00F28" w:rsidRPr="002D0A65" w:rsidRDefault="00B00F28" w:rsidP="00B00F28">
                  <w:pPr>
                    <w:rPr>
                      <w:sz w:val="20"/>
                      <w:szCs w:val="20"/>
                    </w:rPr>
                  </w:pPr>
                </w:p>
                <w:p w:rsidR="00B00F28" w:rsidRPr="002D0A65" w:rsidRDefault="00B00F28" w:rsidP="00B00F28">
                  <w:pPr>
                    <w:rPr>
                      <w:sz w:val="20"/>
                      <w:szCs w:val="20"/>
                    </w:rPr>
                  </w:pPr>
                  <w:r w:rsidRPr="002D0A65">
                    <w:rPr>
                      <w:sz w:val="20"/>
                      <w:szCs w:val="20"/>
                    </w:rPr>
                    <w:t xml:space="preserve"> _______________/ _____________ /</w:t>
                  </w:r>
                </w:p>
                <w:p w:rsidR="00C31D08" w:rsidRPr="002D0A65" w:rsidRDefault="00C31D08" w:rsidP="000C74B1">
                  <w:pPr>
                    <w:pStyle w:val="a8"/>
                    <w:jc w:val="left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4539" w:type="dxa"/>
                </w:tcPr>
                <w:p w:rsidR="00C31D08" w:rsidRPr="002D0A65" w:rsidRDefault="00C31D08" w:rsidP="00C31D08">
                  <w:pPr>
                    <w:pStyle w:val="a8"/>
                    <w:rPr>
                      <w:sz w:val="20"/>
                    </w:rPr>
                  </w:pPr>
                  <w:r w:rsidRPr="002D0A65">
                    <w:rPr>
                      <w:sz w:val="20"/>
                    </w:rPr>
                    <w:t>Претендент</w:t>
                  </w:r>
                </w:p>
                <w:p w:rsidR="00C31D08" w:rsidRPr="002D0A65" w:rsidRDefault="00C31D08" w:rsidP="00C31D08">
                  <w:pPr>
                    <w:rPr>
                      <w:sz w:val="20"/>
                      <w:szCs w:val="20"/>
                    </w:rPr>
                  </w:pPr>
                  <w:r w:rsidRPr="002D0A65"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31D08" w:rsidRPr="002D0A65" w:rsidRDefault="00C31D08" w:rsidP="00C31D08">
                  <w:pPr>
                    <w:rPr>
                      <w:sz w:val="20"/>
                      <w:szCs w:val="20"/>
                    </w:rPr>
                  </w:pPr>
                </w:p>
                <w:p w:rsidR="00C31D08" w:rsidRPr="002D0A65" w:rsidRDefault="00C31D08" w:rsidP="00C31D08">
                  <w:pPr>
                    <w:rPr>
                      <w:sz w:val="20"/>
                      <w:szCs w:val="20"/>
                    </w:rPr>
                  </w:pPr>
                  <w:r w:rsidRPr="002D0A65">
                    <w:rPr>
                      <w:sz w:val="20"/>
                      <w:szCs w:val="20"/>
                    </w:rPr>
                    <w:t xml:space="preserve"> _______________/ _____________ /</w:t>
                  </w:r>
                </w:p>
                <w:p w:rsidR="00C31D08" w:rsidRPr="002D0A65" w:rsidRDefault="00C31D08" w:rsidP="00C31D08">
                  <w:pPr>
                    <w:pStyle w:val="a8"/>
                    <w:jc w:val="left"/>
                    <w:rPr>
                      <w:i/>
                      <w:sz w:val="20"/>
                      <w:highlight w:val="yellow"/>
                    </w:rPr>
                  </w:pPr>
                </w:p>
              </w:tc>
            </w:tr>
          </w:tbl>
          <w:p w:rsidR="00C31D08" w:rsidRPr="002D0A65" w:rsidRDefault="00C31D08" w:rsidP="00C31D0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tbl>
            <w:tblPr>
              <w:tblW w:w="453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539"/>
            </w:tblGrid>
            <w:tr w:rsidR="00C31D08" w:rsidRPr="002D0A65" w:rsidTr="00C31D08">
              <w:trPr>
                <w:trHeight w:val="3074"/>
              </w:trPr>
              <w:tc>
                <w:tcPr>
                  <w:tcW w:w="4539" w:type="dxa"/>
                </w:tcPr>
                <w:p w:rsidR="00C31D08" w:rsidRPr="002D0A65" w:rsidRDefault="00C31D08" w:rsidP="00C31D08">
                  <w:pPr>
                    <w:pStyle w:val="a8"/>
                    <w:rPr>
                      <w:sz w:val="20"/>
                    </w:rPr>
                  </w:pPr>
                  <w:r w:rsidRPr="002D0A65">
                    <w:rPr>
                      <w:sz w:val="20"/>
                    </w:rPr>
                    <w:t>Покупатель</w:t>
                  </w:r>
                </w:p>
                <w:p w:rsidR="00C31D08" w:rsidRDefault="00C31D08" w:rsidP="00C31D08">
                  <w:pPr>
                    <w:rPr>
                      <w:sz w:val="20"/>
                      <w:szCs w:val="20"/>
                    </w:rPr>
                  </w:pPr>
                  <w:r w:rsidRPr="002D0A65"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</w:t>
                  </w:r>
                  <w:r w:rsidR="00B00F28">
                    <w:rPr>
                      <w:sz w:val="20"/>
                      <w:szCs w:val="20"/>
                    </w:rPr>
                    <w:t>_______________________________</w:t>
                  </w:r>
                </w:p>
                <w:p w:rsidR="00B00F28" w:rsidRPr="002D0A65" w:rsidRDefault="00B00F28" w:rsidP="00C31D08">
                  <w:pPr>
                    <w:rPr>
                      <w:sz w:val="20"/>
                      <w:szCs w:val="20"/>
                    </w:rPr>
                  </w:pPr>
                </w:p>
                <w:p w:rsidR="00C31D08" w:rsidRPr="002D0A65" w:rsidRDefault="00C31D08" w:rsidP="00C31D08">
                  <w:pPr>
                    <w:rPr>
                      <w:sz w:val="20"/>
                      <w:szCs w:val="20"/>
                    </w:rPr>
                  </w:pPr>
                  <w:r w:rsidRPr="002D0A65">
                    <w:rPr>
                      <w:sz w:val="20"/>
                      <w:szCs w:val="20"/>
                    </w:rPr>
                    <w:t xml:space="preserve"> _______________/ _____________ /</w:t>
                  </w:r>
                </w:p>
                <w:p w:rsidR="00C31D08" w:rsidRPr="002D0A65" w:rsidRDefault="00C31D08" w:rsidP="00C31D08">
                  <w:pPr>
                    <w:pStyle w:val="a8"/>
                    <w:jc w:val="left"/>
                    <w:rPr>
                      <w:i/>
                      <w:sz w:val="20"/>
                      <w:highlight w:val="yellow"/>
                    </w:rPr>
                  </w:pPr>
                </w:p>
              </w:tc>
            </w:tr>
          </w:tbl>
          <w:p w:rsidR="00C31D08" w:rsidRPr="002D0A65" w:rsidRDefault="00C31D08" w:rsidP="00C31D08">
            <w:pPr>
              <w:rPr>
                <w:sz w:val="20"/>
                <w:szCs w:val="20"/>
              </w:rPr>
            </w:pPr>
          </w:p>
        </w:tc>
      </w:tr>
    </w:tbl>
    <w:p w:rsidR="0059175B" w:rsidRPr="002D0A65" w:rsidRDefault="0059175B" w:rsidP="00E76F45">
      <w:pPr>
        <w:spacing w:before="120" w:after="120"/>
        <w:rPr>
          <w:sz w:val="20"/>
          <w:szCs w:val="20"/>
        </w:rPr>
      </w:pPr>
    </w:p>
    <w:sectPr w:rsidR="0059175B" w:rsidRPr="002D0A65" w:rsidSect="00B61F39">
      <w:footerReference w:type="default" r:id="rId8"/>
      <w:pgSz w:w="11906" w:h="16838"/>
      <w:pgMar w:top="719" w:right="707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2C" w:rsidRDefault="000B172C" w:rsidP="004F779D">
      <w:r>
        <w:separator/>
      </w:r>
    </w:p>
  </w:endnote>
  <w:endnote w:type="continuationSeparator" w:id="0">
    <w:p w:rsidR="000B172C" w:rsidRDefault="000B172C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DC5" w:rsidRPr="002D0A65" w:rsidRDefault="00E567AD" w:rsidP="00C32B48">
    <w:pPr>
      <w:pStyle w:val="a3"/>
      <w:framePr w:wrap="auto" w:vAnchor="text" w:hAnchor="page" w:x="11185" w:yAlign="center"/>
      <w:rPr>
        <w:rStyle w:val="a5"/>
        <w:sz w:val="20"/>
        <w:szCs w:val="20"/>
      </w:rPr>
    </w:pPr>
    <w:r w:rsidRPr="002D0A65">
      <w:rPr>
        <w:rStyle w:val="a5"/>
        <w:sz w:val="20"/>
        <w:szCs w:val="20"/>
      </w:rPr>
      <w:fldChar w:fldCharType="begin"/>
    </w:r>
    <w:r w:rsidR="008F3DC5" w:rsidRPr="002D0A65">
      <w:rPr>
        <w:rStyle w:val="a5"/>
        <w:sz w:val="20"/>
        <w:szCs w:val="20"/>
      </w:rPr>
      <w:instrText xml:space="preserve">PAGE  </w:instrText>
    </w:r>
    <w:r w:rsidRPr="002D0A65">
      <w:rPr>
        <w:rStyle w:val="a5"/>
        <w:sz w:val="20"/>
        <w:szCs w:val="20"/>
      </w:rPr>
      <w:fldChar w:fldCharType="separate"/>
    </w:r>
    <w:r w:rsidR="00E35CAC">
      <w:rPr>
        <w:rStyle w:val="a5"/>
        <w:noProof/>
        <w:sz w:val="20"/>
        <w:szCs w:val="20"/>
      </w:rPr>
      <w:t>1</w:t>
    </w:r>
    <w:r w:rsidRPr="002D0A65">
      <w:rPr>
        <w:rStyle w:val="a5"/>
        <w:sz w:val="20"/>
        <w:szCs w:val="20"/>
      </w:rPr>
      <w:fldChar w:fldCharType="end"/>
    </w:r>
  </w:p>
  <w:p w:rsidR="008F3DC5" w:rsidRPr="002D0A65" w:rsidRDefault="008F3DC5" w:rsidP="00BF51DC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2C" w:rsidRDefault="000B172C" w:rsidP="004F779D">
      <w:r>
        <w:separator/>
      </w:r>
    </w:p>
  </w:footnote>
  <w:footnote w:type="continuationSeparator" w:id="0">
    <w:p w:rsidR="000B172C" w:rsidRDefault="000B172C" w:rsidP="004F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9EEE84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E6DC461E"/>
    <w:lvl w:ilvl="0" w:tplc="4F42EDA0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DC"/>
    <w:rsid w:val="0006726A"/>
    <w:rsid w:val="000B172C"/>
    <w:rsid w:val="000C1669"/>
    <w:rsid w:val="000C74B1"/>
    <w:rsid w:val="000D6B1F"/>
    <w:rsid w:val="00113D28"/>
    <w:rsid w:val="00120E00"/>
    <w:rsid w:val="00157824"/>
    <w:rsid w:val="00172084"/>
    <w:rsid w:val="001A170A"/>
    <w:rsid w:val="001F3458"/>
    <w:rsid w:val="00203E18"/>
    <w:rsid w:val="00204721"/>
    <w:rsid w:val="00225FBC"/>
    <w:rsid w:val="00226B98"/>
    <w:rsid w:val="002503D5"/>
    <w:rsid w:val="002D0A65"/>
    <w:rsid w:val="002E423E"/>
    <w:rsid w:val="00380800"/>
    <w:rsid w:val="003825D3"/>
    <w:rsid w:val="003924CA"/>
    <w:rsid w:val="003C171C"/>
    <w:rsid w:val="003D2B33"/>
    <w:rsid w:val="004011F2"/>
    <w:rsid w:val="00414318"/>
    <w:rsid w:val="004273ED"/>
    <w:rsid w:val="0047502E"/>
    <w:rsid w:val="004C37EE"/>
    <w:rsid w:val="004E1236"/>
    <w:rsid w:val="004F779D"/>
    <w:rsid w:val="004F7D02"/>
    <w:rsid w:val="0059175B"/>
    <w:rsid w:val="005B5770"/>
    <w:rsid w:val="005B7CC7"/>
    <w:rsid w:val="005C2DDC"/>
    <w:rsid w:val="00646FC5"/>
    <w:rsid w:val="0069567D"/>
    <w:rsid w:val="0076599F"/>
    <w:rsid w:val="007A4ACA"/>
    <w:rsid w:val="007C4DDE"/>
    <w:rsid w:val="008119D1"/>
    <w:rsid w:val="008A3929"/>
    <w:rsid w:val="008B6E9B"/>
    <w:rsid w:val="008F3DC5"/>
    <w:rsid w:val="00906597"/>
    <w:rsid w:val="00913BF6"/>
    <w:rsid w:val="009507D6"/>
    <w:rsid w:val="009B665A"/>
    <w:rsid w:val="009C36E3"/>
    <w:rsid w:val="009E0AA3"/>
    <w:rsid w:val="00A267B5"/>
    <w:rsid w:val="00A4740F"/>
    <w:rsid w:val="00A90EBB"/>
    <w:rsid w:val="00AA32E9"/>
    <w:rsid w:val="00AD20CA"/>
    <w:rsid w:val="00AF1F11"/>
    <w:rsid w:val="00B0042B"/>
    <w:rsid w:val="00B00F28"/>
    <w:rsid w:val="00B038AE"/>
    <w:rsid w:val="00B22981"/>
    <w:rsid w:val="00B25A9C"/>
    <w:rsid w:val="00B310F7"/>
    <w:rsid w:val="00B313DE"/>
    <w:rsid w:val="00B61F39"/>
    <w:rsid w:val="00B65C92"/>
    <w:rsid w:val="00B85CEE"/>
    <w:rsid w:val="00BD5335"/>
    <w:rsid w:val="00BF51DC"/>
    <w:rsid w:val="00C17601"/>
    <w:rsid w:val="00C31D08"/>
    <w:rsid w:val="00C32B48"/>
    <w:rsid w:val="00C94651"/>
    <w:rsid w:val="00CC5C60"/>
    <w:rsid w:val="00CD6B0D"/>
    <w:rsid w:val="00CF6FA5"/>
    <w:rsid w:val="00D2781E"/>
    <w:rsid w:val="00D3607D"/>
    <w:rsid w:val="00D55CF2"/>
    <w:rsid w:val="00DA55DC"/>
    <w:rsid w:val="00DE26ED"/>
    <w:rsid w:val="00E27485"/>
    <w:rsid w:val="00E35CAC"/>
    <w:rsid w:val="00E567AD"/>
    <w:rsid w:val="00E76F45"/>
    <w:rsid w:val="00EA6D92"/>
    <w:rsid w:val="00F95F05"/>
    <w:rsid w:val="00F9708C"/>
    <w:rsid w:val="00FB16B9"/>
    <w:rsid w:val="00FC73BC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A61C41-F78E-4FDD-87A5-1587E9F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7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Denis</cp:lastModifiedBy>
  <cp:revision>2</cp:revision>
  <cp:lastPrinted>2018-04-18T02:14:00Z</cp:lastPrinted>
  <dcterms:created xsi:type="dcterms:W3CDTF">2025-05-06T09:29:00Z</dcterms:created>
  <dcterms:modified xsi:type="dcterms:W3CDTF">2025-05-06T09:29:00Z</dcterms:modified>
</cp:coreProperties>
</file>