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FC90" w14:textId="6E61E086" w:rsidR="000176F8" w:rsidRPr="00583610" w:rsidRDefault="001C105A">
      <w:pPr>
        <w:pStyle w:val="Style5"/>
        <w:widowControl/>
        <w:jc w:val="right"/>
        <w:rPr>
          <w:rStyle w:val="FontStyle1120"/>
          <w:rFonts w:ascii="Times New Roman" w:eastAsiaTheme="minorEastAsia" w:hAnsi="Times New Roman" w:cstheme="minorBidi"/>
          <w:color w:val="auto"/>
          <w:sz w:val="22"/>
          <w:szCs w:val="22"/>
        </w:rPr>
      </w:pPr>
      <w:r w:rsidRPr="00583610">
        <w:rPr>
          <w:rStyle w:val="FontStyle1120"/>
          <w:rFonts w:ascii="Times New Roman" w:hAnsi="Times New Roman"/>
          <w:sz w:val="22"/>
        </w:rPr>
        <w:t>Приложение № __</w:t>
      </w:r>
    </w:p>
    <w:p w14:paraId="42BDF725" w14:textId="77777777" w:rsidR="001C105A" w:rsidRDefault="001C105A">
      <w:pPr>
        <w:pStyle w:val="Style5"/>
        <w:widowControl/>
        <w:jc w:val="right"/>
        <w:rPr>
          <w:rStyle w:val="FontStyle1120"/>
          <w:rFonts w:ascii="Times New Roman" w:hAnsi="Times New Roman"/>
          <w:sz w:val="22"/>
        </w:rPr>
      </w:pPr>
    </w:p>
    <w:p w14:paraId="51FF0CCF" w14:textId="77777777" w:rsidR="000176F8" w:rsidRDefault="00274602">
      <w:pPr>
        <w:pStyle w:val="Style5"/>
        <w:widowControl/>
        <w:jc w:val="center"/>
        <w:rPr>
          <w:rStyle w:val="FontStyle1120"/>
          <w:rFonts w:ascii="Times New Roman" w:hAnsi="Times New Roman"/>
          <w:sz w:val="22"/>
        </w:rPr>
      </w:pPr>
      <w:r>
        <w:rPr>
          <w:rStyle w:val="FontStyle1120"/>
          <w:rFonts w:ascii="Times New Roman" w:hAnsi="Times New Roman"/>
          <w:sz w:val="22"/>
        </w:rPr>
        <w:t>ДОГОВОР ОБ УСТУПКЕ ПРАВ (ТРЕБОВАНИЙ) №__</w:t>
      </w:r>
    </w:p>
    <w:p w14:paraId="409B3BA3" w14:textId="77777777" w:rsidR="000176F8" w:rsidRDefault="00C83EFB">
      <w:pPr>
        <w:pStyle w:val="Style5"/>
        <w:widowControl/>
        <w:jc w:val="center"/>
        <w:rPr>
          <w:rStyle w:val="FontStyle1120"/>
          <w:rFonts w:ascii="Times New Roman" w:hAnsi="Times New Roman"/>
          <w:sz w:val="22"/>
        </w:rPr>
      </w:pPr>
    </w:p>
    <w:p w14:paraId="1E4BBF46" w14:textId="77777777" w:rsidR="000176F8" w:rsidRDefault="00C83EFB">
      <w:pPr>
        <w:pStyle w:val="Style5"/>
        <w:widowControl/>
        <w:jc w:val="center"/>
        <w:rPr>
          <w:rStyle w:val="FontStyle1120"/>
          <w:rFonts w:ascii="Times New Roman" w:hAnsi="Times New Roman"/>
          <w:sz w:val="22"/>
        </w:rPr>
      </w:pPr>
    </w:p>
    <w:p w14:paraId="5AF598D9" w14:textId="60AD1A32" w:rsidR="000176F8" w:rsidRDefault="00274602">
      <w:pPr>
        <w:pStyle w:val="Style3"/>
        <w:widowControl/>
        <w:tabs>
          <w:tab w:val="left" w:pos="7037"/>
          <w:tab w:val="left" w:leader="underscore" w:pos="7522"/>
          <w:tab w:val="left" w:leader="underscore" w:pos="8808"/>
        </w:tabs>
        <w:spacing w:line="240" w:lineRule="auto"/>
        <w:rPr>
          <w:rStyle w:val="FontStyle1130"/>
          <w:rFonts w:ascii="Times New Roman" w:hAnsi="Times New Roman"/>
          <w:sz w:val="22"/>
          <w:highlight w:val="black"/>
        </w:rPr>
      </w:pPr>
      <w:r>
        <w:rPr>
          <w:rFonts w:ascii="Times New Roman" w:hAnsi="Times New Roman"/>
          <w:b/>
          <w:sz w:val="20"/>
        </w:rPr>
        <w:t xml:space="preserve"> </w:t>
      </w:r>
      <w:r>
        <w:rPr>
          <w:rStyle w:val="FontStyle1130"/>
          <w:rFonts w:ascii="Times New Roman" w:hAnsi="Times New Roman"/>
          <w:sz w:val="22"/>
        </w:rPr>
        <w:t>г. Москва</w:t>
      </w:r>
      <w:r>
        <w:rPr>
          <w:rStyle w:val="FontStyle1130"/>
          <w:rFonts w:ascii="Times New Roman" w:hAnsi="Times New Roman"/>
          <w:sz w:val="22"/>
        </w:rPr>
        <w:tab/>
        <w:t>«_____» _______202</w:t>
      </w:r>
      <w:r w:rsidR="00F97FE1">
        <w:rPr>
          <w:rStyle w:val="FontStyle1130"/>
          <w:rFonts w:ascii="Times New Roman" w:hAnsi="Times New Roman"/>
          <w:sz w:val="22"/>
        </w:rPr>
        <w:t>5</w:t>
      </w:r>
      <w:r w:rsidR="001C105A">
        <w:rPr>
          <w:rStyle w:val="FontStyle1130"/>
          <w:rFonts w:ascii="Times New Roman" w:hAnsi="Times New Roman"/>
          <w:sz w:val="22"/>
        </w:rPr>
        <w:t xml:space="preserve"> </w:t>
      </w:r>
      <w:r>
        <w:rPr>
          <w:rStyle w:val="FontStyle1130"/>
          <w:rFonts w:ascii="Times New Roman" w:hAnsi="Times New Roman"/>
          <w:sz w:val="22"/>
        </w:rPr>
        <w:t>г.</w:t>
      </w:r>
    </w:p>
    <w:p w14:paraId="1AF5B46C" w14:textId="77777777" w:rsidR="000176F8" w:rsidRDefault="00274602">
      <w:pPr>
        <w:pStyle w:val="Style3"/>
        <w:widowControl/>
        <w:spacing w:line="240" w:lineRule="auto"/>
        <w:rPr>
          <w:rStyle w:val="FontStyle1130"/>
          <w:rFonts w:ascii="Times New Roman" w:hAnsi="Times New Roman"/>
          <w:sz w:val="22"/>
        </w:rPr>
      </w:pPr>
      <w:r>
        <w:rPr>
          <w:rFonts w:ascii="Times New Roman" w:hAnsi="Times New Roman"/>
          <w:b/>
          <w:sz w:val="20"/>
        </w:rPr>
        <w:t xml:space="preserve"> </w:t>
      </w:r>
    </w:p>
    <w:p w14:paraId="5F1742D0" w14:textId="2FDE08D4" w:rsidR="000176F8" w:rsidRDefault="00274602">
      <w:pPr>
        <w:pStyle w:val="Style3"/>
        <w:widowControl/>
        <w:spacing w:line="240" w:lineRule="auto"/>
        <w:rPr>
          <w:rStyle w:val="FontStyle1130"/>
          <w:rFonts w:ascii="Times New Roman" w:hAnsi="Times New Roman"/>
          <w:sz w:val="22"/>
        </w:rPr>
      </w:pPr>
      <w:r w:rsidRPr="00FD7651">
        <w:rPr>
          <w:rStyle w:val="FontStyle1120"/>
          <w:rFonts w:ascii="Times New Roman" w:hAnsi="Times New Roman"/>
          <w:sz w:val="22"/>
        </w:rPr>
        <w:t>Банк ВТБ (публичное акционерное общество)</w:t>
      </w:r>
      <w:r>
        <w:rPr>
          <w:rStyle w:val="FontStyle1120"/>
          <w:rFonts w:ascii="Times New Roman" w:hAnsi="Times New Roman"/>
          <w:b w:val="0"/>
          <w:sz w:val="22"/>
        </w:rPr>
        <w:t xml:space="preserve"> </w:t>
      </w:r>
      <w:r>
        <w:rPr>
          <w:rStyle w:val="FontStyle1130"/>
          <w:rFonts w:ascii="Times New Roman" w:hAnsi="Times New Roman"/>
          <w:sz w:val="22"/>
        </w:rPr>
        <w:t xml:space="preserve">(далее - </w:t>
      </w:r>
      <w:r w:rsidRPr="00FD7651">
        <w:rPr>
          <w:rStyle w:val="FontStyle1120"/>
          <w:rFonts w:ascii="Times New Roman" w:hAnsi="Times New Roman"/>
          <w:sz w:val="22"/>
        </w:rPr>
        <w:t>Цедент, Банк</w:t>
      </w:r>
      <w:r>
        <w:rPr>
          <w:rStyle w:val="FontStyle1120"/>
          <w:rFonts w:ascii="Times New Roman" w:hAnsi="Times New Roman"/>
          <w:b w:val="0"/>
          <w:sz w:val="22"/>
        </w:rPr>
        <w:t xml:space="preserve">), </w:t>
      </w:r>
      <w:r>
        <w:rPr>
          <w:rStyle w:val="FontStyle1130"/>
          <w:rFonts w:ascii="Times New Roman" w:hAnsi="Times New Roman"/>
          <w:sz w:val="22"/>
        </w:rPr>
        <w:t>в лице ____________, действующего на основании ________________</w:t>
      </w:r>
      <w:r>
        <w:rPr>
          <w:rFonts w:ascii="Times New Roman" w:hAnsi="Times New Roman"/>
          <w:sz w:val="22"/>
        </w:rPr>
        <w:t xml:space="preserve">, </w:t>
      </w:r>
      <w:r>
        <w:rPr>
          <w:rStyle w:val="FontStyle1130"/>
          <w:rFonts w:ascii="Times New Roman" w:hAnsi="Times New Roman"/>
          <w:sz w:val="22"/>
        </w:rPr>
        <w:t xml:space="preserve">с одной стороны, и </w:t>
      </w:r>
    </w:p>
    <w:p w14:paraId="17CBED76" w14:textId="247E81A9" w:rsidR="00F62CAF" w:rsidRDefault="00274602">
      <w:pPr>
        <w:pStyle w:val="Style3"/>
        <w:widowControl/>
        <w:spacing w:line="240" w:lineRule="auto"/>
        <w:rPr>
          <w:rStyle w:val="FontStyle1130"/>
          <w:rFonts w:ascii="Times New Roman" w:hAnsi="Times New Roman"/>
          <w:sz w:val="22"/>
        </w:rPr>
      </w:pPr>
      <w:r>
        <w:rPr>
          <w:rStyle w:val="FontStyle1120"/>
          <w:rFonts w:ascii="Times New Roman" w:hAnsi="Times New Roman"/>
          <w:b w:val="0"/>
          <w:i/>
          <w:sz w:val="22"/>
        </w:rPr>
        <w:t>______________________________</w:t>
      </w:r>
      <w:r>
        <w:rPr>
          <w:rStyle w:val="FontStyle1130"/>
          <w:rFonts w:ascii="Times New Roman" w:hAnsi="Times New Roman"/>
          <w:i/>
          <w:sz w:val="22"/>
        </w:rPr>
        <w:t xml:space="preserve"> </w:t>
      </w:r>
      <w:r>
        <w:rPr>
          <w:rStyle w:val="FontStyle1130"/>
          <w:rFonts w:ascii="Times New Roman" w:hAnsi="Times New Roman"/>
          <w:sz w:val="22"/>
        </w:rPr>
        <w:t xml:space="preserve">(далее - </w:t>
      </w:r>
      <w:r w:rsidRPr="00FD7651">
        <w:rPr>
          <w:rStyle w:val="FontStyle1120"/>
          <w:rFonts w:ascii="Times New Roman" w:hAnsi="Times New Roman"/>
          <w:sz w:val="22"/>
        </w:rPr>
        <w:t>Цессионарий</w:t>
      </w:r>
      <w:r w:rsidRPr="00054AEE">
        <w:rPr>
          <w:rStyle w:val="FontStyle1120"/>
          <w:rFonts w:ascii="Times New Roman" w:hAnsi="Times New Roman"/>
          <w:b w:val="0"/>
          <w:sz w:val="22"/>
        </w:rPr>
        <w:t>)</w:t>
      </w:r>
      <w:r w:rsidRPr="00054AEE">
        <w:rPr>
          <w:rFonts w:ascii="Times New Roman" w:hAnsi="Times New Roman"/>
          <w:i/>
          <w:sz w:val="28"/>
        </w:rPr>
        <w:t xml:space="preserve"> </w:t>
      </w:r>
      <w:r w:rsidRPr="00FD7651">
        <w:rPr>
          <w:rStyle w:val="FontStyle1120"/>
          <w:rFonts w:ascii="Times New Roman" w:hAnsi="Times New Roman"/>
          <w:b w:val="0"/>
          <w:i/>
          <w:sz w:val="22"/>
        </w:rPr>
        <w:t>(указывается полное наименование юридического лица в соответствии с его учредительными документами либо ФИО физического лица)</w:t>
      </w:r>
      <w:r>
        <w:rPr>
          <w:rStyle w:val="FontStyle1120"/>
          <w:rFonts w:ascii="Times New Roman" w:hAnsi="Times New Roman"/>
          <w:b w:val="0"/>
          <w:i/>
          <w:sz w:val="22"/>
        </w:rPr>
        <w:t xml:space="preserve">, </w:t>
      </w:r>
      <w:r w:rsidRPr="00FD7651">
        <w:rPr>
          <w:rStyle w:val="FontStyle1120"/>
          <w:rFonts w:ascii="Times New Roman" w:hAnsi="Times New Roman"/>
          <w:b w:val="0"/>
          <w:sz w:val="22"/>
        </w:rPr>
        <w:t>в лице ___________________________________________________________</w:t>
      </w:r>
      <w:r w:rsidRPr="00FD7651">
        <w:rPr>
          <w:rStyle w:val="FontStyle1130"/>
          <w:rFonts w:ascii="Times New Roman" w:hAnsi="Times New Roman"/>
          <w:sz w:val="22"/>
        </w:rPr>
        <w:t>, действующего на основании</w:t>
      </w:r>
      <w:r>
        <w:rPr>
          <w:rStyle w:val="FontStyle1130"/>
          <w:rFonts w:ascii="Times New Roman" w:hAnsi="Times New Roman"/>
          <w:i/>
          <w:sz w:val="22"/>
        </w:rPr>
        <w:t xml:space="preserve"> _____________</w:t>
      </w:r>
      <w:r>
        <w:rPr>
          <w:rStyle w:val="FontStyle1130"/>
          <w:rFonts w:ascii="Times New Roman" w:hAnsi="Times New Roman"/>
          <w:i/>
          <w:sz w:val="22"/>
          <w:u w:val="single"/>
        </w:rPr>
        <w:t xml:space="preserve">                                                                                           </w:t>
      </w:r>
      <w:r>
        <w:rPr>
          <w:rStyle w:val="FontStyle1130"/>
          <w:rFonts w:ascii="Times New Roman" w:hAnsi="Times New Roman"/>
          <w:i/>
          <w:sz w:val="22"/>
        </w:rPr>
        <w:t>_,</w:t>
      </w:r>
      <w:r>
        <w:rPr>
          <w:rStyle w:val="FontStyle1130"/>
          <w:rFonts w:ascii="Times New Roman" w:hAnsi="Times New Roman"/>
          <w:sz w:val="22"/>
        </w:rPr>
        <w:t xml:space="preserve"> с другой стороны, </w:t>
      </w:r>
    </w:p>
    <w:p w14:paraId="0561829D" w14:textId="77777777" w:rsidR="00F62CAF" w:rsidRDefault="00F62CAF">
      <w:pPr>
        <w:pStyle w:val="Style3"/>
        <w:widowControl/>
        <w:spacing w:line="240" w:lineRule="auto"/>
        <w:rPr>
          <w:rStyle w:val="FontStyle1130"/>
          <w:rFonts w:ascii="Times New Roman" w:hAnsi="Times New Roman"/>
          <w:sz w:val="22"/>
        </w:rPr>
      </w:pPr>
    </w:p>
    <w:p w14:paraId="08DC841A" w14:textId="128F5A8F" w:rsidR="000176F8" w:rsidRDefault="00274602">
      <w:pPr>
        <w:pStyle w:val="Style3"/>
        <w:widowControl/>
        <w:spacing w:line="240" w:lineRule="auto"/>
        <w:rPr>
          <w:rStyle w:val="FontStyle1130"/>
          <w:rFonts w:ascii="Times New Roman" w:hAnsi="Times New Roman"/>
          <w:sz w:val="22"/>
        </w:rPr>
      </w:pPr>
      <w:r>
        <w:rPr>
          <w:rStyle w:val="FontStyle1130"/>
          <w:rFonts w:ascii="Times New Roman" w:hAnsi="Times New Roman"/>
          <w:sz w:val="22"/>
        </w:rPr>
        <w:t xml:space="preserve">вместе либо по отдельности именуемые </w:t>
      </w:r>
      <w:r>
        <w:rPr>
          <w:rStyle w:val="FontStyle1120"/>
          <w:rFonts w:ascii="Times New Roman" w:hAnsi="Times New Roman"/>
          <w:b w:val="0"/>
          <w:sz w:val="22"/>
        </w:rPr>
        <w:t xml:space="preserve">«Стороны» </w:t>
      </w:r>
      <w:r>
        <w:rPr>
          <w:rStyle w:val="FontStyle1130"/>
          <w:rFonts w:ascii="Times New Roman" w:hAnsi="Times New Roman"/>
          <w:sz w:val="22"/>
        </w:rPr>
        <w:t xml:space="preserve">или </w:t>
      </w:r>
      <w:r>
        <w:rPr>
          <w:rStyle w:val="FontStyle1120"/>
          <w:rFonts w:ascii="Times New Roman" w:hAnsi="Times New Roman"/>
          <w:b w:val="0"/>
          <w:sz w:val="22"/>
        </w:rPr>
        <w:t>«Сторона»</w:t>
      </w:r>
      <w:r>
        <w:rPr>
          <w:rStyle w:val="FontStyle1130"/>
          <w:rFonts w:ascii="Times New Roman" w:hAnsi="Times New Roman"/>
          <w:sz w:val="22"/>
        </w:rPr>
        <w:t xml:space="preserve">, </w:t>
      </w:r>
      <w:r w:rsidR="00054AEE" w:rsidRPr="00054AEE">
        <w:rPr>
          <w:rStyle w:val="FontStyle1130"/>
          <w:rFonts w:ascii="Times New Roman" w:hAnsi="Times New Roman"/>
          <w:sz w:val="22"/>
        </w:rPr>
        <w:t xml:space="preserve">по итогам проведения открытых электронных торгов посредством публичного предложения на право заключения договора уступки прав (требований) </w:t>
      </w:r>
      <w:r w:rsidR="00054AEE">
        <w:rPr>
          <w:rStyle w:val="FontStyle1130"/>
          <w:rFonts w:ascii="Times New Roman" w:hAnsi="Times New Roman"/>
          <w:sz w:val="22"/>
        </w:rPr>
        <w:t>Банк ВТБ (ПАО)</w:t>
      </w:r>
      <w:r w:rsidR="00054AEE" w:rsidRPr="00054AEE">
        <w:rPr>
          <w:rStyle w:val="FontStyle1130"/>
          <w:rFonts w:ascii="Times New Roman" w:hAnsi="Times New Roman"/>
          <w:sz w:val="22"/>
        </w:rPr>
        <w:t xml:space="preserve"> к </w:t>
      </w:r>
      <w:r w:rsidR="00730D77">
        <w:rPr>
          <w:rStyle w:val="FontStyle1130"/>
          <w:rFonts w:ascii="Times New Roman" w:hAnsi="Times New Roman"/>
          <w:sz w:val="22"/>
        </w:rPr>
        <w:t>ООО «</w:t>
      </w:r>
      <w:proofErr w:type="spellStart"/>
      <w:r w:rsidR="00730D77">
        <w:rPr>
          <w:rStyle w:val="FontStyle1130"/>
          <w:rFonts w:ascii="Times New Roman" w:hAnsi="Times New Roman"/>
          <w:sz w:val="22"/>
        </w:rPr>
        <w:t>МарисТранс</w:t>
      </w:r>
      <w:proofErr w:type="spellEnd"/>
      <w:r w:rsidR="00730D77">
        <w:rPr>
          <w:rStyle w:val="FontStyle1130"/>
          <w:rFonts w:ascii="Times New Roman" w:hAnsi="Times New Roman"/>
          <w:sz w:val="22"/>
        </w:rPr>
        <w:t>»</w:t>
      </w:r>
      <w:r w:rsidR="00054AEE" w:rsidRPr="00054AEE">
        <w:rPr>
          <w:rStyle w:val="FontStyle1130"/>
          <w:rFonts w:ascii="Times New Roman" w:hAnsi="Times New Roman"/>
          <w:sz w:val="22"/>
        </w:rPr>
        <w:t xml:space="preserve">, проводимых на электронной торговой площадке </w:t>
      </w:r>
      <w:r w:rsidR="00782A8D" w:rsidRPr="00782A8D">
        <w:rPr>
          <w:rStyle w:val="FontStyle1130"/>
          <w:rFonts w:ascii="Times New Roman" w:hAnsi="Times New Roman"/>
          <w:sz w:val="22"/>
        </w:rPr>
        <w:t xml:space="preserve">https://trade.nistp.ru/ </w:t>
      </w:r>
      <w:r w:rsidR="00054AEE" w:rsidRPr="00F97FE1">
        <w:rPr>
          <w:rStyle w:val="FontStyle1130"/>
          <w:rFonts w:ascii="Times New Roman" w:hAnsi="Times New Roman"/>
          <w:sz w:val="22"/>
        </w:rPr>
        <w:t xml:space="preserve">(ОГРН </w:t>
      </w:r>
      <w:r w:rsidR="00F97FE1" w:rsidRPr="00F97FE1">
        <w:rPr>
          <w:rStyle w:val="FontStyle1130"/>
          <w:rFonts w:ascii="Times New Roman" w:hAnsi="Times New Roman"/>
          <w:sz w:val="22"/>
        </w:rPr>
        <w:t>1127746228972</w:t>
      </w:r>
      <w:r w:rsidR="00054AEE" w:rsidRPr="00F97FE1">
        <w:rPr>
          <w:rStyle w:val="FontStyle1130"/>
          <w:rFonts w:ascii="Times New Roman" w:hAnsi="Times New Roman"/>
          <w:sz w:val="22"/>
        </w:rPr>
        <w:t xml:space="preserve">, ИНН </w:t>
      </w:r>
      <w:r w:rsidR="00F97FE1" w:rsidRPr="00F97FE1">
        <w:rPr>
          <w:rStyle w:val="FontStyle1130"/>
          <w:rFonts w:ascii="Times New Roman" w:hAnsi="Times New Roman"/>
          <w:sz w:val="22"/>
        </w:rPr>
        <w:t>7725752265</w:t>
      </w:r>
      <w:r w:rsidR="00054AEE" w:rsidRPr="00F97FE1">
        <w:rPr>
          <w:rStyle w:val="FontStyle1130"/>
          <w:rFonts w:ascii="Times New Roman" w:hAnsi="Times New Roman"/>
          <w:sz w:val="22"/>
        </w:rPr>
        <w:t xml:space="preserve">), адрес: </w:t>
      </w:r>
      <w:r w:rsidR="00F97FE1" w:rsidRPr="00F97FE1">
        <w:rPr>
          <w:rStyle w:val="FontStyle1130"/>
          <w:rFonts w:ascii="Times New Roman" w:hAnsi="Times New Roman"/>
          <w:sz w:val="22"/>
        </w:rPr>
        <w:t>119019, г. Москва, набережная Пречистенская, д. 45/1, стр. 1, пом. I, этаж 3, ком. 21</w:t>
      </w:r>
      <w:r w:rsidR="00054AEE" w:rsidRPr="00F97FE1">
        <w:rPr>
          <w:rStyle w:val="FontStyle1130"/>
          <w:rFonts w:ascii="Times New Roman" w:hAnsi="Times New Roman"/>
          <w:sz w:val="22"/>
        </w:rPr>
        <w:t xml:space="preserve"> (далее – </w:t>
      </w:r>
      <w:r w:rsidR="00054AEE" w:rsidRPr="00F97FE1">
        <w:rPr>
          <w:rStyle w:val="FontStyle1130"/>
          <w:rFonts w:ascii="Times New Roman" w:hAnsi="Times New Roman"/>
          <w:b/>
          <w:sz w:val="22"/>
        </w:rPr>
        <w:t>Торги</w:t>
      </w:r>
      <w:r w:rsidR="00054AEE" w:rsidRPr="00F97FE1">
        <w:rPr>
          <w:rStyle w:val="FontStyle1130"/>
          <w:rFonts w:ascii="Times New Roman" w:hAnsi="Times New Roman"/>
          <w:sz w:val="22"/>
        </w:rPr>
        <w:t>), оформленных Протоколом о результатах Торгов № _______ от __________</w:t>
      </w:r>
      <w:proofErr w:type="gramStart"/>
      <w:r w:rsidR="00054AEE" w:rsidRPr="00F97FE1">
        <w:rPr>
          <w:rStyle w:val="FontStyle1130"/>
          <w:rFonts w:ascii="Times New Roman" w:hAnsi="Times New Roman"/>
          <w:sz w:val="22"/>
        </w:rPr>
        <w:t xml:space="preserve">_, </w:t>
      </w:r>
      <w:r w:rsidRPr="00F97FE1">
        <w:rPr>
          <w:rStyle w:val="FontStyle1130"/>
          <w:rFonts w:ascii="Times New Roman" w:hAnsi="Times New Roman"/>
          <w:sz w:val="22"/>
        </w:rPr>
        <w:t xml:space="preserve"> заключили</w:t>
      </w:r>
      <w:proofErr w:type="gramEnd"/>
      <w:r w:rsidRPr="00F97FE1">
        <w:rPr>
          <w:rStyle w:val="FontStyle1130"/>
          <w:rFonts w:ascii="Times New Roman" w:hAnsi="Times New Roman"/>
          <w:sz w:val="22"/>
        </w:rPr>
        <w:t xml:space="preserve"> настоящий договор об уступке прав (требований) о нижеследующем:</w:t>
      </w:r>
    </w:p>
    <w:p w14:paraId="0EC47C5D" w14:textId="77777777" w:rsidR="000176F8" w:rsidRDefault="00C83EFB">
      <w:pPr>
        <w:pStyle w:val="Style3"/>
        <w:widowControl/>
        <w:spacing w:line="240" w:lineRule="auto"/>
        <w:rPr>
          <w:rStyle w:val="FontStyle1130"/>
          <w:rFonts w:ascii="Times New Roman" w:hAnsi="Times New Roman"/>
          <w:sz w:val="22"/>
        </w:rPr>
      </w:pPr>
    </w:p>
    <w:p w14:paraId="22E3C7FD" w14:textId="77777777" w:rsidR="000176F8" w:rsidRDefault="00274602">
      <w:pPr>
        <w:numPr>
          <w:ilvl w:val="0"/>
          <w:numId w:val="1"/>
        </w:numPr>
        <w:tabs>
          <w:tab w:val="clear" w:pos="360"/>
        </w:tabs>
        <w:spacing w:before="120"/>
        <w:ind w:left="454" w:hanging="454"/>
        <w:jc w:val="center"/>
        <w:rPr>
          <w:b/>
          <w:sz w:val="22"/>
        </w:rPr>
      </w:pPr>
      <w:r>
        <w:rPr>
          <w:b/>
          <w:sz w:val="22"/>
        </w:rPr>
        <w:t>ОПРЕДЕЛЕНИЯ</w:t>
      </w:r>
    </w:p>
    <w:p w14:paraId="177C0456" w14:textId="77777777" w:rsidR="000176F8" w:rsidRDefault="00C83EFB">
      <w:pPr>
        <w:spacing w:before="120"/>
        <w:rPr>
          <w:b/>
          <w:sz w:val="22"/>
        </w:rPr>
      </w:pPr>
    </w:p>
    <w:p w14:paraId="0BBF1F67" w14:textId="77777777" w:rsidR="000176F8" w:rsidRDefault="00274602">
      <w:pPr>
        <w:pStyle w:val="a5"/>
        <w:tabs>
          <w:tab w:val="left" w:pos="0"/>
        </w:tabs>
        <w:rPr>
          <w:sz w:val="22"/>
        </w:rPr>
      </w:pPr>
      <w:r>
        <w:rPr>
          <w:sz w:val="22"/>
        </w:rPr>
        <w:t>Если из контекста не следует иное, в настоящем Договоре, включая приложения к нему, термины, перечисленные ниже, имеют следующие определения:</w:t>
      </w:r>
    </w:p>
    <w:p w14:paraId="3E2462D2" w14:textId="77777777" w:rsidR="000176F8" w:rsidRDefault="00C83EFB">
      <w:pPr>
        <w:pStyle w:val="a5"/>
        <w:tabs>
          <w:tab w:val="left" w:pos="0"/>
        </w:tabs>
        <w:rPr>
          <w:b/>
          <w:sz w:val="22"/>
        </w:rPr>
      </w:pPr>
    </w:p>
    <w:p w14:paraId="14EFF92B" w14:textId="77777777" w:rsidR="000176F8" w:rsidRDefault="00274602">
      <w:pPr>
        <w:pStyle w:val="a5"/>
        <w:tabs>
          <w:tab w:val="left" w:pos="0"/>
        </w:tabs>
        <w:rPr>
          <w:sz w:val="22"/>
        </w:rPr>
      </w:pPr>
      <w:r>
        <w:rPr>
          <w:b/>
          <w:sz w:val="22"/>
        </w:rPr>
        <w:t xml:space="preserve">«Акт приема–передачи Прав (требований)» – </w:t>
      </w:r>
      <w:r>
        <w:rPr>
          <w:sz w:val="22"/>
        </w:rPr>
        <w:t xml:space="preserve">документ, составленный по форме Приложения №1 к настоящему Договору и подписанный уполномоченными представителями Сторон. </w:t>
      </w:r>
    </w:p>
    <w:p w14:paraId="5536A928" w14:textId="77777777" w:rsidR="000176F8" w:rsidRDefault="00C83EFB">
      <w:pPr>
        <w:pStyle w:val="a5"/>
        <w:tabs>
          <w:tab w:val="left" w:pos="0"/>
        </w:tabs>
        <w:rPr>
          <w:sz w:val="22"/>
        </w:rPr>
      </w:pPr>
    </w:p>
    <w:p w14:paraId="2D0448C3" w14:textId="77777777" w:rsidR="000176F8" w:rsidRDefault="00274602">
      <w:pPr>
        <w:pStyle w:val="a5"/>
        <w:tabs>
          <w:tab w:val="left" w:pos="0"/>
        </w:tabs>
        <w:rPr>
          <w:sz w:val="22"/>
        </w:rPr>
      </w:pPr>
      <w:r>
        <w:rPr>
          <w:b/>
          <w:sz w:val="22"/>
        </w:rPr>
        <w:t>«Договор»</w:t>
      </w:r>
      <w:r>
        <w:rPr>
          <w:sz w:val="22"/>
        </w:rPr>
        <w:t xml:space="preserve"> - настоящий договор об уступке прав (требований), включая все приложения, а также изменения и дополнения, которые могут вноситься в него по соглашению Сторон.</w:t>
      </w:r>
    </w:p>
    <w:p w14:paraId="18682387" w14:textId="77777777" w:rsidR="000176F8" w:rsidRDefault="00C83EFB">
      <w:pPr>
        <w:tabs>
          <w:tab w:val="left" w:pos="0"/>
        </w:tabs>
        <w:jc w:val="both"/>
        <w:rPr>
          <w:b/>
          <w:sz w:val="22"/>
        </w:rPr>
      </w:pPr>
    </w:p>
    <w:p w14:paraId="6E27BED8" w14:textId="18F481FF" w:rsidR="000176F8" w:rsidRDefault="00274602">
      <w:pPr>
        <w:jc w:val="both"/>
        <w:rPr>
          <w:sz w:val="22"/>
        </w:rPr>
      </w:pPr>
      <w:r>
        <w:rPr>
          <w:b/>
          <w:sz w:val="22"/>
        </w:rPr>
        <w:t xml:space="preserve">«Должник» - </w:t>
      </w:r>
      <w:r w:rsidR="00A06309" w:rsidRPr="00A06309">
        <w:rPr>
          <w:sz w:val="22"/>
        </w:rPr>
        <w:t>ООО «</w:t>
      </w:r>
      <w:proofErr w:type="spellStart"/>
      <w:r w:rsidR="00A06309" w:rsidRPr="00A06309">
        <w:rPr>
          <w:sz w:val="22"/>
        </w:rPr>
        <w:t>МарисТранс</w:t>
      </w:r>
      <w:proofErr w:type="spellEnd"/>
      <w:r w:rsidR="00A06309" w:rsidRPr="00A06309">
        <w:rPr>
          <w:sz w:val="22"/>
        </w:rPr>
        <w:t>»</w:t>
      </w:r>
      <w:r>
        <w:rPr>
          <w:sz w:val="22"/>
        </w:rPr>
        <w:t xml:space="preserve"> (ИНН </w:t>
      </w:r>
      <w:r w:rsidR="00782A8D" w:rsidRPr="00782A8D">
        <w:rPr>
          <w:sz w:val="22"/>
        </w:rPr>
        <w:t>7708610648</w:t>
      </w:r>
      <w:r>
        <w:rPr>
          <w:sz w:val="22"/>
        </w:rPr>
        <w:t xml:space="preserve">, ОГРН </w:t>
      </w:r>
      <w:r w:rsidR="00782A8D" w:rsidRPr="00782A8D">
        <w:rPr>
          <w:sz w:val="22"/>
        </w:rPr>
        <w:t>5067746383898</w:t>
      </w:r>
      <w:r>
        <w:rPr>
          <w:sz w:val="22"/>
        </w:rPr>
        <w:t>).</w:t>
      </w:r>
      <w:r>
        <w:rPr>
          <w:b/>
          <w:sz w:val="22"/>
        </w:rPr>
        <w:t xml:space="preserve"> </w:t>
      </w:r>
    </w:p>
    <w:p w14:paraId="05D14548" w14:textId="77777777" w:rsidR="000176F8" w:rsidRDefault="00C83EFB">
      <w:pPr>
        <w:jc w:val="both"/>
        <w:rPr>
          <w:b/>
          <w:color w:val="0070C0"/>
          <w:sz w:val="22"/>
        </w:rPr>
      </w:pPr>
    </w:p>
    <w:p w14:paraId="485B8258" w14:textId="77777777" w:rsidR="000176F8" w:rsidRDefault="00274602" w:rsidP="00FD7651">
      <w:pPr>
        <w:jc w:val="both"/>
        <w:rPr>
          <w:sz w:val="22"/>
        </w:rPr>
      </w:pPr>
      <w:r>
        <w:rPr>
          <w:b/>
          <w:sz w:val="22"/>
        </w:rPr>
        <w:t xml:space="preserve">«Законодательство» - </w:t>
      </w:r>
      <w:r>
        <w:rPr>
          <w:sz w:val="22"/>
        </w:rPr>
        <w:t>законодательные и иные нормативные акты, действующие на территории Российской Федерации, в том числе нормативные акты Центрального Банка Российской Федерации и иных уполномоченных государственных органов, международные соглашения, ратифицированные Российской Федерацией и действующие в Российской Федерации.</w:t>
      </w:r>
    </w:p>
    <w:p w14:paraId="79A443BB" w14:textId="77777777" w:rsidR="000176F8" w:rsidRDefault="00C83EFB" w:rsidP="00056F66">
      <w:pPr>
        <w:pStyle w:val="Style3"/>
        <w:rPr>
          <w:rFonts w:ascii="Times New Roman" w:hAnsi="Times New Roman"/>
          <w:b/>
          <w:sz w:val="22"/>
        </w:rPr>
      </w:pPr>
    </w:p>
    <w:p w14:paraId="2DC74E00" w14:textId="77777777" w:rsidR="000176F8" w:rsidRDefault="00274602">
      <w:pPr>
        <w:pStyle w:val="Style3"/>
        <w:rPr>
          <w:rFonts w:ascii="Times New Roman" w:hAnsi="Times New Roman"/>
          <w:sz w:val="22"/>
        </w:rPr>
      </w:pPr>
      <w:r>
        <w:rPr>
          <w:rFonts w:ascii="Times New Roman" w:hAnsi="Times New Roman"/>
          <w:b/>
          <w:sz w:val="22"/>
        </w:rPr>
        <w:t xml:space="preserve">«Закон о банкротстве» - </w:t>
      </w:r>
      <w:r>
        <w:rPr>
          <w:rFonts w:ascii="Times New Roman" w:hAnsi="Times New Roman"/>
          <w:sz w:val="22"/>
        </w:rPr>
        <w:t>Федеральный закон от 26.10.2002 N 127-ФЗ «О несостоятельности (банкротстве)»</w:t>
      </w:r>
    </w:p>
    <w:p w14:paraId="52083396" w14:textId="77777777" w:rsidR="000176F8" w:rsidRDefault="00C83EFB">
      <w:pPr>
        <w:pStyle w:val="Style3"/>
        <w:rPr>
          <w:rFonts w:ascii="Times New Roman" w:hAnsi="Times New Roman"/>
          <w:sz w:val="22"/>
        </w:rPr>
      </w:pPr>
    </w:p>
    <w:p w14:paraId="1FAFD650" w14:textId="26F76365" w:rsidR="000176F8" w:rsidRDefault="00274602">
      <w:pPr>
        <w:pStyle w:val="Style3"/>
        <w:rPr>
          <w:rFonts w:ascii="Times New Roman" w:hAnsi="Times New Roman"/>
          <w:sz w:val="22"/>
        </w:rPr>
      </w:pPr>
      <w:r>
        <w:rPr>
          <w:rFonts w:ascii="Times New Roman" w:hAnsi="Times New Roman"/>
          <w:b/>
          <w:sz w:val="22"/>
        </w:rPr>
        <w:t>«Кредитное соглашение»</w:t>
      </w:r>
      <w:r>
        <w:rPr>
          <w:rFonts w:ascii="Times New Roman" w:hAnsi="Times New Roman"/>
          <w:sz w:val="22"/>
        </w:rPr>
        <w:t xml:space="preserve"> </w:t>
      </w:r>
      <w:r>
        <w:rPr>
          <w:rStyle w:val="FontStyle1130"/>
          <w:rFonts w:ascii="Times New Roman" w:hAnsi="Times New Roman"/>
          <w:sz w:val="22"/>
        </w:rPr>
        <w:t xml:space="preserve">- </w:t>
      </w:r>
      <w:r>
        <w:rPr>
          <w:rFonts w:ascii="Times New Roman" w:hAnsi="Times New Roman"/>
          <w:sz w:val="22"/>
        </w:rPr>
        <w:t xml:space="preserve">заключенное между </w:t>
      </w:r>
      <w:r w:rsidR="00687072">
        <w:rPr>
          <w:rFonts w:ascii="Times New Roman" w:hAnsi="Times New Roman"/>
          <w:sz w:val="22"/>
        </w:rPr>
        <w:t xml:space="preserve">Банком </w:t>
      </w:r>
      <w:r>
        <w:rPr>
          <w:rFonts w:ascii="Times New Roman" w:hAnsi="Times New Roman"/>
          <w:sz w:val="22"/>
        </w:rPr>
        <w:t>и Должником</w:t>
      </w:r>
      <w:r>
        <w:rPr>
          <w:rStyle w:val="FontStyle1130"/>
          <w:rFonts w:ascii="Times New Roman" w:hAnsi="Times New Roman"/>
          <w:sz w:val="22"/>
        </w:rPr>
        <w:t xml:space="preserve"> </w:t>
      </w:r>
      <w:r>
        <w:rPr>
          <w:rFonts w:ascii="Times New Roman" w:hAnsi="Times New Roman"/>
          <w:sz w:val="22"/>
        </w:rPr>
        <w:t xml:space="preserve">кредитное соглашение </w:t>
      </w:r>
      <w:r w:rsidR="00782A8D" w:rsidRPr="00782A8D">
        <w:rPr>
          <w:rFonts w:ascii="Times New Roman" w:hAnsi="Times New Roman"/>
          <w:sz w:val="22"/>
        </w:rPr>
        <w:t>№31-032/15/1048-14-КР от 28.08.2014г. (в редакции Доп. соглашений № 1 от 28.11.2014г., № 2 от 25.12.2014г., № 3 от 16.02.2015г., № 4 от 24.02.2015г., № 5 от 02.03.2015 года, № 6 от 31.08.2015г.)</w:t>
      </w:r>
    </w:p>
    <w:p w14:paraId="37BD8637" w14:textId="77777777" w:rsidR="000176F8" w:rsidRDefault="00C83EFB">
      <w:pPr>
        <w:pStyle w:val="Style3"/>
        <w:rPr>
          <w:rFonts w:ascii="Times New Roman" w:hAnsi="Times New Roman"/>
          <w:sz w:val="22"/>
        </w:rPr>
      </w:pPr>
    </w:p>
    <w:p w14:paraId="7CD2CCEF" w14:textId="27557877" w:rsidR="000176F8" w:rsidRDefault="00274602">
      <w:pPr>
        <w:pStyle w:val="Style3"/>
        <w:widowControl/>
        <w:spacing w:line="240" w:lineRule="auto"/>
        <w:rPr>
          <w:rStyle w:val="FontStyle1130"/>
          <w:rFonts w:ascii="Times New Roman" w:hAnsi="Times New Roman"/>
          <w:sz w:val="22"/>
        </w:rPr>
      </w:pPr>
      <w:r>
        <w:rPr>
          <w:rFonts w:ascii="Times New Roman" w:hAnsi="Times New Roman"/>
          <w:b/>
          <w:sz w:val="22"/>
        </w:rPr>
        <w:t>«Обеспечительные договоры»</w:t>
      </w:r>
      <w:r>
        <w:rPr>
          <w:rFonts w:ascii="Times New Roman" w:hAnsi="Times New Roman"/>
          <w:sz w:val="22"/>
        </w:rPr>
        <w:t xml:space="preserve"> </w:t>
      </w:r>
      <w:r>
        <w:rPr>
          <w:rStyle w:val="FontStyle1130"/>
          <w:rFonts w:ascii="Times New Roman" w:hAnsi="Times New Roman"/>
          <w:sz w:val="22"/>
        </w:rPr>
        <w:t>- нижеуказанные договоры</w:t>
      </w:r>
      <w:r>
        <w:rPr>
          <w:rFonts w:ascii="Times New Roman" w:hAnsi="Times New Roman"/>
          <w:sz w:val="22"/>
        </w:rPr>
        <w:t xml:space="preserve"> (со всеми изменениями и дополнениями к каждому из них)</w:t>
      </w:r>
      <w:r>
        <w:rPr>
          <w:rStyle w:val="FontStyle1130"/>
          <w:rFonts w:ascii="Times New Roman" w:hAnsi="Times New Roman"/>
          <w:sz w:val="22"/>
        </w:rPr>
        <w:t xml:space="preserve">, заключенные с </w:t>
      </w:r>
      <w:r w:rsidR="00687072">
        <w:rPr>
          <w:rStyle w:val="FontStyle1130"/>
          <w:rFonts w:ascii="Times New Roman" w:hAnsi="Times New Roman"/>
          <w:sz w:val="22"/>
        </w:rPr>
        <w:t xml:space="preserve">Банком </w:t>
      </w:r>
      <w:r>
        <w:rPr>
          <w:rStyle w:val="FontStyle1130"/>
          <w:rFonts w:ascii="Times New Roman" w:hAnsi="Times New Roman"/>
          <w:sz w:val="22"/>
        </w:rPr>
        <w:t xml:space="preserve">в целях обеспечения исполнения обязательств Должника перед </w:t>
      </w:r>
      <w:r w:rsidR="00687072">
        <w:rPr>
          <w:rStyle w:val="FontStyle1130"/>
          <w:rFonts w:ascii="Times New Roman" w:hAnsi="Times New Roman"/>
          <w:sz w:val="22"/>
        </w:rPr>
        <w:t xml:space="preserve">Банком </w:t>
      </w:r>
      <w:r>
        <w:rPr>
          <w:rStyle w:val="FontStyle1130"/>
          <w:rFonts w:ascii="Times New Roman" w:hAnsi="Times New Roman"/>
          <w:sz w:val="22"/>
        </w:rPr>
        <w:t xml:space="preserve">по </w:t>
      </w:r>
      <w:r>
        <w:rPr>
          <w:rFonts w:ascii="Times New Roman" w:hAnsi="Times New Roman"/>
          <w:sz w:val="22"/>
        </w:rPr>
        <w:t xml:space="preserve">Кредитному соглашению: </w:t>
      </w:r>
    </w:p>
    <w:p w14:paraId="5BD716CB" w14:textId="7BACE476" w:rsidR="00782A8D" w:rsidRPr="00782A8D" w:rsidRDefault="00274602" w:rsidP="00782A8D">
      <w:pPr>
        <w:pStyle w:val="Style3"/>
        <w:rPr>
          <w:rFonts w:ascii="Times New Roman" w:hAnsi="Times New Roman"/>
          <w:sz w:val="22"/>
        </w:rPr>
      </w:pPr>
      <w:r>
        <w:rPr>
          <w:rFonts w:ascii="Times New Roman" w:hAnsi="Times New Roman"/>
          <w:sz w:val="22"/>
        </w:rPr>
        <w:t>-</w:t>
      </w:r>
      <w:r w:rsidR="00782A8D" w:rsidRPr="00782A8D">
        <w:rPr>
          <w:rFonts w:ascii="Times New Roman" w:hAnsi="Times New Roman"/>
          <w:sz w:val="22"/>
        </w:rPr>
        <w:t>Договор залога движимого имущества №4201-5762/18/783-15-ДЗ/1048 от 31.08.2015г., заключенн</w:t>
      </w:r>
      <w:r w:rsidR="00782A8D">
        <w:rPr>
          <w:rFonts w:ascii="Times New Roman" w:hAnsi="Times New Roman"/>
          <w:sz w:val="22"/>
        </w:rPr>
        <w:t>ый</w:t>
      </w:r>
      <w:r w:rsidR="00782A8D" w:rsidRPr="00782A8D">
        <w:rPr>
          <w:rFonts w:ascii="Times New Roman" w:hAnsi="Times New Roman"/>
          <w:sz w:val="22"/>
        </w:rPr>
        <w:t xml:space="preserve"> с ООО «</w:t>
      </w:r>
      <w:proofErr w:type="spellStart"/>
      <w:r w:rsidR="00782A8D" w:rsidRPr="00782A8D">
        <w:rPr>
          <w:rFonts w:ascii="Times New Roman" w:hAnsi="Times New Roman"/>
          <w:sz w:val="22"/>
        </w:rPr>
        <w:t>МарисТранс</w:t>
      </w:r>
      <w:proofErr w:type="spellEnd"/>
      <w:r w:rsidR="00782A8D" w:rsidRPr="00782A8D">
        <w:rPr>
          <w:rFonts w:ascii="Times New Roman" w:hAnsi="Times New Roman"/>
          <w:sz w:val="22"/>
        </w:rPr>
        <w:t>»;</w:t>
      </w:r>
    </w:p>
    <w:p w14:paraId="6592411C" w14:textId="4D9D133C" w:rsidR="00782A8D" w:rsidRPr="00782A8D" w:rsidRDefault="00782A8D" w:rsidP="00782A8D">
      <w:pPr>
        <w:pStyle w:val="Style3"/>
        <w:rPr>
          <w:rFonts w:ascii="Times New Roman" w:hAnsi="Times New Roman"/>
          <w:sz w:val="22"/>
        </w:rPr>
      </w:pPr>
      <w:r w:rsidRPr="00782A8D">
        <w:rPr>
          <w:rFonts w:ascii="Times New Roman" w:hAnsi="Times New Roman"/>
          <w:sz w:val="22"/>
        </w:rPr>
        <w:t>-Договор залога товаров в обороте №31-032/18/1050-14-ДЗ/1048 от 28.08.2014г., заключенн</w:t>
      </w:r>
      <w:r>
        <w:rPr>
          <w:rFonts w:ascii="Times New Roman" w:hAnsi="Times New Roman"/>
          <w:sz w:val="22"/>
        </w:rPr>
        <w:t>ый</w:t>
      </w:r>
      <w:r w:rsidRPr="00782A8D">
        <w:rPr>
          <w:rFonts w:ascii="Times New Roman" w:hAnsi="Times New Roman"/>
          <w:sz w:val="22"/>
        </w:rPr>
        <w:t xml:space="preserve"> с ООО «</w:t>
      </w:r>
      <w:proofErr w:type="spellStart"/>
      <w:r w:rsidRPr="00782A8D">
        <w:rPr>
          <w:rFonts w:ascii="Times New Roman" w:hAnsi="Times New Roman"/>
          <w:sz w:val="22"/>
        </w:rPr>
        <w:t>МарисТранс</w:t>
      </w:r>
      <w:proofErr w:type="spellEnd"/>
      <w:r w:rsidRPr="00782A8D">
        <w:rPr>
          <w:rFonts w:ascii="Times New Roman" w:hAnsi="Times New Roman"/>
          <w:sz w:val="22"/>
        </w:rPr>
        <w:t>»;</w:t>
      </w:r>
    </w:p>
    <w:p w14:paraId="36D8C76F" w14:textId="672135D2" w:rsidR="00782A8D" w:rsidRPr="00782A8D" w:rsidRDefault="00782A8D" w:rsidP="00782A8D">
      <w:pPr>
        <w:pStyle w:val="Style3"/>
        <w:rPr>
          <w:rFonts w:ascii="Times New Roman" w:hAnsi="Times New Roman"/>
          <w:sz w:val="22"/>
        </w:rPr>
      </w:pPr>
      <w:r w:rsidRPr="00782A8D">
        <w:rPr>
          <w:rFonts w:ascii="Times New Roman" w:hAnsi="Times New Roman"/>
          <w:sz w:val="22"/>
        </w:rPr>
        <w:t>-Договор залога движимого имущества №31-032/18/1051-14-ДЗ/1048 от 28.08.2014г., заключенн</w:t>
      </w:r>
      <w:r>
        <w:rPr>
          <w:rFonts w:ascii="Times New Roman" w:hAnsi="Times New Roman"/>
          <w:sz w:val="22"/>
        </w:rPr>
        <w:t>ый</w:t>
      </w:r>
      <w:r w:rsidRPr="00782A8D">
        <w:rPr>
          <w:rFonts w:ascii="Times New Roman" w:hAnsi="Times New Roman"/>
          <w:sz w:val="22"/>
        </w:rPr>
        <w:t xml:space="preserve"> с ООО «</w:t>
      </w:r>
      <w:proofErr w:type="spellStart"/>
      <w:r w:rsidRPr="00782A8D">
        <w:rPr>
          <w:rFonts w:ascii="Times New Roman" w:hAnsi="Times New Roman"/>
          <w:sz w:val="22"/>
        </w:rPr>
        <w:t>МарисТранс</w:t>
      </w:r>
      <w:proofErr w:type="spellEnd"/>
      <w:r w:rsidRPr="00782A8D">
        <w:rPr>
          <w:rFonts w:ascii="Times New Roman" w:hAnsi="Times New Roman"/>
          <w:sz w:val="22"/>
        </w:rPr>
        <w:t>»;</w:t>
      </w:r>
    </w:p>
    <w:p w14:paraId="3E0CEEAD" w14:textId="44E43D5A" w:rsidR="000176F8" w:rsidRDefault="00782A8D" w:rsidP="00782A8D">
      <w:pPr>
        <w:pStyle w:val="Style3"/>
        <w:rPr>
          <w:rFonts w:ascii="Times New Roman" w:hAnsi="Times New Roman"/>
          <w:sz w:val="22"/>
        </w:rPr>
      </w:pPr>
      <w:r w:rsidRPr="00782A8D">
        <w:rPr>
          <w:rFonts w:ascii="Times New Roman" w:hAnsi="Times New Roman"/>
          <w:sz w:val="22"/>
        </w:rPr>
        <w:lastRenderedPageBreak/>
        <w:t>-Договор поручительства № 31-032/17/1049-14-П/1048 от 28.08.2014г., заключенн</w:t>
      </w:r>
      <w:r>
        <w:rPr>
          <w:rFonts w:ascii="Times New Roman" w:hAnsi="Times New Roman"/>
          <w:sz w:val="22"/>
        </w:rPr>
        <w:t>ый</w:t>
      </w:r>
      <w:r w:rsidRPr="00782A8D">
        <w:rPr>
          <w:rFonts w:ascii="Times New Roman" w:hAnsi="Times New Roman"/>
          <w:sz w:val="22"/>
        </w:rPr>
        <w:t xml:space="preserve"> с Коняшкиным Игорем Анатольевичем</w:t>
      </w:r>
      <w:r>
        <w:rPr>
          <w:rFonts w:ascii="Times New Roman" w:hAnsi="Times New Roman"/>
          <w:sz w:val="22"/>
        </w:rPr>
        <w:t>.</w:t>
      </w:r>
    </w:p>
    <w:p w14:paraId="0E41CBD7" w14:textId="77777777" w:rsidR="000176F8" w:rsidRDefault="00C83EFB">
      <w:pPr>
        <w:pStyle w:val="28"/>
        <w:jc w:val="both"/>
        <w:rPr>
          <w:rFonts w:ascii="Times New Roman" w:hAnsi="Times New Roman"/>
          <w:sz w:val="22"/>
        </w:rPr>
      </w:pPr>
    </w:p>
    <w:p w14:paraId="0D35A318" w14:textId="77777777" w:rsidR="000176F8" w:rsidRDefault="00274602">
      <w:pPr>
        <w:pStyle w:val="28"/>
        <w:jc w:val="both"/>
        <w:rPr>
          <w:rFonts w:ascii="Times New Roman" w:hAnsi="Times New Roman"/>
          <w:sz w:val="22"/>
        </w:rPr>
      </w:pPr>
      <w:r>
        <w:rPr>
          <w:rFonts w:ascii="Times New Roman" w:hAnsi="Times New Roman"/>
          <w:b/>
          <w:sz w:val="22"/>
        </w:rPr>
        <w:t>«Права (требования)»</w:t>
      </w:r>
      <w:r>
        <w:rPr>
          <w:rFonts w:ascii="Times New Roman" w:hAnsi="Times New Roman"/>
          <w:sz w:val="22"/>
        </w:rPr>
        <w:t xml:space="preserve"> </w:t>
      </w:r>
      <w:r>
        <w:rPr>
          <w:rStyle w:val="FontStyle1130"/>
          <w:rFonts w:ascii="Times New Roman" w:hAnsi="Times New Roman"/>
          <w:sz w:val="22"/>
        </w:rPr>
        <w:t xml:space="preserve">- </w:t>
      </w:r>
      <w:r>
        <w:rPr>
          <w:rFonts w:ascii="Times New Roman" w:hAnsi="Times New Roman"/>
          <w:sz w:val="22"/>
        </w:rPr>
        <w:t xml:space="preserve"> Все существующие на момент перехода прав (требований), которым является дата подписания Акта приема-передачи Прав (требований), и вытекающие из Кредитного соглашения права (требования) в полном объеме, включая (но не ограничиваясь), право требовать неоплаченные суммы основного долга, процентов, комиссий, штрафов, неустоек, судебных расходов по оплате государственной пошлины, другие права (требования), вытекающие из Кредитного соглашения, а также в соответствии с положениями пункта 1 статьи 384 Гражданского кодекса Российской Федерации все существующие на момент подписания Акта приема-передачи Прав (требований) права (требования) в полном объеме по всем Обеспечительным договорам.</w:t>
      </w:r>
    </w:p>
    <w:p w14:paraId="5DBE74BB" w14:textId="77777777" w:rsidR="000176F8" w:rsidRDefault="00C83EFB">
      <w:pPr>
        <w:pStyle w:val="28"/>
        <w:jc w:val="both"/>
        <w:rPr>
          <w:rFonts w:ascii="Times New Roman" w:hAnsi="Times New Roman"/>
          <w:sz w:val="22"/>
        </w:rPr>
      </w:pPr>
    </w:p>
    <w:p w14:paraId="6E911FCB" w14:textId="4DF9CB9B" w:rsidR="000176F8" w:rsidRDefault="00274602">
      <w:pPr>
        <w:tabs>
          <w:tab w:val="left" w:pos="0"/>
        </w:tabs>
        <w:jc w:val="both"/>
        <w:rPr>
          <w:sz w:val="22"/>
        </w:rPr>
      </w:pPr>
      <w:r w:rsidRPr="00687072">
        <w:rPr>
          <w:b/>
          <w:sz w:val="22"/>
        </w:rPr>
        <w:t>«Рабочий день»</w:t>
      </w:r>
      <w:r>
        <w:rPr>
          <w:sz w:val="22"/>
        </w:rPr>
        <w:t xml:space="preserve"> - рабочий день по Законодательству, в который кредитные организации Российской Федерации открыты для совершения банковских операций.</w:t>
      </w:r>
    </w:p>
    <w:p w14:paraId="507DA43C" w14:textId="77777777" w:rsidR="000176F8" w:rsidRDefault="00C83EFB">
      <w:pPr>
        <w:tabs>
          <w:tab w:val="left" w:pos="0"/>
        </w:tabs>
        <w:jc w:val="both"/>
        <w:rPr>
          <w:sz w:val="22"/>
        </w:rPr>
      </w:pPr>
    </w:p>
    <w:p w14:paraId="7F126470" w14:textId="77777777" w:rsidR="000176F8" w:rsidRDefault="00274602">
      <w:pPr>
        <w:tabs>
          <w:tab w:val="left" w:pos="0"/>
        </w:tabs>
        <w:jc w:val="both"/>
        <w:rPr>
          <w:sz w:val="22"/>
        </w:rPr>
      </w:pPr>
      <w:r>
        <w:rPr>
          <w:b/>
          <w:sz w:val="22"/>
        </w:rPr>
        <w:t>«Стоимость Прав (требований)»</w:t>
      </w:r>
      <w:r>
        <w:rPr>
          <w:sz w:val="22"/>
        </w:rPr>
        <w:t xml:space="preserve"> - указанная в пункте 3.2. Договора денежная сумма, которую Цессионарий обязан уплатить Цеденту за уступаемые в соответствии с условиями настоящего Договора Права (требования).</w:t>
      </w:r>
    </w:p>
    <w:p w14:paraId="7FA42A4C" w14:textId="77777777" w:rsidR="000176F8" w:rsidRDefault="00C83EFB">
      <w:pPr>
        <w:pStyle w:val="Style3"/>
        <w:widowControl/>
        <w:spacing w:line="240" w:lineRule="auto"/>
        <w:rPr>
          <w:rFonts w:ascii="Times New Roman" w:hAnsi="Times New Roman"/>
          <w:color w:val="0070C0"/>
          <w:sz w:val="22"/>
        </w:rPr>
      </w:pPr>
    </w:p>
    <w:p w14:paraId="57F7B180" w14:textId="77777777" w:rsidR="000176F8" w:rsidRDefault="00274602">
      <w:pPr>
        <w:numPr>
          <w:ilvl w:val="0"/>
          <w:numId w:val="1"/>
        </w:numPr>
        <w:tabs>
          <w:tab w:val="clear" w:pos="360"/>
        </w:tabs>
        <w:ind w:left="454" w:hanging="454"/>
        <w:jc w:val="center"/>
        <w:rPr>
          <w:b/>
          <w:sz w:val="22"/>
        </w:rPr>
      </w:pPr>
      <w:r>
        <w:rPr>
          <w:b/>
          <w:sz w:val="22"/>
        </w:rPr>
        <w:t>ТОЛКОВАНИЕ</w:t>
      </w:r>
    </w:p>
    <w:p w14:paraId="54615A22" w14:textId="77777777" w:rsidR="000176F8" w:rsidRDefault="00C83EFB">
      <w:pPr>
        <w:rPr>
          <w:b/>
          <w:sz w:val="22"/>
        </w:rPr>
      </w:pPr>
    </w:p>
    <w:p w14:paraId="35CBB400" w14:textId="77777777" w:rsidR="000176F8" w:rsidRDefault="00274602">
      <w:pPr>
        <w:pStyle w:val="ac"/>
        <w:numPr>
          <w:ilvl w:val="1"/>
          <w:numId w:val="1"/>
        </w:numPr>
        <w:tabs>
          <w:tab w:val="clear" w:pos="397"/>
          <w:tab w:val="left" w:pos="0"/>
          <w:tab w:val="left" w:pos="426"/>
        </w:tabs>
        <w:ind w:left="0" w:firstLine="0"/>
        <w:jc w:val="both"/>
        <w:rPr>
          <w:sz w:val="22"/>
        </w:rPr>
      </w:pPr>
      <w:r>
        <w:rPr>
          <w:sz w:val="22"/>
        </w:rPr>
        <w:t>Если из контекста не следует иное, в настоящем Договоре слова в единственном числе включают в себя множественное число и наоборот, а ссылки на юридических лиц включают в себя их правопреемников.</w:t>
      </w:r>
    </w:p>
    <w:p w14:paraId="62C5422F" w14:textId="77777777" w:rsidR="000176F8" w:rsidRDefault="00C83EFB">
      <w:pPr>
        <w:pStyle w:val="ac"/>
        <w:tabs>
          <w:tab w:val="left" w:pos="0"/>
          <w:tab w:val="left" w:pos="426"/>
        </w:tabs>
        <w:spacing w:after="120"/>
        <w:ind w:left="0"/>
        <w:jc w:val="both"/>
        <w:rPr>
          <w:sz w:val="22"/>
        </w:rPr>
      </w:pPr>
    </w:p>
    <w:p w14:paraId="4488EB47" w14:textId="77777777" w:rsidR="000176F8" w:rsidRDefault="00274602">
      <w:pPr>
        <w:pStyle w:val="ac"/>
        <w:numPr>
          <w:ilvl w:val="1"/>
          <w:numId w:val="1"/>
        </w:numPr>
        <w:tabs>
          <w:tab w:val="clear" w:pos="397"/>
          <w:tab w:val="left" w:pos="0"/>
          <w:tab w:val="left" w:pos="426"/>
        </w:tabs>
        <w:ind w:left="0" w:firstLine="0"/>
        <w:jc w:val="both"/>
        <w:rPr>
          <w:sz w:val="22"/>
        </w:rPr>
      </w:pPr>
      <w:r>
        <w:rPr>
          <w:sz w:val="22"/>
        </w:rPr>
        <w:t>В настоящем Договоре ссылки на конкретную статью или приложение должны толковаться как ссылки на соответствующую статью или приложение настоящего Договора.</w:t>
      </w:r>
    </w:p>
    <w:p w14:paraId="53B6D357" w14:textId="77777777" w:rsidR="000176F8" w:rsidRDefault="00C83EFB">
      <w:pPr>
        <w:tabs>
          <w:tab w:val="left" w:pos="0"/>
          <w:tab w:val="left" w:pos="426"/>
        </w:tabs>
        <w:jc w:val="both"/>
        <w:rPr>
          <w:sz w:val="22"/>
        </w:rPr>
      </w:pPr>
    </w:p>
    <w:p w14:paraId="27D69490" w14:textId="77777777" w:rsidR="000176F8" w:rsidRDefault="00274602">
      <w:pPr>
        <w:pStyle w:val="ac"/>
        <w:numPr>
          <w:ilvl w:val="1"/>
          <w:numId w:val="1"/>
        </w:numPr>
        <w:tabs>
          <w:tab w:val="clear" w:pos="397"/>
          <w:tab w:val="left" w:pos="0"/>
          <w:tab w:val="left" w:pos="426"/>
        </w:tabs>
        <w:ind w:left="0" w:firstLine="0"/>
        <w:jc w:val="both"/>
        <w:rPr>
          <w:sz w:val="22"/>
        </w:rPr>
      </w:pPr>
      <w:r>
        <w:rPr>
          <w:sz w:val="22"/>
        </w:rPr>
        <w:t>В настоящем Договоре ссылка на какой-либо договор и/или соглашение должна толковаться как ссылка на договор и/или соглашение с изменениями, дополнениями, заменами, новациями или уступками, которые могут осуществляться время от времени.</w:t>
      </w:r>
    </w:p>
    <w:p w14:paraId="6E0E17A0" w14:textId="77777777" w:rsidR="000176F8" w:rsidRDefault="00C83EFB">
      <w:pPr>
        <w:pStyle w:val="ac"/>
        <w:tabs>
          <w:tab w:val="left" w:pos="0"/>
          <w:tab w:val="left" w:pos="426"/>
        </w:tabs>
        <w:ind w:left="0"/>
        <w:jc w:val="both"/>
        <w:rPr>
          <w:sz w:val="22"/>
        </w:rPr>
      </w:pPr>
    </w:p>
    <w:p w14:paraId="2DAD419F" w14:textId="77777777" w:rsidR="000176F8" w:rsidRDefault="00274602">
      <w:pPr>
        <w:numPr>
          <w:ilvl w:val="0"/>
          <w:numId w:val="1"/>
        </w:numPr>
        <w:tabs>
          <w:tab w:val="clear" w:pos="360"/>
          <w:tab w:val="left" w:pos="0"/>
          <w:tab w:val="left" w:pos="426"/>
        </w:tabs>
        <w:ind w:left="0" w:firstLine="0"/>
        <w:jc w:val="center"/>
        <w:rPr>
          <w:b/>
          <w:sz w:val="22"/>
        </w:rPr>
      </w:pPr>
      <w:r>
        <w:rPr>
          <w:b/>
          <w:sz w:val="22"/>
        </w:rPr>
        <w:t>ПРЕДМЕТ ДОГОВОРА</w:t>
      </w:r>
    </w:p>
    <w:p w14:paraId="6ABB4B33" w14:textId="77777777" w:rsidR="000176F8" w:rsidRDefault="00C83EFB">
      <w:pPr>
        <w:tabs>
          <w:tab w:val="left" w:pos="426"/>
        </w:tabs>
        <w:rPr>
          <w:b/>
          <w:color w:val="0070C0"/>
          <w:sz w:val="22"/>
        </w:rPr>
      </w:pPr>
    </w:p>
    <w:p w14:paraId="2E40C695" w14:textId="77777777" w:rsidR="000176F8" w:rsidRDefault="00274602">
      <w:pPr>
        <w:numPr>
          <w:ilvl w:val="1"/>
          <w:numId w:val="1"/>
        </w:numPr>
        <w:tabs>
          <w:tab w:val="clear" w:pos="397"/>
          <w:tab w:val="left" w:pos="0"/>
          <w:tab w:val="left" w:pos="426"/>
        </w:tabs>
        <w:ind w:left="0" w:firstLine="0"/>
        <w:jc w:val="both"/>
        <w:rPr>
          <w:sz w:val="22"/>
        </w:rPr>
      </w:pPr>
      <w:r>
        <w:rPr>
          <w:sz w:val="22"/>
        </w:rPr>
        <w:t xml:space="preserve">В соответствии с условиями настоящего Договора Цедент уступает Цессионарию в полном объеме Права (требования), а Цессионарий принимает на себя указанные Права (требования) на условиях Договора и обязуется оплатить их в порядке, предусмотренном Договором.  </w:t>
      </w:r>
    </w:p>
    <w:p w14:paraId="060F20EB" w14:textId="77777777" w:rsidR="000176F8" w:rsidRDefault="00C83EFB">
      <w:pPr>
        <w:tabs>
          <w:tab w:val="left" w:pos="0"/>
          <w:tab w:val="left" w:pos="426"/>
          <w:tab w:val="left" w:pos="560"/>
        </w:tabs>
        <w:jc w:val="both"/>
        <w:rPr>
          <w:sz w:val="22"/>
        </w:rPr>
      </w:pPr>
    </w:p>
    <w:p w14:paraId="0D6E823C" w14:textId="77777777" w:rsidR="000176F8" w:rsidRPr="00F92D71" w:rsidRDefault="00274602">
      <w:pPr>
        <w:tabs>
          <w:tab w:val="left" w:pos="0"/>
          <w:tab w:val="left" w:pos="426"/>
          <w:tab w:val="left" w:pos="560"/>
        </w:tabs>
        <w:jc w:val="both"/>
        <w:rPr>
          <w:rStyle w:val="FontStyle1130"/>
          <w:rFonts w:ascii="Times New Roman" w:hAnsi="Times New Roman"/>
          <w:sz w:val="22"/>
        </w:rPr>
      </w:pPr>
      <w:r w:rsidRPr="00F92D71">
        <w:rPr>
          <w:sz w:val="22"/>
        </w:rPr>
        <w:t>Передача Прав (требований) от Цедента к Цессионарию осуществляется на основании Акта приема – передачи Прав (требований)</w:t>
      </w:r>
      <w:r w:rsidRPr="00F92D71">
        <w:rPr>
          <w:rStyle w:val="FontStyle1130"/>
          <w:rFonts w:ascii="Times New Roman" w:hAnsi="Times New Roman"/>
          <w:sz w:val="22"/>
        </w:rPr>
        <w:t xml:space="preserve">. </w:t>
      </w:r>
    </w:p>
    <w:p w14:paraId="6386E760" w14:textId="77777777" w:rsidR="000176F8" w:rsidRPr="00F92D71" w:rsidRDefault="00C83EFB">
      <w:pPr>
        <w:tabs>
          <w:tab w:val="left" w:pos="0"/>
          <w:tab w:val="left" w:pos="426"/>
          <w:tab w:val="left" w:pos="560"/>
        </w:tabs>
        <w:jc w:val="both"/>
        <w:rPr>
          <w:rStyle w:val="FontStyle1130"/>
          <w:rFonts w:ascii="Times New Roman" w:hAnsi="Times New Roman"/>
          <w:sz w:val="22"/>
        </w:rPr>
      </w:pPr>
    </w:p>
    <w:p w14:paraId="496734D4" w14:textId="14FB22CF" w:rsidR="000176F8" w:rsidRPr="00F92D71" w:rsidRDefault="00274602">
      <w:pPr>
        <w:tabs>
          <w:tab w:val="left" w:pos="426"/>
        </w:tabs>
        <w:jc w:val="both"/>
        <w:rPr>
          <w:rStyle w:val="FontStyle1130"/>
          <w:rFonts w:ascii="Times New Roman" w:hAnsi="Times New Roman"/>
          <w:sz w:val="22"/>
        </w:rPr>
      </w:pPr>
      <w:r w:rsidRPr="00F92D71">
        <w:rPr>
          <w:rStyle w:val="FontStyle1130"/>
          <w:rFonts w:ascii="Times New Roman" w:hAnsi="Times New Roman"/>
          <w:sz w:val="22"/>
        </w:rPr>
        <w:t>Стороны договорились о том, что размер задолженности Должника перед Цедентом (объем (размер) уступаемых Прав (требований)) подлежит указанию в Акте приема-передачи Прав (требований) на дату его подписания Сторонами с учетом нижеследующего.</w:t>
      </w:r>
    </w:p>
    <w:p w14:paraId="17627286" w14:textId="792E176E" w:rsidR="000176F8" w:rsidRDefault="00C83EFB">
      <w:pPr>
        <w:tabs>
          <w:tab w:val="left" w:pos="426"/>
        </w:tabs>
        <w:jc w:val="both"/>
        <w:rPr>
          <w:sz w:val="22"/>
        </w:rPr>
      </w:pPr>
    </w:p>
    <w:p w14:paraId="7845D463" w14:textId="7FF549EC" w:rsidR="0077165F" w:rsidRPr="00FD7651" w:rsidRDefault="0077165F">
      <w:pPr>
        <w:tabs>
          <w:tab w:val="left" w:pos="426"/>
        </w:tabs>
        <w:jc w:val="both"/>
        <w:rPr>
          <w:i/>
          <w:sz w:val="22"/>
        </w:rPr>
      </w:pPr>
      <w:proofErr w:type="spellStart"/>
      <w:r w:rsidRPr="00FD7651">
        <w:rPr>
          <w:i/>
          <w:sz w:val="22"/>
        </w:rPr>
        <w:t>Справочно</w:t>
      </w:r>
      <w:proofErr w:type="spellEnd"/>
      <w:r w:rsidRPr="00FD7651">
        <w:rPr>
          <w:i/>
          <w:sz w:val="22"/>
        </w:rPr>
        <w:t>:</w:t>
      </w:r>
    </w:p>
    <w:p w14:paraId="2DEBBA68" w14:textId="77777777" w:rsidR="00782A8D" w:rsidRPr="00475D6C" w:rsidRDefault="00782A8D" w:rsidP="00161AF7">
      <w:pPr>
        <w:shd w:val="clear" w:color="auto" w:fill="FFFFFF"/>
        <w:spacing w:line="240" w:lineRule="atLeast"/>
        <w:jc w:val="both"/>
        <w:textAlignment w:val="baseline"/>
        <w:rPr>
          <w:rFonts w:ascii="Arial" w:hAnsi="Arial" w:cs="Arial"/>
          <w:i/>
          <w:sz w:val="20"/>
        </w:rPr>
      </w:pPr>
      <w:bookmarkStart w:id="0" w:name="_Hlk198127921"/>
      <w:r w:rsidRPr="00475D6C">
        <w:rPr>
          <w:rFonts w:ascii="Arial" w:hAnsi="Arial" w:cs="Arial"/>
          <w:i/>
          <w:sz w:val="20"/>
        </w:rPr>
        <w:t xml:space="preserve">Банком осуществлены расходы по оплате государственной пошлины в размере 66 000 руб., из них: </w:t>
      </w:r>
    </w:p>
    <w:p w14:paraId="475AED04" w14:textId="77777777" w:rsidR="00782A8D" w:rsidRPr="00475D6C" w:rsidRDefault="00782A8D" w:rsidP="00161AF7">
      <w:pPr>
        <w:shd w:val="clear" w:color="auto" w:fill="FFFFFF"/>
        <w:spacing w:line="240" w:lineRule="atLeast"/>
        <w:jc w:val="both"/>
        <w:textAlignment w:val="baseline"/>
        <w:rPr>
          <w:rFonts w:ascii="Arial" w:hAnsi="Arial" w:cs="Arial"/>
          <w:i/>
          <w:sz w:val="20"/>
        </w:rPr>
      </w:pPr>
      <w:r w:rsidRPr="00475D6C">
        <w:rPr>
          <w:rFonts w:ascii="Arial" w:hAnsi="Arial" w:cs="Arial"/>
          <w:i/>
          <w:sz w:val="20"/>
        </w:rPr>
        <w:t>•</w:t>
      </w:r>
      <w:r w:rsidRPr="00475D6C">
        <w:rPr>
          <w:rFonts w:ascii="Arial" w:hAnsi="Arial" w:cs="Arial"/>
          <w:i/>
          <w:sz w:val="20"/>
        </w:rPr>
        <w:tab/>
        <w:t>60 000 руб. – госпошлина за рассмотрение искового заявления о взыскании задолженности с Коняшкина Игоря Анатольевича;</w:t>
      </w:r>
    </w:p>
    <w:p w14:paraId="06438601" w14:textId="77777777" w:rsidR="00782A8D" w:rsidRPr="00475D6C" w:rsidRDefault="00782A8D" w:rsidP="00161AF7">
      <w:pPr>
        <w:shd w:val="clear" w:color="auto" w:fill="FFFFFF"/>
        <w:spacing w:line="240" w:lineRule="atLeast"/>
        <w:jc w:val="both"/>
        <w:textAlignment w:val="baseline"/>
        <w:rPr>
          <w:rFonts w:ascii="Arial" w:hAnsi="Arial" w:cs="Arial"/>
          <w:i/>
          <w:sz w:val="20"/>
        </w:rPr>
      </w:pPr>
      <w:r w:rsidRPr="00475D6C">
        <w:rPr>
          <w:rFonts w:ascii="Arial" w:hAnsi="Arial" w:cs="Arial"/>
          <w:i/>
          <w:sz w:val="20"/>
        </w:rPr>
        <w:t>•</w:t>
      </w:r>
      <w:r w:rsidRPr="00475D6C">
        <w:rPr>
          <w:rFonts w:ascii="Arial" w:hAnsi="Arial" w:cs="Arial"/>
          <w:i/>
          <w:sz w:val="20"/>
        </w:rPr>
        <w:tab/>
        <w:t>6 000 руб. – госпошлина за рассмотрение заявления Банка о признании ООО «</w:t>
      </w:r>
      <w:proofErr w:type="spellStart"/>
      <w:r w:rsidRPr="00475D6C">
        <w:rPr>
          <w:rFonts w:ascii="Arial" w:hAnsi="Arial" w:cs="Arial"/>
          <w:i/>
          <w:sz w:val="20"/>
        </w:rPr>
        <w:t>МарисТранс</w:t>
      </w:r>
      <w:proofErr w:type="spellEnd"/>
      <w:r w:rsidRPr="00475D6C">
        <w:rPr>
          <w:rFonts w:ascii="Arial" w:hAnsi="Arial" w:cs="Arial"/>
          <w:i/>
          <w:sz w:val="20"/>
        </w:rPr>
        <w:t xml:space="preserve">» несостоятельным (банкротом). </w:t>
      </w:r>
    </w:p>
    <w:p w14:paraId="677875C7" w14:textId="77777777" w:rsidR="00782A8D" w:rsidRPr="00475D6C" w:rsidRDefault="00782A8D" w:rsidP="00782A8D">
      <w:pPr>
        <w:shd w:val="clear" w:color="auto" w:fill="FFFFFF"/>
        <w:spacing w:line="240" w:lineRule="atLeast"/>
        <w:ind w:left="426"/>
        <w:jc w:val="both"/>
        <w:textAlignment w:val="baseline"/>
        <w:rPr>
          <w:rFonts w:ascii="Arial" w:hAnsi="Arial" w:cs="Arial"/>
          <w:i/>
          <w:sz w:val="20"/>
        </w:rPr>
      </w:pPr>
    </w:p>
    <w:p w14:paraId="134B53F3" w14:textId="77777777" w:rsidR="00782A8D" w:rsidRPr="00475D6C" w:rsidRDefault="00782A8D" w:rsidP="00161AF7">
      <w:pPr>
        <w:shd w:val="clear" w:color="auto" w:fill="FFFFFF"/>
        <w:spacing w:line="240" w:lineRule="atLeast"/>
        <w:jc w:val="both"/>
        <w:textAlignment w:val="baseline"/>
        <w:rPr>
          <w:rFonts w:ascii="Arial" w:hAnsi="Arial" w:cs="Arial"/>
          <w:i/>
          <w:sz w:val="20"/>
        </w:rPr>
      </w:pPr>
      <w:r w:rsidRPr="00475D6C">
        <w:rPr>
          <w:rFonts w:ascii="Arial" w:hAnsi="Arial" w:cs="Arial"/>
          <w:i/>
          <w:sz w:val="20"/>
        </w:rPr>
        <w:t xml:space="preserve">Задолженность по Кредитному </w:t>
      </w:r>
      <w:r>
        <w:rPr>
          <w:rFonts w:ascii="Arial" w:hAnsi="Arial" w:cs="Arial"/>
          <w:i/>
          <w:sz w:val="20"/>
        </w:rPr>
        <w:t>соглашению</w:t>
      </w:r>
      <w:r w:rsidRPr="00475D6C">
        <w:rPr>
          <w:rFonts w:ascii="Arial" w:hAnsi="Arial" w:cs="Arial"/>
          <w:i/>
          <w:sz w:val="20"/>
        </w:rPr>
        <w:t xml:space="preserve"> по состоянию на 27.03.2025 г. составляет 242 840 785,98 руб., в том числе:</w:t>
      </w:r>
    </w:p>
    <w:p w14:paraId="4BE04008" w14:textId="77777777" w:rsidR="00782A8D" w:rsidRPr="00475D6C" w:rsidRDefault="00782A8D" w:rsidP="00161AF7">
      <w:pPr>
        <w:shd w:val="clear" w:color="auto" w:fill="FFFFFF"/>
        <w:spacing w:line="240" w:lineRule="atLeast"/>
        <w:jc w:val="both"/>
        <w:textAlignment w:val="baseline"/>
        <w:rPr>
          <w:rFonts w:ascii="Arial" w:hAnsi="Arial" w:cs="Arial"/>
          <w:i/>
          <w:sz w:val="20"/>
        </w:rPr>
      </w:pPr>
      <w:r w:rsidRPr="00475D6C">
        <w:rPr>
          <w:rFonts w:ascii="Arial" w:hAnsi="Arial" w:cs="Arial"/>
          <w:i/>
          <w:sz w:val="20"/>
        </w:rPr>
        <w:t>- 157 633 979,24 руб. основной долг;</w:t>
      </w:r>
    </w:p>
    <w:p w14:paraId="750559EE" w14:textId="77777777" w:rsidR="00782A8D" w:rsidRPr="00475D6C" w:rsidRDefault="00782A8D" w:rsidP="00161AF7">
      <w:pPr>
        <w:shd w:val="clear" w:color="auto" w:fill="FFFFFF"/>
        <w:spacing w:line="240" w:lineRule="atLeast"/>
        <w:jc w:val="both"/>
        <w:textAlignment w:val="baseline"/>
        <w:rPr>
          <w:rFonts w:ascii="Arial" w:hAnsi="Arial" w:cs="Arial"/>
          <w:i/>
          <w:sz w:val="20"/>
        </w:rPr>
      </w:pPr>
      <w:r w:rsidRPr="00475D6C">
        <w:rPr>
          <w:rFonts w:ascii="Arial" w:hAnsi="Arial" w:cs="Arial"/>
          <w:i/>
          <w:sz w:val="20"/>
        </w:rPr>
        <w:t>- 56 459 344,98 руб. проценты;</w:t>
      </w:r>
    </w:p>
    <w:p w14:paraId="6957F64C" w14:textId="77777777" w:rsidR="00782A8D" w:rsidRPr="00475D6C" w:rsidRDefault="00782A8D" w:rsidP="00161AF7">
      <w:pPr>
        <w:shd w:val="clear" w:color="auto" w:fill="FFFFFF"/>
        <w:spacing w:line="240" w:lineRule="atLeast"/>
        <w:jc w:val="both"/>
        <w:textAlignment w:val="baseline"/>
        <w:rPr>
          <w:rFonts w:ascii="Arial" w:hAnsi="Arial" w:cs="Arial"/>
          <w:i/>
          <w:sz w:val="20"/>
        </w:rPr>
      </w:pPr>
      <w:r w:rsidRPr="00475D6C">
        <w:rPr>
          <w:rFonts w:ascii="Arial" w:hAnsi="Arial" w:cs="Arial"/>
          <w:i/>
          <w:sz w:val="20"/>
        </w:rPr>
        <w:t>- 27 710 452,41 руб. неустойка, начисленная на просроченную задолженность по основному долгу;</w:t>
      </w:r>
    </w:p>
    <w:p w14:paraId="6E909EBE" w14:textId="77777777" w:rsidR="00782A8D" w:rsidRPr="00475D6C" w:rsidRDefault="00782A8D" w:rsidP="00161AF7">
      <w:pPr>
        <w:shd w:val="clear" w:color="auto" w:fill="FFFFFF"/>
        <w:spacing w:line="240" w:lineRule="atLeast"/>
        <w:jc w:val="both"/>
        <w:textAlignment w:val="baseline"/>
        <w:rPr>
          <w:rFonts w:ascii="Arial" w:hAnsi="Arial" w:cs="Arial"/>
          <w:i/>
          <w:sz w:val="20"/>
        </w:rPr>
      </w:pPr>
      <w:r w:rsidRPr="00475D6C">
        <w:rPr>
          <w:rFonts w:ascii="Arial" w:hAnsi="Arial" w:cs="Arial"/>
          <w:i/>
          <w:sz w:val="20"/>
        </w:rPr>
        <w:t>- 1 037 009,35 руб. неустойка, начисленная на просроченную задолженность по процентам.</w:t>
      </w:r>
    </w:p>
    <w:p w14:paraId="3D26D6C2" w14:textId="77777777" w:rsidR="00782A8D" w:rsidRDefault="00782A8D" w:rsidP="00161AF7">
      <w:pPr>
        <w:shd w:val="clear" w:color="auto" w:fill="FFFFFF"/>
        <w:spacing w:line="240" w:lineRule="atLeast"/>
        <w:jc w:val="both"/>
        <w:textAlignment w:val="baseline"/>
        <w:rPr>
          <w:rFonts w:ascii="Arial" w:hAnsi="Arial" w:cs="Arial"/>
          <w:i/>
          <w:sz w:val="20"/>
        </w:rPr>
      </w:pPr>
      <w:r w:rsidRPr="00475D6C">
        <w:rPr>
          <w:rFonts w:ascii="Arial" w:hAnsi="Arial" w:cs="Arial"/>
          <w:i/>
          <w:sz w:val="20"/>
        </w:rPr>
        <w:lastRenderedPageBreak/>
        <w:t>В пользу Банка с поручителя Коняшкина И.А. взыскана неустойка за неисполнение обязательств по договору поручительства в сумме 6 994 995,70 руб. (в соответствии с п. 3.4. Договора поручительства).</w:t>
      </w:r>
      <w:bookmarkEnd w:id="0"/>
    </w:p>
    <w:p w14:paraId="12B0D6F8" w14:textId="77777777" w:rsidR="000737B9" w:rsidRPr="00FD7651" w:rsidRDefault="00C83EFB" w:rsidP="000737B9">
      <w:pPr>
        <w:tabs>
          <w:tab w:val="left" w:pos="426"/>
        </w:tabs>
        <w:jc w:val="both"/>
        <w:rPr>
          <w:i/>
          <w:sz w:val="22"/>
        </w:rPr>
      </w:pPr>
    </w:p>
    <w:p w14:paraId="2533A7C9" w14:textId="77777777" w:rsidR="000737B9" w:rsidRPr="00F92D71" w:rsidRDefault="00274602" w:rsidP="000737B9">
      <w:pPr>
        <w:jc w:val="both"/>
        <w:rPr>
          <w:sz w:val="22"/>
        </w:rPr>
      </w:pPr>
      <w:r w:rsidRPr="00F92D71">
        <w:rPr>
          <w:sz w:val="22"/>
        </w:rPr>
        <w:t>Указанная задолженность подтверждается следующими судебными актами, о которых Стороны осведомлены и с содержанием которых они ознакомлены и согласны:</w:t>
      </w:r>
    </w:p>
    <w:p w14:paraId="49B88CA1" w14:textId="77777777" w:rsidR="000737B9" w:rsidRPr="00F92D71" w:rsidRDefault="00C83EFB" w:rsidP="000737B9">
      <w:pPr>
        <w:jc w:val="both"/>
        <w:rPr>
          <w:sz w:val="22"/>
        </w:rPr>
      </w:pPr>
    </w:p>
    <w:p w14:paraId="47F7E8AF" w14:textId="5F370404" w:rsidR="000737B9" w:rsidRPr="00F92D71" w:rsidRDefault="00274602" w:rsidP="000737B9">
      <w:pPr>
        <w:jc w:val="both"/>
        <w:rPr>
          <w:sz w:val="22"/>
        </w:rPr>
      </w:pPr>
      <w:r w:rsidRPr="00F92D71">
        <w:rPr>
          <w:sz w:val="22"/>
        </w:rPr>
        <w:t xml:space="preserve">- </w:t>
      </w:r>
      <w:r w:rsidR="00782A8D" w:rsidRPr="00782A8D">
        <w:rPr>
          <w:sz w:val="22"/>
        </w:rPr>
        <w:t>Арбитражным судом г. Москвы вынесено определение от 30.05.2017 г. по делу № А40-254479/16 о включении требований Банк в реестр кредиторов Должника</w:t>
      </w:r>
      <w:r w:rsidRPr="00F92D71">
        <w:rPr>
          <w:sz w:val="22"/>
        </w:rPr>
        <w:t>;</w:t>
      </w:r>
    </w:p>
    <w:p w14:paraId="66B7300A" w14:textId="3F07868A" w:rsidR="000176F8" w:rsidRPr="00F92D71" w:rsidRDefault="00274602" w:rsidP="000737B9">
      <w:pPr>
        <w:jc w:val="both"/>
        <w:rPr>
          <w:sz w:val="22"/>
        </w:rPr>
      </w:pPr>
      <w:r w:rsidRPr="00F92D71">
        <w:rPr>
          <w:sz w:val="22"/>
        </w:rPr>
        <w:t xml:space="preserve">- </w:t>
      </w:r>
      <w:bookmarkStart w:id="1" w:name="_Hlk198201201"/>
      <w:r w:rsidR="00782A8D" w:rsidRPr="00782A8D">
        <w:rPr>
          <w:sz w:val="22"/>
        </w:rPr>
        <w:t>Мещанским районным судом г. Москвы вынесено решение от 04.05.2017г. по делу № 2-6030/17</w:t>
      </w:r>
      <w:r w:rsidR="00285918">
        <w:rPr>
          <w:sz w:val="22"/>
        </w:rPr>
        <w:t>, в соответс</w:t>
      </w:r>
      <w:r w:rsidR="00F97FE1">
        <w:rPr>
          <w:sz w:val="22"/>
        </w:rPr>
        <w:t>т</w:t>
      </w:r>
      <w:r w:rsidR="00285918">
        <w:rPr>
          <w:sz w:val="22"/>
        </w:rPr>
        <w:t>вии с которым</w:t>
      </w:r>
      <w:r w:rsidR="00782A8D" w:rsidRPr="00782A8D">
        <w:rPr>
          <w:sz w:val="22"/>
        </w:rPr>
        <w:t xml:space="preserve"> удовлетворены исковые требования Банка к Коняшкину И.А. о взыскании задолженности по Кредитному договору</w:t>
      </w:r>
      <w:bookmarkEnd w:id="1"/>
      <w:r w:rsidRPr="00F92D71">
        <w:rPr>
          <w:sz w:val="22"/>
        </w:rPr>
        <w:t>.</w:t>
      </w:r>
    </w:p>
    <w:p w14:paraId="1CBACCEC" w14:textId="77777777" w:rsidR="000737B9" w:rsidRPr="00F92D71" w:rsidRDefault="00C83EFB">
      <w:pPr>
        <w:tabs>
          <w:tab w:val="left" w:pos="426"/>
        </w:tabs>
        <w:jc w:val="both"/>
        <w:rPr>
          <w:rStyle w:val="FontStyle1130"/>
          <w:rFonts w:ascii="Times New Roman" w:hAnsi="Times New Roman"/>
          <w:sz w:val="22"/>
        </w:rPr>
      </w:pPr>
    </w:p>
    <w:p w14:paraId="455432AE" w14:textId="77777777" w:rsidR="000176F8" w:rsidRPr="00F92D71" w:rsidRDefault="00274602">
      <w:pPr>
        <w:tabs>
          <w:tab w:val="left" w:pos="426"/>
        </w:tabs>
        <w:jc w:val="both"/>
        <w:rPr>
          <w:rStyle w:val="FontStyle1130"/>
          <w:rFonts w:ascii="Times New Roman" w:hAnsi="Times New Roman"/>
          <w:sz w:val="22"/>
        </w:rPr>
      </w:pPr>
      <w:r w:rsidRPr="00F92D71">
        <w:rPr>
          <w:rStyle w:val="FontStyle1130"/>
          <w:rFonts w:ascii="Times New Roman" w:hAnsi="Times New Roman"/>
          <w:sz w:val="22"/>
        </w:rPr>
        <w:t>Также Стороны подтверждают, что осведомлены и согласны с тем, что:</w:t>
      </w:r>
    </w:p>
    <w:p w14:paraId="4A2918D9" w14:textId="77777777" w:rsidR="000737B9" w:rsidRPr="00F92D71" w:rsidRDefault="00C83EFB">
      <w:pPr>
        <w:tabs>
          <w:tab w:val="left" w:pos="426"/>
        </w:tabs>
        <w:jc w:val="both"/>
        <w:rPr>
          <w:rStyle w:val="FontStyle1130"/>
          <w:rFonts w:ascii="Times New Roman" w:hAnsi="Times New Roman"/>
          <w:sz w:val="22"/>
        </w:rPr>
      </w:pPr>
    </w:p>
    <w:p w14:paraId="25AB1C4B" w14:textId="3D36C1E6" w:rsidR="000176F8" w:rsidRDefault="00274602">
      <w:pPr>
        <w:tabs>
          <w:tab w:val="left" w:pos="426"/>
        </w:tabs>
        <w:jc w:val="both"/>
        <w:rPr>
          <w:sz w:val="22"/>
        </w:rPr>
      </w:pPr>
      <w:r w:rsidRPr="00782A8D">
        <w:rPr>
          <w:rStyle w:val="FontStyle1130"/>
          <w:rFonts w:ascii="Times New Roman" w:hAnsi="Times New Roman"/>
          <w:sz w:val="22"/>
        </w:rPr>
        <w:t>-</w:t>
      </w:r>
      <w:r w:rsidRPr="00782A8D">
        <w:rPr>
          <w:sz w:val="22"/>
        </w:rPr>
        <w:t xml:space="preserve"> </w:t>
      </w:r>
      <w:r w:rsidRPr="00161AF7">
        <w:rPr>
          <w:sz w:val="22"/>
        </w:rPr>
        <w:t xml:space="preserve">Решением Арбитражного суда </w:t>
      </w:r>
      <w:r w:rsidR="00782A8D" w:rsidRPr="00161AF7">
        <w:rPr>
          <w:sz w:val="22"/>
        </w:rPr>
        <w:t>г. Москвы от 20.12.2017г.</w:t>
      </w:r>
      <w:r w:rsidRPr="00161AF7">
        <w:rPr>
          <w:sz w:val="22"/>
        </w:rPr>
        <w:t xml:space="preserve"> </w:t>
      </w:r>
      <w:r w:rsidR="00782A8D" w:rsidRPr="00782A8D">
        <w:rPr>
          <w:sz w:val="22"/>
        </w:rPr>
        <w:t xml:space="preserve">по делу № А40-254479/16 </w:t>
      </w:r>
      <w:r w:rsidR="00782A8D" w:rsidRPr="00161AF7">
        <w:rPr>
          <w:sz w:val="22"/>
        </w:rPr>
        <w:t>ООО «</w:t>
      </w:r>
      <w:proofErr w:type="spellStart"/>
      <w:r w:rsidR="00782A8D" w:rsidRPr="00161AF7">
        <w:rPr>
          <w:sz w:val="22"/>
        </w:rPr>
        <w:t>МарисТранс</w:t>
      </w:r>
      <w:proofErr w:type="spellEnd"/>
      <w:r w:rsidR="00782A8D" w:rsidRPr="00161AF7">
        <w:rPr>
          <w:sz w:val="22"/>
        </w:rPr>
        <w:t>»</w:t>
      </w:r>
      <w:r w:rsidRPr="00161AF7">
        <w:rPr>
          <w:sz w:val="22"/>
        </w:rPr>
        <w:t xml:space="preserve"> признано несостоятельным (банкротом), в отношении него открыта процедура конкурсного производства</w:t>
      </w:r>
      <w:r w:rsidR="00782A8D">
        <w:rPr>
          <w:sz w:val="22"/>
        </w:rPr>
        <w:t>;</w:t>
      </w:r>
    </w:p>
    <w:p w14:paraId="116E9279" w14:textId="55567C45" w:rsidR="00782A8D" w:rsidRDefault="00782A8D">
      <w:pPr>
        <w:tabs>
          <w:tab w:val="left" w:pos="426"/>
        </w:tabs>
        <w:jc w:val="both"/>
        <w:rPr>
          <w:rStyle w:val="FontStyle1130"/>
          <w:rFonts w:ascii="Times New Roman" w:hAnsi="Times New Roman"/>
          <w:sz w:val="22"/>
        </w:rPr>
      </w:pPr>
      <w:r>
        <w:rPr>
          <w:rStyle w:val="FontStyle1130"/>
          <w:rFonts w:ascii="Times New Roman" w:hAnsi="Times New Roman"/>
          <w:sz w:val="22"/>
        </w:rPr>
        <w:t xml:space="preserve">- </w:t>
      </w:r>
      <w:r w:rsidRPr="00782A8D">
        <w:rPr>
          <w:rStyle w:val="FontStyle1130"/>
          <w:rFonts w:ascii="Times New Roman" w:hAnsi="Times New Roman"/>
          <w:sz w:val="22"/>
        </w:rPr>
        <w:t>Арбитражным судом г. Москвы вынесено определение от 19.04.2023 г. по делу № А40-210336/18 о завершении процедуры реализации имущества Коняшкин</w:t>
      </w:r>
      <w:r>
        <w:rPr>
          <w:rStyle w:val="FontStyle1130"/>
          <w:rFonts w:ascii="Times New Roman" w:hAnsi="Times New Roman"/>
          <w:sz w:val="22"/>
        </w:rPr>
        <w:t>а</w:t>
      </w:r>
      <w:r w:rsidRPr="00782A8D">
        <w:rPr>
          <w:rStyle w:val="FontStyle1130"/>
          <w:rFonts w:ascii="Times New Roman" w:hAnsi="Times New Roman"/>
          <w:sz w:val="22"/>
        </w:rPr>
        <w:t xml:space="preserve"> Игор</w:t>
      </w:r>
      <w:r>
        <w:rPr>
          <w:rStyle w:val="FontStyle1130"/>
          <w:rFonts w:ascii="Times New Roman" w:hAnsi="Times New Roman"/>
          <w:sz w:val="22"/>
        </w:rPr>
        <w:t>я</w:t>
      </w:r>
      <w:r w:rsidRPr="00782A8D">
        <w:rPr>
          <w:rStyle w:val="FontStyle1130"/>
          <w:rFonts w:ascii="Times New Roman" w:hAnsi="Times New Roman"/>
          <w:sz w:val="22"/>
        </w:rPr>
        <w:t xml:space="preserve"> Анатольевич</w:t>
      </w:r>
      <w:r>
        <w:rPr>
          <w:rStyle w:val="FontStyle1130"/>
          <w:rFonts w:ascii="Times New Roman" w:hAnsi="Times New Roman"/>
          <w:sz w:val="22"/>
        </w:rPr>
        <w:t>а.</w:t>
      </w:r>
    </w:p>
    <w:p w14:paraId="30692C75" w14:textId="77777777" w:rsidR="000176F8" w:rsidRDefault="00C83EFB">
      <w:pPr>
        <w:tabs>
          <w:tab w:val="left" w:pos="426"/>
        </w:tabs>
        <w:jc w:val="both"/>
        <w:rPr>
          <w:sz w:val="22"/>
        </w:rPr>
      </w:pPr>
    </w:p>
    <w:p w14:paraId="4DDB5BB8" w14:textId="3218DEA2" w:rsidR="000176F8" w:rsidRDefault="00274602">
      <w:pPr>
        <w:pStyle w:val="ac"/>
        <w:numPr>
          <w:ilvl w:val="1"/>
          <w:numId w:val="1"/>
        </w:numPr>
        <w:tabs>
          <w:tab w:val="clear" w:pos="397"/>
          <w:tab w:val="left" w:pos="0"/>
          <w:tab w:val="left" w:pos="426"/>
        </w:tabs>
        <w:spacing w:before="120"/>
        <w:ind w:left="0" w:firstLine="0"/>
        <w:jc w:val="both"/>
        <w:rPr>
          <w:sz w:val="22"/>
        </w:rPr>
      </w:pPr>
      <w:r>
        <w:rPr>
          <w:sz w:val="22"/>
        </w:rPr>
        <w:t xml:space="preserve">Стоимость Прав (требований) составляет </w:t>
      </w:r>
      <w:r w:rsidR="002F4A77">
        <w:rPr>
          <w:rStyle w:val="FontStyle1130"/>
          <w:rFonts w:ascii="Times New Roman" w:hAnsi="Times New Roman"/>
          <w:sz w:val="22"/>
        </w:rPr>
        <w:t>________________рублей</w:t>
      </w:r>
      <w:r>
        <w:rPr>
          <w:rStyle w:val="FontStyle1130"/>
          <w:rFonts w:ascii="Times New Roman" w:hAnsi="Times New Roman"/>
          <w:sz w:val="22"/>
        </w:rPr>
        <w:t>, НДС не облагается.</w:t>
      </w:r>
      <w:r>
        <w:rPr>
          <w:sz w:val="22"/>
        </w:rPr>
        <w:t xml:space="preserve"> Данная стоимость была определена по результатам торгов.</w:t>
      </w:r>
    </w:p>
    <w:p w14:paraId="735A8C2A" w14:textId="77777777" w:rsidR="000176F8" w:rsidRDefault="00C83EFB">
      <w:pPr>
        <w:pStyle w:val="ac"/>
        <w:tabs>
          <w:tab w:val="left" w:pos="0"/>
          <w:tab w:val="left" w:pos="426"/>
        </w:tabs>
        <w:spacing w:before="120"/>
        <w:ind w:left="0"/>
        <w:jc w:val="both"/>
        <w:rPr>
          <w:sz w:val="22"/>
        </w:rPr>
      </w:pPr>
    </w:p>
    <w:p w14:paraId="73C01DCB" w14:textId="0304DA6B" w:rsidR="000176F8" w:rsidRDefault="00274602">
      <w:pPr>
        <w:pStyle w:val="a5"/>
        <w:numPr>
          <w:ilvl w:val="1"/>
          <w:numId w:val="2"/>
        </w:numPr>
        <w:tabs>
          <w:tab w:val="clear" w:pos="360"/>
          <w:tab w:val="left" w:pos="0"/>
          <w:tab w:val="left" w:pos="426"/>
          <w:tab w:val="left" w:pos="560"/>
        </w:tabs>
        <w:ind w:left="0" w:firstLine="0"/>
        <w:rPr>
          <w:sz w:val="22"/>
        </w:rPr>
      </w:pPr>
      <w:r>
        <w:rPr>
          <w:sz w:val="22"/>
        </w:rPr>
        <w:t xml:space="preserve">Права (требования) считаются уступленными (переданными) Цедентом и переходят к Цессионарию в полном объеме в дату подписания Сторонами Акта приема-передачи Прав (требований) после исполнения Цессионарием в полном объеме обязательств по оплате 100 (Ста) процентов Стоимости Прав (требований) в порядке, предусмотренном статей 6 Договора.  </w:t>
      </w:r>
    </w:p>
    <w:p w14:paraId="27C3C046" w14:textId="4EB35BC1" w:rsidR="00782A8D" w:rsidRDefault="00274602">
      <w:pPr>
        <w:tabs>
          <w:tab w:val="left" w:pos="0"/>
        </w:tabs>
        <w:jc w:val="both"/>
        <w:rPr>
          <w:color w:val="0070C0"/>
          <w:sz w:val="22"/>
        </w:rPr>
      </w:pPr>
      <w:r>
        <w:rPr>
          <w:sz w:val="22"/>
        </w:rPr>
        <w:t xml:space="preserve">Акт приема-передачи Прав (требований) должен быть подписан Сторонами в течение </w:t>
      </w:r>
      <w:r w:rsidR="002F4A77">
        <w:rPr>
          <w:sz w:val="22"/>
        </w:rPr>
        <w:t>2</w:t>
      </w:r>
      <w:r>
        <w:rPr>
          <w:sz w:val="22"/>
        </w:rPr>
        <w:t xml:space="preserve"> (</w:t>
      </w:r>
      <w:r w:rsidR="002F4A77">
        <w:rPr>
          <w:sz w:val="22"/>
        </w:rPr>
        <w:t>Двух</w:t>
      </w:r>
      <w:r>
        <w:rPr>
          <w:sz w:val="22"/>
        </w:rPr>
        <w:t xml:space="preserve">) Рабочих дней с даты исполнения Цессионарием в полном объеме обязательств по оплате Стоимости Прав (требований). </w:t>
      </w:r>
    </w:p>
    <w:p w14:paraId="648EFF06" w14:textId="5CDA7C1E" w:rsidR="00782A8D" w:rsidRDefault="00782A8D">
      <w:pPr>
        <w:tabs>
          <w:tab w:val="left" w:pos="0"/>
        </w:tabs>
        <w:jc w:val="both"/>
        <w:rPr>
          <w:color w:val="0070C0"/>
          <w:sz w:val="22"/>
        </w:rPr>
      </w:pPr>
    </w:p>
    <w:p w14:paraId="44D87D2A" w14:textId="77777777" w:rsidR="00782A8D" w:rsidRDefault="00782A8D">
      <w:pPr>
        <w:tabs>
          <w:tab w:val="left" w:pos="0"/>
        </w:tabs>
        <w:jc w:val="both"/>
        <w:rPr>
          <w:color w:val="0070C0"/>
          <w:sz w:val="22"/>
        </w:rPr>
      </w:pPr>
    </w:p>
    <w:p w14:paraId="47A783BB" w14:textId="77777777" w:rsidR="000176F8" w:rsidRDefault="00274602">
      <w:pPr>
        <w:pStyle w:val="a5"/>
        <w:numPr>
          <w:ilvl w:val="0"/>
          <w:numId w:val="2"/>
        </w:numPr>
        <w:tabs>
          <w:tab w:val="left" w:pos="0"/>
        </w:tabs>
        <w:ind w:left="0" w:firstLine="0"/>
        <w:jc w:val="center"/>
        <w:rPr>
          <w:b/>
          <w:sz w:val="22"/>
        </w:rPr>
      </w:pPr>
      <w:r>
        <w:rPr>
          <w:b/>
          <w:sz w:val="22"/>
        </w:rPr>
        <w:t>ПРАВА И ОБЯЗАННОСТИ ЦЕДЕНТА</w:t>
      </w:r>
    </w:p>
    <w:p w14:paraId="00756D56" w14:textId="77777777" w:rsidR="000176F8" w:rsidRDefault="00C83EFB">
      <w:pPr>
        <w:pStyle w:val="a5"/>
        <w:rPr>
          <w:b/>
          <w:color w:val="0070C0"/>
          <w:sz w:val="22"/>
        </w:rPr>
      </w:pPr>
    </w:p>
    <w:p w14:paraId="33F02BE6" w14:textId="77777777" w:rsidR="000176F8" w:rsidRDefault="00274602">
      <w:pPr>
        <w:numPr>
          <w:ilvl w:val="1"/>
          <w:numId w:val="3"/>
        </w:numPr>
        <w:tabs>
          <w:tab w:val="left" w:pos="0"/>
        </w:tabs>
        <w:ind w:left="0" w:firstLine="0"/>
        <w:jc w:val="both"/>
        <w:rPr>
          <w:sz w:val="22"/>
        </w:rPr>
      </w:pPr>
      <w:r>
        <w:rPr>
          <w:sz w:val="22"/>
        </w:rPr>
        <w:t xml:space="preserve"> Цедент в течение 15 (Пятнадцати) Рабочих дней (включительно) с даты перехода к Цессионарию Прав (требований) обязан передать Цессионарию документы, удостоверяющие Права (требования), в соответствии с перечнем, указанным в Приложении № 2 к настоящему Договору.</w:t>
      </w:r>
    </w:p>
    <w:p w14:paraId="1FD0DE1D" w14:textId="77777777" w:rsidR="000176F8" w:rsidRDefault="00C83EFB">
      <w:pPr>
        <w:tabs>
          <w:tab w:val="left" w:pos="0"/>
        </w:tabs>
        <w:jc w:val="both"/>
        <w:rPr>
          <w:color w:val="0070C0"/>
          <w:sz w:val="22"/>
        </w:rPr>
      </w:pPr>
    </w:p>
    <w:p w14:paraId="2AE5CF6C" w14:textId="77777777" w:rsidR="000176F8" w:rsidRDefault="00274602">
      <w:pPr>
        <w:pStyle w:val="af5"/>
        <w:numPr>
          <w:ilvl w:val="1"/>
          <w:numId w:val="3"/>
        </w:numPr>
        <w:tabs>
          <w:tab w:val="left" w:pos="0"/>
        </w:tabs>
        <w:ind w:left="0" w:firstLine="0"/>
        <w:rPr>
          <w:sz w:val="22"/>
        </w:rPr>
      </w:pPr>
      <w:r>
        <w:rPr>
          <w:sz w:val="22"/>
        </w:rPr>
        <w:t xml:space="preserve">  Цедент передает Цессионарию указанные в пункте 4.1. настоящего Договора документы по акту приема-передачи документов, составленному по форме Приложения № 3 к настоящему Договору, который подписывается уполномоченными представителями Сторон.</w:t>
      </w:r>
    </w:p>
    <w:p w14:paraId="4D532C00" w14:textId="77777777" w:rsidR="000176F8" w:rsidRDefault="00C83EFB">
      <w:pPr>
        <w:pStyle w:val="ac"/>
        <w:tabs>
          <w:tab w:val="left" w:pos="0"/>
        </w:tabs>
        <w:ind w:left="0"/>
        <w:contextualSpacing w:val="0"/>
        <w:jc w:val="both"/>
        <w:rPr>
          <w:color w:val="0070C0"/>
          <w:sz w:val="22"/>
        </w:rPr>
      </w:pPr>
    </w:p>
    <w:p w14:paraId="0ACBE251" w14:textId="77777777" w:rsidR="000176F8" w:rsidRDefault="00274602">
      <w:pPr>
        <w:pStyle w:val="af5"/>
        <w:numPr>
          <w:ilvl w:val="1"/>
          <w:numId w:val="3"/>
        </w:numPr>
        <w:tabs>
          <w:tab w:val="left" w:pos="0"/>
        </w:tabs>
        <w:ind w:left="0" w:firstLine="0"/>
        <w:rPr>
          <w:sz w:val="22"/>
        </w:rPr>
      </w:pPr>
      <w:r>
        <w:rPr>
          <w:sz w:val="22"/>
        </w:rPr>
        <w:t xml:space="preserve">  Цедент обязан письменно уведомить Должника и лиц, заключивших Обеспечительные договоры (насколько это возможно с учетом юрисдикций и статуса таких лиц) о состоявшейся уступке Прав (требований) Цедента к Цессионарию в течение 10 (Десяти) Рабочих дней с даты перехода к Цессионарию Прав (требований), определяемой в соответствии с пунктом 3.3. Договора.</w:t>
      </w:r>
    </w:p>
    <w:p w14:paraId="4AB60535" w14:textId="77777777" w:rsidR="000176F8" w:rsidRDefault="00274602">
      <w:pPr>
        <w:pStyle w:val="af5"/>
        <w:ind w:left="0"/>
        <w:rPr>
          <w:sz w:val="22"/>
        </w:rPr>
      </w:pPr>
      <w:r>
        <w:rPr>
          <w:sz w:val="22"/>
        </w:rPr>
        <w:t>Датой такого уведомления считается:</w:t>
      </w:r>
    </w:p>
    <w:p w14:paraId="43F29C8B" w14:textId="77777777" w:rsidR="000176F8" w:rsidRDefault="00274602">
      <w:pPr>
        <w:pStyle w:val="af5"/>
        <w:ind w:left="0"/>
        <w:rPr>
          <w:sz w:val="22"/>
        </w:rPr>
      </w:pPr>
      <w:r>
        <w:rPr>
          <w:sz w:val="22"/>
        </w:rPr>
        <w:t>- дата вручения уведомления Должнику, лицам, заключившим Обеспечительные договоры, курьером/нарочным, определяемая по отметке о принятии данного уведомления; или</w:t>
      </w:r>
    </w:p>
    <w:p w14:paraId="4D6C559D" w14:textId="77777777" w:rsidR="000176F8" w:rsidRDefault="00274602">
      <w:pPr>
        <w:pStyle w:val="af5"/>
        <w:ind w:left="0"/>
        <w:rPr>
          <w:sz w:val="22"/>
        </w:rPr>
      </w:pPr>
      <w:r>
        <w:rPr>
          <w:sz w:val="22"/>
        </w:rPr>
        <w:t>- дата отправки уведомления по почте, определяемая по квитанции о приеме заказной корреспонденции либо иному документу, подтверждающему прием корреспонденции (справка почтового отделения, копия реестра на отправку почтовой корреспонденции и т.п.).</w:t>
      </w:r>
    </w:p>
    <w:p w14:paraId="501D4F10" w14:textId="77777777" w:rsidR="000176F8" w:rsidRDefault="00C83EFB">
      <w:pPr>
        <w:pStyle w:val="Style5"/>
        <w:widowControl/>
        <w:tabs>
          <w:tab w:val="left" w:pos="0"/>
        </w:tabs>
        <w:rPr>
          <w:rStyle w:val="FontStyle1130"/>
          <w:rFonts w:ascii="Times New Roman" w:hAnsi="Times New Roman"/>
          <w:sz w:val="22"/>
        </w:rPr>
      </w:pPr>
    </w:p>
    <w:p w14:paraId="0F6EE94A" w14:textId="77777777" w:rsidR="000176F8" w:rsidRDefault="00274602">
      <w:pPr>
        <w:pStyle w:val="af5"/>
        <w:tabs>
          <w:tab w:val="left" w:pos="0"/>
        </w:tabs>
        <w:rPr>
          <w:rStyle w:val="FontStyle1130"/>
          <w:rFonts w:ascii="Times New Roman" w:hAnsi="Times New Roman"/>
          <w:sz w:val="22"/>
        </w:rPr>
      </w:pPr>
      <w:r>
        <w:rPr>
          <w:rStyle w:val="FontStyle1130"/>
          <w:rFonts w:ascii="Times New Roman" w:hAnsi="Times New Roman"/>
          <w:sz w:val="22"/>
        </w:rPr>
        <w:t xml:space="preserve">4.4. Цедент обязуется после подписания Акта приема-передачи Прав (требований) по </w:t>
      </w:r>
      <w:r>
        <w:rPr>
          <w:sz w:val="22"/>
        </w:rPr>
        <w:t>Д</w:t>
      </w:r>
      <w:r>
        <w:rPr>
          <w:rStyle w:val="FontStyle1130"/>
          <w:rFonts w:ascii="Times New Roman" w:hAnsi="Times New Roman"/>
          <w:sz w:val="22"/>
        </w:rPr>
        <w:t xml:space="preserve">оговору </w:t>
      </w:r>
      <w:r w:rsidRPr="00724A53">
        <w:rPr>
          <w:rStyle w:val="FontStyle1130"/>
          <w:rFonts w:ascii="Times New Roman" w:hAnsi="Times New Roman"/>
          <w:sz w:val="22"/>
        </w:rPr>
        <w:t xml:space="preserve">направить в уполномоченные судебные органы заявления о процессуальном правопреемстве в </w:t>
      </w:r>
      <w:r w:rsidRPr="00724A53">
        <w:rPr>
          <w:rStyle w:val="FontStyle1130"/>
          <w:rFonts w:ascii="Times New Roman" w:hAnsi="Times New Roman"/>
          <w:sz w:val="22"/>
        </w:rPr>
        <w:lastRenderedPageBreak/>
        <w:t>судебных делах (при наличии) с участием Должника и/или лиц, с которыми заключен</w:t>
      </w:r>
      <w:r>
        <w:rPr>
          <w:rStyle w:val="FontStyle1130"/>
          <w:rFonts w:ascii="Times New Roman" w:hAnsi="Times New Roman"/>
          <w:sz w:val="22"/>
        </w:rPr>
        <w:t>ы</w:t>
      </w:r>
      <w:r w:rsidRPr="00724A53">
        <w:rPr>
          <w:rStyle w:val="FontStyle1130"/>
          <w:rFonts w:ascii="Times New Roman" w:hAnsi="Times New Roman"/>
          <w:sz w:val="22"/>
        </w:rPr>
        <w:t xml:space="preserve"> Обеспечительны</w:t>
      </w:r>
      <w:r>
        <w:rPr>
          <w:rStyle w:val="FontStyle1130"/>
          <w:rFonts w:ascii="Times New Roman" w:hAnsi="Times New Roman"/>
          <w:sz w:val="22"/>
        </w:rPr>
        <w:t>е</w:t>
      </w:r>
      <w:r w:rsidRPr="00724A53">
        <w:rPr>
          <w:rStyle w:val="FontStyle1130"/>
          <w:rFonts w:ascii="Times New Roman" w:hAnsi="Times New Roman"/>
          <w:sz w:val="22"/>
        </w:rPr>
        <w:t xml:space="preserve"> договор</w:t>
      </w:r>
      <w:r>
        <w:rPr>
          <w:rStyle w:val="FontStyle1130"/>
          <w:rFonts w:ascii="Times New Roman" w:hAnsi="Times New Roman"/>
          <w:sz w:val="22"/>
        </w:rPr>
        <w:t>ы</w:t>
      </w:r>
      <w:r w:rsidRPr="00724A53">
        <w:rPr>
          <w:rStyle w:val="FontStyle1130"/>
          <w:rFonts w:ascii="Times New Roman" w:hAnsi="Times New Roman"/>
          <w:sz w:val="22"/>
        </w:rPr>
        <w:t>.</w:t>
      </w:r>
    </w:p>
    <w:p w14:paraId="2CF87282" w14:textId="77777777" w:rsidR="000176F8" w:rsidRDefault="00C83EFB">
      <w:pPr>
        <w:pStyle w:val="af5"/>
        <w:tabs>
          <w:tab w:val="left" w:pos="0"/>
        </w:tabs>
        <w:rPr>
          <w:rStyle w:val="FontStyle1130"/>
          <w:rFonts w:ascii="Times New Roman" w:hAnsi="Times New Roman"/>
          <w:sz w:val="22"/>
        </w:rPr>
      </w:pPr>
    </w:p>
    <w:p w14:paraId="524DA8A9" w14:textId="77777777" w:rsidR="000176F8" w:rsidRDefault="00274602">
      <w:pPr>
        <w:pStyle w:val="af5"/>
        <w:tabs>
          <w:tab w:val="left" w:pos="0"/>
        </w:tabs>
        <w:rPr>
          <w:rStyle w:val="FontStyle1130"/>
          <w:rFonts w:ascii="Times New Roman" w:hAnsi="Times New Roman"/>
          <w:sz w:val="22"/>
        </w:rPr>
      </w:pPr>
      <w:r>
        <w:rPr>
          <w:sz w:val="22"/>
        </w:rPr>
        <w:t>При этом Цедент</w:t>
      </w:r>
      <w:r>
        <w:rPr>
          <w:rStyle w:val="FontStyle1130"/>
          <w:rFonts w:ascii="Times New Roman" w:hAnsi="Times New Roman"/>
          <w:sz w:val="22"/>
        </w:rPr>
        <w:t xml:space="preserve"> вправе осуществить иные, зависящие от него действия для оформления процессуального правопреемства по судебным делам (при наличии судебных дел), в том числе делам  о несостоятельности (банкротстве) и взыскании задолженности в отношении Должника и лиц, заключивших Обеспечительные договоры, в части уступленных Прав (требований).  Банк вправе в любой момент, после перехода Прав (требований) к Цессионарию, самостоятельно обратиться в любой соответствующий суд с заявлением о процессуальном правопреемстве в отношении уступленных Прав (треб</w:t>
      </w:r>
      <w:r>
        <w:rPr>
          <w:sz w:val="22"/>
        </w:rPr>
        <w:t>ований</w:t>
      </w:r>
      <w:r>
        <w:rPr>
          <w:rStyle w:val="FontStyle1130"/>
          <w:rFonts w:ascii="Times New Roman" w:hAnsi="Times New Roman"/>
          <w:sz w:val="22"/>
        </w:rPr>
        <w:t>).</w:t>
      </w:r>
    </w:p>
    <w:p w14:paraId="084C4785" w14:textId="77777777" w:rsidR="000176F8" w:rsidRDefault="00274602">
      <w:pPr>
        <w:pStyle w:val="af5"/>
        <w:tabs>
          <w:tab w:val="left" w:pos="0"/>
        </w:tabs>
        <w:ind w:left="0"/>
        <w:rPr>
          <w:color w:val="0070C0"/>
          <w:sz w:val="22"/>
        </w:rPr>
      </w:pPr>
      <w:r>
        <w:rPr>
          <w:rStyle w:val="FontStyle1130"/>
          <w:rFonts w:ascii="Times New Roman" w:hAnsi="Times New Roman"/>
          <w:sz w:val="22"/>
        </w:rPr>
        <w:t>С момента перехода Прав (требований) от Банка к Цессионарию и до момента утверждения процессуального правопреемства, Банк не несет ответственности и не обязан от своего имени участвовать в реализации каких-либо прав, вытекающих из статуса конкурсного кредитора в делах о банкротстве. Ответственность за совершение либо несовершение данных действий лежит на Цессионарии. При этом Банк вправе реализовывать данные права, если это связано с защитой прав и законных интересов Банка.</w:t>
      </w:r>
    </w:p>
    <w:p w14:paraId="716070E9" w14:textId="77777777" w:rsidR="000176F8" w:rsidRDefault="00C83EFB">
      <w:pPr>
        <w:pStyle w:val="af5"/>
        <w:tabs>
          <w:tab w:val="left" w:pos="0"/>
        </w:tabs>
        <w:ind w:left="0"/>
        <w:rPr>
          <w:color w:val="0070C0"/>
          <w:sz w:val="22"/>
        </w:rPr>
      </w:pPr>
    </w:p>
    <w:p w14:paraId="1BD8924F" w14:textId="35E570ED" w:rsidR="000176F8" w:rsidRDefault="00274602">
      <w:pPr>
        <w:pStyle w:val="Style9"/>
        <w:tabs>
          <w:tab w:val="left" w:pos="154"/>
        </w:tabs>
        <w:rPr>
          <w:rStyle w:val="FontStyle1130"/>
          <w:rFonts w:ascii="Times New Roman" w:hAnsi="Times New Roman"/>
          <w:sz w:val="22"/>
        </w:rPr>
      </w:pPr>
      <w:r>
        <w:rPr>
          <w:rStyle w:val="FontStyle1130"/>
          <w:rFonts w:ascii="Times New Roman" w:hAnsi="Times New Roman"/>
          <w:sz w:val="22"/>
        </w:rPr>
        <w:t xml:space="preserve">4.5.  При неоплате или неполной оплате Цессионарием </w:t>
      </w:r>
      <w:r>
        <w:rPr>
          <w:rFonts w:ascii="Times New Roman" w:hAnsi="Times New Roman"/>
          <w:sz w:val="22"/>
        </w:rPr>
        <w:t xml:space="preserve">Стоимости Прав (требований) </w:t>
      </w:r>
      <w:r w:rsidR="00FD7651">
        <w:rPr>
          <w:rStyle w:val="FontStyle1130"/>
          <w:rFonts w:ascii="Times New Roman" w:hAnsi="Times New Roman"/>
          <w:sz w:val="22"/>
        </w:rPr>
        <w:t>в соответствии со</w:t>
      </w:r>
      <w:r>
        <w:rPr>
          <w:rStyle w:val="FontStyle1760"/>
          <w:rFonts w:ascii="Times New Roman" w:hAnsi="Times New Roman"/>
          <w:sz w:val="22"/>
        </w:rPr>
        <w:t xml:space="preserve"> статье</w:t>
      </w:r>
      <w:r w:rsidR="00FD7651">
        <w:rPr>
          <w:rStyle w:val="FontStyle1760"/>
          <w:rFonts w:ascii="Times New Roman" w:hAnsi="Times New Roman"/>
          <w:sz w:val="22"/>
        </w:rPr>
        <w:t>й</w:t>
      </w:r>
      <w:r>
        <w:rPr>
          <w:rStyle w:val="FontStyle1760"/>
          <w:rFonts w:ascii="Times New Roman" w:hAnsi="Times New Roman"/>
          <w:sz w:val="22"/>
        </w:rPr>
        <w:t xml:space="preserve"> 6 настоящего Договора,</w:t>
      </w:r>
      <w:r>
        <w:rPr>
          <w:rStyle w:val="FontStyle1130"/>
          <w:rFonts w:ascii="Times New Roman" w:hAnsi="Times New Roman"/>
          <w:sz w:val="22"/>
        </w:rPr>
        <w:t xml:space="preserve"> Цедент вправе в одностороннем порядке полностью отказаться от Договора (исполнения Договора), письменно уведомив об этом Цессионария (данное уведомление Цессионария должно быть нотариально удостоверено).</w:t>
      </w:r>
    </w:p>
    <w:p w14:paraId="5E719752" w14:textId="77777777" w:rsidR="000176F8" w:rsidRDefault="00C83EFB">
      <w:pPr>
        <w:pStyle w:val="ac"/>
        <w:tabs>
          <w:tab w:val="left" w:pos="0"/>
        </w:tabs>
        <w:ind w:left="0"/>
        <w:contextualSpacing w:val="0"/>
        <w:jc w:val="both"/>
        <w:rPr>
          <w:rStyle w:val="FontStyle1130"/>
          <w:rFonts w:ascii="Times New Roman" w:hAnsi="Times New Roman"/>
          <w:b/>
          <w:color w:val="0070C0"/>
          <w:sz w:val="22"/>
        </w:rPr>
      </w:pPr>
    </w:p>
    <w:p w14:paraId="46C70E96" w14:textId="3E2A0CD0" w:rsidR="000176F8" w:rsidRPr="00FD7651" w:rsidRDefault="00274602">
      <w:pPr>
        <w:pStyle w:val="af5"/>
        <w:ind w:left="0"/>
        <w:rPr>
          <w:rStyle w:val="FontStyle1130"/>
          <w:rFonts w:ascii="Times New Roman" w:hAnsi="Times New Roman"/>
          <w:sz w:val="22"/>
        </w:rPr>
      </w:pPr>
      <w:r>
        <w:rPr>
          <w:rStyle w:val="FontStyle1130"/>
          <w:rFonts w:ascii="Times New Roman" w:hAnsi="Times New Roman"/>
          <w:sz w:val="22"/>
        </w:rPr>
        <w:t>4.6. Стороны пришли к соглашению, что на основании положений пункта 4.</w:t>
      </w:r>
      <w:r w:rsidR="0077795A">
        <w:rPr>
          <w:rStyle w:val="FontStyle1130"/>
          <w:rFonts w:ascii="Times New Roman" w:hAnsi="Times New Roman"/>
          <w:sz w:val="22"/>
        </w:rPr>
        <w:t>5</w:t>
      </w:r>
      <w:r>
        <w:rPr>
          <w:rStyle w:val="FontStyle1130"/>
          <w:rFonts w:ascii="Times New Roman" w:hAnsi="Times New Roman"/>
          <w:sz w:val="22"/>
        </w:rPr>
        <w:t xml:space="preserve"> настоящего Договора и в соответствии со статьей 450.1 Гражданского кодекса Российской Федерации Договор считается расторгнутым в дату получения Цессионарием уведомления Цедента об отказе от Договора (исполнения Договора).</w:t>
      </w:r>
    </w:p>
    <w:p w14:paraId="5D877C9D" w14:textId="77777777" w:rsidR="000176F8" w:rsidRDefault="00C83EFB">
      <w:pPr>
        <w:pStyle w:val="af5"/>
        <w:tabs>
          <w:tab w:val="left" w:pos="0"/>
        </w:tabs>
        <w:ind w:left="0"/>
        <w:rPr>
          <w:rStyle w:val="FontStyle1130"/>
          <w:rFonts w:ascii="Times New Roman" w:hAnsi="Times New Roman"/>
          <w:b/>
          <w:color w:val="0070C0"/>
          <w:sz w:val="22"/>
        </w:rPr>
      </w:pPr>
    </w:p>
    <w:p w14:paraId="31C470FF" w14:textId="77777777" w:rsidR="000176F8" w:rsidRDefault="00274602">
      <w:pPr>
        <w:pStyle w:val="af5"/>
        <w:ind w:left="0"/>
        <w:rPr>
          <w:rStyle w:val="FontStyle1130"/>
          <w:rFonts w:ascii="Times New Roman" w:hAnsi="Times New Roman"/>
          <w:sz w:val="22"/>
        </w:rPr>
      </w:pPr>
      <w:r>
        <w:rPr>
          <w:rStyle w:val="FontStyle1130"/>
          <w:rFonts w:ascii="Times New Roman" w:hAnsi="Times New Roman"/>
          <w:sz w:val="22"/>
        </w:rPr>
        <w:t>4.7. Уведомление об отказе от Договора (исполнения Договора), направленное в соответствии с пунктом 4.5. Договора, считается переданным надлежащим образом и полученным Цессионарием:</w:t>
      </w:r>
    </w:p>
    <w:p w14:paraId="582FB7EF" w14:textId="77777777" w:rsidR="000176F8" w:rsidRDefault="00274602">
      <w:pPr>
        <w:pStyle w:val="Style9"/>
        <w:widowControl/>
        <w:tabs>
          <w:tab w:val="left" w:pos="0"/>
          <w:tab w:val="left" w:pos="154"/>
        </w:tabs>
        <w:spacing w:line="240" w:lineRule="auto"/>
        <w:rPr>
          <w:rStyle w:val="FontStyle1130"/>
          <w:rFonts w:ascii="Times New Roman" w:hAnsi="Times New Roman"/>
          <w:sz w:val="22"/>
        </w:rPr>
      </w:pPr>
      <w:r>
        <w:rPr>
          <w:rFonts w:ascii="Times New Roman" w:hAnsi="Times New Roman"/>
          <w:sz w:val="22"/>
        </w:rPr>
        <w:t>а) в момент вручения Цессионарию, если оно направлено нарочным способом;</w:t>
      </w:r>
    </w:p>
    <w:p w14:paraId="39B028BC" w14:textId="77777777" w:rsidR="000176F8" w:rsidRDefault="00274602">
      <w:pPr>
        <w:tabs>
          <w:tab w:val="left" w:pos="0"/>
          <w:tab w:val="left" w:pos="154"/>
        </w:tabs>
        <w:jc w:val="both"/>
        <w:rPr>
          <w:sz w:val="22"/>
        </w:rPr>
      </w:pPr>
      <w:r>
        <w:rPr>
          <w:sz w:val="22"/>
        </w:rPr>
        <w:t>б) по истечении 3 (Трех) календарных дней со дня сдачи его в организацию связи, если оно направлено Цессионарию заказным почтовым отправлением с описью вложения или телеграфом;</w:t>
      </w:r>
    </w:p>
    <w:p w14:paraId="36179721" w14:textId="77777777" w:rsidR="000176F8" w:rsidRDefault="00274602">
      <w:pPr>
        <w:tabs>
          <w:tab w:val="left" w:pos="0"/>
          <w:tab w:val="left" w:pos="154"/>
        </w:tabs>
        <w:jc w:val="both"/>
        <w:rPr>
          <w:sz w:val="22"/>
        </w:rPr>
      </w:pPr>
      <w:r>
        <w:rPr>
          <w:sz w:val="22"/>
        </w:rPr>
        <w:t>в) в дату отправки Банком, если оно направлено иными способами, позволяющими достоверно установить, что уведомление исходит от Цедента;</w:t>
      </w:r>
    </w:p>
    <w:p w14:paraId="420D96DE" w14:textId="77777777" w:rsidR="000176F8" w:rsidRPr="006C3492" w:rsidRDefault="00274602">
      <w:pPr>
        <w:tabs>
          <w:tab w:val="left" w:pos="0"/>
          <w:tab w:val="left" w:pos="154"/>
        </w:tabs>
        <w:jc w:val="both"/>
        <w:rPr>
          <w:sz w:val="22"/>
        </w:rPr>
      </w:pPr>
      <w:r w:rsidRPr="006C3492">
        <w:rPr>
          <w:sz w:val="22"/>
        </w:rPr>
        <w:t>г) в дату отказа Цессионарием от получения уведомления, если этот отказ зафиксирован организацией почтовой связи, курьерской службой, нотариусом;</w:t>
      </w:r>
    </w:p>
    <w:p w14:paraId="1E61A03C" w14:textId="6E3A6F43" w:rsidR="000176F8" w:rsidRDefault="009979CB">
      <w:pPr>
        <w:pStyle w:val="Style9"/>
        <w:widowControl/>
        <w:tabs>
          <w:tab w:val="left" w:pos="0"/>
          <w:tab w:val="left" w:pos="154"/>
        </w:tabs>
        <w:spacing w:line="240" w:lineRule="auto"/>
        <w:rPr>
          <w:rStyle w:val="FontStyle1130"/>
          <w:rFonts w:ascii="Times New Roman" w:hAnsi="Times New Roman"/>
          <w:sz w:val="22"/>
        </w:rPr>
      </w:pPr>
      <w:r w:rsidRPr="006C3492">
        <w:rPr>
          <w:rFonts w:ascii="Times New Roman" w:hAnsi="Times New Roman"/>
          <w:sz w:val="22"/>
        </w:rPr>
        <w:t>д</w:t>
      </w:r>
      <w:r w:rsidR="00274602" w:rsidRPr="006C3492">
        <w:rPr>
          <w:rFonts w:ascii="Times New Roman" w:hAnsi="Times New Roman"/>
          <w:sz w:val="22"/>
        </w:rPr>
        <w:t>) в дату, на которую сообщение, доставляемое организацией почтовой связи, курьерской службой, не вручено в связи с отсутствием адресата по указанному адресу (согласно информации, полученной Цедентом от организации почтовой связи, курьерской службы).</w:t>
      </w:r>
    </w:p>
    <w:p w14:paraId="224CF29E" w14:textId="77777777" w:rsidR="000176F8" w:rsidRDefault="00C83EFB">
      <w:pPr>
        <w:pStyle w:val="Style9"/>
        <w:widowControl/>
        <w:tabs>
          <w:tab w:val="left" w:pos="0"/>
          <w:tab w:val="left" w:pos="154"/>
        </w:tabs>
        <w:spacing w:line="240" w:lineRule="auto"/>
        <w:rPr>
          <w:rStyle w:val="FontStyle1130"/>
          <w:rFonts w:ascii="Times New Roman" w:hAnsi="Times New Roman"/>
          <w:color w:val="0070C0"/>
          <w:sz w:val="22"/>
        </w:rPr>
      </w:pPr>
    </w:p>
    <w:p w14:paraId="7D04628C" w14:textId="77777777" w:rsidR="000176F8" w:rsidRDefault="00274602">
      <w:pPr>
        <w:pStyle w:val="af5"/>
        <w:ind w:left="0"/>
        <w:rPr>
          <w:rStyle w:val="FontStyle1130"/>
          <w:rFonts w:ascii="Times New Roman" w:hAnsi="Times New Roman"/>
          <w:sz w:val="22"/>
        </w:rPr>
      </w:pPr>
      <w:r>
        <w:rPr>
          <w:rStyle w:val="FontStyle1130"/>
          <w:rFonts w:ascii="Times New Roman" w:hAnsi="Times New Roman"/>
          <w:sz w:val="22"/>
        </w:rPr>
        <w:t>4.8.  В случае расторжения Договора по основанию, указанному в пункте 4.5. Договора, Стороны соглашаются, что Права (требования) считаются не перешедшими к Цессионарию.</w:t>
      </w:r>
    </w:p>
    <w:p w14:paraId="2C459C2E" w14:textId="77777777" w:rsidR="000176F8" w:rsidRDefault="00C83EFB">
      <w:pPr>
        <w:pStyle w:val="af5"/>
        <w:tabs>
          <w:tab w:val="left" w:pos="0"/>
        </w:tabs>
        <w:ind w:left="0"/>
        <w:rPr>
          <w:rStyle w:val="FontStyle1130"/>
          <w:rFonts w:ascii="Times New Roman" w:hAnsi="Times New Roman"/>
          <w:color w:val="0070C0"/>
          <w:sz w:val="22"/>
        </w:rPr>
      </w:pPr>
    </w:p>
    <w:p w14:paraId="05856C5A" w14:textId="3EFB77D7" w:rsidR="000176F8" w:rsidRDefault="00274602">
      <w:pPr>
        <w:pStyle w:val="Style9"/>
        <w:widowControl/>
        <w:spacing w:line="240" w:lineRule="auto"/>
        <w:rPr>
          <w:rFonts w:ascii="Times New Roman" w:hAnsi="Times New Roman"/>
          <w:sz w:val="22"/>
        </w:rPr>
      </w:pPr>
      <w:r>
        <w:rPr>
          <w:rStyle w:val="FontStyle1130"/>
          <w:rFonts w:ascii="Times New Roman" w:hAnsi="Times New Roman"/>
          <w:sz w:val="22"/>
        </w:rPr>
        <w:t>4.9. В случае одностороннего отказа Цедента от Договора (исполнения Договора) в связи с получением Цедентом лишь части Стоимости Прав (требований) Цедент обязан вернуть Цессионарию сумму, перечисленную последним в оплату Прав (требований), в течение 15 (Пятнадцати) Рабочих дней с даты получения Цессионарием уведомления Цедента об отказе от Договора (исполнения Договора)</w:t>
      </w:r>
      <w:r>
        <w:rPr>
          <w:rFonts w:ascii="Times New Roman" w:hAnsi="Times New Roman"/>
          <w:sz w:val="22"/>
        </w:rPr>
        <w:t xml:space="preserve">, за исключением суммы задатка, полученной организатором торгов (ООО ВТБ ДЦ (ОГРН 5117746058733, ИНН 7710904677) от Цессионария на основании Договора задатка №_____ от _____ в размере </w:t>
      </w:r>
      <w:r w:rsidR="00285918">
        <w:rPr>
          <w:rFonts w:ascii="Times New Roman" w:hAnsi="Times New Roman"/>
          <w:sz w:val="22"/>
        </w:rPr>
        <w:t>5 000 000,00</w:t>
      </w:r>
      <w:r>
        <w:rPr>
          <w:rFonts w:ascii="Times New Roman" w:hAnsi="Times New Roman"/>
          <w:sz w:val="22"/>
        </w:rPr>
        <w:t xml:space="preserve"> рублей.</w:t>
      </w:r>
    </w:p>
    <w:p w14:paraId="6A9A71CA" w14:textId="77777777" w:rsidR="000176F8" w:rsidRDefault="00C83EFB">
      <w:pPr>
        <w:pStyle w:val="ac"/>
        <w:rPr>
          <w:color w:val="0070C0"/>
          <w:sz w:val="22"/>
        </w:rPr>
      </w:pPr>
    </w:p>
    <w:p w14:paraId="420C3BF5" w14:textId="77777777" w:rsidR="000176F8" w:rsidRDefault="00274602">
      <w:pPr>
        <w:pStyle w:val="ac"/>
        <w:ind w:left="0"/>
        <w:jc w:val="both"/>
        <w:rPr>
          <w:sz w:val="22"/>
        </w:rPr>
      </w:pPr>
      <w:r>
        <w:rPr>
          <w:sz w:val="22"/>
        </w:rPr>
        <w:t xml:space="preserve">4.10. В случае исполнения Должником (или третьим лицом за Должника) обязательств (полностью или частично) по Кредитному соглашению первоначальному кредитору (Цеденту) после передачи Прав (требований) Цессионарию Цедент в течение 5 (Пяти) Рабочих дней с даты такого исполнения обязательств обязуется перечислить на счет Цессионария, указанный в настоящем Договоре, все </w:t>
      </w:r>
      <w:r>
        <w:rPr>
          <w:sz w:val="22"/>
        </w:rPr>
        <w:lastRenderedPageBreak/>
        <w:t>полученные от Должника (или третьего лица за Должника) денежные средства за исключением случаев исполнения, установленных п.5.6. настоящего Договора.</w:t>
      </w:r>
    </w:p>
    <w:p w14:paraId="6A64FD38" w14:textId="77777777" w:rsidR="000176F8" w:rsidRDefault="00C83EFB">
      <w:pPr>
        <w:pStyle w:val="Style9"/>
        <w:widowControl/>
        <w:spacing w:line="240" w:lineRule="auto"/>
        <w:rPr>
          <w:rFonts w:ascii="Times New Roman" w:hAnsi="Times New Roman"/>
          <w:color w:val="0070C0"/>
          <w:sz w:val="22"/>
        </w:rPr>
      </w:pPr>
    </w:p>
    <w:p w14:paraId="3F5337AB" w14:textId="77777777" w:rsidR="000176F8" w:rsidRDefault="00274602">
      <w:pPr>
        <w:pStyle w:val="a5"/>
        <w:jc w:val="center"/>
        <w:rPr>
          <w:b/>
          <w:sz w:val="22"/>
        </w:rPr>
      </w:pPr>
      <w:r>
        <w:rPr>
          <w:b/>
          <w:sz w:val="22"/>
        </w:rPr>
        <w:t>5. ПРАВА И ОБЯЗАННОСТИ ЦЕССИОНАРИЯ</w:t>
      </w:r>
    </w:p>
    <w:p w14:paraId="768B6B4B" w14:textId="77777777" w:rsidR="000176F8" w:rsidRDefault="00C83EFB">
      <w:pPr>
        <w:pStyle w:val="a5"/>
        <w:rPr>
          <w:b/>
          <w:color w:val="0070C0"/>
          <w:sz w:val="22"/>
        </w:rPr>
      </w:pPr>
    </w:p>
    <w:p w14:paraId="5DA003B8" w14:textId="77777777" w:rsidR="000176F8" w:rsidRDefault="00274602">
      <w:pPr>
        <w:pStyle w:val="ac"/>
        <w:numPr>
          <w:ilvl w:val="1"/>
          <w:numId w:val="4"/>
        </w:numPr>
        <w:tabs>
          <w:tab w:val="left" w:pos="0"/>
        </w:tabs>
        <w:ind w:left="0" w:firstLine="0"/>
        <w:jc w:val="both"/>
        <w:rPr>
          <w:rStyle w:val="FontStyle1130"/>
          <w:rFonts w:ascii="Times New Roman" w:hAnsi="Times New Roman"/>
          <w:sz w:val="22"/>
        </w:rPr>
      </w:pPr>
      <w:r>
        <w:rPr>
          <w:rStyle w:val="FontStyle1130"/>
          <w:rFonts w:ascii="Times New Roman" w:hAnsi="Times New Roman"/>
          <w:sz w:val="22"/>
        </w:rPr>
        <w:t xml:space="preserve"> Цессионарий обязуется полностью оплатить Права (требования) в порядке, предусмотренном статьей 6 Договора.</w:t>
      </w:r>
    </w:p>
    <w:p w14:paraId="5EBBA433" w14:textId="77777777" w:rsidR="000176F8" w:rsidRDefault="00C83EFB">
      <w:pPr>
        <w:pStyle w:val="ac"/>
        <w:tabs>
          <w:tab w:val="left" w:pos="0"/>
        </w:tabs>
        <w:spacing w:before="120"/>
        <w:ind w:left="0"/>
        <w:jc w:val="both"/>
        <w:rPr>
          <w:rStyle w:val="FontStyle1130"/>
          <w:rFonts w:ascii="Times New Roman" w:hAnsi="Times New Roman"/>
          <w:sz w:val="22"/>
        </w:rPr>
      </w:pPr>
    </w:p>
    <w:p w14:paraId="5F972A1E" w14:textId="77777777" w:rsidR="000176F8" w:rsidRDefault="00274602" w:rsidP="00DF1FCC">
      <w:pPr>
        <w:pStyle w:val="ac"/>
        <w:numPr>
          <w:ilvl w:val="1"/>
          <w:numId w:val="4"/>
        </w:numPr>
        <w:tabs>
          <w:tab w:val="clear" w:pos="360"/>
          <w:tab w:val="left" w:pos="0"/>
          <w:tab w:val="left" w:pos="426"/>
        </w:tabs>
        <w:spacing w:before="120"/>
        <w:ind w:left="0" w:firstLine="0"/>
        <w:jc w:val="both"/>
        <w:rPr>
          <w:rStyle w:val="FontStyle1130"/>
          <w:rFonts w:ascii="Times New Roman" w:hAnsi="Times New Roman"/>
          <w:sz w:val="22"/>
        </w:rPr>
      </w:pPr>
      <w:r>
        <w:rPr>
          <w:rStyle w:val="FontStyle1130"/>
          <w:rFonts w:ascii="Times New Roman" w:hAnsi="Times New Roman"/>
          <w:sz w:val="22"/>
        </w:rPr>
        <w:t xml:space="preserve"> Цессионарий обязуется принять у Цедента Права (требования) на основании Акта приема-передачи Прав (требований) после исполнения Цессионарием в полном объеме обязательств по оплате Стоимости Прав (требований).</w:t>
      </w:r>
    </w:p>
    <w:p w14:paraId="4537A8D3" w14:textId="77777777" w:rsidR="000176F8" w:rsidRDefault="00C83EFB">
      <w:pPr>
        <w:pStyle w:val="ac"/>
        <w:tabs>
          <w:tab w:val="left" w:pos="0"/>
        </w:tabs>
        <w:spacing w:before="120"/>
        <w:ind w:left="0"/>
        <w:jc w:val="both"/>
        <w:rPr>
          <w:rStyle w:val="FontStyle1130"/>
          <w:rFonts w:ascii="Times New Roman" w:hAnsi="Times New Roman"/>
          <w:b/>
          <w:color w:val="0070C0"/>
          <w:sz w:val="22"/>
        </w:rPr>
      </w:pPr>
    </w:p>
    <w:p w14:paraId="03547E06" w14:textId="77777777" w:rsidR="000176F8" w:rsidRDefault="00274602">
      <w:pPr>
        <w:pStyle w:val="ac"/>
        <w:numPr>
          <w:ilvl w:val="1"/>
          <w:numId w:val="4"/>
        </w:numPr>
        <w:tabs>
          <w:tab w:val="left" w:pos="0"/>
        </w:tabs>
        <w:spacing w:before="120"/>
        <w:ind w:left="0" w:firstLine="0"/>
        <w:jc w:val="both"/>
        <w:rPr>
          <w:rStyle w:val="FontStyle1130"/>
          <w:rFonts w:ascii="Times New Roman" w:hAnsi="Times New Roman"/>
          <w:sz w:val="22"/>
        </w:rPr>
      </w:pPr>
      <w:r>
        <w:rPr>
          <w:rStyle w:val="FontStyle1130"/>
          <w:rFonts w:ascii="Times New Roman" w:hAnsi="Times New Roman"/>
          <w:sz w:val="22"/>
        </w:rPr>
        <w:t xml:space="preserve"> Цессионарий обязуется в течение 15 (Пятнадцати) Рабочих дней с даты подписания Акта приема-передачи Прав (требований) принять от Цедента все документы, удостоверяющие Права (требования), в соответствии с перечнем, указанным в Приложении №2 к Договору, по Акту приема-передачи документов, составленному по форме Приложения №3 к настоящему Договору.</w:t>
      </w:r>
    </w:p>
    <w:p w14:paraId="5B7357B6" w14:textId="77777777" w:rsidR="000176F8" w:rsidRDefault="00C83EFB">
      <w:pPr>
        <w:pStyle w:val="ac"/>
        <w:rPr>
          <w:rStyle w:val="FontStyle1130"/>
          <w:rFonts w:ascii="Times New Roman" w:hAnsi="Times New Roman"/>
          <w:color w:val="0070C0"/>
          <w:sz w:val="22"/>
        </w:rPr>
      </w:pPr>
    </w:p>
    <w:p w14:paraId="72F8CF69" w14:textId="77777777" w:rsidR="000176F8" w:rsidRDefault="00274602">
      <w:pPr>
        <w:pStyle w:val="ac"/>
        <w:numPr>
          <w:ilvl w:val="1"/>
          <w:numId w:val="4"/>
        </w:numPr>
        <w:spacing w:after="120"/>
        <w:ind w:left="0" w:firstLine="0"/>
        <w:contextualSpacing w:val="0"/>
        <w:jc w:val="both"/>
        <w:rPr>
          <w:rStyle w:val="FontStyle1130"/>
          <w:rFonts w:ascii="Times New Roman" w:hAnsi="Times New Roman"/>
          <w:sz w:val="22"/>
        </w:rPr>
      </w:pPr>
      <w:r>
        <w:rPr>
          <w:rStyle w:val="FontStyle1130"/>
          <w:rFonts w:ascii="Times New Roman" w:hAnsi="Times New Roman"/>
          <w:sz w:val="22"/>
        </w:rPr>
        <w:t>Если настоящий Договор будет признан недействительным, Цессионарий в течение 5 (Пяти) Рабочих дней с даты вступления в законную силу решения суда о признании настоящего Договора недействительным обязуется возвратить Цеденту по акту приема-передачи ранее полученные документы, подтверждающие уступаемые Права (требования), а Цедент обязан в течение 5 (Пяти) Рабочих дней с даты возврата документов возвратить денежные средства, уплаченные Цессионарием по настоящему Договору, при условии, что права требования по Кредитному соглашению и Обеспечительным договорам существуют в том же объеме, в каком они существовали до момента перехода Прав (требований) по настоящему Договору, а также по ним не истекли сроки исковой давности.</w:t>
      </w:r>
    </w:p>
    <w:p w14:paraId="4E39EE5F" w14:textId="77777777" w:rsidR="000176F8" w:rsidRDefault="00274602">
      <w:pPr>
        <w:pStyle w:val="ac"/>
        <w:spacing w:after="120"/>
        <w:ind w:left="0"/>
        <w:contextualSpacing w:val="0"/>
        <w:jc w:val="both"/>
        <w:rPr>
          <w:rStyle w:val="FontStyle1130"/>
          <w:rFonts w:ascii="Times New Roman" w:hAnsi="Times New Roman"/>
          <w:sz w:val="22"/>
        </w:rPr>
      </w:pPr>
      <w:r>
        <w:rPr>
          <w:rStyle w:val="FontStyle1130"/>
          <w:rFonts w:ascii="Times New Roman" w:hAnsi="Times New Roman"/>
          <w:sz w:val="22"/>
        </w:rPr>
        <w:t xml:space="preserve">Принимая во внимание заверения Сторон, предоставленные ими в статье 7 Договора, в случае, если настоящий Договор по каким-либо обстоятельствам  будет оспорен любой из Сторон в судебном порядке и к моменту признания Договора недействительным Цессионарий будет не в состоянии возвратить уступленные Права (требования) по Кредитному соглашению и Обеспечительным договорам в объеме и на условиях, существовавших к моменту их уступки Цессионарию, и/или передать все исполненное/полученное по таким сделкам, Цедент имеет право соразмерно удержать денежные средства, оплаченные Цессионарием по настоящему Договору, в счет возмещения стоимости таких прав (пункт 2 статьи 167, подпункт 2 пункта 3 статьи 307.1, пункт 2 статьи 328 Гражданского кодекса Российской Федерации), либо, по своему усмотрению, требовать возмещения Цессионарием понесенных убытков. </w:t>
      </w:r>
    </w:p>
    <w:p w14:paraId="1F7A9CD6" w14:textId="77777777" w:rsidR="000176F8" w:rsidRDefault="00274602">
      <w:pPr>
        <w:pStyle w:val="ac"/>
        <w:ind w:left="0"/>
        <w:contextualSpacing w:val="0"/>
        <w:jc w:val="both"/>
        <w:rPr>
          <w:rStyle w:val="FontStyle1130"/>
          <w:rFonts w:ascii="Times New Roman" w:hAnsi="Times New Roman"/>
          <w:sz w:val="22"/>
        </w:rPr>
      </w:pPr>
      <w:r>
        <w:rPr>
          <w:rStyle w:val="FontStyle1130"/>
          <w:rFonts w:ascii="Times New Roman" w:hAnsi="Times New Roman"/>
          <w:sz w:val="22"/>
        </w:rPr>
        <w:t xml:space="preserve">Аналогичное право предоставляется Цеденту в случае, если Цессионарием будут совершены действия и/или допущено бездействие, ведущие к полной или частичной неисполнимости Прав (требований) по Кредитному соглашению и/или Обеспечительным договорам: признание Цессионарием иска о недействительности Прав (требований), отказ от иска, пропуск срока исковой давности, </w:t>
      </w:r>
      <w:proofErr w:type="spellStart"/>
      <w:r>
        <w:rPr>
          <w:rStyle w:val="FontStyle1130"/>
          <w:rFonts w:ascii="Times New Roman" w:hAnsi="Times New Roman"/>
          <w:sz w:val="22"/>
        </w:rPr>
        <w:t>незаявление</w:t>
      </w:r>
      <w:proofErr w:type="spellEnd"/>
      <w:r>
        <w:rPr>
          <w:rStyle w:val="FontStyle1130"/>
          <w:rFonts w:ascii="Times New Roman" w:hAnsi="Times New Roman"/>
          <w:sz w:val="22"/>
        </w:rPr>
        <w:t xml:space="preserve"> требований в реестр требований кредиторов в банкротстве Должника и/или лиц, заключивших Обеспечительные договоры.</w:t>
      </w:r>
    </w:p>
    <w:p w14:paraId="3DDF8DEA" w14:textId="77777777" w:rsidR="000176F8" w:rsidRDefault="00C83EFB">
      <w:pPr>
        <w:pStyle w:val="ac"/>
        <w:ind w:left="0"/>
        <w:contextualSpacing w:val="0"/>
        <w:jc w:val="both"/>
        <w:rPr>
          <w:rStyle w:val="FontStyle1130"/>
          <w:rFonts w:ascii="Times New Roman" w:hAnsi="Times New Roman"/>
          <w:color w:val="0070C0"/>
          <w:sz w:val="22"/>
        </w:rPr>
      </w:pPr>
    </w:p>
    <w:p w14:paraId="4454317C" w14:textId="77777777" w:rsidR="000176F8" w:rsidRDefault="00274602">
      <w:pPr>
        <w:pStyle w:val="ac"/>
        <w:numPr>
          <w:ilvl w:val="1"/>
          <w:numId w:val="4"/>
        </w:numPr>
        <w:tabs>
          <w:tab w:val="clear" w:pos="360"/>
          <w:tab w:val="left" w:pos="426"/>
        </w:tabs>
        <w:ind w:left="0" w:firstLine="0"/>
        <w:contextualSpacing w:val="0"/>
        <w:jc w:val="both"/>
        <w:rPr>
          <w:rStyle w:val="FontStyle1130"/>
          <w:rFonts w:ascii="Times New Roman" w:hAnsi="Times New Roman"/>
          <w:sz w:val="22"/>
        </w:rPr>
      </w:pPr>
      <w:r>
        <w:rPr>
          <w:rStyle w:val="FontStyle1130"/>
          <w:rFonts w:ascii="Times New Roman" w:hAnsi="Times New Roman"/>
          <w:sz w:val="22"/>
        </w:rPr>
        <w:t>В случае последующей уступки уступаемых по настоящему Договору Прав (требований) любому третьему лицу, Цессионарий обязуется включить в текст договора уступки прав (требований) условия, предусмотренные пунктом 8.2. настоящего Договора, а также письменно уведомить Цедента о такой уступке.</w:t>
      </w:r>
    </w:p>
    <w:p w14:paraId="6CFB35F7" w14:textId="77777777" w:rsidR="000176F8" w:rsidRDefault="00C83EFB">
      <w:pPr>
        <w:pStyle w:val="ac"/>
        <w:ind w:left="0"/>
        <w:jc w:val="both"/>
        <w:rPr>
          <w:sz w:val="22"/>
        </w:rPr>
      </w:pPr>
    </w:p>
    <w:p w14:paraId="7C522F5A" w14:textId="77777777" w:rsidR="000176F8" w:rsidRDefault="00274602">
      <w:pPr>
        <w:pStyle w:val="ac"/>
        <w:ind w:left="0"/>
        <w:jc w:val="both"/>
        <w:rPr>
          <w:sz w:val="22"/>
        </w:rPr>
      </w:pPr>
      <w:r>
        <w:rPr>
          <w:sz w:val="22"/>
        </w:rPr>
        <w:t>5.6. Цессионарий обязуется после подписания Акта приема-передачи Прав (требований) по Договору осуществить все необходимые действия по оформлению процессуального правопреемства по судебным делам (при наличии судебных дел) о несостоятельности (банкротстве) и взыскании задолженности в отношении Должника и лиц, заключивших Обеспечительные договоры, в части уступленных Прав (требований).</w:t>
      </w:r>
    </w:p>
    <w:p w14:paraId="77EF7BD0" w14:textId="77777777" w:rsidR="000176F8" w:rsidRDefault="00274602">
      <w:pPr>
        <w:pStyle w:val="ac"/>
        <w:ind w:left="0"/>
        <w:jc w:val="both"/>
        <w:rPr>
          <w:sz w:val="22"/>
        </w:rPr>
      </w:pPr>
      <w:r>
        <w:rPr>
          <w:sz w:val="22"/>
        </w:rPr>
        <w:t>При этом отказ суда в утверждении процессуального правопреемства не является нарушением каких-либо обязательств со стороны Цедента и не является основанием для расторжения Договора по требованию Цессионария.</w:t>
      </w:r>
    </w:p>
    <w:p w14:paraId="396DDEF6" w14:textId="77777777" w:rsidR="000176F8" w:rsidRDefault="00C83EFB">
      <w:pPr>
        <w:pStyle w:val="ac"/>
        <w:spacing w:before="120"/>
        <w:ind w:left="0"/>
        <w:jc w:val="both"/>
        <w:rPr>
          <w:rStyle w:val="FontStyle1130"/>
          <w:rFonts w:ascii="Times New Roman" w:hAnsi="Times New Roman"/>
          <w:color w:val="0070C0"/>
          <w:sz w:val="22"/>
        </w:rPr>
      </w:pPr>
    </w:p>
    <w:p w14:paraId="470F5BB5" w14:textId="77777777" w:rsidR="000176F8" w:rsidRDefault="00274602">
      <w:pPr>
        <w:pStyle w:val="ac"/>
        <w:numPr>
          <w:ilvl w:val="0"/>
          <w:numId w:val="4"/>
        </w:numPr>
        <w:spacing w:before="120"/>
        <w:jc w:val="center"/>
        <w:rPr>
          <w:b/>
          <w:sz w:val="22"/>
        </w:rPr>
      </w:pPr>
      <w:r>
        <w:rPr>
          <w:b/>
          <w:sz w:val="22"/>
        </w:rPr>
        <w:lastRenderedPageBreak/>
        <w:t>ПОРЯДОК ОПЛАТЫ ПРАВ (ТРЕБОВАНИЙ)</w:t>
      </w:r>
    </w:p>
    <w:p w14:paraId="333E0E83" w14:textId="77777777" w:rsidR="000176F8" w:rsidRDefault="00C83EFB">
      <w:pPr>
        <w:pStyle w:val="ac"/>
        <w:tabs>
          <w:tab w:val="left" w:pos="0"/>
        </w:tabs>
        <w:spacing w:before="120"/>
        <w:ind w:left="360"/>
        <w:rPr>
          <w:sz w:val="22"/>
        </w:rPr>
      </w:pPr>
    </w:p>
    <w:p w14:paraId="6EBF96AC" w14:textId="50314C0B"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t xml:space="preserve">6.1. Цессионарий обязуется оплатить Права (требования), перечислив Цеденту денежные средства в размере 100 (Ста) процентов Стоимости Прав (требований) </w:t>
      </w:r>
      <w:r w:rsidR="00285918" w:rsidRPr="00285918">
        <w:rPr>
          <w:rStyle w:val="FontStyle1130"/>
          <w:rFonts w:ascii="Times New Roman" w:hAnsi="Times New Roman"/>
          <w:sz w:val="22"/>
        </w:rPr>
        <w:t xml:space="preserve">не позднее 3 (Трех) рабочих дней с даты подписания </w:t>
      </w:r>
      <w:r w:rsidR="00285918">
        <w:rPr>
          <w:rStyle w:val="FontStyle1130"/>
          <w:rFonts w:ascii="Times New Roman" w:hAnsi="Times New Roman"/>
          <w:sz w:val="22"/>
        </w:rPr>
        <w:t>Договора</w:t>
      </w:r>
      <w:r>
        <w:rPr>
          <w:rStyle w:val="FontStyle1130"/>
          <w:rFonts w:ascii="Times New Roman" w:hAnsi="Times New Roman"/>
          <w:sz w:val="22"/>
        </w:rPr>
        <w:t>.</w:t>
      </w:r>
    </w:p>
    <w:p w14:paraId="47043194" w14:textId="77777777" w:rsidR="000176F8" w:rsidRDefault="00C83EFB">
      <w:pPr>
        <w:tabs>
          <w:tab w:val="left" w:pos="0"/>
        </w:tabs>
        <w:jc w:val="both"/>
        <w:rPr>
          <w:rStyle w:val="FontStyle1130"/>
          <w:rFonts w:ascii="Times New Roman" w:hAnsi="Times New Roman"/>
          <w:sz w:val="22"/>
        </w:rPr>
      </w:pPr>
    </w:p>
    <w:p w14:paraId="06EEE697" w14:textId="498304F2"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t xml:space="preserve">В связи с тем, что сумма задатка, полученная организатором торгов (ООО ВТБ ДЦ (ОГРН 5117746058733, ИНН 7710904677)) от Цессионария на основании Договора задатка №_____ от _____ в размере </w:t>
      </w:r>
      <w:r w:rsidR="00285918">
        <w:rPr>
          <w:rStyle w:val="FontStyle1130"/>
          <w:rFonts w:ascii="Times New Roman" w:hAnsi="Times New Roman"/>
          <w:sz w:val="22"/>
        </w:rPr>
        <w:t>5 000 000,00</w:t>
      </w:r>
      <w:r>
        <w:rPr>
          <w:rStyle w:val="FontStyle1130"/>
          <w:rFonts w:ascii="Times New Roman" w:hAnsi="Times New Roman"/>
          <w:sz w:val="22"/>
        </w:rPr>
        <w:t xml:space="preserve"> рублей, засчитывается в счет исполнения Цессионарием обязанности по оплате Стоимости прав (требований) по настоящему Договору, подлежащая уплате Цеденту оставшаяся часть Стоимости прав (требований) составляет </w:t>
      </w:r>
      <w:r w:rsidR="002F4A77">
        <w:rPr>
          <w:rStyle w:val="FontStyle1130"/>
          <w:rFonts w:ascii="Times New Roman" w:hAnsi="Times New Roman"/>
          <w:sz w:val="22"/>
        </w:rPr>
        <w:t>__________________рублей</w:t>
      </w:r>
      <w:r>
        <w:rPr>
          <w:rStyle w:val="FontStyle1130"/>
          <w:rFonts w:ascii="Times New Roman" w:hAnsi="Times New Roman"/>
          <w:sz w:val="22"/>
        </w:rPr>
        <w:t>.</w:t>
      </w:r>
    </w:p>
    <w:p w14:paraId="1610F0F2" w14:textId="77777777" w:rsidR="000176F8" w:rsidRDefault="00C83EFB">
      <w:pPr>
        <w:tabs>
          <w:tab w:val="left" w:pos="0"/>
        </w:tabs>
        <w:jc w:val="both"/>
        <w:rPr>
          <w:rStyle w:val="FontStyle1130"/>
          <w:rFonts w:ascii="Times New Roman" w:hAnsi="Times New Roman"/>
          <w:sz w:val="22"/>
        </w:rPr>
      </w:pPr>
    </w:p>
    <w:p w14:paraId="22F82F56" w14:textId="663F65D7"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t>6.2.  Денежные средства в оплату Прав (требований) должны быть перечислены Цессионарием на корреспондентский счет Цедента, реквизиты которого указаны в статье 10 Договора, назначение платежа «Перевод средств в счет оплаты по Договору об уступке прав (требований) №__ от «__» ____ 202</w:t>
      </w:r>
      <w:r w:rsidR="00285918">
        <w:rPr>
          <w:rStyle w:val="FontStyle1130"/>
          <w:rFonts w:ascii="Times New Roman" w:hAnsi="Times New Roman"/>
          <w:sz w:val="22"/>
        </w:rPr>
        <w:t>5</w:t>
      </w:r>
      <w:r>
        <w:rPr>
          <w:rStyle w:val="FontStyle1130"/>
          <w:rFonts w:ascii="Times New Roman" w:hAnsi="Times New Roman"/>
          <w:sz w:val="22"/>
        </w:rPr>
        <w:t xml:space="preserve"> г.».</w:t>
      </w:r>
    </w:p>
    <w:p w14:paraId="263CAB4B" w14:textId="77777777" w:rsidR="000176F8" w:rsidRDefault="00C83EFB">
      <w:pPr>
        <w:tabs>
          <w:tab w:val="left" w:pos="0"/>
        </w:tabs>
        <w:jc w:val="both"/>
        <w:rPr>
          <w:rStyle w:val="FontStyle1130"/>
          <w:rFonts w:ascii="Times New Roman" w:hAnsi="Times New Roman"/>
          <w:sz w:val="22"/>
        </w:rPr>
      </w:pPr>
    </w:p>
    <w:p w14:paraId="008426CE" w14:textId="77777777"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t>6.3. Датой исполнения Цессионарием его обязанности оплатить уступаемые Права (требования) считается дата зачисления денежных средств в полном объеме на корреспондентский счет Цедента.</w:t>
      </w:r>
    </w:p>
    <w:p w14:paraId="68D1560B" w14:textId="77777777" w:rsidR="000176F8" w:rsidRDefault="00C83EFB">
      <w:pPr>
        <w:tabs>
          <w:tab w:val="left" w:pos="0"/>
        </w:tabs>
        <w:jc w:val="both"/>
        <w:rPr>
          <w:rStyle w:val="FontStyle1130"/>
          <w:rFonts w:ascii="Times New Roman" w:hAnsi="Times New Roman"/>
          <w:sz w:val="22"/>
        </w:rPr>
      </w:pPr>
    </w:p>
    <w:p w14:paraId="41DEE074" w14:textId="77777777" w:rsidR="000176F8" w:rsidRDefault="00274602">
      <w:pPr>
        <w:pStyle w:val="ac"/>
        <w:numPr>
          <w:ilvl w:val="0"/>
          <w:numId w:val="4"/>
        </w:numPr>
        <w:tabs>
          <w:tab w:val="left" w:pos="0"/>
        </w:tabs>
        <w:jc w:val="center"/>
        <w:rPr>
          <w:b/>
          <w:sz w:val="22"/>
        </w:rPr>
      </w:pPr>
      <w:r>
        <w:rPr>
          <w:b/>
          <w:sz w:val="22"/>
        </w:rPr>
        <w:t>ЗАЯВЛЕНИЯ И ЗАВЕРЕНИЯ</w:t>
      </w:r>
      <w:r>
        <w:rPr>
          <w:rStyle w:val="105"/>
          <w:b/>
          <w:sz w:val="22"/>
        </w:rPr>
        <w:footnoteReference w:id="1"/>
      </w:r>
    </w:p>
    <w:p w14:paraId="1E559C22" w14:textId="77777777" w:rsidR="000176F8" w:rsidRDefault="00C83EFB">
      <w:pPr>
        <w:tabs>
          <w:tab w:val="left" w:pos="0"/>
        </w:tabs>
        <w:jc w:val="center"/>
        <w:rPr>
          <w:sz w:val="22"/>
        </w:rPr>
      </w:pPr>
    </w:p>
    <w:p w14:paraId="55537D99" w14:textId="77777777" w:rsidR="000176F8" w:rsidRDefault="00274602">
      <w:pPr>
        <w:tabs>
          <w:tab w:val="left" w:pos="0"/>
        </w:tabs>
        <w:jc w:val="both"/>
        <w:rPr>
          <w:rStyle w:val="FontStyle1130"/>
          <w:rFonts w:ascii="Times New Roman" w:hAnsi="Times New Roman"/>
          <w:sz w:val="22"/>
        </w:rPr>
      </w:pPr>
      <w:r>
        <w:rPr>
          <w:rStyle w:val="FontStyle1130"/>
          <w:rFonts w:ascii="Times New Roman" w:hAnsi="Times New Roman"/>
          <w:sz w:val="22"/>
        </w:rPr>
        <w:t>7.1. Настоящим Цессионарий подтверждает, что ему известно о наличии просроченной задолженности по Кредитному соглашению, а</w:t>
      </w:r>
      <w:r>
        <w:rPr>
          <w:sz w:val="22"/>
        </w:rPr>
        <w:t xml:space="preserve"> также, что он заключает сделку на условиях настоящего Договора, так как считает её всесторонне приемлемой, экономически оправданной и необходимой для целей развития предпринимательской деятельности и достижения наилучшего бизнес-результата</w:t>
      </w:r>
      <w:r>
        <w:rPr>
          <w:rStyle w:val="FontStyle1130"/>
          <w:rFonts w:ascii="Times New Roman" w:hAnsi="Times New Roman"/>
          <w:sz w:val="22"/>
        </w:rPr>
        <w:t>.</w:t>
      </w:r>
    </w:p>
    <w:p w14:paraId="7F0627BA" w14:textId="77777777" w:rsidR="000176F8" w:rsidRDefault="00C83EFB">
      <w:pPr>
        <w:tabs>
          <w:tab w:val="left" w:pos="0"/>
        </w:tabs>
        <w:jc w:val="both"/>
        <w:rPr>
          <w:rStyle w:val="FontStyle1130"/>
          <w:rFonts w:ascii="Times New Roman" w:hAnsi="Times New Roman"/>
          <w:color w:val="0070C0"/>
          <w:sz w:val="22"/>
        </w:rPr>
      </w:pPr>
    </w:p>
    <w:p w14:paraId="2A2EFFE9" w14:textId="77777777" w:rsidR="000176F8" w:rsidRDefault="00274602">
      <w:pPr>
        <w:tabs>
          <w:tab w:val="left" w:pos="0"/>
        </w:tabs>
        <w:jc w:val="both"/>
        <w:rPr>
          <w:sz w:val="22"/>
        </w:rPr>
      </w:pPr>
      <w:r>
        <w:rPr>
          <w:rStyle w:val="FontStyle1130"/>
          <w:rFonts w:ascii="Times New Roman" w:hAnsi="Times New Roman"/>
          <w:sz w:val="22"/>
        </w:rPr>
        <w:t xml:space="preserve">7.2. </w:t>
      </w:r>
      <w:r>
        <w:rPr>
          <w:sz w:val="22"/>
        </w:rPr>
        <w:t>Настоящим Цессионарий подтверждает, что ему известны все обстоятельства и сведения, достаточные и необходимые для заключения Договора, включая (но не ограничиваясь этим) следующие сведения/обстоятельства:</w:t>
      </w:r>
    </w:p>
    <w:p w14:paraId="4078B97F" w14:textId="77777777" w:rsidR="00912729" w:rsidRPr="00912729" w:rsidRDefault="00912729">
      <w:pPr>
        <w:numPr>
          <w:ilvl w:val="0"/>
          <w:numId w:val="5"/>
        </w:numPr>
        <w:tabs>
          <w:tab w:val="left" w:pos="0"/>
        </w:tabs>
        <w:jc w:val="both"/>
        <w:rPr>
          <w:sz w:val="22"/>
        </w:rPr>
      </w:pPr>
      <w:r w:rsidRPr="00912729">
        <w:rPr>
          <w:sz w:val="22"/>
        </w:rPr>
        <w:t>Арбитражным судом г. Москвы вынесено решение от 20.12.2017 г. по делу № А40-254479/16 о признании Должника несостоятельным (банкротом) и открытии конкурсного производства;</w:t>
      </w:r>
    </w:p>
    <w:p w14:paraId="72712057" w14:textId="2E064C8C" w:rsidR="00912729" w:rsidRPr="00912729" w:rsidRDefault="00912729" w:rsidP="00912729">
      <w:pPr>
        <w:numPr>
          <w:ilvl w:val="0"/>
          <w:numId w:val="5"/>
        </w:numPr>
        <w:tabs>
          <w:tab w:val="left" w:pos="0"/>
        </w:tabs>
        <w:jc w:val="both"/>
        <w:rPr>
          <w:sz w:val="22"/>
        </w:rPr>
      </w:pPr>
      <w:r w:rsidRPr="00912729">
        <w:rPr>
          <w:sz w:val="22"/>
        </w:rPr>
        <w:t xml:space="preserve"> Арбитражным судом г. Москвы вынесено определение от 19.04.2023 г. по делу № А40-210336/18 о завершении процедуры реализации имущества Коняшкин</w:t>
      </w:r>
      <w:r>
        <w:rPr>
          <w:sz w:val="22"/>
        </w:rPr>
        <w:t>а</w:t>
      </w:r>
      <w:r w:rsidRPr="00912729">
        <w:rPr>
          <w:sz w:val="22"/>
        </w:rPr>
        <w:t xml:space="preserve"> Игор</w:t>
      </w:r>
      <w:r>
        <w:rPr>
          <w:sz w:val="22"/>
        </w:rPr>
        <w:t>я</w:t>
      </w:r>
      <w:r w:rsidRPr="00912729">
        <w:rPr>
          <w:sz w:val="22"/>
        </w:rPr>
        <w:t xml:space="preserve"> Анатольевич</w:t>
      </w:r>
      <w:r>
        <w:rPr>
          <w:sz w:val="22"/>
        </w:rPr>
        <w:t>а;</w:t>
      </w:r>
    </w:p>
    <w:p w14:paraId="78F29653" w14:textId="1EC1268A" w:rsidR="00912729" w:rsidRPr="00912729" w:rsidRDefault="00912729" w:rsidP="00912729">
      <w:pPr>
        <w:numPr>
          <w:ilvl w:val="0"/>
          <w:numId w:val="5"/>
        </w:numPr>
        <w:tabs>
          <w:tab w:val="left" w:pos="0"/>
        </w:tabs>
        <w:jc w:val="both"/>
        <w:rPr>
          <w:sz w:val="22"/>
        </w:rPr>
      </w:pPr>
      <w:r w:rsidRPr="00912729">
        <w:rPr>
          <w:sz w:val="22"/>
        </w:rPr>
        <w:t>Мещанским районным судом г. Москвы вынесено решение от 04.05.2017г. по делу № 2-6030/17</w:t>
      </w:r>
      <w:r>
        <w:rPr>
          <w:sz w:val="22"/>
        </w:rPr>
        <w:t>, в соответс</w:t>
      </w:r>
      <w:r w:rsidR="00F97FE1">
        <w:rPr>
          <w:sz w:val="22"/>
        </w:rPr>
        <w:t>т</w:t>
      </w:r>
      <w:r>
        <w:rPr>
          <w:sz w:val="22"/>
        </w:rPr>
        <w:t>вии с которым</w:t>
      </w:r>
      <w:r w:rsidRPr="00912729">
        <w:rPr>
          <w:sz w:val="22"/>
        </w:rPr>
        <w:t xml:space="preserve"> удовлетворены исковые требования Банка к Коняшкину И.А. о взыскании задолженности по Кредитному договору</w:t>
      </w:r>
      <w:r>
        <w:rPr>
          <w:sz w:val="22"/>
        </w:rPr>
        <w:t>;</w:t>
      </w:r>
    </w:p>
    <w:p w14:paraId="5F67B81B" w14:textId="133EFC25" w:rsidR="000176F8" w:rsidRDefault="00912729" w:rsidP="00161AF7">
      <w:pPr>
        <w:numPr>
          <w:ilvl w:val="0"/>
          <w:numId w:val="5"/>
        </w:numPr>
        <w:tabs>
          <w:tab w:val="left" w:pos="0"/>
        </w:tabs>
        <w:jc w:val="both"/>
        <w:rPr>
          <w:sz w:val="22"/>
        </w:rPr>
      </w:pPr>
      <w:r w:rsidRPr="00912729">
        <w:rPr>
          <w:sz w:val="22"/>
        </w:rPr>
        <w:t>Арбитражным судом г. Москвы вынесено определение от 30.05.2017 г. по делу № А40-254479/16 о включении требований Банк в реестр кредиторов Должника.</w:t>
      </w:r>
    </w:p>
    <w:p w14:paraId="290ECC1C" w14:textId="77777777" w:rsidR="000176F8" w:rsidRDefault="00274602">
      <w:pPr>
        <w:numPr>
          <w:ilvl w:val="0"/>
          <w:numId w:val="6"/>
        </w:numPr>
        <w:jc w:val="both"/>
        <w:rPr>
          <w:sz w:val="22"/>
        </w:rPr>
      </w:pPr>
      <w:r>
        <w:rPr>
          <w:sz w:val="22"/>
        </w:rPr>
        <w:t>Цедент не подтверждает и не гарантирует действительность и возможность принудительного исполнения Обеспечительных договоров, что учтено и признается Цессионарием при принятии решения о заключении настоящего Договора.</w:t>
      </w:r>
    </w:p>
    <w:p w14:paraId="37B92204" w14:textId="77777777" w:rsidR="000176F8" w:rsidRDefault="00274602">
      <w:pPr>
        <w:numPr>
          <w:ilvl w:val="0"/>
          <w:numId w:val="6"/>
        </w:numPr>
        <w:jc w:val="both"/>
        <w:rPr>
          <w:sz w:val="22"/>
        </w:rPr>
      </w:pPr>
      <w:r>
        <w:rPr>
          <w:sz w:val="22"/>
        </w:rPr>
        <w:t>Цессионарий подтверждает, что Цедент освобожден от ответственности перед Цессионарием в случае недействительности и/или невозможности принудительного исполнения Обеспечительных договоров.</w:t>
      </w:r>
    </w:p>
    <w:p w14:paraId="545AD71B" w14:textId="3C452286" w:rsidR="00724A53" w:rsidRPr="00C83EFB" w:rsidRDefault="00274602">
      <w:pPr>
        <w:numPr>
          <w:ilvl w:val="0"/>
          <w:numId w:val="6"/>
        </w:numPr>
        <w:jc w:val="both"/>
        <w:rPr>
          <w:sz w:val="22"/>
        </w:rPr>
      </w:pPr>
      <w:bookmarkStart w:id="2" w:name="_GoBack"/>
      <w:bookmarkEnd w:id="2"/>
      <w:r w:rsidRPr="00C83EFB">
        <w:rPr>
          <w:sz w:val="22"/>
        </w:rPr>
        <w:t xml:space="preserve">Цессионарий подтверждает, что Цедент освобожден от ответственности перед Цессионарием в случае недействительности и/или невозможности принудительного исполнения </w:t>
      </w:r>
      <w:r w:rsidR="00244AA0" w:rsidRPr="00C83EFB">
        <w:rPr>
          <w:sz w:val="22"/>
        </w:rPr>
        <w:t>____________________</w:t>
      </w:r>
      <w:r w:rsidR="00A75B49" w:rsidRPr="00C83EFB">
        <w:rPr>
          <w:sz w:val="22"/>
        </w:rPr>
        <w:t>.</w:t>
      </w:r>
    </w:p>
    <w:p w14:paraId="3BFB16FA" w14:textId="77777777" w:rsidR="000176F8" w:rsidRDefault="00C83EFB">
      <w:pPr>
        <w:ind w:left="720"/>
        <w:jc w:val="both"/>
        <w:rPr>
          <w:sz w:val="22"/>
        </w:rPr>
      </w:pPr>
    </w:p>
    <w:p w14:paraId="2AAD4B70" w14:textId="77777777" w:rsidR="000176F8" w:rsidRDefault="00274602">
      <w:pPr>
        <w:pStyle w:val="28"/>
        <w:jc w:val="both"/>
        <w:rPr>
          <w:rFonts w:ascii="Times New Roman" w:hAnsi="Times New Roman"/>
          <w:sz w:val="22"/>
        </w:rPr>
      </w:pPr>
      <w:r>
        <w:rPr>
          <w:rFonts w:ascii="Times New Roman" w:hAnsi="Times New Roman"/>
          <w:sz w:val="22"/>
        </w:rPr>
        <w:t xml:space="preserve">7.3. Цессионарий ознакомлен с информацией, размещенной в открытых источниках в отношении Должника и лиц, заключивших Обеспечительные договоры (в том числе с использованием ресурса «Единый федеральный реестр сведений о банкротстве», данных сайта http://kad.arbitr.ru/), и </w:t>
      </w:r>
      <w:r>
        <w:rPr>
          <w:rFonts w:ascii="Times New Roman" w:hAnsi="Times New Roman"/>
          <w:sz w:val="22"/>
        </w:rPr>
        <w:lastRenderedPageBreak/>
        <w:t>подтверждает, что осведомлен о судебных разбирательствах с участием Должника и лиц, заключивших Обеспечительные договоры, вследствие чего не вправе ссылаться на свою неосведомленность.</w:t>
      </w:r>
    </w:p>
    <w:p w14:paraId="5533E0A0" w14:textId="77777777" w:rsidR="000176F8" w:rsidRDefault="00C83EFB">
      <w:pPr>
        <w:pStyle w:val="28"/>
        <w:jc w:val="both"/>
        <w:rPr>
          <w:rStyle w:val="FontStyle1130"/>
          <w:rFonts w:ascii="Times New Roman" w:hAnsi="Times New Roman"/>
          <w:sz w:val="22"/>
        </w:rPr>
      </w:pPr>
    </w:p>
    <w:p w14:paraId="423D4B44" w14:textId="77777777" w:rsidR="000176F8" w:rsidRDefault="00274602">
      <w:pPr>
        <w:pStyle w:val="28"/>
        <w:jc w:val="both"/>
        <w:rPr>
          <w:rFonts w:ascii="Times New Roman" w:hAnsi="Times New Roman"/>
          <w:sz w:val="22"/>
        </w:rPr>
      </w:pPr>
      <w:r>
        <w:rPr>
          <w:rFonts w:ascii="Times New Roman" w:hAnsi="Times New Roman"/>
          <w:sz w:val="22"/>
        </w:rPr>
        <w:t>7.4. Права (требования) по Кредитному соглашению и Обеспечительным договорам удостоверены исключительно документами, указанными в Приложении № 2 к Договору, в связи с чем Цессионарий подтверждает, что Цедент освобожден от ответственности перед Цессионарием за недействительность передаваемых ему в соответствии с Договором Прав (требований) в случае оспаривания таких Прав (требований) по причине отсутствия иных документов, удостоверяющих Права (требования). В этой связи Цессионарий подтверждает Цеденту, что для реализации Цессионарием Прав (требований) Цессионарию достаточно документов, указанных в Приложении № 2 к Договору, и какие-либо иные документы Цессионарию не требуются.</w:t>
      </w:r>
    </w:p>
    <w:p w14:paraId="447D542F" w14:textId="77777777" w:rsidR="000176F8" w:rsidRDefault="00C83EFB">
      <w:pPr>
        <w:pStyle w:val="ac"/>
        <w:rPr>
          <w:sz w:val="22"/>
        </w:rPr>
      </w:pPr>
    </w:p>
    <w:p w14:paraId="171358CE" w14:textId="77777777" w:rsidR="000176F8" w:rsidRDefault="00274602">
      <w:pPr>
        <w:pStyle w:val="af"/>
        <w:spacing w:after="0"/>
        <w:ind w:left="0"/>
        <w:jc w:val="both"/>
        <w:rPr>
          <w:sz w:val="22"/>
        </w:rPr>
      </w:pPr>
      <w:r>
        <w:rPr>
          <w:rStyle w:val="FontStyle1130"/>
          <w:rFonts w:ascii="Times New Roman" w:hAnsi="Times New Roman"/>
          <w:sz w:val="22"/>
        </w:rPr>
        <w:t xml:space="preserve">7.5. </w:t>
      </w:r>
      <w:r>
        <w:rPr>
          <w:sz w:val="22"/>
        </w:rPr>
        <w:t xml:space="preserve">Заключая настоящий Договор, Цессионарий также заявляет Цеденту и заверяет его в следующем: </w:t>
      </w:r>
    </w:p>
    <w:p w14:paraId="5C42A67C" w14:textId="77777777" w:rsidR="000176F8" w:rsidRDefault="00274602">
      <w:pPr>
        <w:tabs>
          <w:tab w:val="left" w:pos="0"/>
        </w:tabs>
        <w:jc w:val="both"/>
        <w:rPr>
          <w:b/>
          <w:i/>
          <w:sz w:val="22"/>
        </w:rPr>
      </w:pPr>
      <w:r>
        <w:rPr>
          <w:sz w:val="22"/>
        </w:rPr>
        <w:t xml:space="preserve">- Цессионарий обладает необходимой правоспособностью для осуществления своей деятельности, заключения и исполнения настоящего Договора </w:t>
      </w:r>
      <w:r>
        <w:rPr>
          <w:b/>
          <w:i/>
          <w:sz w:val="22"/>
        </w:rPr>
        <w:t>(условие включается в Договор, если Цессионарий является юридическим лицом);</w:t>
      </w:r>
    </w:p>
    <w:p w14:paraId="03F9C01D" w14:textId="77777777" w:rsidR="000176F8" w:rsidRDefault="00274602">
      <w:pPr>
        <w:tabs>
          <w:tab w:val="left" w:pos="0"/>
        </w:tabs>
        <w:jc w:val="both"/>
        <w:rPr>
          <w:b/>
          <w:i/>
          <w:sz w:val="22"/>
        </w:rPr>
      </w:pPr>
      <w:r>
        <w:rPr>
          <w:i/>
          <w:sz w:val="22"/>
        </w:rPr>
        <w:t>-</w:t>
      </w:r>
      <w:r>
        <w:rPr>
          <w:i/>
        </w:rPr>
        <w:t xml:space="preserve"> </w:t>
      </w:r>
      <w:r>
        <w:rPr>
          <w:sz w:val="22"/>
        </w:rPr>
        <w:t xml:space="preserve">Цессионарий не является ограниченно дееспособным или недееспособным. Лицо, подписавшее настоящий Договор, имеет на это все полномочия, выполнены все формальности и соблюдены необходимые процедуры для заключения Договора </w:t>
      </w:r>
      <w:r>
        <w:rPr>
          <w:b/>
          <w:i/>
          <w:sz w:val="22"/>
        </w:rPr>
        <w:t>(условие включается в Договор, если Цессионарий является физическим лицом);</w:t>
      </w:r>
    </w:p>
    <w:p w14:paraId="1F4BBC94" w14:textId="77777777" w:rsidR="006D5339" w:rsidRDefault="00274602">
      <w:pPr>
        <w:tabs>
          <w:tab w:val="left" w:pos="0"/>
        </w:tabs>
        <w:jc w:val="both"/>
        <w:rPr>
          <w:b/>
          <w:i/>
          <w:sz w:val="22"/>
        </w:rPr>
      </w:pPr>
      <w:r w:rsidRPr="006D5339">
        <w:rPr>
          <w:b/>
          <w:i/>
          <w:sz w:val="22"/>
        </w:rPr>
        <w:t xml:space="preserve">- </w:t>
      </w:r>
      <w:r w:rsidRPr="004F2CCC">
        <w:rPr>
          <w:sz w:val="22"/>
        </w:rPr>
        <w:t>Цессионарием получено надлежащим образом оформленное согласие супруга(и) на заключение настоящего Договора</w:t>
      </w:r>
      <w:r>
        <w:rPr>
          <w:b/>
          <w:i/>
          <w:sz w:val="22"/>
        </w:rPr>
        <w:t xml:space="preserve"> </w:t>
      </w:r>
      <w:r w:rsidRPr="006D5339">
        <w:rPr>
          <w:b/>
          <w:i/>
          <w:sz w:val="22"/>
        </w:rPr>
        <w:t>(условие включается в Договор, если Цессионарий является физическим лицом</w:t>
      </w:r>
      <w:r w:rsidRPr="00C0777A">
        <w:t xml:space="preserve"> </w:t>
      </w:r>
      <w:r>
        <w:rPr>
          <w:b/>
          <w:i/>
          <w:sz w:val="22"/>
        </w:rPr>
        <w:t xml:space="preserve">и </w:t>
      </w:r>
      <w:r w:rsidRPr="00C0777A">
        <w:rPr>
          <w:b/>
          <w:i/>
          <w:sz w:val="22"/>
        </w:rPr>
        <w:t>состоит в браке</w:t>
      </w:r>
      <w:r w:rsidRPr="006D5339">
        <w:rPr>
          <w:b/>
          <w:i/>
          <w:sz w:val="22"/>
        </w:rPr>
        <w:t>);</w:t>
      </w:r>
    </w:p>
    <w:p w14:paraId="378E3B67" w14:textId="77777777" w:rsidR="000176F8" w:rsidRDefault="00274602">
      <w:pPr>
        <w:tabs>
          <w:tab w:val="left" w:pos="0"/>
        </w:tabs>
        <w:jc w:val="both"/>
        <w:rPr>
          <w:sz w:val="22"/>
        </w:rPr>
      </w:pPr>
      <w:r>
        <w:rPr>
          <w:sz w:val="22"/>
        </w:rPr>
        <w:t>- Цессионарий имеет возможность и обязуется выполнять взятые им на себя обязательства по Договору в полном объеме и в установленные сроки;</w:t>
      </w:r>
    </w:p>
    <w:p w14:paraId="6689BCC0" w14:textId="77777777" w:rsidR="000176F8" w:rsidRDefault="00274602">
      <w:pPr>
        <w:tabs>
          <w:tab w:val="left" w:pos="0"/>
        </w:tabs>
        <w:jc w:val="both"/>
        <w:rPr>
          <w:b/>
          <w:i/>
          <w:sz w:val="22"/>
        </w:rPr>
      </w:pPr>
      <w:r>
        <w:rPr>
          <w:i/>
          <w:sz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а также Цеденту предоставлены все необходимые в соответствии с учредительными документами и действующим законодательством одобрения/согласия на заключение Договора. Получение Цессионарием иных одобрений или согласований не требуется </w:t>
      </w:r>
      <w:r>
        <w:rPr>
          <w:b/>
          <w:i/>
          <w:sz w:val="22"/>
        </w:rPr>
        <w:t>(условие включается в Договор, если Цессионарий является юридическим лицом);</w:t>
      </w:r>
    </w:p>
    <w:p w14:paraId="4D1B05E3" w14:textId="77777777" w:rsidR="000176F8" w:rsidRDefault="00274602">
      <w:pPr>
        <w:tabs>
          <w:tab w:val="left" w:pos="0"/>
        </w:tabs>
        <w:jc w:val="both"/>
        <w:rPr>
          <w:b/>
          <w:i/>
          <w:sz w:val="22"/>
        </w:rPr>
      </w:pPr>
      <w:r>
        <w:rPr>
          <w:b/>
          <w:i/>
          <w:sz w:val="22"/>
        </w:rPr>
        <w:t>или</w:t>
      </w:r>
    </w:p>
    <w:p w14:paraId="20BDC423" w14:textId="77777777" w:rsidR="000176F8" w:rsidRDefault="00274602">
      <w:pPr>
        <w:tabs>
          <w:tab w:val="left" w:pos="0"/>
        </w:tabs>
        <w:jc w:val="both"/>
        <w:rPr>
          <w:b/>
          <w:i/>
          <w:sz w:val="22"/>
        </w:rPr>
      </w:pPr>
      <w:r>
        <w:rPr>
          <w:i/>
          <w:sz w:val="22"/>
        </w:rPr>
        <w:t>- лицо, подписавшее настоящий Договор, имеет на это все полномочия. Заключение Договора не требует одобрения органами управления Цессионария, иного согласования или соблюдения специального порядка совершения сделок в соответствии с требованиями законодательства и учредительных документов Цессионария</w:t>
      </w:r>
      <w:r>
        <w:rPr>
          <w:b/>
          <w:i/>
          <w:sz w:val="22"/>
        </w:rPr>
        <w:t xml:space="preserve"> (условие включается в Договор, если Цессионарий является юридическим лицом);</w:t>
      </w:r>
    </w:p>
    <w:p w14:paraId="2B1A310F" w14:textId="77777777" w:rsidR="000176F8" w:rsidRDefault="00274602">
      <w:pPr>
        <w:tabs>
          <w:tab w:val="left" w:pos="0"/>
        </w:tabs>
        <w:jc w:val="both"/>
        <w:rPr>
          <w:sz w:val="22"/>
        </w:rPr>
      </w:pPr>
      <w:r>
        <w:rPr>
          <w:sz w:val="22"/>
        </w:rPr>
        <w:t>- вся информация и документы, предоставленные Цессионарием Цеденту в связи с заключением Договора, являются достоверными, Цессионарий не скрыл обстоятельств, которые могли бы при их обнаружении негативно повлиять на решение Цедента, касающееся заключения настоящего Договора;</w:t>
      </w:r>
    </w:p>
    <w:p w14:paraId="26D8C4B9" w14:textId="77777777" w:rsidR="000176F8" w:rsidRDefault="00274602">
      <w:pPr>
        <w:tabs>
          <w:tab w:val="left" w:pos="0"/>
        </w:tabs>
        <w:jc w:val="both"/>
        <w:rPr>
          <w:sz w:val="22"/>
        </w:rPr>
      </w:pPr>
      <w:r>
        <w:rPr>
          <w:sz w:val="22"/>
        </w:rPr>
        <w:t>- заключение Договора не нарушает никаких прав и обязанностей Цессионария перед третьими лицами;</w:t>
      </w:r>
    </w:p>
    <w:p w14:paraId="64FFB07E" w14:textId="77777777" w:rsidR="000176F8" w:rsidRDefault="00274602">
      <w:pPr>
        <w:tabs>
          <w:tab w:val="left" w:pos="0"/>
          <w:tab w:val="left" w:pos="180"/>
        </w:tabs>
        <w:jc w:val="both"/>
        <w:rPr>
          <w:sz w:val="22"/>
        </w:rPr>
      </w:pPr>
      <w:r>
        <w:rPr>
          <w:sz w:val="22"/>
        </w:rPr>
        <w:t xml:space="preserve"> - Цессионарий не участвует и не связан каким-либо образом ни с одной сделкой или иным обязательством, по которым Цессионарий находится в ситуации невыполнения своих обязательств, или участие в которых может негативно повлиять на способность Цессионария выполнить взятые им по Договору обязательства, о которых Цедент не был информирован Цессионарием;</w:t>
      </w:r>
    </w:p>
    <w:p w14:paraId="4022AFF5" w14:textId="77777777" w:rsidR="000176F8" w:rsidRDefault="00274602">
      <w:pPr>
        <w:tabs>
          <w:tab w:val="left" w:pos="0"/>
          <w:tab w:val="left" w:pos="180"/>
        </w:tabs>
        <w:jc w:val="both"/>
        <w:rPr>
          <w:i/>
          <w:sz w:val="22"/>
        </w:rPr>
      </w:pPr>
      <w:r>
        <w:rPr>
          <w:sz w:val="22"/>
        </w:rPr>
        <w:t>- Цессионарий допускает восстановление платежеспособности Должника и/или лиц, заключивших Обеспечительные договоры</w:t>
      </w:r>
      <w:r>
        <w:rPr>
          <w:i/>
          <w:sz w:val="22"/>
        </w:rPr>
        <w:t>;</w:t>
      </w:r>
    </w:p>
    <w:p w14:paraId="0DC53036" w14:textId="77777777" w:rsidR="000176F8" w:rsidRDefault="00274602">
      <w:pPr>
        <w:tabs>
          <w:tab w:val="left" w:pos="0"/>
          <w:tab w:val="left" w:pos="180"/>
        </w:tabs>
        <w:jc w:val="both"/>
        <w:rPr>
          <w:sz w:val="22"/>
        </w:rPr>
      </w:pPr>
      <w:r>
        <w:rPr>
          <w:sz w:val="22"/>
        </w:rPr>
        <w:t>- Цессионарий допускает наличие у Должника и/или лиц, заключивших Обеспечительные договоры, реальной возможности рассчитаться по долгам.</w:t>
      </w:r>
    </w:p>
    <w:p w14:paraId="60D731CD" w14:textId="77777777" w:rsidR="000176F8" w:rsidRDefault="00C83EFB">
      <w:pPr>
        <w:tabs>
          <w:tab w:val="left" w:pos="0"/>
          <w:tab w:val="left" w:pos="180"/>
        </w:tabs>
        <w:jc w:val="both"/>
        <w:rPr>
          <w:sz w:val="22"/>
        </w:rPr>
      </w:pPr>
    </w:p>
    <w:p w14:paraId="3A9E696D" w14:textId="77777777" w:rsidR="000176F8" w:rsidRDefault="00274602">
      <w:pPr>
        <w:tabs>
          <w:tab w:val="left" w:pos="0"/>
          <w:tab w:val="left" w:pos="180"/>
        </w:tabs>
        <w:jc w:val="both"/>
        <w:rPr>
          <w:sz w:val="22"/>
        </w:rPr>
      </w:pPr>
      <w:r>
        <w:rPr>
          <w:sz w:val="22"/>
        </w:rPr>
        <w:t>7.6.</w:t>
      </w:r>
      <w:r>
        <w:rPr>
          <w:sz w:val="22"/>
        </w:rPr>
        <w:tab/>
        <w:t>Цессионарий также подтверждает, что:</w:t>
      </w:r>
    </w:p>
    <w:p w14:paraId="6A3F6046" w14:textId="15007A27" w:rsidR="000176F8" w:rsidRDefault="00274602">
      <w:pPr>
        <w:tabs>
          <w:tab w:val="left" w:pos="0"/>
          <w:tab w:val="left" w:pos="180"/>
        </w:tabs>
        <w:jc w:val="both"/>
        <w:rPr>
          <w:sz w:val="22"/>
        </w:rPr>
      </w:pPr>
      <w:r>
        <w:rPr>
          <w:sz w:val="22"/>
        </w:rPr>
        <w:t>7.6.1.</w:t>
      </w:r>
      <w:r>
        <w:rPr>
          <w:sz w:val="22"/>
        </w:rPr>
        <w:tab/>
        <w:t xml:space="preserve">Цессионарий ознакомлен с условиями Кредитного соглашения, </w:t>
      </w:r>
      <w:r w:rsidRPr="001F52E5">
        <w:rPr>
          <w:sz w:val="22"/>
        </w:rPr>
        <w:t xml:space="preserve">всех дополнительных соглашений к нему </w:t>
      </w:r>
      <w:r>
        <w:rPr>
          <w:sz w:val="22"/>
        </w:rPr>
        <w:t xml:space="preserve">и Обеспечительными договорами (включая, но не ограничиваясь: с полным составом обеспечения; всеми заключенными дополнительными соглашениями к Обеспечительным </w:t>
      </w:r>
      <w:r>
        <w:rPr>
          <w:sz w:val="22"/>
        </w:rPr>
        <w:lastRenderedPageBreak/>
        <w:t xml:space="preserve">договорам, имеющимися у Цедента; сроками Обеспечительных договоров; условиями отдельных сделок), совершил все необходимые и достаточные действия, которые позволили ему убедиться в действительности передаваемых Прав (требований), и пришел к выводу, что Кредитное соглашение и Обеспечительные договоры являются действительными и надлежащим образом заключенными сделками, что Права (требования), вытекающие из указанных сделок, являются действительными, с учетом пункта 7.2 настоящего Договора; </w:t>
      </w:r>
    </w:p>
    <w:p w14:paraId="1C5D49EE" w14:textId="77777777" w:rsidR="000176F8" w:rsidRDefault="00274602">
      <w:pPr>
        <w:tabs>
          <w:tab w:val="left" w:pos="0"/>
          <w:tab w:val="left" w:pos="180"/>
        </w:tabs>
        <w:jc w:val="both"/>
        <w:rPr>
          <w:sz w:val="22"/>
        </w:rPr>
      </w:pPr>
      <w:r>
        <w:rPr>
          <w:sz w:val="22"/>
        </w:rPr>
        <w:t>7.6.2.</w:t>
      </w:r>
      <w:r>
        <w:rPr>
          <w:sz w:val="22"/>
        </w:rPr>
        <w:tab/>
        <w:t>Цессионарий осознает и принимает риски, связанные с возможным освобождением от ответственности поручителей по Обеспечительным договорам в соответствии с пунктом 4 статьи 363 Гражданского кодекса Российской Федерации</w:t>
      </w:r>
      <w:r>
        <w:t xml:space="preserve"> </w:t>
      </w:r>
      <w:r>
        <w:rPr>
          <w:sz w:val="22"/>
        </w:rPr>
        <w:t>и главой III.1 Закона о банкротстве;</w:t>
      </w:r>
    </w:p>
    <w:p w14:paraId="41E9E389" w14:textId="77777777" w:rsidR="000176F8" w:rsidRDefault="00274602">
      <w:pPr>
        <w:tabs>
          <w:tab w:val="left" w:pos="0"/>
          <w:tab w:val="left" w:pos="180"/>
        </w:tabs>
        <w:jc w:val="both"/>
        <w:rPr>
          <w:sz w:val="22"/>
        </w:rPr>
      </w:pPr>
      <w:r>
        <w:rPr>
          <w:sz w:val="22"/>
        </w:rPr>
        <w:t>7.6.3.</w:t>
      </w:r>
      <w:r>
        <w:rPr>
          <w:sz w:val="22"/>
        </w:rPr>
        <w:tab/>
        <w:t>При определении суммы Стоимости Прав (требований), которую Цессионарий будет обязан перечислить на основании настоящего Договора в счет оплаты уступаемых Прав (требований), Цессионарий принимал во внимание финансовое состояние, иски и иные заявления, предъявленные в суды в отношении Должника и лиц, заключивших Обеспечительные договоры, и подтверждает, что Стоимость Прав (требований), указанная в пункте 3.2. Договора, является для Цессионария экономически обоснованной и равноценной полученным в рамках настоящего Договора Правам (требованиям).</w:t>
      </w:r>
    </w:p>
    <w:p w14:paraId="44CAE1D3" w14:textId="77777777" w:rsidR="000176F8" w:rsidRDefault="00274602">
      <w:pPr>
        <w:tabs>
          <w:tab w:val="left" w:pos="0"/>
          <w:tab w:val="left" w:pos="180"/>
        </w:tabs>
        <w:jc w:val="both"/>
        <w:rPr>
          <w:sz w:val="22"/>
        </w:rPr>
      </w:pPr>
      <w:r>
        <w:rPr>
          <w:sz w:val="22"/>
        </w:rPr>
        <w:t>Цессионарий принимает на себя риски наступления неблагоприятных последствий 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 в том числе риски, связанные с оспариванием Кредитного договора и Обеспечительных договоров.</w:t>
      </w:r>
    </w:p>
    <w:p w14:paraId="36463A70" w14:textId="77777777" w:rsidR="000176F8" w:rsidRDefault="00274602">
      <w:pPr>
        <w:tabs>
          <w:tab w:val="left" w:pos="0"/>
          <w:tab w:val="left" w:pos="180"/>
        </w:tabs>
        <w:jc w:val="both"/>
        <w:rPr>
          <w:sz w:val="22"/>
        </w:rPr>
      </w:pPr>
      <w:r>
        <w:rPr>
          <w:sz w:val="22"/>
        </w:rPr>
        <w:t>7.6.4.</w:t>
      </w:r>
      <w:r>
        <w:rPr>
          <w:sz w:val="22"/>
        </w:rPr>
        <w:tab/>
        <w:t>Цессионарий предпримет все необходимые действия по защите своих прав в случае взыскания с Должника (а также лиц, предоставивших обеспечение по Обеспечительным договорам) сумм задолженности по Кредитному соглашению.</w:t>
      </w:r>
    </w:p>
    <w:p w14:paraId="3F3CABE9" w14:textId="77777777" w:rsidR="000176F8" w:rsidRDefault="00274602">
      <w:pPr>
        <w:tabs>
          <w:tab w:val="left" w:pos="0"/>
          <w:tab w:val="left" w:pos="180"/>
        </w:tabs>
        <w:jc w:val="both"/>
        <w:rPr>
          <w:sz w:val="22"/>
        </w:rPr>
      </w:pPr>
      <w:r>
        <w:rPr>
          <w:sz w:val="22"/>
        </w:rPr>
        <w:t>7.6.5.</w:t>
      </w:r>
      <w:r>
        <w:rPr>
          <w:sz w:val="22"/>
        </w:rPr>
        <w:tab/>
        <w:t>Во избежание сомнений, наличие заявлений о признании любого из лиц, предоставивших обеспечение по Кредитному соглашению, банкротом, равно как и введение в отношении любого из лиц, предоставивших обеспечение, процедуры банкротства и/или ухудшение финансового состояния указанных лиц и/или реорганизация и/или ликвидация любого из указанных лиц к моменту признания Договора недействительным, не влечет право Цессионария требовать возмещения и/или убытков от Цедента.</w:t>
      </w:r>
    </w:p>
    <w:p w14:paraId="159BDF97" w14:textId="77777777" w:rsidR="000176F8" w:rsidRDefault="00274602">
      <w:pPr>
        <w:tabs>
          <w:tab w:val="left" w:pos="0"/>
          <w:tab w:val="left" w:pos="180"/>
        </w:tabs>
        <w:jc w:val="both"/>
        <w:rPr>
          <w:sz w:val="22"/>
        </w:rPr>
      </w:pPr>
      <w:r>
        <w:rPr>
          <w:sz w:val="22"/>
        </w:rPr>
        <w:t>7.6.6.</w:t>
      </w:r>
      <w:r>
        <w:rPr>
          <w:sz w:val="22"/>
        </w:rPr>
        <w:tab/>
        <w:t>С учетом всех обстоятельств, которые принимались во внимание Цессионарием при заключении настоящего Договора, и заверений, данных Цессионарием в настоящем Договоре, Цессионарий заявляет и гарантирует, что не будет оспаривать Договор по основаниям неравноценного встречного исполнения по нему Цедентом.</w:t>
      </w:r>
    </w:p>
    <w:p w14:paraId="17DD6472" w14:textId="77777777" w:rsidR="000176F8" w:rsidRDefault="00274602">
      <w:pPr>
        <w:tabs>
          <w:tab w:val="left" w:pos="0"/>
          <w:tab w:val="left" w:pos="180"/>
        </w:tabs>
        <w:jc w:val="both"/>
        <w:rPr>
          <w:sz w:val="22"/>
        </w:rPr>
      </w:pPr>
      <w:r>
        <w:rPr>
          <w:sz w:val="22"/>
        </w:rPr>
        <w:t>7.7. Каждая из Сторон настоящим дополнительно заявляет и гарантирует, что лица, подписывающие от имени Цедента и Цессионария настоящий Договор, обладают всеми правами и полномочиями на подписание Договора от имени Цедента и Цессионария, соответственно, и не существует ограничений, установленных Законодательством или иным образом, которые могли бы препятствовать Цеденту и Цессионарию в заключении и исполнении Договора или служить основанием для досрочного расторжения Договора или прекращения его действия по инициативе Цедента или Цессионария.</w:t>
      </w:r>
    </w:p>
    <w:p w14:paraId="236332EC" w14:textId="77777777" w:rsidR="000176F8" w:rsidRDefault="00274602">
      <w:pPr>
        <w:tabs>
          <w:tab w:val="left" w:pos="0"/>
          <w:tab w:val="left" w:pos="180"/>
        </w:tabs>
        <w:jc w:val="both"/>
        <w:rPr>
          <w:sz w:val="22"/>
        </w:rPr>
      </w:pPr>
      <w:r>
        <w:rPr>
          <w:sz w:val="22"/>
        </w:rPr>
        <w:t>7.8. Каждая из гарантий и/или заверений, которые были даны Стороной в рамках настоящего Договора, являются его существенными условиями.</w:t>
      </w:r>
    </w:p>
    <w:p w14:paraId="2FA5427B" w14:textId="77777777" w:rsidR="000176F8" w:rsidRDefault="00C83EFB">
      <w:pPr>
        <w:pStyle w:val="a5"/>
        <w:tabs>
          <w:tab w:val="left" w:pos="0"/>
        </w:tabs>
        <w:rPr>
          <w:b/>
          <w:color w:val="0070C0"/>
          <w:sz w:val="22"/>
        </w:rPr>
      </w:pPr>
    </w:p>
    <w:p w14:paraId="71F42BBE" w14:textId="77777777" w:rsidR="000176F8" w:rsidRDefault="00274602">
      <w:pPr>
        <w:pStyle w:val="a5"/>
        <w:numPr>
          <w:ilvl w:val="0"/>
          <w:numId w:val="4"/>
        </w:numPr>
        <w:jc w:val="center"/>
        <w:rPr>
          <w:b/>
          <w:sz w:val="22"/>
        </w:rPr>
      </w:pPr>
      <w:r>
        <w:rPr>
          <w:b/>
          <w:sz w:val="22"/>
        </w:rPr>
        <w:t>ОТВЕТСТВЕННОСТЬ СТОРОН</w:t>
      </w:r>
    </w:p>
    <w:p w14:paraId="3F3F07AB" w14:textId="77777777" w:rsidR="000176F8" w:rsidRDefault="00C83EFB">
      <w:pPr>
        <w:pStyle w:val="a5"/>
        <w:ind w:left="360"/>
        <w:rPr>
          <w:b/>
          <w:sz w:val="22"/>
        </w:rPr>
      </w:pPr>
    </w:p>
    <w:p w14:paraId="7015F778"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8.1.   За неисполнение или ненадлежащее исполнение своих обязательств по Договору Стороны несут ответственность в соответствии с Законодательством.</w:t>
      </w:r>
    </w:p>
    <w:p w14:paraId="15C3BA52" w14:textId="77777777" w:rsidR="000176F8" w:rsidRDefault="00C83EFB">
      <w:pPr>
        <w:tabs>
          <w:tab w:val="left" w:pos="0"/>
          <w:tab w:val="left" w:pos="567"/>
        </w:tabs>
        <w:jc w:val="both"/>
        <w:rPr>
          <w:rStyle w:val="FontStyle1130"/>
          <w:rFonts w:ascii="Times New Roman" w:hAnsi="Times New Roman"/>
          <w:sz w:val="22"/>
        </w:rPr>
      </w:pPr>
    </w:p>
    <w:p w14:paraId="10CF9BDB"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8.2.   Цедент отвечает за недействительность уступаемых Прав (требований), но не отвечает за неисполнение этих требований Должником</w:t>
      </w:r>
      <w:r>
        <w:t xml:space="preserve"> </w:t>
      </w:r>
      <w:r>
        <w:rPr>
          <w:rStyle w:val="FontStyle1130"/>
          <w:rFonts w:ascii="Times New Roman" w:hAnsi="Times New Roman"/>
          <w:sz w:val="22"/>
        </w:rPr>
        <w:t>и/или лицами, заключившими Обеспечительные договоры.</w:t>
      </w:r>
    </w:p>
    <w:p w14:paraId="079ADFA7" w14:textId="77777777" w:rsidR="000176F8" w:rsidRDefault="00C83EFB">
      <w:pPr>
        <w:tabs>
          <w:tab w:val="left" w:pos="0"/>
          <w:tab w:val="left" w:pos="567"/>
        </w:tabs>
        <w:jc w:val="both"/>
        <w:rPr>
          <w:rStyle w:val="FontStyle1130"/>
          <w:rFonts w:ascii="Times New Roman" w:hAnsi="Times New Roman"/>
          <w:sz w:val="22"/>
        </w:rPr>
      </w:pPr>
    </w:p>
    <w:p w14:paraId="5B82BAE5"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При этом Цедент не несет ответственности перед Цессионарием за недействительность уступаемых Прав (требований), при условии, что такая недействительность вызвана:</w:t>
      </w:r>
    </w:p>
    <w:p w14:paraId="4148C9FE"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обстоятельствами, о которых Цедент не знал и не мог знать; или</w:t>
      </w:r>
    </w:p>
    <w:p w14:paraId="2079F735"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обстоятельствами, о которых Цедент предупредил Цессионария или о которых Цеденту стало известно из иных источников; или</w:t>
      </w:r>
    </w:p>
    <w:p w14:paraId="020D6F3E"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обстоятельствами, указанными в статье 7 Договора.</w:t>
      </w:r>
    </w:p>
    <w:p w14:paraId="58715FD5" w14:textId="77777777" w:rsidR="000176F8" w:rsidRDefault="00C83EFB">
      <w:pPr>
        <w:tabs>
          <w:tab w:val="left" w:pos="0"/>
          <w:tab w:val="left" w:pos="567"/>
        </w:tabs>
        <w:jc w:val="both"/>
        <w:rPr>
          <w:rStyle w:val="FontStyle1130"/>
          <w:rFonts w:ascii="Times New Roman" w:hAnsi="Times New Roman"/>
          <w:sz w:val="22"/>
        </w:rPr>
      </w:pPr>
    </w:p>
    <w:p w14:paraId="10766512"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xml:space="preserve">Также Цедент не отвечает перед Цессионарием за недействительность уступаемых Прав (требований) в случае недобросовестного поведения Цессионария, в том числе если: </w:t>
      </w:r>
    </w:p>
    <w:p w14:paraId="2910233B"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xml:space="preserve">- Цессионарий своевременно не обеспечит Цедента процессуальными возможностями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(требований) в любых и всех судебных процессах от всех и любых исков и требований, направленных на признание уступаемых Прав (требований) недействительными/незаконными в целом либо в части; </w:t>
      </w:r>
    </w:p>
    <w:p w14:paraId="6B24510B"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xml:space="preserve">- Цессионарий в судебных процессах по искам и требованиям, направленным на признание уступаемых Прав (требований) недействительными/незаконными/неправомерными, не предпримет разумные усилия для защиты уступаемых Прав (требований) от указанных исков и требований; </w:t>
      </w:r>
    </w:p>
    <w:p w14:paraId="6B45FF31"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Цессионарием не исполнены обязательства, установленные пунктом 5.5. Договора.</w:t>
      </w:r>
    </w:p>
    <w:p w14:paraId="775BDFBA" w14:textId="77777777" w:rsidR="000176F8" w:rsidRDefault="00C83EFB">
      <w:pPr>
        <w:tabs>
          <w:tab w:val="left" w:pos="0"/>
          <w:tab w:val="left" w:pos="567"/>
        </w:tabs>
        <w:jc w:val="both"/>
        <w:rPr>
          <w:rStyle w:val="FontStyle1130"/>
          <w:rFonts w:ascii="Times New Roman" w:hAnsi="Times New Roman"/>
          <w:sz w:val="22"/>
        </w:rPr>
      </w:pPr>
    </w:p>
    <w:p w14:paraId="1AA2D630"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Во избежание сомнений буллиты пункта 8.2 не заменяют и не исключают друг друга.</w:t>
      </w:r>
    </w:p>
    <w:p w14:paraId="73FFAD66" w14:textId="77777777" w:rsidR="000176F8" w:rsidRDefault="00C83EFB">
      <w:pPr>
        <w:tabs>
          <w:tab w:val="left" w:pos="0"/>
          <w:tab w:val="left" w:pos="567"/>
        </w:tabs>
        <w:jc w:val="both"/>
        <w:rPr>
          <w:rStyle w:val="FontStyle1130"/>
          <w:rFonts w:ascii="Times New Roman" w:hAnsi="Times New Roman"/>
          <w:sz w:val="22"/>
        </w:rPr>
      </w:pPr>
    </w:p>
    <w:p w14:paraId="32AC2A93" w14:textId="77777777" w:rsidR="000176F8" w:rsidRDefault="00274602">
      <w:pPr>
        <w:tabs>
          <w:tab w:val="left" w:pos="0"/>
          <w:tab w:val="left" w:pos="567"/>
        </w:tabs>
        <w:jc w:val="both"/>
        <w:rPr>
          <w:rStyle w:val="FontStyle1130"/>
          <w:rFonts w:ascii="Times New Roman" w:hAnsi="Times New Roman"/>
          <w:b/>
          <w:i/>
          <w:sz w:val="22"/>
        </w:rPr>
      </w:pPr>
      <w:r>
        <w:rPr>
          <w:rStyle w:val="FontStyle1130"/>
          <w:rFonts w:ascii="Times New Roman" w:hAnsi="Times New Roman"/>
          <w:b/>
          <w:i/>
          <w:sz w:val="22"/>
        </w:rPr>
        <w:t>В случае заключения Договора с Цессионарием-юридическим лицом пункт 8.3. Договора излагается в следующей редакции:</w:t>
      </w:r>
    </w:p>
    <w:p w14:paraId="11EA2172" w14:textId="77777777" w:rsidR="000176F8" w:rsidRDefault="00274602">
      <w:pPr>
        <w:tabs>
          <w:tab w:val="left" w:pos="0"/>
        </w:tabs>
        <w:jc w:val="both"/>
        <w:rPr>
          <w:sz w:val="22"/>
        </w:rPr>
      </w:pPr>
      <w:r>
        <w:rPr>
          <w:sz w:val="22"/>
        </w:rPr>
        <w:t>8.3.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настоящей статьей Договора.</w:t>
      </w:r>
    </w:p>
    <w:p w14:paraId="5E11D64C" w14:textId="77777777" w:rsidR="000176F8" w:rsidRDefault="00274602">
      <w:pPr>
        <w:tabs>
          <w:tab w:val="left" w:pos="0"/>
        </w:tabs>
        <w:jc w:val="both"/>
        <w:rPr>
          <w:sz w:val="22"/>
        </w:rPr>
      </w:pPr>
      <w:r>
        <w:rPr>
          <w:sz w:val="22"/>
        </w:rPr>
        <w:t>Претензия предъявляется в письменной форме и подписывается руководителем или иным уполномоченным лицом соответствующей Стороны.</w:t>
      </w:r>
    </w:p>
    <w:p w14:paraId="6D57112D" w14:textId="77777777" w:rsidR="000176F8" w:rsidRDefault="00274602">
      <w:pPr>
        <w:tabs>
          <w:tab w:val="left" w:pos="0"/>
        </w:tabs>
        <w:jc w:val="both"/>
        <w:rPr>
          <w:sz w:val="22"/>
        </w:rPr>
      </w:pPr>
      <w:r>
        <w:rPr>
          <w:sz w:val="22"/>
        </w:rPr>
        <w:t>В претензии указываются: требования Стороны; обстоятельства, на которых Сторона основывает свои требования; иные сведения, необходимые для урегулирования спора.</w:t>
      </w:r>
    </w:p>
    <w:p w14:paraId="403AD6F2" w14:textId="77777777" w:rsidR="000176F8" w:rsidRDefault="00274602">
      <w:pPr>
        <w:pStyle w:val="ConsPlusNormal"/>
        <w:tabs>
          <w:tab w:val="left" w:pos="0"/>
        </w:tabs>
        <w:jc w:val="both"/>
        <w:rPr>
          <w:b w:val="0"/>
          <w:sz w:val="22"/>
        </w:rPr>
      </w:pPr>
      <w:r>
        <w:rPr>
          <w:b w:val="0"/>
          <w:sz w:val="22"/>
        </w:rPr>
        <w:t xml:space="preserve">Претензия направляется способами, определенными настоящим Договором по адресу Стороны, указанному в Договоре. </w:t>
      </w:r>
    </w:p>
    <w:p w14:paraId="2C54D576" w14:textId="77777777" w:rsidR="000176F8" w:rsidRDefault="00274602">
      <w:pPr>
        <w:tabs>
          <w:tab w:val="left" w:pos="0"/>
        </w:tabs>
        <w:jc w:val="both"/>
        <w:rPr>
          <w:sz w:val="22"/>
        </w:rPr>
      </w:pPr>
      <w:r>
        <w:rPr>
          <w:sz w:val="22"/>
        </w:rPr>
        <w:t>Вне зависимости от получения ответа на претензию Сторона, предъявившая претензию, вправе по истечении 10 (Десяти) календарных дней со дня фактического направления претензии передать спор на разрешение суда.</w:t>
      </w:r>
    </w:p>
    <w:p w14:paraId="4D8DD7A6" w14:textId="581F35B6" w:rsidR="000176F8" w:rsidRDefault="00274602">
      <w:pPr>
        <w:tabs>
          <w:tab w:val="left" w:pos="0"/>
        </w:tabs>
        <w:jc w:val="both"/>
        <w:rPr>
          <w:sz w:val="22"/>
        </w:rPr>
      </w:pPr>
      <w:r>
        <w:rPr>
          <w:sz w:val="22"/>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w:t>
      </w:r>
      <w:r w:rsidR="00E86252" w:rsidRPr="00E86252">
        <w:rPr>
          <w:sz w:val="22"/>
        </w:rPr>
        <w:t>Законодательством</w:t>
      </w:r>
      <w:r>
        <w:rPr>
          <w:sz w:val="22"/>
        </w:rPr>
        <w:t xml:space="preserve"> в Арбитражном суде г. Москвы.</w:t>
      </w:r>
    </w:p>
    <w:p w14:paraId="5596D598" w14:textId="77777777" w:rsidR="000176F8" w:rsidRDefault="00C83EFB">
      <w:pPr>
        <w:tabs>
          <w:tab w:val="left" w:pos="0"/>
        </w:tabs>
        <w:jc w:val="both"/>
        <w:rPr>
          <w:sz w:val="22"/>
        </w:rPr>
      </w:pPr>
    </w:p>
    <w:p w14:paraId="168CFD57" w14:textId="77777777" w:rsidR="000176F8" w:rsidRDefault="00274602">
      <w:pPr>
        <w:tabs>
          <w:tab w:val="left" w:pos="0"/>
        </w:tabs>
        <w:jc w:val="both"/>
        <w:rPr>
          <w:b/>
          <w:i/>
          <w:sz w:val="22"/>
        </w:rPr>
      </w:pPr>
      <w:r>
        <w:rPr>
          <w:b/>
          <w:i/>
          <w:sz w:val="22"/>
        </w:rPr>
        <w:t>В случае заключения Договора с Цессионарием-физическим лицом пункт 8.3. Договора излагается в следующей редакции:</w:t>
      </w:r>
    </w:p>
    <w:p w14:paraId="39DFB345" w14:textId="77777777" w:rsidR="000176F8" w:rsidRDefault="00274602">
      <w:pPr>
        <w:tabs>
          <w:tab w:val="left" w:pos="0"/>
        </w:tabs>
        <w:jc w:val="both"/>
        <w:rPr>
          <w:sz w:val="22"/>
        </w:rPr>
      </w:pPr>
      <w:r>
        <w:rPr>
          <w:sz w:val="22"/>
        </w:rPr>
        <w:t>8.3. В случае возникновения разногласий и споров по вопросам, связанным с исполнением Договора, Стороны должны предпринять все возможные меры к урегулированию разногласий и споров путем переговоров.</w:t>
      </w:r>
    </w:p>
    <w:p w14:paraId="55ED2E8A" w14:textId="77777777" w:rsidR="000176F8" w:rsidRDefault="00274602">
      <w:pPr>
        <w:tabs>
          <w:tab w:val="left" w:pos="0"/>
        </w:tabs>
        <w:jc w:val="both"/>
        <w:rPr>
          <w:sz w:val="22"/>
        </w:rPr>
      </w:pPr>
      <w:r>
        <w:rPr>
          <w:sz w:val="22"/>
        </w:rPr>
        <w:t>Споры и разногласия, вытекающие из настоящего Договора, в том числе в связи с его нарушением, прекращением или недействительностью, по которым Стороны не достигли договоренности, подлежат рассмотрению в соответствии с Законодательством в Мещанском районном суде г. Москвы.</w:t>
      </w:r>
    </w:p>
    <w:p w14:paraId="071F411F" w14:textId="77777777" w:rsidR="000176F8" w:rsidRDefault="00274602">
      <w:pPr>
        <w:pStyle w:val="ac"/>
        <w:numPr>
          <w:ilvl w:val="0"/>
          <w:numId w:val="4"/>
        </w:numPr>
        <w:tabs>
          <w:tab w:val="left" w:pos="0"/>
        </w:tabs>
        <w:jc w:val="center"/>
        <w:rPr>
          <w:b/>
          <w:sz w:val="22"/>
        </w:rPr>
      </w:pPr>
      <w:r>
        <w:rPr>
          <w:b/>
          <w:sz w:val="22"/>
        </w:rPr>
        <w:t>ПРОЧИЕ УСЛОВИЯ</w:t>
      </w:r>
    </w:p>
    <w:p w14:paraId="551205B2" w14:textId="77777777" w:rsidR="000176F8" w:rsidRDefault="00C83EFB">
      <w:pPr>
        <w:pStyle w:val="ac"/>
        <w:tabs>
          <w:tab w:val="left" w:pos="0"/>
        </w:tabs>
        <w:ind w:left="360"/>
        <w:rPr>
          <w:b/>
          <w:sz w:val="22"/>
        </w:rPr>
      </w:pPr>
    </w:p>
    <w:p w14:paraId="2F7169C9"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9.1.  Все изменения и дополнения к Договору должны быть оформлены в письменном виде и подписаны уполномоченными представителями Сторон.</w:t>
      </w:r>
    </w:p>
    <w:p w14:paraId="2CF421FB" w14:textId="77777777" w:rsidR="000176F8" w:rsidRDefault="00C83EFB">
      <w:pPr>
        <w:tabs>
          <w:tab w:val="left" w:pos="0"/>
        </w:tabs>
        <w:jc w:val="both"/>
        <w:rPr>
          <w:sz w:val="22"/>
        </w:rPr>
      </w:pPr>
    </w:p>
    <w:p w14:paraId="2CC86B7B" w14:textId="77777777" w:rsidR="000176F8" w:rsidRDefault="00274602">
      <w:pPr>
        <w:tabs>
          <w:tab w:val="left" w:pos="0"/>
        </w:tabs>
        <w:jc w:val="both"/>
        <w:rPr>
          <w:sz w:val="22"/>
        </w:rPr>
      </w:pPr>
      <w:r>
        <w:rPr>
          <w:sz w:val="22"/>
        </w:rPr>
        <w:t>9.2. Любое сообщение (уведомление, извещение, требование, запрос), адресованное одной Стороной другой Стороне в связи с исполнением Договора, совершается в письменной форме со ссылкой на номер Договора.</w:t>
      </w:r>
    </w:p>
    <w:p w14:paraId="1FD02A99" w14:textId="77777777" w:rsidR="000176F8" w:rsidRDefault="00C83EFB">
      <w:pPr>
        <w:pStyle w:val="32"/>
        <w:widowControl w:val="0"/>
        <w:tabs>
          <w:tab w:val="left" w:pos="0"/>
        </w:tabs>
        <w:spacing w:after="0"/>
        <w:jc w:val="both"/>
        <w:rPr>
          <w:sz w:val="22"/>
        </w:rPr>
      </w:pPr>
    </w:p>
    <w:p w14:paraId="0FFEEC0D" w14:textId="77777777" w:rsidR="000176F8" w:rsidRDefault="00274602">
      <w:pPr>
        <w:pStyle w:val="32"/>
        <w:widowControl w:val="0"/>
        <w:tabs>
          <w:tab w:val="left" w:pos="0"/>
        </w:tabs>
        <w:spacing w:after="0"/>
        <w:jc w:val="both"/>
        <w:rPr>
          <w:sz w:val="22"/>
        </w:rPr>
      </w:pPr>
      <w:r>
        <w:rPr>
          <w:sz w:val="22"/>
        </w:rPr>
        <w:t>9.3. Обмен сообщениями осуществляется Сторонами посредством курьерской, почтовой связи, иными способами, позволяющими достоверно установить, что сообщение исходит от Стороны по Договору.</w:t>
      </w:r>
    </w:p>
    <w:p w14:paraId="41B2789A" w14:textId="77777777" w:rsidR="000176F8" w:rsidRDefault="00274602">
      <w:pPr>
        <w:pStyle w:val="32"/>
        <w:widowControl w:val="0"/>
        <w:tabs>
          <w:tab w:val="left" w:pos="0"/>
        </w:tabs>
        <w:spacing w:after="0"/>
        <w:jc w:val="both"/>
        <w:rPr>
          <w:sz w:val="22"/>
        </w:rPr>
      </w:pPr>
      <w:r>
        <w:rPr>
          <w:sz w:val="22"/>
        </w:rPr>
        <w:t>Сообщение (уведомление, извещение, требование, запрос) считается переданным надлежащим образом и полученным адресатом (за исключением случаев, прямо предусмотренных Договором):</w:t>
      </w:r>
    </w:p>
    <w:p w14:paraId="76C98987" w14:textId="77777777" w:rsidR="000176F8" w:rsidRDefault="00274602">
      <w:pPr>
        <w:keepLines/>
        <w:tabs>
          <w:tab w:val="left" w:pos="0"/>
          <w:tab w:val="right" w:pos="993"/>
          <w:tab w:val="center" w:pos="1134"/>
          <w:tab w:val="center" w:pos="1276"/>
          <w:tab w:val="right" w:pos="10206"/>
        </w:tabs>
        <w:jc w:val="both"/>
        <w:rPr>
          <w:sz w:val="22"/>
        </w:rPr>
      </w:pPr>
      <w:r>
        <w:rPr>
          <w:sz w:val="22"/>
        </w:rPr>
        <w:lastRenderedPageBreak/>
        <w:t>а) в дату, указанную на копии сообщения Стороной Договора (ее представителем или уполномоченным лицом) при вручении сообщения (в том числе при вручении сообщения, направленного с нарочным);</w:t>
      </w:r>
    </w:p>
    <w:p w14:paraId="2CADFB3A" w14:textId="77777777" w:rsidR="000176F8" w:rsidRDefault="00274602">
      <w:pPr>
        <w:keepLines/>
        <w:tabs>
          <w:tab w:val="left" w:pos="0"/>
          <w:tab w:val="right" w:pos="993"/>
          <w:tab w:val="center" w:pos="1134"/>
          <w:tab w:val="center" w:pos="1276"/>
          <w:tab w:val="right" w:pos="10206"/>
        </w:tabs>
        <w:jc w:val="both"/>
        <w:rPr>
          <w:sz w:val="22"/>
        </w:rPr>
      </w:pPr>
      <w:r>
        <w:rPr>
          <w:sz w:val="22"/>
        </w:rPr>
        <w:t xml:space="preserve">б) </w:t>
      </w:r>
      <w:r>
        <w:rPr>
          <w:sz w:val="22"/>
        </w:rPr>
        <w:tab/>
        <w:t>в дату, указанную в уведомлении о вручении сообщения, направленного по почте заказным почтовым отправлением с уведомлением о вручении;</w:t>
      </w:r>
    </w:p>
    <w:p w14:paraId="298BAB3A" w14:textId="77777777" w:rsidR="000176F8" w:rsidRDefault="00274602">
      <w:pPr>
        <w:keepLines/>
        <w:tabs>
          <w:tab w:val="left" w:pos="0"/>
          <w:tab w:val="right" w:pos="993"/>
          <w:tab w:val="center" w:pos="1134"/>
          <w:tab w:val="center" w:pos="1276"/>
          <w:tab w:val="right" w:pos="10206"/>
        </w:tabs>
        <w:jc w:val="both"/>
        <w:rPr>
          <w:sz w:val="22"/>
        </w:rPr>
      </w:pPr>
      <w:r>
        <w:rPr>
          <w:sz w:val="22"/>
        </w:rPr>
        <w:t>в) в дату отказа Стороны Договора от получения направленного сообщения, если этот отказ зафиксирован организацией почтовой связи;</w:t>
      </w:r>
    </w:p>
    <w:p w14:paraId="6E348AA9" w14:textId="405C7C61" w:rsidR="000176F8" w:rsidRDefault="00274602">
      <w:pPr>
        <w:keepLines/>
        <w:tabs>
          <w:tab w:val="left" w:pos="0"/>
          <w:tab w:val="right" w:pos="993"/>
          <w:tab w:val="center" w:pos="1134"/>
          <w:tab w:val="center" w:pos="1276"/>
          <w:tab w:val="right" w:pos="10206"/>
        </w:tabs>
        <w:jc w:val="both"/>
        <w:rPr>
          <w:sz w:val="22"/>
        </w:rPr>
      </w:pPr>
      <w:r>
        <w:rPr>
          <w:sz w:val="22"/>
        </w:rPr>
        <w:t>г) в дату, на которую сообщение, направленное по почте заказным почтовым отправлением с уведомлением о вручении по адресу, указанному Стороной в Договоре, не вручено в связи с отсутствием адресата по указанному адресу (согласно информации, полученной отправителем от организации почтовой связи);</w:t>
      </w:r>
    </w:p>
    <w:p w14:paraId="70B8773E" w14:textId="77777777" w:rsidR="000176F8" w:rsidRDefault="00274602">
      <w:pPr>
        <w:keepLines/>
        <w:tabs>
          <w:tab w:val="left" w:pos="0"/>
          <w:tab w:val="right" w:pos="993"/>
          <w:tab w:val="center" w:pos="1134"/>
          <w:tab w:val="center" w:pos="1276"/>
          <w:tab w:val="right" w:pos="10206"/>
        </w:tabs>
        <w:jc w:val="both"/>
        <w:rPr>
          <w:sz w:val="22"/>
        </w:rPr>
      </w:pPr>
      <w:r>
        <w:rPr>
          <w:sz w:val="22"/>
        </w:rPr>
        <w:t>д) в дату передачи сообщения иным способом, позволяющим достоверно установить, что сообщение исходит от Стороны по Договору;</w:t>
      </w:r>
    </w:p>
    <w:p w14:paraId="6FC37D7B" w14:textId="77777777" w:rsidR="000176F8" w:rsidRDefault="00274602">
      <w:pPr>
        <w:keepLines/>
        <w:tabs>
          <w:tab w:val="left" w:pos="0"/>
          <w:tab w:val="right" w:pos="993"/>
          <w:tab w:val="center" w:pos="1134"/>
          <w:tab w:val="center" w:pos="1276"/>
          <w:tab w:val="right" w:pos="10206"/>
        </w:tabs>
        <w:jc w:val="both"/>
        <w:rPr>
          <w:sz w:val="22"/>
        </w:rPr>
      </w:pPr>
      <w:r>
        <w:rPr>
          <w:sz w:val="22"/>
        </w:rPr>
        <w:t>е) в дату возврата сообщения отправителю,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9B1D08B" w14:textId="77777777" w:rsidR="000176F8" w:rsidRDefault="00C83EFB">
      <w:pPr>
        <w:tabs>
          <w:tab w:val="left" w:pos="0"/>
          <w:tab w:val="left" w:pos="567"/>
        </w:tabs>
        <w:jc w:val="both"/>
        <w:rPr>
          <w:rStyle w:val="FontStyle1130"/>
          <w:rFonts w:ascii="Times New Roman" w:hAnsi="Times New Roman"/>
          <w:sz w:val="22"/>
        </w:rPr>
      </w:pPr>
    </w:p>
    <w:p w14:paraId="759A3DE2" w14:textId="532D8143"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9.4.  Договор вступает в силу с момента его подписания сторонами и действует:</w:t>
      </w:r>
    </w:p>
    <w:p w14:paraId="3944FBB1"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до полного исполнения Сторонами принятых на себя по Договору обязательств либо</w:t>
      </w:r>
    </w:p>
    <w:p w14:paraId="2678810E"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 до даты, указанной в пункте 4.7. Договора (в случае одностороннего отказа Цедента от Договора (исполнения Договора).</w:t>
      </w:r>
    </w:p>
    <w:p w14:paraId="77FBC20F" w14:textId="77777777" w:rsidR="000176F8" w:rsidRDefault="00C83EFB">
      <w:pPr>
        <w:tabs>
          <w:tab w:val="left" w:pos="0"/>
          <w:tab w:val="left" w:pos="567"/>
        </w:tabs>
        <w:jc w:val="both"/>
        <w:rPr>
          <w:rStyle w:val="FontStyle1130"/>
          <w:rFonts w:ascii="Times New Roman" w:hAnsi="Times New Roman"/>
          <w:sz w:val="22"/>
        </w:rPr>
      </w:pPr>
    </w:p>
    <w:p w14:paraId="1050C0B3"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9.5.</w:t>
      </w:r>
      <w:r>
        <w:rPr>
          <w:rStyle w:val="FontStyle1130"/>
          <w:rFonts w:ascii="Times New Roman" w:hAnsi="Times New Roman"/>
          <w:sz w:val="22"/>
        </w:rPr>
        <w:tab/>
        <w:t>Настоящий Договор подписан в 2 (двух) экземплярах, имеющих равную юридическую силу, один экземпляр для Цедента и один экземпляр для Цессионария.</w:t>
      </w:r>
    </w:p>
    <w:p w14:paraId="04FD4143" w14:textId="77777777" w:rsidR="000176F8" w:rsidRPr="00FD7651" w:rsidRDefault="00C83EFB">
      <w:pPr>
        <w:tabs>
          <w:tab w:val="left" w:pos="0"/>
          <w:tab w:val="left" w:pos="567"/>
        </w:tabs>
        <w:jc w:val="both"/>
        <w:rPr>
          <w:rStyle w:val="FontStyle1130"/>
          <w:rFonts w:ascii="Times New Roman" w:hAnsi="Times New Roman"/>
          <w:sz w:val="22"/>
        </w:rPr>
      </w:pPr>
    </w:p>
    <w:p w14:paraId="02BD5D98" w14:textId="77777777" w:rsidR="000176F8" w:rsidRDefault="00274602">
      <w:pPr>
        <w:tabs>
          <w:tab w:val="left" w:pos="0"/>
          <w:tab w:val="left" w:pos="567"/>
        </w:tabs>
        <w:jc w:val="both"/>
        <w:rPr>
          <w:rStyle w:val="FontStyle1130"/>
          <w:rFonts w:ascii="Times New Roman" w:hAnsi="Times New Roman"/>
          <w:sz w:val="22"/>
        </w:rPr>
      </w:pPr>
      <w:r>
        <w:rPr>
          <w:rStyle w:val="FontStyle1130"/>
          <w:rFonts w:ascii="Times New Roman" w:hAnsi="Times New Roman"/>
          <w:sz w:val="22"/>
        </w:rPr>
        <w:t>9.6. К настоящему Договору прилагаются и являются его неотъемлемой частью:</w:t>
      </w:r>
    </w:p>
    <w:p w14:paraId="35BC30D0" w14:textId="77777777" w:rsidR="000176F8" w:rsidRDefault="00274602">
      <w:pPr>
        <w:tabs>
          <w:tab w:val="left" w:pos="0"/>
          <w:tab w:val="left" w:pos="567"/>
        </w:tabs>
        <w:jc w:val="both"/>
        <w:rPr>
          <w:sz w:val="22"/>
        </w:rPr>
      </w:pPr>
      <w:r>
        <w:rPr>
          <w:sz w:val="22"/>
        </w:rPr>
        <w:t>- форма Акта приема-передачи Прав (требований) (Приложение №1);</w:t>
      </w:r>
    </w:p>
    <w:p w14:paraId="0FA975EE" w14:textId="77777777" w:rsidR="000176F8" w:rsidRDefault="00274602">
      <w:pPr>
        <w:tabs>
          <w:tab w:val="left" w:pos="0"/>
          <w:tab w:val="left" w:pos="567"/>
        </w:tabs>
        <w:jc w:val="both"/>
        <w:rPr>
          <w:sz w:val="22"/>
        </w:rPr>
      </w:pPr>
      <w:r>
        <w:rPr>
          <w:sz w:val="22"/>
        </w:rPr>
        <w:t>- перечень документов, удостоверяющих Права (требования), подлежащих передаче Цедентом Цессионарию (Приложение № 2);</w:t>
      </w:r>
    </w:p>
    <w:p w14:paraId="731DF82F" w14:textId="77777777" w:rsidR="000176F8" w:rsidRDefault="00274602">
      <w:pPr>
        <w:tabs>
          <w:tab w:val="left" w:pos="0"/>
          <w:tab w:val="left" w:pos="567"/>
        </w:tabs>
        <w:jc w:val="both"/>
        <w:rPr>
          <w:sz w:val="22"/>
        </w:rPr>
      </w:pPr>
      <w:r>
        <w:rPr>
          <w:sz w:val="22"/>
        </w:rPr>
        <w:t>- форма Акта приема-передачи документов, удостоверяющих Права (требования) (Приложение              № 3);</w:t>
      </w:r>
    </w:p>
    <w:p w14:paraId="5FC72346" w14:textId="77777777" w:rsidR="000176F8" w:rsidRDefault="00274602">
      <w:pPr>
        <w:tabs>
          <w:tab w:val="left" w:pos="0"/>
          <w:tab w:val="left" w:pos="567"/>
        </w:tabs>
        <w:jc w:val="both"/>
        <w:rPr>
          <w:sz w:val="22"/>
        </w:rPr>
      </w:pPr>
      <w:r>
        <w:rPr>
          <w:sz w:val="22"/>
        </w:rPr>
        <w:t>- Акт приема-передачи Прав (требований), подписываемый Сторонами в соответствии с условиями Договора;</w:t>
      </w:r>
    </w:p>
    <w:p w14:paraId="75A12C89" w14:textId="77777777" w:rsidR="000176F8" w:rsidRDefault="00274602">
      <w:pPr>
        <w:tabs>
          <w:tab w:val="left" w:pos="0"/>
          <w:tab w:val="left" w:pos="567"/>
        </w:tabs>
        <w:jc w:val="both"/>
        <w:rPr>
          <w:sz w:val="22"/>
        </w:rPr>
      </w:pPr>
      <w:r>
        <w:rPr>
          <w:sz w:val="22"/>
        </w:rPr>
        <w:t xml:space="preserve">- Акт приема-передачи документов, удостоверяющих Права (требования), подписываемый Сторонами в соответствии с условиями Договора. </w:t>
      </w:r>
    </w:p>
    <w:p w14:paraId="43368A7E" w14:textId="77777777" w:rsidR="000176F8" w:rsidRDefault="00C83EFB">
      <w:pPr>
        <w:tabs>
          <w:tab w:val="left" w:pos="0"/>
          <w:tab w:val="left" w:pos="567"/>
        </w:tabs>
        <w:jc w:val="both"/>
      </w:pPr>
    </w:p>
    <w:p w14:paraId="1E6BCE08" w14:textId="77777777" w:rsidR="000176F8" w:rsidRDefault="00274602">
      <w:pPr>
        <w:pStyle w:val="37"/>
        <w:ind w:left="0"/>
        <w:jc w:val="center"/>
        <w:rPr>
          <w:b/>
          <w:sz w:val="22"/>
        </w:rPr>
      </w:pPr>
      <w:r>
        <w:rPr>
          <w:b/>
          <w:sz w:val="22"/>
        </w:rPr>
        <w:t>10. АДРЕСА И БАНКОВСКИЕ РЕКВИЗИТЫ СТОРОН</w:t>
      </w:r>
    </w:p>
    <w:tbl>
      <w:tblPr>
        <w:tblW w:w="0" w:type="auto"/>
        <w:tblLayout w:type="fixed"/>
        <w:tblLook w:val="04A0" w:firstRow="1" w:lastRow="0" w:firstColumn="1" w:lastColumn="0" w:noHBand="0" w:noVBand="1"/>
      </w:tblPr>
      <w:tblGrid>
        <w:gridCol w:w="4503"/>
        <w:gridCol w:w="742"/>
        <w:gridCol w:w="4040"/>
      </w:tblGrid>
      <w:tr w:rsidR="00A80C30" w14:paraId="06201C74" w14:textId="77777777">
        <w:tc>
          <w:tcPr>
            <w:tcW w:w="4503" w:type="dxa"/>
          </w:tcPr>
          <w:p w14:paraId="28CBBC9C" w14:textId="77777777" w:rsidR="000176F8" w:rsidRDefault="00274602">
            <w:pPr>
              <w:rPr>
                <w:b/>
                <w:sz w:val="22"/>
              </w:rPr>
            </w:pPr>
            <w:r>
              <w:rPr>
                <w:b/>
                <w:sz w:val="22"/>
              </w:rPr>
              <w:t>Цедент:</w:t>
            </w:r>
          </w:p>
          <w:p w14:paraId="2B0F6CE3" w14:textId="77777777" w:rsidR="000176F8" w:rsidRDefault="00C83EFB">
            <w:pPr>
              <w:rPr>
                <w:b/>
                <w:sz w:val="22"/>
              </w:rPr>
            </w:pPr>
          </w:p>
        </w:tc>
        <w:tc>
          <w:tcPr>
            <w:tcW w:w="742" w:type="dxa"/>
          </w:tcPr>
          <w:p w14:paraId="09D10D7F" w14:textId="77777777" w:rsidR="000176F8" w:rsidRDefault="00C83EFB">
            <w:pPr>
              <w:rPr>
                <w:sz w:val="22"/>
              </w:rPr>
            </w:pPr>
          </w:p>
        </w:tc>
        <w:tc>
          <w:tcPr>
            <w:tcW w:w="4040" w:type="dxa"/>
          </w:tcPr>
          <w:p w14:paraId="33FF6A20" w14:textId="77777777" w:rsidR="000176F8" w:rsidRDefault="00274602">
            <w:pPr>
              <w:rPr>
                <w:b/>
                <w:sz w:val="22"/>
              </w:rPr>
            </w:pPr>
            <w:r>
              <w:rPr>
                <w:b/>
                <w:sz w:val="22"/>
              </w:rPr>
              <w:t>Цессионарий:</w:t>
            </w:r>
          </w:p>
          <w:p w14:paraId="68970ECF" w14:textId="77777777" w:rsidR="000176F8" w:rsidRDefault="00C83EFB">
            <w:pPr>
              <w:rPr>
                <w:sz w:val="22"/>
              </w:rPr>
            </w:pPr>
          </w:p>
        </w:tc>
      </w:tr>
      <w:tr w:rsidR="00A80C30" w14:paraId="59CEA00D" w14:textId="77777777">
        <w:tc>
          <w:tcPr>
            <w:tcW w:w="4503" w:type="dxa"/>
          </w:tcPr>
          <w:p w14:paraId="18F04E48" w14:textId="77777777" w:rsidR="000176F8" w:rsidRDefault="00274602">
            <w:pPr>
              <w:rPr>
                <w:b/>
                <w:sz w:val="22"/>
              </w:rPr>
            </w:pPr>
            <w:r>
              <w:rPr>
                <w:b/>
                <w:sz w:val="22"/>
              </w:rPr>
              <w:t xml:space="preserve">Банк ВТБ </w:t>
            </w:r>
          </w:p>
          <w:p w14:paraId="55F7E637" w14:textId="77777777" w:rsidR="000176F8" w:rsidRDefault="00274602">
            <w:pPr>
              <w:rPr>
                <w:sz w:val="22"/>
              </w:rPr>
            </w:pPr>
            <w:r>
              <w:rPr>
                <w:b/>
                <w:sz w:val="22"/>
              </w:rPr>
              <w:t>(публичное акционерное общество)</w:t>
            </w:r>
          </w:p>
        </w:tc>
        <w:tc>
          <w:tcPr>
            <w:tcW w:w="742" w:type="dxa"/>
          </w:tcPr>
          <w:p w14:paraId="22479F74" w14:textId="77777777" w:rsidR="000176F8" w:rsidRDefault="00C83EFB">
            <w:pPr>
              <w:rPr>
                <w:sz w:val="22"/>
              </w:rPr>
            </w:pPr>
          </w:p>
        </w:tc>
        <w:tc>
          <w:tcPr>
            <w:tcW w:w="4040" w:type="dxa"/>
          </w:tcPr>
          <w:p w14:paraId="30BCE5F4" w14:textId="77777777" w:rsidR="000176F8" w:rsidRDefault="00C83EFB">
            <w:pPr>
              <w:rPr>
                <w:sz w:val="22"/>
              </w:rPr>
            </w:pPr>
          </w:p>
        </w:tc>
      </w:tr>
      <w:tr w:rsidR="00A80C30" w14:paraId="6E2CF0AD" w14:textId="77777777">
        <w:tc>
          <w:tcPr>
            <w:tcW w:w="4503" w:type="dxa"/>
          </w:tcPr>
          <w:p w14:paraId="66DEE777" w14:textId="77777777" w:rsidR="000176F8" w:rsidRDefault="00274602">
            <w:pPr>
              <w:rPr>
                <w:sz w:val="22"/>
              </w:rPr>
            </w:pPr>
            <w:r>
              <w:rPr>
                <w:sz w:val="22"/>
              </w:rPr>
              <w:t xml:space="preserve">Место нахождения: </w:t>
            </w:r>
          </w:p>
          <w:p w14:paraId="1062AAC8" w14:textId="77777777" w:rsidR="000176F8" w:rsidRDefault="00274602">
            <w:pPr>
              <w:rPr>
                <w:sz w:val="22"/>
              </w:rPr>
            </w:pPr>
            <w:r>
              <w:rPr>
                <w:sz w:val="22"/>
              </w:rPr>
              <w:t xml:space="preserve">Дегтярный переулок, д. 11, лит. А, </w:t>
            </w:r>
          </w:p>
          <w:p w14:paraId="343E795F" w14:textId="77777777" w:rsidR="000176F8" w:rsidRDefault="00274602">
            <w:pPr>
              <w:rPr>
                <w:sz w:val="22"/>
              </w:rPr>
            </w:pPr>
            <w:r>
              <w:rPr>
                <w:sz w:val="22"/>
              </w:rPr>
              <w:t>г. Санкт-Петербург, 191144</w:t>
            </w:r>
          </w:p>
        </w:tc>
        <w:tc>
          <w:tcPr>
            <w:tcW w:w="742" w:type="dxa"/>
          </w:tcPr>
          <w:p w14:paraId="5BC30CA0" w14:textId="77777777" w:rsidR="000176F8" w:rsidRDefault="00C83EFB">
            <w:pPr>
              <w:rPr>
                <w:sz w:val="22"/>
              </w:rPr>
            </w:pPr>
          </w:p>
        </w:tc>
        <w:tc>
          <w:tcPr>
            <w:tcW w:w="4040" w:type="dxa"/>
          </w:tcPr>
          <w:p w14:paraId="64C82B2B" w14:textId="77777777" w:rsidR="000176F8" w:rsidRDefault="00C83EFB">
            <w:pPr>
              <w:rPr>
                <w:sz w:val="22"/>
              </w:rPr>
            </w:pPr>
          </w:p>
        </w:tc>
      </w:tr>
      <w:tr w:rsidR="00A80C30" w14:paraId="27C7ADC3" w14:textId="77777777">
        <w:tc>
          <w:tcPr>
            <w:tcW w:w="4503" w:type="dxa"/>
          </w:tcPr>
          <w:p w14:paraId="4D1A17CE" w14:textId="77777777" w:rsidR="000176F8" w:rsidRDefault="00274602">
            <w:pPr>
              <w:rPr>
                <w:sz w:val="22"/>
              </w:rPr>
            </w:pPr>
            <w:r>
              <w:rPr>
                <w:sz w:val="22"/>
              </w:rPr>
              <w:t xml:space="preserve">Почтовый адрес: </w:t>
            </w:r>
          </w:p>
          <w:p w14:paraId="7D101685" w14:textId="77777777" w:rsidR="000176F8" w:rsidRDefault="00274602">
            <w:pPr>
              <w:rPr>
                <w:sz w:val="22"/>
              </w:rPr>
            </w:pPr>
            <w:r>
              <w:rPr>
                <w:sz w:val="22"/>
              </w:rPr>
              <w:t xml:space="preserve">109147, г. Москва, ул. </w:t>
            </w:r>
            <w:proofErr w:type="spellStart"/>
            <w:r>
              <w:rPr>
                <w:sz w:val="22"/>
              </w:rPr>
              <w:t>Воронцовская</w:t>
            </w:r>
            <w:proofErr w:type="spellEnd"/>
            <w:r>
              <w:rPr>
                <w:sz w:val="22"/>
              </w:rPr>
              <w:t>, д.43, стр.1</w:t>
            </w:r>
          </w:p>
        </w:tc>
        <w:tc>
          <w:tcPr>
            <w:tcW w:w="742" w:type="dxa"/>
          </w:tcPr>
          <w:p w14:paraId="6D3CE09A" w14:textId="77777777" w:rsidR="000176F8" w:rsidRDefault="00C83EFB">
            <w:pPr>
              <w:rPr>
                <w:sz w:val="22"/>
              </w:rPr>
            </w:pPr>
          </w:p>
        </w:tc>
        <w:tc>
          <w:tcPr>
            <w:tcW w:w="4040" w:type="dxa"/>
          </w:tcPr>
          <w:p w14:paraId="5381708D" w14:textId="77777777" w:rsidR="000176F8" w:rsidRDefault="00C83EFB">
            <w:pPr>
              <w:rPr>
                <w:sz w:val="22"/>
              </w:rPr>
            </w:pPr>
          </w:p>
        </w:tc>
      </w:tr>
      <w:tr w:rsidR="00A80C30" w14:paraId="48C8B00B" w14:textId="77777777">
        <w:tc>
          <w:tcPr>
            <w:tcW w:w="4503" w:type="dxa"/>
          </w:tcPr>
          <w:p w14:paraId="3261D1D4" w14:textId="77777777" w:rsidR="000176F8" w:rsidRDefault="00274602">
            <w:pPr>
              <w:rPr>
                <w:sz w:val="22"/>
              </w:rPr>
            </w:pPr>
            <w:r>
              <w:rPr>
                <w:sz w:val="22"/>
              </w:rPr>
              <w:t>Телекс: 412362 BFTR RU</w:t>
            </w:r>
          </w:p>
        </w:tc>
        <w:tc>
          <w:tcPr>
            <w:tcW w:w="742" w:type="dxa"/>
          </w:tcPr>
          <w:p w14:paraId="6DBB907F" w14:textId="77777777" w:rsidR="000176F8" w:rsidRDefault="00C83EFB">
            <w:pPr>
              <w:rPr>
                <w:sz w:val="22"/>
              </w:rPr>
            </w:pPr>
          </w:p>
        </w:tc>
        <w:tc>
          <w:tcPr>
            <w:tcW w:w="4040" w:type="dxa"/>
          </w:tcPr>
          <w:p w14:paraId="4FA35A36" w14:textId="77777777" w:rsidR="000176F8" w:rsidRDefault="00C83EFB">
            <w:pPr>
              <w:rPr>
                <w:sz w:val="22"/>
              </w:rPr>
            </w:pPr>
          </w:p>
        </w:tc>
      </w:tr>
      <w:tr w:rsidR="00A80C30" w14:paraId="40932A35" w14:textId="77777777">
        <w:tc>
          <w:tcPr>
            <w:tcW w:w="4503" w:type="dxa"/>
          </w:tcPr>
          <w:p w14:paraId="56167B73" w14:textId="77777777" w:rsidR="000176F8" w:rsidRDefault="00274602">
            <w:pPr>
              <w:rPr>
                <w:sz w:val="22"/>
              </w:rPr>
            </w:pPr>
            <w:r>
              <w:rPr>
                <w:sz w:val="22"/>
              </w:rPr>
              <w:t>Телефон: 8 (495) 739-77-99</w:t>
            </w:r>
          </w:p>
        </w:tc>
        <w:tc>
          <w:tcPr>
            <w:tcW w:w="742" w:type="dxa"/>
          </w:tcPr>
          <w:p w14:paraId="378AC25F" w14:textId="77777777" w:rsidR="000176F8" w:rsidRDefault="00C83EFB">
            <w:pPr>
              <w:rPr>
                <w:sz w:val="22"/>
              </w:rPr>
            </w:pPr>
          </w:p>
        </w:tc>
        <w:tc>
          <w:tcPr>
            <w:tcW w:w="4040" w:type="dxa"/>
          </w:tcPr>
          <w:p w14:paraId="614F76F3" w14:textId="77777777" w:rsidR="000176F8" w:rsidRDefault="00C83EFB">
            <w:pPr>
              <w:rPr>
                <w:sz w:val="22"/>
              </w:rPr>
            </w:pPr>
          </w:p>
        </w:tc>
      </w:tr>
      <w:tr w:rsidR="00A80C30" w14:paraId="79C8170A" w14:textId="77777777">
        <w:tc>
          <w:tcPr>
            <w:tcW w:w="4503" w:type="dxa"/>
          </w:tcPr>
          <w:p w14:paraId="68C71C9A" w14:textId="77777777" w:rsidR="000176F8" w:rsidRDefault="00274602">
            <w:pPr>
              <w:rPr>
                <w:sz w:val="22"/>
              </w:rPr>
            </w:pPr>
            <w:r>
              <w:rPr>
                <w:sz w:val="22"/>
              </w:rPr>
              <w:t>Телефакс: 8 (495) 739-77-99</w:t>
            </w:r>
          </w:p>
        </w:tc>
        <w:tc>
          <w:tcPr>
            <w:tcW w:w="742" w:type="dxa"/>
          </w:tcPr>
          <w:p w14:paraId="39A1289F" w14:textId="77777777" w:rsidR="000176F8" w:rsidRDefault="00C83EFB">
            <w:pPr>
              <w:rPr>
                <w:sz w:val="22"/>
              </w:rPr>
            </w:pPr>
          </w:p>
        </w:tc>
        <w:tc>
          <w:tcPr>
            <w:tcW w:w="4040" w:type="dxa"/>
          </w:tcPr>
          <w:p w14:paraId="76A02C15" w14:textId="77777777" w:rsidR="000176F8" w:rsidRDefault="00C83EFB">
            <w:pPr>
              <w:rPr>
                <w:sz w:val="22"/>
              </w:rPr>
            </w:pPr>
          </w:p>
        </w:tc>
      </w:tr>
      <w:tr w:rsidR="00A80C30" w14:paraId="668E358C" w14:textId="77777777">
        <w:tc>
          <w:tcPr>
            <w:tcW w:w="4503" w:type="dxa"/>
          </w:tcPr>
          <w:p w14:paraId="0C28CCC1" w14:textId="77777777" w:rsidR="000176F8" w:rsidRDefault="00274602">
            <w:pPr>
              <w:rPr>
                <w:sz w:val="22"/>
              </w:rPr>
            </w:pPr>
            <w:r>
              <w:rPr>
                <w:sz w:val="22"/>
              </w:rPr>
              <w:t>Корр./счет №30101810700000000187 в ГУ Банка России по ЦФО,</w:t>
            </w:r>
          </w:p>
        </w:tc>
        <w:tc>
          <w:tcPr>
            <w:tcW w:w="742" w:type="dxa"/>
          </w:tcPr>
          <w:p w14:paraId="1443ADCE" w14:textId="77777777" w:rsidR="000176F8" w:rsidRDefault="00C83EFB">
            <w:pPr>
              <w:rPr>
                <w:sz w:val="22"/>
              </w:rPr>
            </w:pPr>
          </w:p>
        </w:tc>
        <w:tc>
          <w:tcPr>
            <w:tcW w:w="4040" w:type="dxa"/>
          </w:tcPr>
          <w:p w14:paraId="036F7954" w14:textId="77777777" w:rsidR="000176F8" w:rsidRDefault="00C83EFB">
            <w:pPr>
              <w:rPr>
                <w:sz w:val="22"/>
              </w:rPr>
            </w:pPr>
          </w:p>
        </w:tc>
      </w:tr>
      <w:tr w:rsidR="00A80C30" w14:paraId="53F14BCB" w14:textId="77777777">
        <w:trPr>
          <w:trHeight w:val="409"/>
        </w:trPr>
        <w:tc>
          <w:tcPr>
            <w:tcW w:w="4503" w:type="dxa"/>
          </w:tcPr>
          <w:p w14:paraId="78A9383D" w14:textId="77777777" w:rsidR="000176F8" w:rsidRDefault="00274602">
            <w:pPr>
              <w:rPr>
                <w:sz w:val="22"/>
              </w:rPr>
            </w:pPr>
            <w:r>
              <w:rPr>
                <w:sz w:val="22"/>
              </w:rPr>
              <w:t>БИК 044525187</w:t>
            </w:r>
          </w:p>
          <w:p w14:paraId="0EDF6A15" w14:textId="77777777" w:rsidR="000176F8" w:rsidRDefault="00274602">
            <w:pPr>
              <w:rPr>
                <w:sz w:val="22"/>
              </w:rPr>
            </w:pPr>
            <w:r>
              <w:rPr>
                <w:sz w:val="22"/>
              </w:rPr>
              <w:t xml:space="preserve">ИНН 7702070139, </w:t>
            </w:r>
          </w:p>
          <w:p w14:paraId="2BF56D17" w14:textId="77777777" w:rsidR="000176F8" w:rsidRDefault="00274602">
            <w:pPr>
              <w:rPr>
                <w:sz w:val="22"/>
              </w:rPr>
            </w:pPr>
            <w:r>
              <w:rPr>
                <w:sz w:val="22"/>
              </w:rPr>
              <w:t xml:space="preserve">ОГРН 1027739609391 </w:t>
            </w:r>
          </w:p>
        </w:tc>
        <w:tc>
          <w:tcPr>
            <w:tcW w:w="742" w:type="dxa"/>
          </w:tcPr>
          <w:p w14:paraId="0166CD72" w14:textId="77777777" w:rsidR="000176F8" w:rsidRDefault="00C83EFB">
            <w:pPr>
              <w:rPr>
                <w:sz w:val="22"/>
              </w:rPr>
            </w:pPr>
          </w:p>
        </w:tc>
        <w:tc>
          <w:tcPr>
            <w:tcW w:w="4040" w:type="dxa"/>
          </w:tcPr>
          <w:p w14:paraId="5FE449D5" w14:textId="77777777" w:rsidR="000176F8" w:rsidRDefault="00C83EFB">
            <w:pPr>
              <w:rPr>
                <w:sz w:val="22"/>
              </w:rPr>
            </w:pPr>
          </w:p>
        </w:tc>
      </w:tr>
    </w:tbl>
    <w:p w14:paraId="6AF580C3" w14:textId="77777777" w:rsidR="000176F8" w:rsidRDefault="00274602">
      <w:pPr>
        <w:pStyle w:val="37"/>
        <w:ind w:left="0"/>
        <w:jc w:val="center"/>
        <w:rPr>
          <w:b/>
          <w:sz w:val="22"/>
        </w:rPr>
      </w:pPr>
      <w:r>
        <w:rPr>
          <w:b/>
          <w:sz w:val="22"/>
        </w:rPr>
        <w:t>11. ПОДПИСИ СТОРОН:</w:t>
      </w:r>
    </w:p>
    <w:p w14:paraId="6759A6C2" w14:textId="77777777" w:rsidR="000176F8" w:rsidRDefault="00C83EFB">
      <w:pPr>
        <w:tabs>
          <w:tab w:val="left" w:pos="0"/>
        </w:tabs>
        <w:jc w:val="both"/>
        <w:rPr>
          <w:b/>
          <w:sz w:val="22"/>
        </w:rPr>
      </w:pPr>
    </w:p>
    <w:tbl>
      <w:tblPr>
        <w:tblW w:w="0" w:type="auto"/>
        <w:tblLayout w:type="fixed"/>
        <w:tblCellMar>
          <w:left w:w="56" w:type="dxa"/>
          <w:right w:w="56" w:type="dxa"/>
        </w:tblCellMar>
        <w:tblLook w:val="04A0" w:firstRow="1" w:lastRow="0" w:firstColumn="1" w:lastColumn="0" w:noHBand="0" w:noVBand="1"/>
      </w:tblPr>
      <w:tblGrid>
        <w:gridCol w:w="4858"/>
        <w:gridCol w:w="4497"/>
      </w:tblGrid>
      <w:tr w:rsidR="00A80C30" w14:paraId="45196961" w14:textId="77777777">
        <w:tc>
          <w:tcPr>
            <w:tcW w:w="4858" w:type="dxa"/>
            <w:tcMar>
              <w:left w:w="56" w:type="dxa"/>
              <w:right w:w="56" w:type="dxa"/>
            </w:tcMar>
          </w:tcPr>
          <w:p w14:paraId="755F4C4C" w14:textId="77777777" w:rsidR="000176F8" w:rsidRDefault="00274602">
            <w:pPr>
              <w:tabs>
                <w:tab w:val="left" w:pos="0"/>
              </w:tabs>
              <w:jc w:val="both"/>
              <w:rPr>
                <w:b/>
                <w:caps/>
                <w:sz w:val="22"/>
              </w:rPr>
            </w:pPr>
            <w:r>
              <w:rPr>
                <w:b/>
                <w:caps/>
                <w:sz w:val="22"/>
              </w:rPr>
              <w:lastRenderedPageBreak/>
              <w:t>От имени ЦЕДЕНТА</w:t>
            </w:r>
          </w:p>
        </w:tc>
        <w:tc>
          <w:tcPr>
            <w:tcW w:w="4497" w:type="dxa"/>
            <w:tcMar>
              <w:left w:w="56" w:type="dxa"/>
              <w:right w:w="56" w:type="dxa"/>
            </w:tcMar>
          </w:tcPr>
          <w:p w14:paraId="63FEE80F" w14:textId="77777777" w:rsidR="000176F8" w:rsidRDefault="00274602">
            <w:pPr>
              <w:tabs>
                <w:tab w:val="left" w:pos="0"/>
              </w:tabs>
              <w:jc w:val="both"/>
              <w:rPr>
                <w:b/>
                <w:caps/>
                <w:sz w:val="22"/>
              </w:rPr>
            </w:pPr>
            <w:r>
              <w:rPr>
                <w:b/>
                <w:caps/>
                <w:sz w:val="22"/>
              </w:rPr>
              <w:t xml:space="preserve"> От имени ЦЕССИОНАРИЯ</w:t>
            </w:r>
          </w:p>
        </w:tc>
      </w:tr>
      <w:tr w:rsidR="00A80C30" w14:paraId="0A48C98B" w14:textId="77777777">
        <w:tc>
          <w:tcPr>
            <w:tcW w:w="4858" w:type="dxa"/>
            <w:tcMar>
              <w:left w:w="56" w:type="dxa"/>
              <w:right w:w="56" w:type="dxa"/>
            </w:tcMar>
          </w:tcPr>
          <w:p w14:paraId="7AEC9796" w14:textId="77777777" w:rsidR="000176F8" w:rsidRDefault="00C83EFB">
            <w:pPr>
              <w:tabs>
                <w:tab w:val="left" w:pos="0"/>
              </w:tabs>
              <w:ind w:right="-2"/>
              <w:jc w:val="both"/>
              <w:rPr>
                <w:sz w:val="22"/>
              </w:rPr>
            </w:pPr>
          </w:p>
          <w:p w14:paraId="61803E2A" w14:textId="77777777" w:rsidR="000176F8" w:rsidRDefault="00274602">
            <w:pPr>
              <w:tabs>
                <w:tab w:val="left" w:pos="0"/>
              </w:tabs>
              <w:jc w:val="both"/>
              <w:rPr>
                <w:sz w:val="22"/>
              </w:rPr>
            </w:pPr>
            <w:r>
              <w:rPr>
                <w:sz w:val="22"/>
              </w:rPr>
              <w:t>______________________</w:t>
            </w:r>
          </w:p>
          <w:p w14:paraId="0FDDC806" w14:textId="77777777" w:rsidR="000176F8" w:rsidRDefault="00274602">
            <w:pPr>
              <w:tabs>
                <w:tab w:val="left" w:pos="0"/>
              </w:tabs>
              <w:jc w:val="both"/>
              <w:rPr>
                <w:sz w:val="22"/>
              </w:rPr>
            </w:pPr>
            <w:r>
              <w:rPr>
                <w:sz w:val="22"/>
              </w:rPr>
              <w:t>М.П.</w:t>
            </w:r>
          </w:p>
        </w:tc>
        <w:tc>
          <w:tcPr>
            <w:tcW w:w="4497" w:type="dxa"/>
            <w:tcMar>
              <w:left w:w="56" w:type="dxa"/>
              <w:right w:w="56" w:type="dxa"/>
            </w:tcMar>
          </w:tcPr>
          <w:p w14:paraId="4A4F3DD5" w14:textId="77777777" w:rsidR="000176F8" w:rsidRDefault="00C83EFB">
            <w:pPr>
              <w:tabs>
                <w:tab w:val="left" w:pos="0"/>
              </w:tabs>
              <w:jc w:val="both"/>
              <w:rPr>
                <w:sz w:val="22"/>
              </w:rPr>
            </w:pPr>
          </w:p>
          <w:p w14:paraId="5D04024C" w14:textId="77777777" w:rsidR="000176F8" w:rsidRDefault="00274602">
            <w:pPr>
              <w:tabs>
                <w:tab w:val="left" w:pos="0"/>
              </w:tabs>
              <w:jc w:val="both"/>
              <w:rPr>
                <w:sz w:val="22"/>
              </w:rPr>
            </w:pPr>
            <w:r>
              <w:rPr>
                <w:sz w:val="22"/>
              </w:rPr>
              <w:t>______________________</w:t>
            </w:r>
          </w:p>
          <w:p w14:paraId="7DD9095A" w14:textId="77777777" w:rsidR="000176F8" w:rsidRDefault="00274602">
            <w:pPr>
              <w:tabs>
                <w:tab w:val="left" w:pos="0"/>
              </w:tabs>
              <w:jc w:val="both"/>
              <w:rPr>
                <w:sz w:val="22"/>
              </w:rPr>
            </w:pPr>
            <w:r>
              <w:rPr>
                <w:sz w:val="22"/>
              </w:rPr>
              <w:t>М.П.</w:t>
            </w:r>
            <w:r>
              <w:rPr>
                <w:i/>
                <w:sz w:val="22"/>
              </w:rPr>
              <w:t xml:space="preserve"> (при наличии)</w:t>
            </w:r>
          </w:p>
        </w:tc>
      </w:tr>
    </w:tbl>
    <w:p w14:paraId="2568991D" w14:textId="77777777" w:rsidR="000176F8" w:rsidRDefault="00C83EFB">
      <w:pPr>
        <w:sectPr w:rsidR="000176F8">
          <w:headerReference w:type="default" r:id="rId10"/>
          <w:footerReference w:type="default" r:id="rId11"/>
          <w:pgSz w:w="11906" w:h="16838"/>
          <w:pgMar w:top="851" w:right="850" w:bottom="993" w:left="1701" w:header="454" w:footer="170" w:gutter="0"/>
          <w:pgNumType w:start="1"/>
          <w:cols w:space="720"/>
        </w:sectPr>
      </w:pPr>
    </w:p>
    <w:p w14:paraId="38C6A92E" w14:textId="77777777" w:rsidR="000176F8" w:rsidRDefault="00274602">
      <w:pPr>
        <w:pStyle w:val="32"/>
        <w:jc w:val="right"/>
        <w:rPr>
          <w:b/>
          <w:sz w:val="20"/>
        </w:rPr>
      </w:pPr>
      <w:r>
        <w:rPr>
          <w:b/>
          <w:sz w:val="20"/>
        </w:rPr>
        <w:lastRenderedPageBreak/>
        <w:t>Приложение №1</w:t>
      </w:r>
    </w:p>
    <w:p w14:paraId="385513AA" w14:textId="77777777" w:rsidR="000176F8" w:rsidRDefault="00274602">
      <w:pPr>
        <w:ind w:right="-2"/>
        <w:jc w:val="right"/>
        <w:rPr>
          <w:b/>
          <w:sz w:val="20"/>
        </w:rPr>
      </w:pPr>
      <w:r>
        <w:rPr>
          <w:b/>
          <w:sz w:val="20"/>
        </w:rPr>
        <w:t xml:space="preserve">к Договору об уступке прав (требований) </w:t>
      </w:r>
    </w:p>
    <w:p w14:paraId="32E04550" w14:textId="77777777" w:rsidR="000176F8" w:rsidRDefault="00274602">
      <w:pPr>
        <w:pStyle w:val="32"/>
        <w:jc w:val="right"/>
        <w:rPr>
          <w:b/>
          <w:sz w:val="20"/>
        </w:rPr>
      </w:pPr>
      <w:r>
        <w:rPr>
          <w:b/>
          <w:sz w:val="20"/>
        </w:rPr>
        <w:t xml:space="preserve">                                                                                                                                                                                 №__ от «___» _________ 202__ года</w:t>
      </w:r>
    </w:p>
    <w:p w14:paraId="60CFDEC2" w14:textId="77777777" w:rsidR="000176F8" w:rsidRDefault="00274602">
      <w:pPr>
        <w:pStyle w:val="32"/>
        <w:jc w:val="center"/>
        <w:rPr>
          <w:b/>
          <w:sz w:val="20"/>
        </w:rPr>
      </w:pPr>
      <w:r>
        <w:rPr>
          <w:b/>
          <w:sz w:val="20"/>
        </w:rPr>
        <w:t>АКТ ПРИЕМА-ПЕРЕДАЧИ ПРАВ (ТРЕБОВАНИЙ) (форма)</w:t>
      </w:r>
    </w:p>
    <w:p w14:paraId="21A1AA5F" w14:textId="77777777" w:rsidR="000176F8" w:rsidRDefault="00274602">
      <w:pPr>
        <w:pStyle w:val="32"/>
        <w:rPr>
          <w:sz w:val="20"/>
        </w:rPr>
      </w:pPr>
      <w:r>
        <w:rPr>
          <w:sz w:val="20"/>
        </w:rPr>
        <w:t xml:space="preserve">г. ___________                                                                                                                                                         </w:t>
      </w:r>
      <w:r>
        <w:rPr>
          <w:sz w:val="20"/>
        </w:rPr>
        <w:tab/>
        <w:t xml:space="preserve">                                           от «____» _________</w:t>
      </w:r>
      <w:proofErr w:type="gramStart"/>
      <w:r>
        <w:rPr>
          <w:sz w:val="20"/>
        </w:rPr>
        <w:t>_  202</w:t>
      </w:r>
      <w:proofErr w:type="gramEnd"/>
      <w:r>
        <w:rPr>
          <w:sz w:val="20"/>
        </w:rPr>
        <w:t>__ года</w:t>
      </w:r>
    </w:p>
    <w:p w14:paraId="5211B595" w14:textId="77777777" w:rsidR="000176F8" w:rsidRDefault="00274602">
      <w:pPr>
        <w:pStyle w:val="Style3"/>
        <w:widowControl/>
        <w:spacing w:line="240" w:lineRule="auto"/>
        <w:rPr>
          <w:rStyle w:val="FontStyle1130"/>
          <w:rFonts w:ascii="Times New Roman" w:hAnsi="Times New Roman"/>
          <w:sz w:val="20"/>
        </w:rPr>
      </w:pPr>
      <w:r>
        <w:rPr>
          <w:rStyle w:val="FontStyle1120"/>
          <w:rFonts w:ascii="Times New Roman" w:hAnsi="Times New Roman"/>
          <w:b w:val="0"/>
          <w:sz w:val="20"/>
        </w:rPr>
        <w:t xml:space="preserve">Банк ВТБ (публичное акционерное общество) </w:t>
      </w:r>
      <w:r>
        <w:rPr>
          <w:rStyle w:val="FontStyle1130"/>
          <w:rFonts w:ascii="Times New Roman" w:hAnsi="Times New Roman"/>
          <w:sz w:val="20"/>
        </w:rPr>
        <w:t xml:space="preserve">(далее - </w:t>
      </w:r>
      <w:r>
        <w:rPr>
          <w:rStyle w:val="FontStyle1120"/>
          <w:rFonts w:ascii="Times New Roman" w:hAnsi="Times New Roman"/>
          <w:b w:val="0"/>
          <w:sz w:val="20"/>
        </w:rPr>
        <w:t>«Цедент»)</w:t>
      </w:r>
      <w:r>
        <w:rPr>
          <w:rStyle w:val="FontStyle1130"/>
          <w:rFonts w:ascii="Times New Roman" w:hAnsi="Times New Roman"/>
          <w:sz w:val="20"/>
        </w:rPr>
        <w:t>, в лице ________________</w:t>
      </w:r>
      <w:r>
        <w:rPr>
          <w:rFonts w:ascii="Times New Roman" w:hAnsi="Times New Roman"/>
          <w:sz w:val="20"/>
        </w:rPr>
        <w:t>, действующего на основании ______________________</w:t>
      </w:r>
      <w:r>
        <w:rPr>
          <w:rStyle w:val="FontStyle1130"/>
          <w:rFonts w:ascii="Times New Roman" w:hAnsi="Times New Roman"/>
          <w:sz w:val="20"/>
        </w:rPr>
        <w:t>, с одной стороны, и</w:t>
      </w:r>
    </w:p>
    <w:p w14:paraId="0C700261" w14:textId="42619C3E" w:rsidR="000176F8" w:rsidRDefault="00274602">
      <w:pPr>
        <w:pStyle w:val="Style5"/>
        <w:widowControl/>
        <w:rPr>
          <w:rFonts w:ascii="Times New Roman" w:hAnsi="Times New Roman"/>
          <w:sz w:val="20"/>
        </w:rPr>
      </w:pPr>
      <w:r>
        <w:rPr>
          <w:rStyle w:val="FontStyle1120"/>
          <w:rFonts w:ascii="Times New Roman" w:hAnsi="Times New Roman"/>
          <w:b w:val="0"/>
          <w:sz w:val="20"/>
        </w:rPr>
        <w:t>______________________________(далее - «Цессионарий»),  в лице _____________________________, действующего на основании ______________</w:t>
      </w:r>
      <w:r>
        <w:rPr>
          <w:rStyle w:val="FontStyle1130"/>
          <w:rFonts w:ascii="Times New Roman" w:hAnsi="Times New Roman"/>
          <w:sz w:val="20"/>
        </w:rPr>
        <w:t xml:space="preserve">, с другой стороны, вместе именуемые </w:t>
      </w:r>
      <w:r>
        <w:rPr>
          <w:rStyle w:val="FontStyle1120"/>
          <w:rFonts w:ascii="Times New Roman" w:hAnsi="Times New Roman"/>
          <w:b w:val="0"/>
          <w:sz w:val="20"/>
        </w:rPr>
        <w:t xml:space="preserve">«Стороны», </w:t>
      </w:r>
      <w:r>
        <w:rPr>
          <w:rFonts w:ascii="Times New Roman" w:hAnsi="Times New Roman"/>
          <w:sz w:val="20"/>
        </w:rPr>
        <w:t xml:space="preserve"> в соответствии с Договором об уступке прав (требований) №____ от ___ ____ 202</w:t>
      </w:r>
      <w:r w:rsidR="002F4A77">
        <w:rPr>
          <w:rFonts w:ascii="Times New Roman" w:hAnsi="Times New Roman"/>
          <w:sz w:val="20"/>
        </w:rPr>
        <w:t>_</w:t>
      </w:r>
      <w:r>
        <w:rPr>
          <w:rFonts w:ascii="Times New Roman" w:hAnsi="Times New Roman"/>
          <w:sz w:val="20"/>
        </w:rPr>
        <w:t xml:space="preserve"> года (далее – «Договор») подписали настоящий Акт приема-передачи Прав (требований) (далее - «Акт») о нижеследующем:</w:t>
      </w:r>
    </w:p>
    <w:p w14:paraId="4017F045" w14:textId="4E5AF09A" w:rsidR="000176F8" w:rsidRDefault="00274602">
      <w:pPr>
        <w:pStyle w:val="afb"/>
        <w:jc w:val="both"/>
        <w:outlineLvl w:val="0"/>
        <w:rPr>
          <w:sz w:val="20"/>
        </w:rPr>
      </w:pPr>
      <w:r>
        <w:rPr>
          <w:sz w:val="20"/>
        </w:rPr>
        <w:tab/>
        <w:t>1. Согласно Договору Цедент уступает, а Цессионарий принимает в полном объеме все существующие на дату подписания Акта Права (требования), вытекающие из нижеуказанных договоров, включая (но не ограничиваясь) право требовать неоплаченные суммы основного долга, процентов, комиссий, штрафов, неустоек, судебных расходов по оплате государственной пошлины,  другие права (требования), вытекающие из Кредитного соглашения, а также в соответствии с положениями пункта 1 статьи 384 Гражданского кодекса Российской Федерации все существующие на момент перехода прав (требований) в полном объеме по всем Обеспечительным договорам, включая  право требовать неоплаченные суммы судебных расходов по оплате государственной пошлины, при этом задолженность Должника по состоянию на « ___» ____________202</w:t>
      </w:r>
      <w:r w:rsidR="004C2DDC">
        <w:rPr>
          <w:sz w:val="20"/>
        </w:rPr>
        <w:t>_</w:t>
      </w:r>
      <w:r>
        <w:rPr>
          <w:sz w:val="20"/>
        </w:rPr>
        <w:t xml:space="preserve"> года составляет:  </w:t>
      </w:r>
    </w:p>
    <w:p w14:paraId="71696746" w14:textId="77777777" w:rsidR="000176F8" w:rsidRDefault="00C83EFB">
      <w:pPr>
        <w:pStyle w:val="afb"/>
        <w:jc w:val="both"/>
        <w:outlineLvl w:val="0"/>
        <w:rPr>
          <w:sz w:val="20"/>
        </w:rPr>
      </w:pPr>
    </w:p>
    <w:tbl>
      <w:tblPr>
        <w:tblW w:w="14596" w:type="dxa"/>
        <w:tblLayout w:type="fixed"/>
        <w:tblLook w:val="04A0" w:firstRow="1" w:lastRow="0" w:firstColumn="1" w:lastColumn="0" w:noHBand="0" w:noVBand="1"/>
      </w:tblPr>
      <w:tblGrid>
        <w:gridCol w:w="1129"/>
        <w:gridCol w:w="1560"/>
        <w:gridCol w:w="821"/>
        <w:gridCol w:w="1163"/>
        <w:gridCol w:w="851"/>
        <w:gridCol w:w="1275"/>
        <w:gridCol w:w="1276"/>
        <w:gridCol w:w="1134"/>
        <w:gridCol w:w="1276"/>
        <w:gridCol w:w="1276"/>
        <w:gridCol w:w="1701"/>
        <w:gridCol w:w="1134"/>
      </w:tblGrid>
      <w:tr w:rsidR="00A80C30" w14:paraId="3759EDF7" w14:textId="77777777" w:rsidTr="001F29EF">
        <w:trPr>
          <w:trHeight w:val="789"/>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BCAF5" w14:textId="77777777" w:rsidR="00821AED" w:rsidRDefault="00274602">
            <w:pPr>
              <w:rPr>
                <w:sz w:val="18"/>
              </w:rPr>
            </w:pPr>
            <w:r>
              <w:rPr>
                <w:sz w:val="18"/>
              </w:rPr>
              <w:t>№/дата кредитного соглашения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613D0" w14:textId="77777777" w:rsidR="00821AED" w:rsidRDefault="00274602">
            <w:pPr>
              <w:rPr>
                <w:sz w:val="18"/>
              </w:rPr>
            </w:pPr>
            <w:r>
              <w:rPr>
                <w:sz w:val="18"/>
              </w:rPr>
              <w:t>Полное наименование Должника по кредитному договору</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2E150" w14:textId="77777777" w:rsidR="00821AED" w:rsidRDefault="00274602">
            <w:pPr>
              <w:rPr>
                <w:sz w:val="18"/>
              </w:rPr>
            </w:pPr>
            <w:r>
              <w:rPr>
                <w:sz w:val="18"/>
              </w:rPr>
              <w:t>Задолженность Должника в части основного долга (руб.)</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A903C" w14:textId="77777777" w:rsidR="00821AED" w:rsidRDefault="00274602">
            <w:pPr>
              <w:rPr>
                <w:sz w:val="18"/>
              </w:rPr>
            </w:pPr>
            <w:r>
              <w:rPr>
                <w:sz w:val="18"/>
              </w:rPr>
              <w:t>Задолженность Должника в части процентов</w:t>
            </w:r>
          </w:p>
          <w:p w14:paraId="004BFCEE" w14:textId="77777777" w:rsidR="00821AED" w:rsidRDefault="00274602">
            <w:pPr>
              <w:rPr>
                <w:sz w:val="18"/>
              </w:rPr>
            </w:pPr>
            <w:r>
              <w:rPr>
                <w:sz w:val="18"/>
              </w:rPr>
              <w:t>(руб.)</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2F399" w14:textId="77777777" w:rsidR="00821AED" w:rsidRDefault="00274602">
            <w:pPr>
              <w:rPr>
                <w:sz w:val="18"/>
              </w:rPr>
            </w:pPr>
            <w:r>
              <w:rPr>
                <w:sz w:val="18"/>
              </w:rPr>
              <w:t>Просроченная задолженность Должника в части неустойки (руб.)</w:t>
            </w:r>
          </w:p>
        </w:tc>
        <w:tc>
          <w:tcPr>
            <w:tcW w:w="1134" w:type="dxa"/>
            <w:vMerge w:val="restart"/>
            <w:tcBorders>
              <w:top w:val="single" w:sz="4" w:space="0" w:color="000000"/>
              <w:left w:val="single" w:sz="4" w:space="0" w:color="000000"/>
              <w:right w:val="single" w:sz="4" w:space="0" w:color="000000"/>
            </w:tcBorders>
          </w:tcPr>
          <w:p w14:paraId="03B83D2F" w14:textId="77777777" w:rsidR="00821AED" w:rsidRDefault="00274602">
            <w:pPr>
              <w:rPr>
                <w:sz w:val="18"/>
              </w:rPr>
            </w:pPr>
            <w:r w:rsidRPr="00821AED">
              <w:rPr>
                <w:sz w:val="18"/>
              </w:rPr>
              <w:t xml:space="preserve">Просроченная задолженность Должника в части </w:t>
            </w:r>
            <w:r>
              <w:rPr>
                <w:sz w:val="18"/>
              </w:rPr>
              <w:t xml:space="preserve">комиссии </w:t>
            </w:r>
            <w:r w:rsidRPr="00821AED">
              <w:rPr>
                <w:sz w:val="18"/>
              </w:rPr>
              <w:t>(руб.)</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FD4AB" w14:textId="77777777" w:rsidR="00821AED" w:rsidRDefault="00274602">
            <w:pPr>
              <w:rPr>
                <w:sz w:val="18"/>
              </w:rPr>
            </w:pPr>
            <w:r>
              <w:rPr>
                <w:sz w:val="18"/>
              </w:rPr>
              <w:t>Обязательства Должника по уплате государственной пошлины, признанной судом</w:t>
            </w:r>
          </w:p>
          <w:p w14:paraId="505E7E7C" w14:textId="77777777" w:rsidR="00821AED" w:rsidRDefault="00274602">
            <w:pPr>
              <w:rPr>
                <w:sz w:val="18"/>
              </w:rPr>
            </w:pPr>
            <w:r>
              <w:rPr>
                <w:sz w:val="18"/>
              </w:rPr>
              <w:t>(руб.)</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73722" w14:textId="77777777" w:rsidR="00821AED" w:rsidRDefault="00274602">
            <w:pPr>
              <w:rPr>
                <w:sz w:val="18"/>
              </w:rPr>
            </w:pPr>
            <w:r>
              <w:rPr>
                <w:sz w:val="18"/>
              </w:rPr>
              <w:t>Итого задолженность на дату подписания Акта</w:t>
            </w:r>
          </w:p>
          <w:p w14:paraId="7F7AF641" w14:textId="77777777" w:rsidR="00821AED" w:rsidRDefault="00274602">
            <w:pPr>
              <w:rPr>
                <w:sz w:val="18"/>
              </w:rPr>
            </w:pPr>
            <w:r>
              <w:rPr>
                <w:sz w:val="18"/>
              </w:rPr>
              <w:t>(руб.)</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612D3" w14:textId="77777777" w:rsidR="00821AED" w:rsidRDefault="00274602">
            <w:pPr>
              <w:rPr>
                <w:sz w:val="18"/>
              </w:rPr>
            </w:pPr>
            <w:r>
              <w:rPr>
                <w:sz w:val="18"/>
              </w:rPr>
              <w:t>Полное наименование гаранта по Обеспечительному договору</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D0231" w14:textId="77777777" w:rsidR="00821AED" w:rsidRDefault="00274602">
            <w:pPr>
              <w:rPr>
                <w:sz w:val="18"/>
              </w:rPr>
            </w:pPr>
            <w:r>
              <w:rPr>
                <w:sz w:val="18"/>
              </w:rPr>
              <w:t>№/дата Обеспечительного договора, обеспечивающего обязательства по Кредитному соглашению</w:t>
            </w:r>
          </w:p>
        </w:tc>
      </w:tr>
      <w:tr w:rsidR="00A80C30" w14:paraId="39A52DCA" w14:textId="77777777" w:rsidTr="001F29EF">
        <w:trPr>
          <w:trHeight w:val="376"/>
        </w:trPr>
        <w:tc>
          <w:tcPr>
            <w:tcW w:w="11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AE03E" w14:textId="77777777" w:rsidR="00821AED" w:rsidRDefault="00C83EFB"/>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97741" w14:textId="77777777" w:rsidR="00821AED" w:rsidRDefault="00C83EFB"/>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0AC16" w14:textId="77777777" w:rsidR="00821AED" w:rsidRDefault="00274602">
            <w:pPr>
              <w:rPr>
                <w:sz w:val="16"/>
              </w:rPr>
            </w:pPr>
            <w:r>
              <w:rPr>
                <w:sz w:val="16"/>
              </w:rPr>
              <w:t xml:space="preserve">Срочная </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6C006" w14:textId="77777777" w:rsidR="00821AED" w:rsidRDefault="00274602">
            <w:pPr>
              <w:rPr>
                <w:sz w:val="16"/>
              </w:rPr>
            </w:pPr>
            <w:r>
              <w:rPr>
                <w:sz w:val="16"/>
              </w:rPr>
              <w:t xml:space="preserve">Просроченная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1A615" w14:textId="77777777" w:rsidR="00821AED" w:rsidRDefault="00274602">
            <w:pPr>
              <w:rPr>
                <w:sz w:val="16"/>
              </w:rPr>
            </w:pPr>
            <w:r>
              <w:rPr>
                <w:sz w:val="16"/>
              </w:rPr>
              <w:t xml:space="preserve">Срочная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D4FDE" w14:textId="77777777" w:rsidR="00821AED" w:rsidRDefault="00274602">
            <w:pPr>
              <w:rPr>
                <w:sz w:val="16"/>
              </w:rPr>
            </w:pPr>
            <w:r>
              <w:rPr>
                <w:sz w:val="16"/>
              </w:rPr>
              <w:t>Просроченная</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DC221" w14:textId="77777777" w:rsidR="00821AED" w:rsidRDefault="00C83EFB"/>
        </w:tc>
        <w:tc>
          <w:tcPr>
            <w:tcW w:w="1134" w:type="dxa"/>
            <w:vMerge/>
            <w:tcBorders>
              <w:left w:val="single" w:sz="4" w:space="0" w:color="000000"/>
              <w:bottom w:val="single" w:sz="4" w:space="0" w:color="000000"/>
              <w:right w:val="single" w:sz="4" w:space="0" w:color="000000"/>
            </w:tcBorders>
          </w:tcPr>
          <w:p w14:paraId="4C8D3498" w14:textId="77777777" w:rsidR="00821AED" w:rsidRDefault="00C83EFB"/>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7856E" w14:textId="77777777" w:rsidR="00821AED" w:rsidRDefault="00C83EFB"/>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6C179" w14:textId="77777777" w:rsidR="00821AED" w:rsidRDefault="00C83EFB"/>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92A1B" w14:textId="77777777" w:rsidR="00821AED" w:rsidRDefault="00C83EFB"/>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11DE9" w14:textId="77777777" w:rsidR="00821AED" w:rsidRDefault="00C83EFB"/>
        </w:tc>
      </w:tr>
      <w:tr w:rsidR="00A80C30" w14:paraId="786C85B9" w14:textId="77777777" w:rsidTr="001F29EF">
        <w:trPr>
          <w:trHeight w:val="126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A766D" w14:textId="03810AC4" w:rsidR="00821AED" w:rsidRDefault="00274602">
            <w:pPr>
              <w:spacing w:before="120"/>
              <w:rPr>
                <w:sz w:val="16"/>
              </w:rPr>
            </w:pPr>
            <w:r>
              <w:rPr>
                <w:sz w:val="16"/>
              </w:rPr>
              <w:t>Кредитное соглашение №</w:t>
            </w:r>
            <w:r w:rsidR="004C2DDC">
              <w:rPr>
                <w:sz w:val="16"/>
              </w:rPr>
              <w:t xml:space="preserve"> ____</w:t>
            </w:r>
            <w:r>
              <w:rPr>
                <w:sz w:val="16"/>
              </w:rPr>
              <w:t xml:space="preserve"> от </w:t>
            </w:r>
            <w:r w:rsidR="004C2DDC">
              <w:rPr>
                <w:sz w:val="16"/>
              </w:rPr>
              <w:t>_____________</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DF77C" w14:textId="0886BB20" w:rsidR="00821AED" w:rsidRDefault="004C2DDC">
            <w:pPr>
              <w:spacing w:before="120"/>
              <w:rPr>
                <w:sz w:val="16"/>
              </w:rPr>
            </w:pPr>
            <w:r>
              <w:rPr>
                <w:sz w:val="16"/>
              </w:rPr>
              <w:t>______________</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C1940" w14:textId="77777777" w:rsidR="00821AED" w:rsidRDefault="00C83EFB">
            <w:pPr>
              <w:spacing w:before="120"/>
              <w:rPr>
                <w:sz w:val="16"/>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197D9" w14:textId="77777777" w:rsidR="00821AED" w:rsidRDefault="00C83EFB">
            <w:pPr>
              <w:spacing w:before="120"/>
              <w:rPr>
                <w:sz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B3361" w14:textId="77777777" w:rsidR="00821AED" w:rsidRDefault="00C83EFB">
            <w:pPr>
              <w:spacing w:before="120"/>
              <w:rPr>
                <w:sz w:val="1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ED805" w14:textId="77777777" w:rsidR="00821AED" w:rsidRDefault="00C83EFB">
            <w:pPr>
              <w:spacing w:before="120"/>
              <w:rPr>
                <w:sz w:val="16"/>
              </w:rPr>
            </w:pPr>
          </w:p>
        </w:tc>
        <w:tc>
          <w:tcPr>
            <w:tcW w:w="1276" w:type="dxa"/>
            <w:tcBorders>
              <w:top w:val="single" w:sz="4" w:space="0" w:color="000000"/>
              <w:left w:val="single" w:sz="4" w:space="0" w:color="000000"/>
              <w:bottom w:val="single" w:sz="4" w:space="0" w:color="000000"/>
              <w:right w:val="single" w:sz="4" w:space="0" w:color="000000"/>
            </w:tcBorders>
          </w:tcPr>
          <w:p w14:paraId="2A82121B" w14:textId="77777777" w:rsidR="00821AED" w:rsidRDefault="00C83EFB"/>
          <w:p w14:paraId="5AFD6AED" w14:textId="77777777" w:rsidR="00821AED" w:rsidRDefault="00C83EFB">
            <w:pPr>
              <w:rPr>
                <w:sz w:val="16"/>
              </w:rPr>
            </w:pPr>
          </w:p>
        </w:tc>
        <w:tc>
          <w:tcPr>
            <w:tcW w:w="1134" w:type="dxa"/>
            <w:tcBorders>
              <w:top w:val="single" w:sz="4" w:space="0" w:color="000000"/>
              <w:left w:val="single" w:sz="4" w:space="0" w:color="000000"/>
              <w:bottom w:val="single" w:sz="4" w:space="0" w:color="000000"/>
              <w:right w:val="single" w:sz="4" w:space="0" w:color="000000"/>
            </w:tcBorders>
          </w:tcPr>
          <w:p w14:paraId="46FBED20" w14:textId="77777777" w:rsidR="00821AED" w:rsidRDefault="00C83EFB">
            <w:pPr>
              <w:spacing w:before="120"/>
              <w:rPr>
                <w:sz w:val="16"/>
              </w:rPr>
            </w:pPr>
          </w:p>
        </w:tc>
        <w:tc>
          <w:tcPr>
            <w:tcW w:w="1276" w:type="dxa"/>
            <w:tcBorders>
              <w:top w:val="single" w:sz="4" w:space="0" w:color="000000"/>
              <w:left w:val="single" w:sz="4" w:space="0" w:color="000000"/>
              <w:bottom w:val="single" w:sz="4" w:space="0" w:color="000000"/>
              <w:right w:val="single" w:sz="4" w:space="0" w:color="000000"/>
            </w:tcBorders>
          </w:tcPr>
          <w:p w14:paraId="49C4B519" w14:textId="77777777" w:rsidR="00821AED" w:rsidRDefault="00C83EFB">
            <w:pPr>
              <w:spacing w:before="120"/>
              <w:rPr>
                <w:sz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45D12" w14:textId="77777777" w:rsidR="00821AED" w:rsidRDefault="00C83EFB">
            <w:pPr>
              <w:spacing w:before="120"/>
              <w:rPr>
                <w:sz w:val="1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33EFA" w14:textId="77777777" w:rsidR="00821AED" w:rsidRDefault="00C83EFB">
            <w:pPr>
              <w:spacing w:before="120"/>
              <w:rPr>
                <w:sz w:val="1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3C293" w14:textId="77777777" w:rsidR="00821AED" w:rsidRDefault="00C83EFB" w:rsidP="000737B9">
            <w:pPr>
              <w:spacing w:before="120"/>
              <w:rPr>
                <w:sz w:val="16"/>
              </w:rPr>
            </w:pPr>
          </w:p>
        </w:tc>
      </w:tr>
    </w:tbl>
    <w:p w14:paraId="76530204" w14:textId="77777777" w:rsidR="000176F8" w:rsidRDefault="00274602">
      <w:pPr>
        <w:ind w:right="-2"/>
        <w:jc w:val="both"/>
        <w:rPr>
          <w:sz w:val="20"/>
        </w:rPr>
      </w:pPr>
      <w:r>
        <w:rPr>
          <w:sz w:val="20"/>
        </w:rPr>
        <w:t>2. В целях Договора Стоимость Прав (требований) составляет __ руб. __ коп, НДС не облагается.</w:t>
      </w:r>
    </w:p>
    <w:p w14:paraId="69813E60" w14:textId="77777777" w:rsidR="000176F8" w:rsidRDefault="00274602">
      <w:pPr>
        <w:ind w:right="-2"/>
        <w:jc w:val="both"/>
        <w:rPr>
          <w:sz w:val="20"/>
        </w:rPr>
      </w:pPr>
      <w:r>
        <w:rPr>
          <w:sz w:val="20"/>
        </w:rPr>
        <w:t>3. Понятия и термины, используемые в настоящем Акте, имеют те же значения, что и в Договоре.</w:t>
      </w:r>
    </w:p>
    <w:p w14:paraId="1E42CA82" w14:textId="77777777" w:rsidR="000176F8" w:rsidRDefault="00274602">
      <w:pPr>
        <w:ind w:right="-2"/>
        <w:jc w:val="both"/>
        <w:rPr>
          <w:sz w:val="20"/>
        </w:rPr>
      </w:pPr>
      <w:r>
        <w:rPr>
          <w:sz w:val="20"/>
        </w:rPr>
        <w:t>4. С момента подписания настоящего Акта Права (требования), вытекающие из Кредитного соглашения и Обеспечительных договоров, указанные в пункте 1 настоящего Акта, переходят от Цедента к Цессионарию в полном объеме, существующем на дату его подписания.</w:t>
      </w:r>
    </w:p>
    <w:p w14:paraId="035FAAB5" w14:textId="77777777" w:rsidR="000176F8" w:rsidRDefault="00274602">
      <w:pPr>
        <w:tabs>
          <w:tab w:val="center" w:pos="4677"/>
          <w:tab w:val="right" w:pos="9355"/>
        </w:tabs>
        <w:jc w:val="both"/>
        <w:rPr>
          <w:sz w:val="16"/>
        </w:rPr>
      </w:pPr>
      <w:r>
        <w:rPr>
          <w:sz w:val="20"/>
        </w:rPr>
        <w:t>5. Настоящий Акт подписан Сторонами в г._____ «___» ____________202__ года в __ (____) подлинных экземплярах на русском языке, имеющих равную юридическую силу, __ (___) экземпляр</w:t>
      </w:r>
      <w:r>
        <w:rPr>
          <w:i/>
          <w:sz w:val="20"/>
        </w:rPr>
        <w:t>ов</w:t>
      </w:r>
      <w:r>
        <w:rPr>
          <w:sz w:val="20"/>
        </w:rPr>
        <w:t xml:space="preserve"> для Цедента, _ (___) экземпляр</w:t>
      </w:r>
      <w:r>
        <w:rPr>
          <w:i/>
          <w:sz w:val="20"/>
        </w:rPr>
        <w:t>ов</w:t>
      </w:r>
      <w:r>
        <w:rPr>
          <w:sz w:val="20"/>
        </w:rPr>
        <w:t xml:space="preserve"> для Цессионария.</w:t>
      </w:r>
    </w:p>
    <w:p w14:paraId="08248E31" w14:textId="77777777" w:rsidR="000176F8" w:rsidRDefault="00C83EFB">
      <w:pPr>
        <w:sectPr w:rsidR="000176F8">
          <w:headerReference w:type="default" r:id="rId12"/>
          <w:footerReference w:type="default" r:id="rId13"/>
          <w:pgSz w:w="16838" w:h="11906" w:orient="landscape"/>
          <w:pgMar w:top="539" w:right="1134" w:bottom="360" w:left="1134" w:header="709" w:footer="709" w:gutter="0"/>
          <w:cols w:space="720"/>
        </w:sectPr>
      </w:pPr>
    </w:p>
    <w:p w14:paraId="7D6F9642" w14:textId="77777777" w:rsidR="000176F8" w:rsidRDefault="00274602">
      <w:pPr>
        <w:tabs>
          <w:tab w:val="left" w:pos="0"/>
        </w:tabs>
        <w:ind w:firstLine="5529"/>
        <w:jc w:val="right"/>
        <w:rPr>
          <w:b/>
          <w:sz w:val="22"/>
        </w:rPr>
      </w:pPr>
      <w:proofErr w:type="gramStart"/>
      <w:r>
        <w:rPr>
          <w:b/>
          <w:sz w:val="22"/>
        </w:rPr>
        <w:lastRenderedPageBreak/>
        <w:t>Приложение  №</w:t>
      </w:r>
      <w:proofErr w:type="gramEnd"/>
      <w:r>
        <w:rPr>
          <w:b/>
          <w:sz w:val="22"/>
        </w:rPr>
        <w:t xml:space="preserve">2 </w:t>
      </w:r>
    </w:p>
    <w:p w14:paraId="3CE4657A" w14:textId="77777777" w:rsidR="000176F8" w:rsidRDefault="00274602">
      <w:pPr>
        <w:tabs>
          <w:tab w:val="left" w:pos="0"/>
        </w:tabs>
        <w:jc w:val="right"/>
        <w:rPr>
          <w:b/>
          <w:sz w:val="22"/>
        </w:rPr>
      </w:pPr>
      <w:proofErr w:type="gramStart"/>
      <w:r>
        <w:rPr>
          <w:b/>
          <w:sz w:val="22"/>
        </w:rPr>
        <w:t>к  Договору</w:t>
      </w:r>
      <w:proofErr w:type="gramEnd"/>
      <w:r>
        <w:rPr>
          <w:b/>
          <w:sz w:val="22"/>
        </w:rPr>
        <w:t xml:space="preserve"> об уступке прав (требований) </w:t>
      </w:r>
    </w:p>
    <w:p w14:paraId="2115CAC5" w14:textId="77777777" w:rsidR="000176F8" w:rsidRDefault="00274602">
      <w:pPr>
        <w:tabs>
          <w:tab w:val="left" w:pos="0"/>
        </w:tabs>
        <w:jc w:val="right"/>
        <w:rPr>
          <w:b/>
          <w:sz w:val="22"/>
        </w:rPr>
      </w:pPr>
      <w:proofErr w:type="gramStart"/>
      <w:r>
        <w:rPr>
          <w:b/>
          <w:sz w:val="22"/>
        </w:rPr>
        <w:t>№  _</w:t>
      </w:r>
      <w:proofErr w:type="gramEnd"/>
      <w:r>
        <w:rPr>
          <w:b/>
          <w:sz w:val="22"/>
        </w:rPr>
        <w:t xml:space="preserve">____ от   «__»___________202__ г.            </w:t>
      </w:r>
    </w:p>
    <w:p w14:paraId="5C10AC0D" w14:textId="77777777" w:rsidR="000176F8" w:rsidRDefault="00C83EFB">
      <w:pPr>
        <w:tabs>
          <w:tab w:val="left" w:pos="0"/>
        </w:tabs>
        <w:ind w:right="26"/>
        <w:jc w:val="center"/>
        <w:rPr>
          <w:b/>
          <w:sz w:val="22"/>
        </w:rPr>
      </w:pPr>
    </w:p>
    <w:p w14:paraId="06A54951" w14:textId="77777777" w:rsidR="000176F8" w:rsidRDefault="00C83EFB">
      <w:pPr>
        <w:tabs>
          <w:tab w:val="left" w:pos="0"/>
        </w:tabs>
        <w:ind w:right="26"/>
        <w:jc w:val="center"/>
        <w:rPr>
          <w:sz w:val="22"/>
        </w:rPr>
      </w:pPr>
    </w:p>
    <w:p w14:paraId="0DFA4CB2" w14:textId="77777777" w:rsidR="000176F8" w:rsidRDefault="00274602">
      <w:pPr>
        <w:pStyle w:val="Style38"/>
        <w:widowControl/>
        <w:spacing w:line="240" w:lineRule="auto"/>
        <w:jc w:val="center"/>
        <w:rPr>
          <w:rStyle w:val="FontStyle1750"/>
          <w:rFonts w:ascii="Times New Roman" w:hAnsi="Times New Roman"/>
          <w:sz w:val="22"/>
        </w:rPr>
      </w:pPr>
      <w:r>
        <w:rPr>
          <w:rStyle w:val="FontStyle1750"/>
          <w:rFonts w:ascii="Times New Roman" w:hAnsi="Times New Roman"/>
          <w:sz w:val="22"/>
        </w:rPr>
        <w:t>Перечень документов, удостоверяющих Права (требования),</w:t>
      </w:r>
    </w:p>
    <w:p w14:paraId="565CF8D8" w14:textId="77777777" w:rsidR="000176F8" w:rsidRDefault="00274602">
      <w:pPr>
        <w:pStyle w:val="Style38"/>
        <w:widowControl/>
        <w:spacing w:line="240" w:lineRule="auto"/>
        <w:jc w:val="center"/>
        <w:rPr>
          <w:rStyle w:val="FontStyle1750"/>
          <w:rFonts w:ascii="Times New Roman" w:hAnsi="Times New Roman"/>
          <w:sz w:val="22"/>
        </w:rPr>
      </w:pPr>
      <w:r>
        <w:rPr>
          <w:rStyle w:val="FontStyle1750"/>
          <w:rFonts w:ascii="Times New Roman" w:hAnsi="Times New Roman"/>
          <w:sz w:val="22"/>
        </w:rPr>
        <w:t>подлежащих передаче Цедентом Цессионарию</w:t>
      </w:r>
    </w:p>
    <w:p w14:paraId="47C34871" w14:textId="77777777" w:rsidR="000176F8" w:rsidRDefault="00C83EFB">
      <w:pPr>
        <w:tabs>
          <w:tab w:val="left" w:pos="0"/>
        </w:tabs>
        <w:ind w:right="26"/>
        <w:jc w:val="center"/>
        <w:rPr>
          <w:b/>
          <w:sz w:val="20"/>
        </w:rPr>
      </w:pPr>
    </w:p>
    <w:p w14:paraId="29BEE5F4" w14:textId="77777777" w:rsidR="000176F8" w:rsidRDefault="00C83EFB">
      <w:pPr>
        <w:tabs>
          <w:tab w:val="left" w:pos="0"/>
        </w:tabs>
        <w:ind w:right="26"/>
        <w:jc w:val="center"/>
        <w:rPr>
          <w:b/>
          <w:sz w:val="20"/>
          <w:u w:val="single"/>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6876"/>
        <w:gridCol w:w="1847"/>
      </w:tblGrid>
      <w:tr w:rsidR="00A80C30" w14:paraId="2EE7E0F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1B887F62" w14:textId="77777777" w:rsidR="000176F8" w:rsidRDefault="00274602">
            <w:pPr>
              <w:tabs>
                <w:tab w:val="left" w:pos="0"/>
              </w:tabs>
              <w:jc w:val="center"/>
              <w:rPr>
                <w:sz w:val="22"/>
              </w:rPr>
            </w:pPr>
            <w:r>
              <w:rPr>
                <w:sz w:val="22"/>
              </w:rPr>
              <w:t>№</w:t>
            </w:r>
          </w:p>
        </w:tc>
        <w:tc>
          <w:tcPr>
            <w:tcW w:w="6876" w:type="dxa"/>
            <w:tcBorders>
              <w:top w:val="single" w:sz="4" w:space="0" w:color="000000"/>
              <w:left w:val="single" w:sz="4" w:space="0" w:color="000000"/>
              <w:bottom w:val="single" w:sz="4" w:space="0" w:color="000000"/>
              <w:right w:val="single" w:sz="4" w:space="0" w:color="000000"/>
            </w:tcBorders>
          </w:tcPr>
          <w:p w14:paraId="5E8B9FDA" w14:textId="77777777" w:rsidR="000176F8" w:rsidRDefault="00274602">
            <w:pPr>
              <w:tabs>
                <w:tab w:val="left" w:pos="0"/>
              </w:tabs>
              <w:jc w:val="center"/>
              <w:rPr>
                <w:sz w:val="22"/>
              </w:rPr>
            </w:pPr>
            <w:r>
              <w:rPr>
                <w:sz w:val="22"/>
              </w:rPr>
              <w:t>Наименование, № и дата документа</w:t>
            </w:r>
          </w:p>
        </w:tc>
        <w:tc>
          <w:tcPr>
            <w:tcW w:w="1847" w:type="dxa"/>
            <w:tcBorders>
              <w:top w:val="single" w:sz="4" w:space="0" w:color="000000"/>
              <w:left w:val="single" w:sz="4" w:space="0" w:color="000000"/>
              <w:bottom w:val="single" w:sz="4" w:space="0" w:color="000000"/>
              <w:right w:val="single" w:sz="4" w:space="0" w:color="000000"/>
            </w:tcBorders>
          </w:tcPr>
          <w:p w14:paraId="2D805273" w14:textId="77777777" w:rsidR="000176F8" w:rsidRDefault="00274602">
            <w:pPr>
              <w:tabs>
                <w:tab w:val="left" w:pos="0"/>
              </w:tabs>
              <w:jc w:val="center"/>
              <w:rPr>
                <w:sz w:val="22"/>
              </w:rPr>
            </w:pPr>
            <w:r>
              <w:rPr>
                <w:sz w:val="22"/>
              </w:rPr>
              <w:t>Оригинал/копия</w:t>
            </w:r>
          </w:p>
        </w:tc>
      </w:tr>
      <w:tr w:rsidR="00A80C30" w14:paraId="40A99555" w14:textId="77777777" w:rsidTr="004F2CCC">
        <w:tc>
          <w:tcPr>
            <w:tcW w:w="632" w:type="dxa"/>
            <w:tcBorders>
              <w:top w:val="single" w:sz="4" w:space="0" w:color="000000"/>
              <w:left w:val="single" w:sz="4" w:space="0" w:color="000000"/>
              <w:bottom w:val="single" w:sz="4" w:space="0" w:color="000000"/>
              <w:right w:val="single" w:sz="4" w:space="0" w:color="000000"/>
            </w:tcBorders>
          </w:tcPr>
          <w:p w14:paraId="10AE3FBF" w14:textId="77777777" w:rsidR="000176F8" w:rsidRDefault="00C83EFB">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07D037F7" w14:textId="33C57DC3" w:rsidR="000176F8" w:rsidRDefault="00C83EFB">
            <w:pPr>
              <w:tabs>
                <w:tab w:val="left" w:pos="0"/>
              </w:tabs>
              <w:rPr>
                <w:sz w:val="22"/>
              </w:rPr>
            </w:pPr>
          </w:p>
        </w:tc>
        <w:tc>
          <w:tcPr>
            <w:tcW w:w="1847" w:type="dxa"/>
            <w:tcBorders>
              <w:top w:val="single" w:sz="4" w:space="0" w:color="000000"/>
              <w:left w:val="single" w:sz="4" w:space="0" w:color="000000"/>
              <w:bottom w:val="single" w:sz="4" w:space="0" w:color="000000"/>
              <w:right w:val="single" w:sz="4" w:space="0" w:color="000000"/>
            </w:tcBorders>
          </w:tcPr>
          <w:p w14:paraId="59FFAD56" w14:textId="77777777" w:rsidR="000176F8" w:rsidRDefault="00C83EFB">
            <w:pPr>
              <w:tabs>
                <w:tab w:val="left" w:pos="0"/>
              </w:tabs>
              <w:jc w:val="right"/>
              <w:rPr>
                <w:sz w:val="20"/>
              </w:rPr>
            </w:pPr>
          </w:p>
        </w:tc>
      </w:tr>
      <w:tr w:rsidR="00A80C30" w14:paraId="2901DF2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44D2B698" w14:textId="77777777" w:rsidR="00724A53" w:rsidRDefault="00C83EFB">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62B3C174" w14:textId="6D03A46F" w:rsidR="00724A53" w:rsidRDefault="00C83EFB">
            <w:pPr>
              <w:tabs>
                <w:tab w:val="left" w:pos="0"/>
              </w:tabs>
              <w:rPr>
                <w:sz w:val="22"/>
              </w:rPr>
            </w:pPr>
          </w:p>
        </w:tc>
        <w:tc>
          <w:tcPr>
            <w:tcW w:w="1847" w:type="dxa"/>
            <w:tcBorders>
              <w:top w:val="single" w:sz="4" w:space="0" w:color="000000"/>
              <w:left w:val="single" w:sz="4" w:space="0" w:color="000000"/>
              <w:bottom w:val="single" w:sz="4" w:space="0" w:color="000000"/>
              <w:right w:val="single" w:sz="4" w:space="0" w:color="000000"/>
            </w:tcBorders>
          </w:tcPr>
          <w:p w14:paraId="25116FFC" w14:textId="77777777" w:rsidR="00724A53" w:rsidRDefault="00C83EFB">
            <w:pPr>
              <w:tabs>
                <w:tab w:val="left" w:pos="0"/>
              </w:tabs>
              <w:jc w:val="right"/>
              <w:rPr>
                <w:sz w:val="20"/>
              </w:rPr>
            </w:pPr>
          </w:p>
        </w:tc>
      </w:tr>
      <w:tr w:rsidR="00A80C30" w14:paraId="73FFE5A6" w14:textId="77777777" w:rsidTr="004F2CCC">
        <w:tc>
          <w:tcPr>
            <w:tcW w:w="632" w:type="dxa"/>
            <w:tcBorders>
              <w:top w:val="single" w:sz="4" w:space="0" w:color="000000"/>
              <w:left w:val="single" w:sz="4" w:space="0" w:color="000000"/>
              <w:bottom w:val="single" w:sz="4" w:space="0" w:color="000000"/>
              <w:right w:val="single" w:sz="4" w:space="0" w:color="000000"/>
            </w:tcBorders>
          </w:tcPr>
          <w:p w14:paraId="47DAB562" w14:textId="77777777" w:rsidR="00724A53" w:rsidRDefault="00C83EFB">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2C6D3EC1" w14:textId="7D5F7C1E" w:rsidR="00724A53" w:rsidRDefault="00C83EFB">
            <w:pPr>
              <w:tabs>
                <w:tab w:val="left" w:pos="0"/>
              </w:tabs>
              <w:rPr>
                <w:sz w:val="22"/>
              </w:rPr>
            </w:pPr>
          </w:p>
        </w:tc>
        <w:tc>
          <w:tcPr>
            <w:tcW w:w="1847" w:type="dxa"/>
            <w:tcBorders>
              <w:top w:val="single" w:sz="4" w:space="0" w:color="000000"/>
              <w:left w:val="single" w:sz="4" w:space="0" w:color="000000"/>
              <w:bottom w:val="single" w:sz="4" w:space="0" w:color="000000"/>
              <w:right w:val="single" w:sz="4" w:space="0" w:color="000000"/>
            </w:tcBorders>
          </w:tcPr>
          <w:p w14:paraId="760D36E5" w14:textId="77777777" w:rsidR="00724A53" w:rsidRDefault="00C83EFB">
            <w:pPr>
              <w:tabs>
                <w:tab w:val="left" w:pos="0"/>
              </w:tabs>
              <w:jc w:val="right"/>
              <w:rPr>
                <w:sz w:val="20"/>
              </w:rPr>
            </w:pPr>
          </w:p>
        </w:tc>
      </w:tr>
      <w:tr w:rsidR="00A80C30" w14:paraId="789DBF4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3B1A1840" w14:textId="77777777" w:rsidR="00724A53" w:rsidRDefault="00C83EFB">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73212E55" w14:textId="794932F4" w:rsidR="00724A53" w:rsidRDefault="00C83EFB">
            <w:pPr>
              <w:tabs>
                <w:tab w:val="left" w:pos="0"/>
              </w:tabs>
              <w:rPr>
                <w:sz w:val="22"/>
              </w:rPr>
            </w:pPr>
          </w:p>
        </w:tc>
        <w:tc>
          <w:tcPr>
            <w:tcW w:w="1847" w:type="dxa"/>
            <w:tcBorders>
              <w:top w:val="single" w:sz="4" w:space="0" w:color="000000"/>
              <w:left w:val="single" w:sz="4" w:space="0" w:color="000000"/>
              <w:bottom w:val="single" w:sz="4" w:space="0" w:color="000000"/>
              <w:right w:val="single" w:sz="4" w:space="0" w:color="000000"/>
            </w:tcBorders>
          </w:tcPr>
          <w:p w14:paraId="5AFB5FF9" w14:textId="77777777" w:rsidR="00724A53" w:rsidRDefault="00C83EFB">
            <w:pPr>
              <w:tabs>
                <w:tab w:val="left" w:pos="0"/>
              </w:tabs>
              <w:jc w:val="right"/>
              <w:rPr>
                <w:sz w:val="20"/>
              </w:rPr>
            </w:pPr>
          </w:p>
        </w:tc>
      </w:tr>
      <w:tr w:rsidR="00A80C30" w14:paraId="0C9F1A17" w14:textId="77777777" w:rsidTr="004F2CCC">
        <w:tc>
          <w:tcPr>
            <w:tcW w:w="632" w:type="dxa"/>
            <w:tcBorders>
              <w:top w:val="single" w:sz="4" w:space="0" w:color="000000"/>
              <w:left w:val="single" w:sz="4" w:space="0" w:color="000000"/>
              <w:bottom w:val="single" w:sz="4" w:space="0" w:color="000000"/>
              <w:right w:val="single" w:sz="4" w:space="0" w:color="000000"/>
            </w:tcBorders>
          </w:tcPr>
          <w:p w14:paraId="56BFEF3E" w14:textId="77777777" w:rsidR="00724A53" w:rsidRDefault="00C83EFB">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1C49FF75" w14:textId="56607961" w:rsidR="00724A53" w:rsidRDefault="00C83EFB">
            <w:pPr>
              <w:tabs>
                <w:tab w:val="left" w:pos="0"/>
              </w:tabs>
              <w:rPr>
                <w:sz w:val="22"/>
              </w:rPr>
            </w:pPr>
          </w:p>
        </w:tc>
        <w:tc>
          <w:tcPr>
            <w:tcW w:w="1847" w:type="dxa"/>
            <w:tcBorders>
              <w:top w:val="single" w:sz="4" w:space="0" w:color="000000"/>
              <w:left w:val="single" w:sz="4" w:space="0" w:color="000000"/>
              <w:bottom w:val="single" w:sz="4" w:space="0" w:color="000000"/>
              <w:right w:val="single" w:sz="4" w:space="0" w:color="000000"/>
            </w:tcBorders>
          </w:tcPr>
          <w:p w14:paraId="5DD9EE7D" w14:textId="77777777" w:rsidR="00724A53" w:rsidRDefault="00C83EFB">
            <w:pPr>
              <w:tabs>
                <w:tab w:val="left" w:pos="0"/>
              </w:tabs>
              <w:jc w:val="right"/>
              <w:rPr>
                <w:sz w:val="20"/>
              </w:rPr>
            </w:pPr>
          </w:p>
        </w:tc>
      </w:tr>
      <w:tr w:rsidR="00A80C30" w14:paraId="1419D103" w14:textId="77777777" w:rsidTr="004F2CCC">
        <w:tc>
          <w:tcPr>
            <w:tcW w:w="632" w:type="dxa"/>
            <w:tcBorders>
              <w:top w:val="single" w:sz="4" w:space="0" w:color="000000"/>
              <w:left w:val="single" w:sz="4" w:space="0" w:color="000000"/>
              <w:bottom w:val="single" w:sz="4" w:space="0" w:color="000000"/>
              <w:right w:val="single" w:sz="4" w:space="0" w:color="000000"/>
            </w:tcBorders>
          </w:tcPr>
          <w:p w14:paraId="4EB88E51" w14:textId="77777777" w:rsidR="00724A53" w:rsidRDefault="00C83EFB">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1938887A" w14:textId="57EDFBBF" w:rsidR="00724A53" w:rsidRDefault="00C83EFB">
            <w:pPr>
              <w:tabs>
                <w:tab w:val="left" w:pos="0"/>
              </w:tabs>
              <w:rPr>
                <w:sz w:val="22"/>
              </w:rPr>
            </w:pPr>
          </w:p>
        </w:tc>
        <w:tc>
          <w:tcPr>
            <w:tcW w:w="1847" w:type="dxa"/>
            <w:tcBorders>
              <w:top w:val="single" w:sz="4" w:space="0" w:color="000000"/>
              <w:left w:val="single" w:sz="4" w:space="0" w:color="000000"/>
              <w:bottom w:val="single" w:sz="4" w:space="0" w:color="000000"/>
              <w:right w:val="single" w:sz="4" w:space="0" w:color="000000"/>
            </w:tcBorders>
          </w:tcPr>
          <w:p w14:paraId="28D87C00" w14:textId="77777777" w:rsidR="00724A53" w:rsidRDefault="00C83EFB">
            <w:pPr>
              <w:tabs>
                <w:tab w:val="left" w:pos="0"/>
              </w:tabs>
              <w:jc w:val="right"/>
              <w:rPr>
                <w:sz w:val="20"/>
              </w:rPr>
            </w:pPr>
          </w:p>
        </w:tc>
      </w:tr>
      <w:tr w:rsidR="00A80C30" w14:paraId="10A893A6" w14:textId="77777777" w:rsidTr="004F2CCC">
        <w:tc>
          <w:tcPr>
            <w:tcW w:w="632" w:type="dxa"/>
            <w:tcBorders>
              <w:top w:val="single" w:sz="4" w:space="0" w:color="000000"/>
              <w:left w:val="single" w:sz="4" w:space="0" w:color="000000"/>
              <w:bottom w:val="single" w:sz="4" w:space="0" w:color="000000"/>
              <w:right w:val="single" w:sz="4" w:space="0" w:color="000000"/>
            </w:tcBorders>
          </w:tcPr>
          <w:p w14:paraId="3D741EBB" w14:textId="77777777" w:rsidR="00724A53" w:rsidRDefault="00C83EFB">
            <w:pPr>
              <w:numPr>
                <w:ilvl w:val="0"/>
                <w:numId w:val="7"/>
              </w:numPr>
              <w:tabs>
                <w:tab w:val="left" w:pos="426"/>
              </w:tabs>
              <w:ind w:left="426" w:hanging="426"/>
              <w:jc w:val="right"/>
              <w:rPr>
                <w:sz w:val="22"/>
              </w:rPr>
            </w:pPr>
          </w:p>
        </w:tc>
        <w:tc>
          <w:tcPr>
            <w:tcW w:w="6876" w:type="dxa"/>
            <w:tcBorders>
              <w:top w:val="single" w:sz="4" w:space="0" w:color="000000"/>
              <w:left w:val="single" w:sz="4" w:space="0" w:color="000000"/>
              <w:bottom w:val="single" w:sz="4" w:space="0" w:color="000000"/>
              <w:right w:val="single" w:sz="4" w:space="0" w:color="000000"/>
            </w:tcBorders>
          </w:tcPr>
          <w:p w14:paraId="2ACBC014" w14:textId="227388AD" w:rsidR="00724A53" w:rsidRDefault="00C83EFB">
            <w:pPr>
              <w:tabs>
                <w:tab w:val="left" w:pos="0"/>
              </w:tabs>
              <w:rPr>
                <w:sz w:val="22"/>
              </w:rPr>
            </w:pPr>
          </w:p>
        </w:tc>
        <w:tc>
          <w:tcPr>
            <w:tcW w:w="1847" w:type="dxa"/>
            <w:tcBorders>
              <w:top w:val="single" w:sz="4" w:space="0" w:color="000000"/>
              <w:left w:val="single" w:sz="4" w:space="0" w:color="000000"/>
              <w:bottom w:val="single" w:sz="4" w:space="0" w:color="000000"/>
              <w:right w:val="single" w:sz="4" w:space="0" w:color="000000"/>
            </w:tcBorders>
          </w:tcPr>
          <w:p w14:paraId="6594986E" w14:textId="77777777" w:rsidR="00724A53" w:rsidRDefault="00C83EFB">
            <w:pPr>
              <w:tabs>
                <w:tab w:val="left" w:pos="0"/>
              </w:tabs>
              <w:jc w:val="right"/>
              <w:rPr>
                <w:sz w:val="20"/>
              </w:rPr>
            </w:pPr>
          </w:p>
        </w:tc>
      </w:tr>
    </w:tbl>
    <w:p w14:paraId="7E1FB9E5" w14:textId="77777777" w:rsidR="000176F8" w:rsidRPr="004F2CCC" w:rsidRDefault="00C83EFB">
      <w:pPr>
        <w:tabs>
          <w:tab w:val="left" w:pos="0"/>
        </w:tabs>
        <w:jc w:val="right"/>
        <w:rPr>
          <w:sz w:val="20"/>
          <w:lang w:val="en-US"/>
        </w:rPr>
      </w:pPr>
    </w:p>
    <w:p w14:paraId="222B8499" w14:textId="77777777" w:rsidR="000176F8" w:rsidRPr="004F2CCC" w:rsidRDefault="00C83EFB">
      <w:pPr>
        <w:tabs>
          <w:tab w:val="left" w:pos="0"/>
        </w:tabs>
        <w:jc w:val="right"/>
        <w:rPr>
          <w:sz w:val="20"/>
          <w:lang w:val="en-US"/>
        </w:rPr>
      </w:pPr>
    </w:p>
    <w:p w14:paraId="7A8AA58A" w14:textId="77777777" w:rsidR="000176F8" w:rsidRPr="004F2CCC" w:rsidRDefault="00C83EFB">
      <w:pPr>
        <w:tabs>
          <w:tab w:val="left" w:pos="0"/>
        </w:tabs>
        <w:jc w:val="right"/>
        <w:rPr>
          <w:sz w:val="20"/>
          <w:lang w:val="en-US"/>
        </w:rPr>
      </w:pPr>
    </w:p>
    <w:p w14:paraId="33FD95AC" w14:textId="77777777" w:rsidR="000176F8" w:rsidRPr="004F2CCC" w:rsidRDefault="00274602">
      <w:pPr>
        <w:tabs>
          <w:tab w:val="left" w:pos="0"/>
        </w:tabs>
        <w:jc w:val="right"/>
        <w:rPr>
          <w:b/>
          <w:sz w:val="20"/>
          <w:lang w:val="en-US"/>
        </w:rPr>
      </w:pPr>
      <w:r w:rsidRPr="004F2CCC">
        <w:rPr>
          <w:b/>
          <w:sz w:val="20"/>
          <w:lang w:val="en-US"/>
        </w:rPr>
        <w:br w:type="page"/>
      </w:r>
    </w:p>
    <w:p w14:paraId="2263A8C0" w14:textId="77777777" w:rsidR="000176F8" w:rsidRDefault="00274602">
      <w:pPr>
        <w:tabs>
          <w:tab w:val="left" w:pos="0"/>
        </w:tabs>
        <w:ind w:firstLine="5670"/>
        <w:jc w:val="right"/>
        <w:rPr>
          <w:b/>
          <w:sz w:val="22"/>
        </w:rPr>
      </w:pPr>
      <w:proofErr w:type="gramStart"/>
      <w:r>
        <w:rPr>
          <w:b/>
          <w:sz w:val="22"/>
        </w:rPr>
        <w:lastRenderedPageBreak/>
        <w:t>Приложение  №</w:t>
      </w:r>
      <w:proofErr w:type="gramEnd"/>
      <w:r>
        <w:rPr>
          <w:b/>
          <w:sz w:val="22"/>
        </w:rPr>
        <w:t xml:space="preserve">3 </w:t>
      </w:r>
    </w:p>
    <w:p w14:paraId="644D893E" w14:textId="77777777" w:rsidR="000176F8" w:rsidRDefault="00274602">
      <w:pPr>
        <w:tabs>
          <w:tab w:val="left" w:pos="0"/>
        </w:tabs>
        <w:jc w:val="right"/>
        <w:rPr>
          <w:b/>
          <w:sz w:val="22"/>
        </w:rPr>
      </w:pPr>
      <w:proofErr w:type="gramStart"/>
      <w:r>
        <w:rPr>
          <w:b/>
          <w:sz w:val="22"/>
        </w:rPr>
        <w:t>к  Договору</w:t>
      </w:r>
      <w:proofErr w:type="gramEnd"/>
      <w:r>
        <w:rPr>
          <w:b/>
          <w:sz w:val="22"/>
        </w:rPr>
        <w:t xml:space="preserve"> об уступке прав (требований) </w:t>
      </w:r>
    </w:p>
    <w:p w14:paraId="0D96F1E8" w14:textId="77777777" w:rsidR="000176F8" w:rsidRDefault="00274602">
      <w:pPr>
        <w:tabs>
          <w:tab w:val="left" w:pos="0"/>
        </w:tabs>
        <w:jc w:val="right"/>
        <w:rPr>
          <w:b/>
          <w:sz w:val="22"/>
        </w:rPr>
      </w:pPr>
      <w:r>
        <w:rPr>
          <w:b/>
          <w:sz w:val="22"/>
        </w:rPr>
        <w:t>№ от</w:t>
      </w:r>
      <w:proofErr w:type="gramStart"/>
      <w:r>
        <w:rPr>
          <w:b/>
          <w:sz w:val="22"/>
        </w:rPr>
        <w:t xml:space="preserve">   «</w:t>
      </w:r>
      <w:proofErr w:type="gramEnd"/>
      <w:r>
        <w:rPr>
          <w:b/>
          <w:sz w:val="22"/>
        </w:rPr>
        <w:t xml:space="preserve">__»___________202__ г.             </w:t>
      </w:r>
    </w:p>
    <w:p w14:paraId="72CB17B6" w14:textId="77777777" w:rsidR="000176F8" w:rsidRDefault="00C83EFB">
      <w:pPr>
        <w:tabs>
          <w:tab w:val="left" w:pos="0"/>
        </w:tabs>
        <w:jc w:val="right"/>
        <w:rPr>
          <w:sz w:val="22"/>
        </w:rPr>
      </w:pPr>
    </w:p>
    <w:p w14:paraId="7459976D" w14:textId="77777777" w:rsidR="000176F8" w:rsidRDefault="00C83EFB">
      <w:pPr>
        <w:tabs>
          <w:tab w:val="left" w:pos="0"/>
        </w:tabs>
        <w:jc w:val="right"/>
        <w:rPr>
          <w:sz w:val="22"/>
        </w:rPr>
      </w:pPr>
    </w:p>
    <w:p w14:paraId="2C13299C" w14:textId="77777777" w:rsidR="000176F8" w:rsidRDefault="00C83EFB">
      <w:pPr>
        <w:tabs>
          <w:tab w:val="left" w:pos="0"/>
        </w:tabs>
        <w:jc w:val="right"/>
        <w:rPr>
          <w:sz w:val="22"/>
        </w:rPr>
      </w:pPr>
    </w:p>
    <w:p w14:paraId="763006A2" w14:textId="77777777" w:rsidR="000176F8" w:rsidRDefault="00C83EFB">
      <w:pPr>
        <w:tabs>
          <w:tab w:val="left" w:pos="0"/>
        </w:tabs>
        <w:jc w:val="right"/>
        <w:rPr>
          <w:sz w:val="22"/>
        </w:rPr>
      </w:pPr>
    </w:p>
    <w:p w14:paraId="2B7B6133" w14:textId="77777777" w:rsidR="000176F8" w:rsidRDefault="00274602">
      <w:pPr>
        <w:pStyle w:val="Style12"/>
        <w:widowControl/>
        <w:rPr>
          <w:rStyle w:val="FontStyle1750"/>
          <w:rFonts w:ascii="Times New Roman" w:hAnsi="Times New Roman"/>
          <w:sz w:val="22"/>
        </w:rPr>
      </w:pPr>
      <w:r>
        <w:rPr>
          <w:rStyle w:val="FontStyle1750"/>
          <w:rFonts w:ascii="Times New Roman" w:hAnsi="Times New Roman"/>
          <w:sz w:val="22"/>
        </w:rPr>
        <w:t>АКТ ПРИЕМА-ПЕРЕДАЧИ ДОКУМЕНТОВ,</w:t>
      </w:r>
    </w:p>
    <w:p w14:paraId="374CAE2E" w14:textId="77777777" w:rsidR="000176F8" w:rsidRDefault="00274602">
      <w:pPr>
        <w:pStyle w:val="Style12"/>
        <w:widowControl/>
        <w:rPr>
          <w:rStyle w:val="FontStyle1750"/>
          <w:rFonts w:ascii="Times New Roman" w:hAnsi="Times New Roman"/>
          <w:sz w:val="22"/>
        </w:rPr>
      </w:pPr>
      <w:r>
        <w:rPr>
          <w:rStyle w:val="FontStyle1750"/>
          <w:rFonts w:ascii="Times New Roman" w:hAnsi="Times New Roman"/>
          <w:sz w:val="22"/>
        </w:rPr>
        <w:t>УДОСТОВЕРЯЮЩИХ ПРАВА (ТРЕБОВАНИЯ) (форма)</w:t>
      </w:r>
    </w:p>
    <w:p w14:paraId="13C2ED96" w14:textId="77777777" w:rsidR="000176F8" w:rsidRDefault="00C83EFB">
      <w:pPr>
        <w:pStyle w:val="Style12"/>
        <w:widowControl/>
        <w:rPr>
          <w:rStyle w:val="FontStyle1750"/>
          <w:rFonts w:ascii="Times New Roman" w:hAnsi="Times New Roman"/>
          <w:sz w:val="22"/>
        </w:rPr>
      </w:pPr>
    </w:p>
    <w:p w14:paraId="382142EC" w14:textId="77777777" w:rsidR="000176F8" w:rsidRDefault="00274602">
      <w:pPr>
        <w:pStyle w:val="Style3"/>
        <w:widowControl/>
        <w:spacing w:line="240" w:lineRule="auto"/>
        <w:rPr>
          <w:rStyle w:val="FontStyle1130"/>
          <w:rFonts w:ascii="Times New Roman" w:hAnsi="Times New Roman"/>
          <w:sz w:val="22"/>
        </w:rPr>
      </w:pPr>
      <w:r>
        <w:rPr>
          <w:rStyle w:val="FontStyle1120"/>
          <w:rFonts w:ascii="Times New Roman" w:hAnsi="Times New Roman"/>
          <w:b w:val="0"/>
          <w:sz w:val="22"/>
        </w:rPr>
        <w:t xml:space="preserve">Банк ВТБ (публичное акционерное общество) </w:t>
      </w:r>
      <w:r>
        <w:rPr>
          <w:rStyle w:val="FontStyle1130"/>
          <w:rFonts w:ascii="Times New Roman" w:hAnsi="Times New Roman"/>
          <w:sz w:val="22"/>
        </w:rPr>
        <w:t xml:space="preserve">(далее - </w:t>
      </w:r>
      <w:r>
        <w:rPr>
          <w:rStyle w:val="FontStyle1120"/>
          <w:rFonts w:ascii="Times New Roman" w:hAnsi="Times New Roman"/>
          <w:b w:val="0"/>
          <w:sz w:val="22"/>
        </w:rPr>
        <w:t>«Цедент»)</w:t>
      </w:r>
      <w:r>
        <w:rPr>
          <w:rStyle w:val="FontStyle1130"/>
          <w:rFonts w:ascii="Times New Roman" w:hAnsi="Times New Roman"/>
          <w:sz w:val="22"/>
        </w:rPr>
        <w:t>, в лице ________________</w:t>
      </w:r>
      <w:r>
        <w:rPr>
          <w:rFonts w:ascii="Times New Roman" w:hAnsi="Times New Roman"/>
          <w:sz w:val="22"/>
        </w:rPr>
        <w:t>, действующего на основании ____________________,</w:t>
      </w:r>
      <w:r>
        <w:rPr>
          <w:rStyle w:val="FontStyle1130"/>
          <w:rFonts w:ascii="Times New Roman" w:hAnsi="Times New Roman"/>
          <w:sz w:val="22"/>
        </w:rPr>
        <w:t xml:space="preserve"> с одной стороны, и</w:t>
      </w:r>
    </w:p>
    <w:p w14:paraId="6F1130BF" w14:textId="77777777" w:rsidR="000176F8" w:rsidRDefault="00274602">
      <w:pPr>
        <w:pStyle w:val="Style5"/>
        <w:widowControl/>
        <w:rPr>
          <w:rStyle w:val="FontStyle1760"/>
          <w:rFonts w:ascii="Times New Roman" w:hAnsi="Times New Roman"/>
          <w:sz w:val="22"/>
        </w:rPr>
      </w:pPr>
      <w:r>
        <w:rPr>
          <w:rStyle w:val="FontStyle1120"/>
          <w:rFonts w:ascii="Times New Roman" w:hAnsi="Times New Roman"/>
          <w:b w:val="0"/>
          <w:sz w:val="22"/>
        </w:rPr>
        <w:t>______________________________ (далее - «Цессионарий»), в лице ___________________________________________________________, действующего на основании ______________</w:t>
      </w:r>
      <w:r>
        <w:rPr>
          <w:rStyle w:val="FontStyle1130"/>
          <w:rFonts w:ascii="Times New Roman" w:hAnsi="Times New Roman"/>
          <w:b/>
          <w:sz w:val="22"/>
        </w:rPr>
        <w:t>,</w:t>
      </w:r>
      <w:r>
        <w:rPr>
          <w:rStyle w:val="FontStyle1130"/>
          <w:rFonts w:ascii="Times New Roman" w:hAnsi="Times New Roman"/>
          <w:sz w:val="22"/>
        </w:rPr>
        <w:t xml:space="preserve"> с другой стороны, вместе именуемые </w:t>
      </w:r>
      <w:r>
        <w:rPr>
          <w:rStyle w:val="FontStyle1120"/>
          <w:rFonts w:ascii="Times New Roman" w:hAnsi="Times New Roman"/>
          <w:b w:val="0"/>
          <w:sz w:val="22"/>
        </w:rPr>
        <w:t>«Стороны»</w:t>
      </w:r>
      <w:r>
        <w:rPr>
          <w:rStyle w:val="FontStyle1750"/>
          <w:rFonts w:ascii="Times New Roman" w:hAnsi="Times New Roman"/>
          <w:b w:val="0"/>
          <w:sz w:val="22"/>
        </w:rPr>
        <w:t xml:space="preserve">, </w:t>
      </w:r>
      <w:r>
        <w:rPr>
          <w:rStyle w:val="FontStyle1760"/>
          <w:rFonts w:ascii="Times New Roman" w:hAnsi="Times New Roman"/>
          <w:sz w:val="22"/>
        </w:rPr>
        <w:t xml:space="preserve">в соответствии с Договором об уступке прав (требований) №________от «___»_____________202__ года (далее - </w:t>
      </w:r>
      <w:r>
        <w:rPr>
          <w:rStyle w:val="FontStyle1750"/>
          <w:rFonts w:ascii="Times New Roman" w:hAnsi="Times New Roman"/>
          <w:b w:val="0"/>
          <w:sz w:val="22"/>
        </w:rPr>
        <w:t>«Договор»</w:t>
      </w:r>
      <w:r>
        <w:rPr>
          <w:rStyle w:val="FontStyle1750"/>
          <w:rFonts w:ascii="Times New Roman" w:hAnsi="Times New Roman"/>
          <w:sz w:val="22"/>
        </w:rPr>
        <w:t xml:space="preserve">) </w:t>
      </w:r>
      <w:r>
        <w:rPr>
          <w:rStyle w:val="FontStyle1760"/>
          <w:rFonts w:ascii="Times New Roman" w:hAnsi="Times New Roman"/>
          <w:sz w:val="22"/>
        </w:rPr>
        <w:t xml:space="preserve">подписали настоящий Акт приема-передачи документов, удостоверяющих Права (требования) (далее - </w:t>
      </w:r>
      <w:r>
        <w:rPr>
          <w:rStyle w:val="FontStyle1750"/>
          <w:rFonts w:ascii="Times New Roman" w:hAnsi="Times New Roman"/>
          <w:b w:val="0"/>
          <w:sz w:val="22"/>
        </w:rPr>
        <w:t xml:space="preserve">«Акт»), </w:t>
      </w:r>
      <w:r>
        <w:rPr>
          <w:rStyle w:val="FontStyle1760"/>
          <w:rFonts w:ascii="Times New Roman" w:hAnsi="Times New Roman"/>
          <w:sz w:val="22"/>
        </w:rPr>
        <w:t>о нижеследующем:</w:t>
      </w:r>
    </w:p>
    <w:p w14:paraId="01880780" w14:textId="77777777" w:rsidR="000176F8" w:rsidRDefault="00274602">
      <w:pPr>
        <w:pStyle w:val="afb"/>
        <w:jc w:val="both"/>
        <w:outlineLvl w:val="0"/>
        <w:rPr>
          <w:rStyle w:val="FontStyle1760"/>
          <w:rFonts w:ascii="Times New Roman" w:hAnsi="Times New Roman"/>
          <w:sz w:val="22"/>
        </w:rPr>
      </w:pPr>
      <w:r>
        <w:rPr>
          <w:rStyle w:val="FontStyle1760"/>
          <w:rFonts w:ascii="Times New Roman" w:hAnsi="Times New Roman"/>
          <w:sz w:val="22"/>
        </w:rPr>
        <w:t xml:space="preserve">1. Согласно Договору Цедент передает, а Цессионарий принимает документы, удостоверяющие Права (требования) </w:t>
      </w:r>
      <w:r>
        <w:rPr>
          <w:sz w:val="22"/>
        </w:rPr>
        <w:t>в соответствии с Приложением № 2 к Договору (</w:t>
      </w:r>
      <w:r>
        <w:rPr>
          <w:i/>
          <w:sz w:val="22"/>
        </w:rPr>
        <w:t>в качестве приложения к Акту может быть составлена опись передаваемых документов</w:t>
      </w:r>
      <w:r>
        <w:rPr>
          <w:sz w:val="22"/>
        </w:rPr>
        <w:t xml:space="preserve">). </w:t>
      </w:r>
    </w:p>
    <w:p w14:paraId="5A947391" w14:textId="77777777" w:rsidR="000176F8" w:rsidRDefault="00274602">
      <w:pPr>
        <w:pStyle w:val="Style93"/>
        <w:widowControl/>
        <w:tabs>
          <w:tab w:val="left" w:pos="590"/>
        </w:tabs>
        <w:spacing w:line="240" w:lineRule="auto"/>
        <w:rPr>
          <w:rStyle w:val="FontStyle1760"/>
          <w:rFonts w:ascii="Times New Roman" w:hAnsi="Times New Roman"/>
          <w:sz w:val="22"/>
        </w:rPr>
      </w:pPr>
      <w:r>
        <w:rPr>
          <w:rStyle w:val="FontStyle1760"/>
          <w:rFonts w:ascii="Times New Roman" w:hAnsi="Times New Roman"/>
          <w:sz w:val="22"/>
        </w:rPr>
        <w:t>2. Указанные в пункте 1 Акта документы переданы Цедентом и получены Цессионарием в полном объеме, Цессионарий не имеет претензий к объему переданных документов.</w:t>
      </w:r>
    </w:p>
    <w:p w14:paraId="0C22791E" w14:textId="77777777" w:rsidR="000176F8" w:rsidRDefault="00274602">
      <w:pPr>
        <w:pStyle w:val="Style93"/>
        <w:widowControl/>
        <w:tabs>
          <w:tab w:val="left" w:pos="590"/>
        </w:tabs>
        <w:spacing w:line="240" w:lineRule="auto"/>
        <w:jc w:val="left"/>
        <w:rPr>
          <w:rStyle w:val="FontStyle1760"/>
          <w:rFonts w:ascii="Times New Roman" w:hAnsi="Times New Roman"/>
          <w:sz w:val="22"/>
        </w:rPr>
      </w:pPr>
      <w:r>
        <w:rPr>
          <w:rStyle w:val="FontStyle1760"/>
          <w:rFonts w:ascii="Times New Roman" w:hAnsi="Times New Roman"/>
          <w:sz w:val="22"/>
        </w:rPr>
        <w:t>3. Понятия и термины, используемые в Акте, имеют те же значения, что и в Договоре.</w:t>
      </w:r>
    </w:p>
    <w:p w14:paraId="218D2102" w14:textId="77777777" w:rsidR="000176F8" w:rsidRDefault="00274602">
      <w:pPr>
        <w:pStyle w:val="Style93"/>
        <w:widowControl/>
        <w:tabs>
          <w:tab w:val="left" w:pos="590"/>
          <w:tab w:val="left" w:leader="underscore" w:pos="5189"/>
          <w:tab w:val="left" w:leader="underscore" w:pos="6514"/>
        </w:tabs>
        <w:spacing w:line="240" w:lineRule="auto"/>
        <w:rPr>
          <w:rStyle w:val="FontStyle1760"/>
          <w:rFonts w:ascii="Times New Roman" w:hAnsi="Times New Roman"/>
          <w:sz w:val="22"/>
        </w:rPr>
      </w:pPr>
      <w:r>
        <w:rPr>
          <w:rStyle w:val="FontStyle1760"/>
          <w:rFonts w:ascii="Times New Roman" w:hAnsi="Times New Roman"/>
          <w:sz w:val="22"/>
        </w:rPr>
        <w:t>4. Акт подписан Сторонами в г. ____________«____»_____________202_ года в __ (_______) подлинных экземплярах на русском языке, имеющих равную юридическую силу, ___ (_______) экземпляров для Цедента, __ (_______) экземпляров - для Цессионария.</w:t>
      </w:r>
    </w:p>
    <w:p w14:paraId="3E380A8A" w14:textId="77777777" w:rsidR="000176F8" w:rsidRDefault="00C83EFB">
      <w:pPr>
        <w:ind w:left="360" w:right="-2"/>
        <w:jc w:val="both"/>
        <w:rPr>
          <w:sz w:val="22"/>
        </w:rPr>
      </w:pPr>
    </w:p>
    <w:p w14:paraId="06F92E8C" w14:textId="77777777" w:rsidR="000176F8" w:rsidRDefault="00C83EFB">
      <w:pPr>
        <w:ind w:left="360" w:right="-2"/>
        <w:jc w:val="both"/>
        <w:rPr>
          <w:sz w:val="22"/>
        </w:rPr>
      </w:pPr>
    </w:p>
    <w:p w14:paraId="207B5F3E" w14:textId="77777777" w:rsidR="000176F8" w:rsidRDefault="00C83EFB">
      <w:pPr>
        <w:ind w:right="-2"/>
        <w:jc w:val="center"/>
      </w:pPr>
    </w:p>
    <w:sectPr w:rsidR="000176F8">
      <w:headerReference w:type="default" r:id="rId14"/>
      <w:footerReference w:type="default" r:id="rId15"/>
      <w:footerReference w:type="first" r:id="rId16"/>
      <w:pgSz w:w="11906" w:h="16838"/>
      <w:pgMar w:top="1134" w:right="850"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5B22F" w14:textId="77777777" w:rsidR="0012172B" w:rsidRDefault="00274602">
      <w:r>
        <w:separator/>
      </w:r>
    </w:p>
  </w:endnote>
  <w:endnote w:type="continuationSeparator" w:id="0">
    <w:p w14:paraId="01371502" w14:textId="77777777" w:rsidR="0012172B" w:rsidRDefault="0027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59376881"/>
      <w:docPartObj>
        <w:docPartGallery w:val="Page Numbers (Bottom of Page)"/>
        <w:docPartUnique/>
      </w:docPartObj>
    </w:sdtPr>
    <w:sdtEndPr/>
    <w:sdtContent>
      <w:p w14:paraId="07210B4F" w14:textId="77777777" w:rsidR="00E542D1" w:rsidRPr="00E542D1" w:rsidRDefault="00274602">
        <w:pPr>
          <w:pStyle w:val="af7"/>
          <w:jc w:val="right"/>
          <w:rPr>
            <w:sz w:val="20"/>
          </w:rPr>
        </w:pPr>
        <w:r w:rsidRPr="00E542D1">
          <w:rPr>
            <w:sz w:val="20"/>
          </w:rPr>
          <w:fldChar w:fldCharType="begin"/>
        </w:r>
        <w:r w:rsidRPr="00E542D1">
          <w:rPr>
            <w:sz w:val="20"/>
          </w:rPr>
          <w:instrText>PAGE   \* MERGEFORMAT</w:instrText>
        </w:r>
        <w:r w:rsidRPr="00E542D1">
          <w:rPr>
            <w:sz w:val="20"/>
          </w:rPr>
          <w:fldChar w:fldCharType="separate"/>
        </w:r>
        <w:r w:rsidRPr="00E542D1">
          <w:rPr>
            <w:sz w:val="20"/>
          </w:rPr>
          <w:t>2</w:t>
        </w:r>
        <w:r w:rsidRPr="00E542D1">
          <w:rPr>
            <w:sz w:val="20"/>
          </w:rPr>
          <w:fldChar w:fldCharType="end"/>
        </w:r>
      </w:p>
    </w:sdtContent>
  </w:sdt>
  <w:p w14:paraId="19BB8E0C" w14:textId="77777777" w:rsidR="000176F8" w:rsidRDefault="00C83E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FC95" w14:textId="77777777" w:rsidR="000176F8" w:rsidRDefault="00274602">
    <w:pPr>
      <w:framePr w:wrap="around" w:vAnchor="text" w:hAnchor="margin" w:xAlign="center" w:y="1"/>
    </w:pPr>
    <w:r>
      <w:rPr>
        <w:sz w:val="22"/>
      </w:rPr>
      <w:fldChar w:fldCharType="begin"/>
    </w:r>
    <w:r>
      <w:rPr>
        <w:sz w:val="22"/>
      </w:rPr>
      <w:instrText xml:space="preserve">PAGE </w:instrText>
    </w:r>
    <w:r>
      <w:rPr>
        <w:sz w:val="22"/>
      </w:rPr>
      <w:fldChar w:fldCharType="separate"/>
    </w:r>
    <w:r>
      <w:rPr>
        <w:noProof/>
        <w:sz w:val="22"/>
      </w:rPr>
      <w:t>11</w:t>
    </w:r>
    <w:r>
      <w:rPr>
        <w:sz w:val="22"/>
      </w:rPr>
      <w:fldChar w:fldCharType="end"/>
    </w:r>
  </w:p>
  <w:p w14:paraId="6F3DC7AD" w14:textId="77777777" w:rsidR="000176F8" w:rsidRDefault="00C83EFB">
    <w:pPr>
      <w:jc w:val="center"/>
      <w:rPr>
        <w:sz w:val="22"/>
      </w:rPr>
    </w:pPr>
  </w:p>
  <w:p w14:paraId="30223940" w14:textId="77777777" w:rsidR="000176F8" w:rsidRDefault="00C83E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6AEA" w14:textId="77777777" w:rsidR="000176F8" w:rsidRDefault="00C83EF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5866" w14:textId="77777777" w:rsidR="000176F8" w:rsidRDefault="00274602">
    <w:pPr>
      <w:framePr w:wrap="around" w:vAnchor="text" w:hAnchor="margin" w:xAlign="center" w:y="1"/>
    </w:pPr>
    <w:r>
      <w:fldChar w:fldCharType="begin"/>
    </w:r>
    <w:r>
      <w:instrText xml:space="preserve">PAGE </w:instrText>
    </w:r>
    <w:r>
      <w:fldChar w:fldCharType="separate"/>
    </w:r>
    <w:r>
      <w:rPr>
        <w:noProof/>
      </w:rPr>
      <w:t>13</w:t>
    </w:r>
    <w:r>
      <w:fldChar w:fldCharType="end"/>
    </w:r>
  </w:p>
  <w:p w14:paraId="733E11CA" w14:textId="77777777" w:rsidR="000176F8" w:rsidRDefault="00C83EFB">
    <w:pPr>
      <w:jc w:val="center"/>
      <w:rPr>
        <w:sz w:val="22"/>
      </w:rPr>
    </w:pPr>
  </w:p>
  <w:p w14:paraId="2F3D5494" w14:textId="77777777" w:rsidR="000176F8" w:rsidRDefault="00C83E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CD37" w14:textId="77777777" w:rsidR="00213521" w:rsidRDefault="00274602">
      <w:r>
        <w:separator/>
      </w:r>
    </w:p>
  </w:footnote>
  <w:footnote w:type="continuationSeparator" w:id="0">
    <w:p w14:paraId="002AABBE" w14:textId="77777777" w:rsidR="00213521" w:rsidRDefault="00274602">
      <w:r>
        <w:continuationSeparator/>
      </w:r>
    </w:p>
  </w:footnote>
  <w:footnote w:id="1">
    <w:p w14:paraId="7A0DCE28" w14:textId="77777777" w:rsidR="000176F8" w:rsidRDefault="00274602">
      <w:pPr>
        <w:pStyle w:val="Footnote"/>
      </w:pPr>
      <w:r>
        <w:rPr>
          <w:vertAlign w:val="superscript"/>
        </w:rPr>
        <w:footnoteRef/>
      </w:r>
      <w:r>
        <w:rPr>
          <w:i/>
        </w:rPr>
        <w:t xml:space="preserve"> Указанная статья может быть скорректирована по результатам рассмотрения судебных споров и вынесения судами судебных актов и моменту заключения договора уступки.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156D" w14:textId="77777777" w:rsidR="000176F8" w:rsidRDefault="00C83EFB">
    <w:pPr>
      <w:jc w:val="center"/>
      <w:rPr>
        <w:sz w:val="20"/>
      </w:rPr>
    </w:pPr>
  </w:p>
  <w:p w14:paraId="7D44CAAA" w14:textId="77777777" w:rsidR="000176F8" w:rsidRDefault="00C83E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5D1A" w14:textId="77777777" w:rsidR="000176F8" w:rsidRDefault="00C83EFB">
    <w:pPr>
      <w:jc w:val="center"/>
      <w:rPr>
        <w:sz w:val="20"/>
      </w:rPr>
    </w:pPr>
  </w:p>
  <w:p w14:paraId="5C796EA8" w14:textId="77777777" w:rsidR="000176F8" w:rsidRDefault="00C83E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A633" w14:textId="77777777" w:rsidR="000176F8" w:rsidRDefault="00C83EFB">
    <w:pPr>
      <w:jc w:val="center"/>
      <w:rPr>
        <w:sz w:val="20"/>
      </w:rPr>
    </w:pPr>
  </w:p>
  <w:p w14:paraId="7464E8FC" w14:textId="77777777" w:rsidR="000176F8" w:rsidRDefault="00C83E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1CB"/>
    <w:multiLevelType w:val="multilevel"/>
    <w:tmpl w:val="86D056CC"/>
    <w:lvl w:ilvl="0">
      <w:start w:val="1"/>
      <w:numFmt w:val="decimal"/>
      <w:lvlText w:val="%1."/>
      <w:lvlJc w:val="left"/>
      <w:pPr>
        <w:tabs>
          <w:tab w:val="left" w:pos="360"/>
        </w:tabs>
        <w:ind w:left="360" w:hanging="360"/>
      </w:pPr>
    </w:lvl>
    <w:lvl w:ilvl="1">
      <w:start w:val="1"/>
      <w:numFmt w:val="decimal"/>
      <w:lvlText w:val="%1.%2."/>
      <w:lvlJc w:val="left"/>
      <w:pPr>
        <w:tabs>
          <w:tab w:val="left" w:pos="397"/>
        </w:tabs>
        <w:ind w:left="420" w:hanging="420"/>
      </w:pPr>
      <w:rPr>
        <w:b w:val="0"/>
        <w:i w:val="0"/>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15:restartNumberingAfterBreak="0">
    <w:nsid w:val="061D2D32"/>
    <w:multiLevelType w:val="multilevel"/>
    <w:tmpl w:val="14B82936"/>
    <w:lvl w:ilvl="0">
      <w:start w:val="4"/>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15:restartNumberingAfterBreak="0">
    <w:nsid w:val="11D140DB"/>
    <w:multiLevelType w:val="multilevel"/>
    <w:tmpl w:val="8A566F3E"/>
    <w:lvl w:ilvl="0">
      <w:start w:val="3"/>
      <w:numFmt w:val="decimal"/>
      <w:lvlText w:val="%1."/>
      <w:lvlJc w:val="left"/>
      <w:pPr>
        <w:tabs>
          <w:tab w:val="left" w:pos="360"/>
        </w:tabs>
        <w:ind w:left="360" w:hanging="360"/>
      </w:pPr>
      <w:rPr>
        <w:color w:val="000000"/>
      </w:rPr>
    </w:lvl>
    <w:lvl w:ilvl="1">
      <w:start w:val="3"/>
      <w:numFmt w:val="decimal"/>
      <w:lvlText w:val="%1.%2."/>
      <w:lvlJc w:val="left"/>
      <w:pPr>
        <w:tabs>
          <w:tab w:val="left" w:pos="360"/>
        </w:tabs>
        <w:ind w:left="360" w:hanging="360"/>
      </w:pPr>
      <w:rPr>
        <w:color w:val="000000"/>
      </w:rPr>
    </w:lvl>
    <w:lvl w:ilvl="2">
      <w:start w:val="1"/>
      <w:numFmt w:val="decimal"/>
      <w:lvlText w:val="%1.%2.%3."/>
      <w:lvlJc w:val="left"/>
      <w:pPr>
        <w:tabs>
          <w:tab w:val="left" w:pos="720"/>
        </w:tabs>
        <w:ind w:left="720" w:hanging="720"/>
      </w:pPr>
      <w:rPr>
        <w:color w:val="000000"/>
      </w:rPr>
    </w:lvl>
    <w:lvl w:ilvl="3">
      <w:start w:val="1"/>
      <w:numFmt w:val="decimal"/>
      <w:lvlText w:val="%1.%2.%3.%4."/>
      <w:lvlJc w:val="left"/>
      <w:pPr>
        <w:tabs>
          <w:tab w:val="left" w:pos="720"/>
        </w:tabs>
        <w:ind w:left="720" w:hanging="720"/>
      </w:pPr>
      <w:rPr>
        <w:color w:val="000000"/>
      </w:rPr>
    </w:lvl>
    <w:lvl w:ilvl="4">
      <w:start w:val="1"/>
      <w:numFmt w:val="decimal"/>
      <w:lvlText w:val="%1.%2.%3.%4.%5."/>
      <w:lvlJc w:val="left"/>
      <w:pPr>
        <w:tabs>
          <w:tab w:val="left" w:pos="1080"/>
        </w:tabs>
        <w:ind w:left="1080" w:hanging="1080"/>
      </w:pPr>
      <w:rPr>
        <w:color w:val="000000"/>
      </w:rPr>
    </w:lvl>
    <w:lvl w:ilvl="5">
      <w:start w:val="1"/>
      <w:numFmt w:val="decimal"/>
      <w:lvlText w:val="%1.%2.%3.%4.%5.%6."/>
      <w:lvlJc w:val="left"/>
      <w:pPr>
        <w:tabs>
          <w:tab w:val="left" w:pos="1080"/>
        </w:tabs>
        <w:ind w:left="1080" w:hanging="1080"/>
      </w:pPr>
      <w:rPr>
        <w:color w:val="000000"/>
      </w:rPr>
    </w:lvl>
    <w:lvl w:ilvl="6">
      <w:start w:val="1"/>
      <w:numFmt w:val="decimal"/>
      <w:lvlText w:val="%1.%2.%3.%4.%5.%6.%7."/>
      <w:lvlJc w:val="left"/>
      <w:pPr>
        <w:tabs>
          <w:tab w:val="left" w:pos="1440"/>
        </w:tabs>
        <w:ind w:left="1440" w:hanging="1440"/>
      </w:pPr>
      <w:rPr>
        <w:color w:val="000000"/>
      </w:rPr>
    </w:lvl>
    <w:lvl w:ilvl="7">
      <w:start w:val="1"/>
      <w:numFmt w:val="decimal"/>
      <w:lvlText w:val="%1.%2.%3.%4.%5.%6.%7.%8."/>
      <w:lvlJc w:val="left"/>
      <w:pPr>
        <w:tabs>
          <w:tab w:val="left" w:pos="1440"/>
        </w:tabs>
        <w:ind w:left="1440" w:hanging="1440"/>
      </w:pPr>
      <w:rPr>
        <w:color w:val="000000"/>
      </w:rPr>
    </w:lvl>
    <w:lvl w:ilvl="8">
      <w:start w:val="1"/>
      <w:numFmt w:val="decimal"/>
      <w:lvlText w:val="%1.%2.%3.%4.%5.%6.%7.%8.%9."/>
      <w:lvlJc w:val="left"/>
      <w:pPr>
        <w:tabs>
          <w:tab w:val="left" w:pos="1800"/>
        </w:tabs>
        <w:ind w:left="1800" w:hanging="1800"/>
      </w:pPr>
      <w:rPr>
        <w:color w:val="000000"/>
      </w:rPr>
    </w:lvl>
  </w:abstractNum>
  <w:abstractNum w:abstractNumId="3" w15:restartNumberingAfterBreak="0">
    <w:nsid w:val="20C557A2"/>
    <w:multiLevelType w:val="multilevel"/>
    <w:tmpl w:val="585AE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2A4C29"/>
    <w:multiLevelType w:val="multilevel"/>
    <w:tmpl w:val="13947206"/>
    <w:lvl w:ilvl="0">
      <w:start w:val="5"/>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15:restartNumberingAfterBreak="0">
    <w:nsid w:val="60544EC5"/>
    <w:multiLevelType w:val="multilevel"/>
    <w:tmpl w:val="3ED494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C68328E"/>
    <w:multiLevelType w:val="multilevel"/>
    <w:tmpl w:val="3AC05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54AEE"/>
    <w:rsid w:val="00056F66"/>
    <w:rsid w:val="001179B6"/>
    <w:rsid w:val="0012172B"/>
    <w:rsid w:val="00161AF7"/>
    <w:rsid w:val="001C105A"/>
    <w:rsid w:val="001C314E"/>
    <w:rsid w:val="001F52E5"/>
    <w:rsid w:val="00244AA0"/>
    <w:rsid w:val="00274602"/>
    <w:rsid w:val="00285918"/>
    <w:rsid w:val="00295452"/>
    <w:rsid w:val="002B11AB"/>
    <w:rsid w:val="002D7415"/>
    <w:rsid w:val="002F4A77"/>
    <w:rsid w:val="003436C6"/>
    <w:rsid w:val="003779FA"/>
    <w:rsid w:val="0038023C"/>
    <w:rsid w:val="003D17CB"/>
    <w:rsid w:val="003F4D04"/>
    <w:rsid w:val="00406946"/>
    <w:rsid w:val="004C2DDC"/>
    <w:rsid w:val="00583610"/>
    <w:rsid w:val="005C484E"/>
    <w:rsid w:val="005D05B2"/>
    <w:rsid w:val="005D521F"/>
    <w:rsid w:val="005E4436"/>
    <w:rsid w:val="00653E14"/>
    <w:rsid w:val="00687072"/>
    <w:rsid w:val="006C3492"/>
    <w:rsid w:val="006D1F36"/>
    <w:rsid w:val="006D43BF"/>
    <w:rsid w:val="006D7051"/>
    <w:rsid w:val="00730D77"/>
    <w:rsid w:val="0077165F"/>
    <w:rsid w:val="0077795A"/>
    <w:rsid w:val="00782A8D"/>
    <w:rsid w:val="00795FBC"/>
    <w:rsid w:val="007A79B2"/>
    <w:rsid w:val="00852B40"/>
    <w:rsid w:val="008650E1"/>
    <w:rsid w:val="008748B2"/>
    <w:rsid w:val="00912729"/>
    <w:rsid w:val="00975DF8"/>
    <w:rsid w:val="009979CB"/>
    <w:rsid w:val="00A06309"/>
    <w:rsid w:val="00A22CD4"/>
    <w:rsid w:val="00A75B49"/>
    <w:rsid w:val="00A80C30"/>
    <w:rsid w:val="00AB668B"/>
    <w:rsid w:val="00AF496C"/>
    <w:rsid w:val="00B30B2A"/>
    <w:rsid w:val="00BB287A"/>
    <w:rsid w:val="00C10C79"/>
    <w:rsid w:val="00C3645C"/>
    <w:rsid w:val="00C77515"/>
    <w:rsid w:val="00C83EFB"/>
    <w:rsid w:val="00DD51E9"/>
    <w:rsid w:val="00DF1FCC"/>
    <w:rsid w:val="00E86252"/>
    <w:rsid w:val="00EA2DC4"/>
    <w:rsid w:val="00EB7511"/>
    <w:rsid w:val="00F62CAF"/>
    <w:rsid w:val="00F634EC"/>
    <w:rsid w:val="00F65505"/>
    <w:rsid w:val="00F81A6C"/>
    <w:rsid w:val="00F92D71"/>
    <w:rsid w:val="00F97FE1"/>
    <w:rsid w:val="00FA700A"/>
    <w:rsid w:val="00FC24A0"/>
    <w:rsid w:val="00FD7651"/>
    <w:rsid w:val="00FE3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9F36"/>
  <w15:docId w15:val="{A68459A3-85FB-4731-9C90-A51A148A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uiPriority w:val="9"/>
    <w:qFormat/>
    <w:pPr>
      <w:keepNext/>
      <w:jc w:val="center"/>
      <w:outlineLvl w:val="0"/>
    </w:pPr>
    <w:rPr>
      <w:b/>
      <w:sz w:val="4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200"/>
      <w:outlineLvl w:val="5"/>
    </w:pPr>
    <w:rPr>
      <w:rFonts w:ascii="Cambria" w:hAnsi="Cambria"/>
      <w: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Body Text 2"/>
    <w:basedOn w:val="a"/>
    <w:link w:val="22"/>
    <w:pPr>
      <w:spacing w:after="120" w:line="480" w:lineRule="auto"/>
    </w:pPr>
  </w:style>
  <w:style w:type="character" w:customStyle="1" w:styleId="22">
    <w:name w:val="Основной текст 2 Знак"/>
    <w:basedOn w:val="1"/>
    <w:link w:val="21"/>
    <w:rPr>
      <w:sz w:val="28"/>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14">
    <w:name w:val="Обычный1_4"/>
    <w:link w:val="140"/>
    <w:pPr>
      <w:widowControl w:val="0"/>
    </w:pPr>
    <w:rPr>
      <w:rFonts w:ascii="Arial" w:hAnsi="Arial"/>
      <w:sz w:val="22"/>
    </w:rPr>
  </w:style>
  <w:style w:type="character" w:customStyle="1" w:styleId="140">
    <w:name w:val="Обычный1_4_0"/>
    <w:link w:val="14"/>
    <w:rPr>
      <w:rFonts w:ascii="Arial" w:hAnsi="Arial"/>
      <w:sz w:val="22"/>
    </w:rPr>
  </w:style>
  <w:style w:type="paragraph" w:customStyle="1" w:styleId="12">
    <w:name w:val="Знак1"/>
    <w:basedOn w:val="a"/>
    <w:link w:val="100"/>
    <w:pPr>
      <w:spacing w:after="160" w:line="240" w:lineRule="exact"/>
    </w:pPr>
    <w:rPr>
      <w:rFonts w:ascii="Verdana" w:hAnsi="Verdana"/>
      <w:sz w:val="20"/>
    </w:rPr>
  </w:style>
  <w:style w:type="character" w:customStyle="1" w:styleId="100">
    <w:name w:val="Знак1_0"/>
    <w:basedOn w:val="1"/>
    <w:link w:val="12"/>
    <w:rPr>
      <w:rFonts w:ascii="Verdana" w:hAnsi="Verdana"/>
      <w:sz w:val="20"/>
    </w:rPr>
  </w:style>
  <w:style w:type="paragraph" w:customStyle="1" w:styleId="101">
    <w:name w:val="Обычный1_0"/>
    <w:link w:val="1000"/>
    <w:rPr>
      <w:sz w:val="28"/>
    </w:rPr>
  </w:style>
  <w:style w:type="character" w:customStyle="1" w:styleId="1000">
    <w:name w:val="Обычный1_0_0"/>
    <w:link w:val="101"/>
    <w:rPr>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HeaderChar1">
    <w:name w:val="Header Char1"/>
    <w:link w:val="HeaderChar10"/>
    <w:rPr>
      <w:rFonts w:ascii="Baltica" w:hAnsi="Baltica"/>
      <w:sz w:val="24"/>
    </w:rPr>
  </w:style>
  <w:style w:type="character" w:customStyle="1" w:styleId="HeaderChar10">
    <w:name w:val="Header Char1_0"/>
    <w:link w:val="HeaderChar1"/>
    <w:rPr>
      <w:rFonts w:ascii="Baltica" w:hAnsi="Baltica"/>
      <w:sz w:val="24"/>
    </w:rPr>
  </w:style>
  <w:style w:type="paragraph" w:customStyle="1" w:styleId="DeltaViewInsertion">
    <w:name w:val="DeltaView Insertion"/>
    <w:link w:val="DeltaViewInsertion0"/>
    <w:rPr>
      <w:b/>
      <w:color w:val="0000FF"/>
      <w:u w:val="single"/>
    </w:rPr>
  </w:style>
  <w:style w:type="character" w:customStyle="1" w:styleId="DeltaViewInsertion0">
    <w:name w:val="DeltaView Insertion_0"/>
    <w:link w:val="DeltaViewInsertion"/>
    <w:rPr>
      <w:b/>
      <w:color w:val="0000FF"/>
      <w:u w:val="single"/>
    </w:rPr>
  </w:style>
  <w:style w:type="paragraph" w:styleId="a3">
    <w:name w:val="endnote text"/>
    <w:basedOn w:val="a"/>
    <w:link w:val="a4"/>
    <w:rPr>
      <w:sz w:val="20"/>
    </w:rPr>
  </w:style>
  <w:style w:type="character" w:customStyle="1" w:styleId="a4">
    <w:name w:val="Текст концевой сноски Знак"/>
    <w:basedOn w:val="1"/>
    <w:link w:val="a3"/>
    <w:rPr>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b">
    <w:name w:val="ab"/>
    <w:link w:val="ab0"/>
    <w:rPr>
      <w:sz w:val="28"/>
    </w:rPr>
  </w:style>
  <w:style w:type="character" w:customStyle="1" w:styleId="ab0">
    <w:name w:val="ab_0"/>
    <w:link w:val="ab"/>
    <w:rPr>
      <w:sz w:val="28"/>
    </w:rPr>
  </w:style>
  <w:style w:type="paragraph" w:styleId="a5">
    <w:name w:val="Body Text"/>
    <w:basedOn w:val="a"/>
    <w:link w:val="a6"/>
    <w:pPr>
      <w:jc w:val="both"/>
    </w:pPr>
    <w:rPr>
      <w:sz w:val="24"/>
    </w:rPr>
  </w:style>
  <w:style w:type="character" w:customStyle="1" w:styleId="a6">
    <w:name w:val="Основной текст Знак"/>
    <w:basedOn w:val="1"/>
    <w:link w:val="a5"/>
    <w:rPr>
      <w:sz w:val="24"/>
    </w:rPr>
  </w:style>
  <w:style w:type="character" w:customStyle="1" w:styleId="30">
    <w:name w:val="Заголовок 3 Знак"/>
    <w:link w:val="3"/>
    <w:rPr>
      <w:rFonts w:ascii="XO Thames" w:hAnsi="XO Thames"/>
      <w:b/>
      <w:sz w:val="26"/>
    </w:rPr>
  </w:style>
  <w:style w:type="paragraph" w:customStyle="1" w:styleId="Style12">
    <w:name w:val="Style12"/>
    <w:basedOn w:val="a"/>
    <w:link w:val="Style120"/>
    <w:pPr>
      <w:widowControl w:val="0"/>
      <w:jc w:val="center"/>
    </w:pPr>
    <w:rPr>
      <w:rFonts w:ascii="Arial" w:hAnsi="Arial"/>
      <w:sz w:val="24"/>
    </w:rPr>
  </w:style>
  <w:style w:type="character" w:customStyle="1" w:styleId="Style120">
    <w:name w:val="Style12_0"/>
    <w:basedOn w:val="1"/>
    <w:link w:val="Style12"/>
    <w:rPr>
      <w:rFonts w:ascii="Arial" w:hAnsi="Arial"/>
      <w:sz w:val="24"/>
    </w:rPr>
  </w:style>
  <w:style w:type="paragraph" w:styleId="a7">
    <w:name w:val="annotation subject"/>
    <w:basedOn w:val="a8"/>
    <w:next w:val="a8"/>
    <w:link w:val="a9"/>
    <w:rPr>
      <w:b/>
    </w:rPr>
  </w:style>
  <w:style w:type="character" w:customStyle="1" w:styleId="a9">
    <w:name w:val="Тема примечания Знак"/>
    <w:basedOn w:val="aa"/>
    <w:link w:val="a7"/>
    <w:rPr>
      <w:b/>
      <w:sz w:val="20"/>
    </w:rPr>
  </w:style>
  <w:style w:type="paragraph" w:customStyle="1" w:styleId="102">
    <w:name w:val="Знак примечания1_0"/>
    <w:link w:val="1001"/>
    <w:rPr>
      <w:sz w:val="16"/>
    </w:rPr>
  </w:style>
  <w:style w:type="character" w:customStyle="1" w:styleId="1001">
    <w:name w:val="Знак примечания1_0_0"/>
    <w:link w:val="102"/>
    <w:rPr>
      <w:sz w:val="16"/>
    </w:rPr>
  </w:style>
  <w:style w:type="paragraph" w:customStyle="1" w:styleId="13">
    <w:name w:val="Гиперссылка1"/>
    <w:link w:val="103"/>
    <w:rPr>
      <w:color w:val="0000FF"/>
      <w:u w:val="single"/>
    </w:rPr>
  </w:style>
  <w:style w:type="character" w:customStyle="1" w:styleId="103">
    <w:name w:val="Гиперссылка1_0"/>
    <w:link w:val="13"/>
    <w:rPr>
      <w:color w:val="0000FF"/>
      <w:u w:val="single"/>
    </w:rPr>
  </w:style>
  <w:style w:type="paragraph" w:customStyle="1" w:styleId="FontStyle113">
    <w:name w:val="Font Style113"/>
    <w:link w:val="FontStyle1130"/>
    <w:rPr>
      <w:rFonts w:ascii="Arial" w:hAnsi="Arial"/>
      <w:sz w:val="18"/>
    </w:rPr>
  </w:style>
  <w:style w:type="character" w:customStyle="1" w:styleId="FontStyle1130">
    <w:name w:val="Font Style113_0"/>
    <w:link w:val="FontStyle113"/>
    <w:rPr>
      <w:rFonts w:ascii="Arial" w:hAnsi="Arial"/>
      <w:sz w:val="18"/>
    </w:rPr>
  </w:style>
  <w:style w:type="paragraph" w:customStyle="1" w:styleId="15">
    <w:name w:val="Знак примечания1"/>
    <w:basedOn w:val="200"/>
    <w:link w:val="110"/>
    <w:rPr>
      <w:sz w:val="16"/>
    </w:rPr>
  </w:style>
  <w:style w:type="character" w:customStyle="1" w:styleId="110">
    <w:name w:val="Знак примечания1_1"/>
    <w:basedOn w:val="210"/>
    <w:link w:val="15"/>
    <w:rPr>
      <w:sz w:val="16"/>
    </w:rPr>
  </w:style>
  <w:style w:type="paragraph" w:styleId="ac">
    <w:name w:val="List Paragraph"/>
    <w:basedOn w:val="a"/>
    <w:link w:val="ad"/>
    <w:pPr>
      <w:ind w:left="720"/>
      <w:contextualSpacing/>
    </w:pPr>
  </w:style>
  <w:style w:type="character" w:customStyle="1" w:styleId="ad">
    <w:name w:val="Абзац списка Знак"/>
    <w:basedOn w:val="1"/>
    <w:link w:val="ac"/>
    <w:rPr>
      <w:sz w:val="28"/>
    </w:rPr>
  </w:style>
  <w:style w:type="paragraph" w:customStyle="1" w:styleId="31">
    <w:name w:val="Гиперссылка3"/>
    <w:link w:val="300"/>
    <w:rPr>
      <w:color w:val="0000FF"/>
      <w:u w:val="single"/>
    </w:rPr>
  </w:style>
  <w:style w:type="character" w:customStyle="1" w:styleId="300">
    <w:name w:val="Гиперссылка3_0"/>
    <w:link w:val="31"/>
    <w:rPr>
      <w:color w:val="0000FF"/>
      <w:u w:val="single"/>
    </w:rPr>
  </w:style>
  <w:style w:type="paragraph" w:customStyle="1" w:styleId="FontStyle112">
    <w:name w:val="Font Style112"/>
    <w:link w:val="FontStyle1120"/>
    <w:rPr>
      <w:rFonts w:ascii="Arial" w:hAnsi="Arial"/>
      <w:b/>
      <w:sz w:val="18"/>
    </w:rPr>
  </w:style>
  <w:style w:type="character" w:customStyle="1" w:styleId="FontStyle1120">
    <w:name w:val="Font Style112_0"/>
    <w:link w:val="FontStyle112"/>
    <w:rPr>
      <w:rFonts w:ascii="Arial" w:hAnsi="Arial"/>
      <w:b/>
      <w:sz w:val="18"/>
    </w:rPr>
  </w:style>
  <w:style w:type="paragraph" w:customStyle="1" w:styleId="Style3">
    <w:name w:val="Style3"/>
    <w:basedOn w:val="a"/>
    <w:link w:val="Style30"/>
    <w:pPr>
      <w:widowControl w:val="0"/>
      <w:spacing w:line="252" w:lineRule="exact"/>
      <w:jc w:val="both"/>
    </w:pPr>
    <w:rPr>
      <w:rFonts w:ascii="Arial" w:hAnsi="Arial"/>
      <w:sz w:val="24"/>
    </w:rPr>
  </w:style>
  <w:style w:type="character" w:customStyle="1" w:styleId="Style30">
    <w:name w:val="Style3_0"/>
    <w:basedOn w:val="1"/>
    <w:link w:val="Style3"/>
    <w:rPr>
      <w:rFonts w:ascii="Arial" w:hAnsi="Arial"/>
      <w:sz w:val="24"/>
    </w:rPr>
  </w:style>
  <w:style w:type="paragraph" w:customStyle="1" w:styleId="Default">
    <w:name w:val="Default"/>
    <w:link w:val="Default0"/>
    <w:rPr>
      <w:sz w:val="24"/>
    </w:rPr>
  </w:style>
  <w:style w:type="character" w:customStyle="1" w:styleId="Default0">
    <w:name w:val="Default_0"/>
    <w:link w:val="Default"/>
    <w:rPr>
      <w:sz w:val="24"/>
    </w:rPr>
  </w:style>
  <w:style w:type="paragraph" w:customStyle="1" w:styleId="FontStyle175">
    <w:name w:val="Font Style175"/>
    <w:link w:val="FontStyle1750"/>
    <w:rPr>
      <w:rFonts w:ascii="Arial" w:hAnsi="Arial"/>
      <w:b/>
      <w:sz w:val="18"/>
    </w:rPr>
  </w:style>
  <w:style w:type="character" w:customStyle="1" w:styleId="FontStyle1750">
    <w:name w:val="Font Style175_0"/>
    <w:link w:val="FontStyle175"/>
    <w:rPr>
      <w:rFonts w:ascii="Arial" w:hAnsi="Arial"/>
      <w:b/>
      <w:sz w:val="18"/>
    </w:rPr>
  </w:style>
  <w:style w:type="paragraph" w:customStyle="1" w:styleId="Style5">
    <w:name w:val="Style5"/>
    <w:basedOn w:val="a"/>
    <w:link w:val="Style50"/>
    <w:pPr>
      <w:widowControl w:val="0"/>
      <w:jc w:val="both"/>
    </w:pPr>
    <w:rPr>
      <w:rFonts w:ascii="Arial" w:hAnsi="Arial"/>
      <w:sz w:val="24"/>
    </w:rPr>
  </w:style>
  <w:style w:type="character" w:customStyle="1" w:styleId="Style50">
    <w:name w:val="Style5_0"/>
    <w:basedOn w:val="1"/>
    <w:link w:val="Style5"/>
    <w:rPr>
      <w:rFonts w:ascii="Arial" w:hAnsi="Arial"/>
      <w:sz w:val="24"/>
    </w:rPr>
  </w:style>
  <w:style w:type="paragraph" w:customStyle="1" w:styleId="25">
    <w:name w:val="Гиперссылка2"/>
    <w:link w:val="201"/>
    <w:rPr>
      <w:color w:val="0000FF"/>
      <w:u w:val="single"/>
    </w:rPr>
  </w:style>
  <w:style w:type="character" w:customStyle="1" w:styleId="201">
    <w:name w:val="Гиперссылка2_0"/>
    <w:link w:val="25"/>
    <w:rPr>
      <w:color w:val="0000FF"/>
      <w:u w:val="single"/>
    </w:rPr>
  </w:style>
  <w:style w:type="paragraph" w:customStyle="1" w:styleId="16">
    <w:name w:val="Выделение1"/>
    <w:link w:val="104"/>
    <w:rPr>
      <w:i/>
    </w:rPr>
  </w:style>
  <w:style w:type="character" w:customStyle="1" w:styleId="104">
    <w:name w:val="Выделение1_0"/>
    <w:link w:val="16"/>
    <w:rPr>
      <w:i/>
    </w:rPr>
  </w:style>
  <w:style w:type="paragraph" w:customStyle="1" w:styleId="111">
    <w:name w:val="Основной шрифт абзаца1_1"/>
    <w:link w:val="1100"/>
  </w:style>
  <w:style w:type="character" w:customStyle="1" w:styleId="1100">
    <w:name w:val="Основной шрифт абзаца1_1_0"/>
    <w:link w:val="111"/>
  </w:style>
  <w:style w:type="paragraph" w:customStyle="1" w:styleId="26">
    <w:name w:val="Знак Знак2"/>
    <w:link w:val="202"/>
  </w:style>
  <w:style w:type="character" w:customStyle="1" w:styleId="202">
    <w:name w:val="Знак Знак2_0"/>
    <w:link w:val="26"/>
  </w:style>
  <w:style w:type="paragraph" w:styleId="32">
    <w:name w:val="Body Text 3"/>
    <w:basedOn w:val="a"/>
    <w:link w:val="310"/>
    <w:pPr>
      <w:spacing w:after="120"/>
    </w:pPr>
    <w:rPr>
      <w:sz w:val="16"/>
    </w:rPr>
  </w:style>
  <w:style w:type="character" w:customStyle="1" w:styleId="310">
    <w:name w:val="Основной текст 3 Знак1"/>
    <w:basedOn w:val="1"/>
    <w:link w:val="32"/>
    <w:rPr>
      <w:sz w:val="16"/>
    </w:rPr>
  </w:style>
  <w:style w:type="paragraph" w:customStyle="1" w:styleId="ae">
    <w:name w:val="Знак"/>
    <w:basedOn w:val="a"/>
    <w:link w:val="0"/>
    <w:pPr>
      <w:spacing w:after="160" w:line="240" w:lineRule="exact"/>
    </w:pPr>
    <w:rPr>
      <w:rFonts w:ascii="Verdana" w:hAnsi="Verdana"/>
      <w:sz w:val="20"/>
    </w:rPr>
  </w:style>
  <w:style w:type="character" w:customStyle="1" w:styleId="0">
    <w:name w:val="Знак_0"/>
    <w:basedOn w:val="1"/>
    <w:link w:val="ae"/>
    <w:rPr>
      <w:rFonts w:ascii="Verdana" w:hAnsi="Verdana"/>
      <w:sz w:val="20"/>
    </w:rPr>
  </w:style>
  <w:style w:type="paragraph" w:customStyle="1" w:styleId="FontStyle114">
    <w:name w:val="Font Style114"/>
    <w:link w:val="FontStyle1140"/>
    <w:rPr>
      <w:rFonts w:ascii="Arial" w:hAnsi="Arial"/>
      <w:sz w:val="18"/>
    </w:rPr>
  </w:style>
  <w:style w:type="character" w:customStyle="1" w:styleId="FontStyle1140">
    <w:name w:val="Font Style114_0"/>
    <w:link w:val="FontStyle114"/>
    <w:rPr>
      <w:rFonts w:ascii="Arial" w:hAnsi="Arial"/>
      <w:sz w:val="1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7">
    <w:name w:val="Знак сноски1"/>
    <w:link w:val="105"/>
    <w:rPr>
      <w:vertAlign w:val="superscript"/>
    </w:rPr>
  </w:style>
  <w:style w:type="character" w:customStyle="1" w:styleId="105">
    <w:name w:val="Знак сноски1_0"/>
    <w:link w:val="17"/>
    <w:rPr>
      <w:vertAlign w:val="superscript"/>
    </w:rPr>
  </w:style>
  <w:style w:type="paragraph" w:styleId="af">
    <w:name w:val="Body Text Indent"/>
    <w:basedOn w:val="a"/>
    <w:link w:val="af0"/>
    <w:pPr>
      <w:spacing w:after="120"/>
      <w:ind w:left="283"/>
    </w:pPr>
  </w:style>
  <w:style w:type="character" w:customStyle="1" w:styleId="af0">
    <w:name w:val="Основной текст с отступом Знак"/>
    <w:basedOn w:val="1"/>
    <w:link w:val="af"/>
    <w:rPr>
      <w:sz w:val="28"/>
    </w:rPr>
  </w:style>
  <w:style w:type="paragraph" w:customStyle="1" w:styleId="FontStyle176">
    <w:name w:val="Font Style176"/>
    <w:link w:val="FontStyle1760"/>
    <w:rPr>
      <w:rFonts w:ascii="Arial" w:hAnsi="Arial"/>
      <w:sz w:val="18"/>
    </w:rPr>
  </w:style>
  <w:style w:type="character" w:customStyle="1" w:styleId="FontStyle1760">
    <w:name w:val="Font Style176_0"/>
    <w:link w:val="FontStyle176"/>
    <w:rPr>
      <w:rFonts w:ascii="Arial" w:hAnsi="Arial"/>
      <w:sz w:val="18"/>
    </w:rPr>
  </w:style>
  <w:style w:type="paragraph" w:customStyle="1" w:styleId="Style38">
    <w:name w:val="Style38"/>
    <w:basedOn w:val="a"/>
    <w:link w:val="Style380"/>
    <w:pPr>
      <w:widowControl w:val="0"/>
      <w:spacing w:line="235" w:lineRule="exact"/>
      <w:jc w:val="right"/>
    </w:pPr>
    <w:rPr>
      <w:rFonts w:ascii="Arial" w:hAnsi="Arial"/>
      <w:sz w:val="24"/>
    </w:rPr>
  </w:style>
  <w:style w:type="character" w:customStyle="1" w:styleId="Style380">
    <w:name w:val="Style38_0"/>
    <w:basedOn w:val="1"/>
    <w:link w:val="Style38"/>
    <w:rPr>
      <w:rFonts w:ascii="Arial" w:hAnsi="Arial"/>
      <w:sz w:val="24"/>
    </w:rPr>
  </w:style>
  <w:style w:type="character" w:customStyle="1" w:styleId="50">
    <w:name w:val="Заголовок 5 Знак"/>
    <w:link w:val="5"/>
    <w:rPr>
      <w:rFonts w:ascii="XO Thames" w:hAnsi="XO Thames"/>
      <w:b/>
      <w:sz w:val="22"/>
    </w:rPr>
  </w:style>
  <w:style w:type="paragraph" w:customStyle="1" w:styleId="18">
    <w:name w:val="Текст сноски Знак1"/>
    <w:link w:val="106"/>
  </w:style>
  <w:style w:type="character" w:customStyle="1" w:styleId="106">
    <w:name w:val="Текст сноски Знак1_0"/>
    <w:link w:val="18"/>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character" w:customStyle="1" w:styleId="11">
    <w:name w:val="Заголовок 1 Знак"/>
    <w:basedOn w:val="1"/>
    <w:link w:val="10"/>
    <w:rPr>
      <w:b/>
      <w:sz w:val="40"/>
    </w:rPr>
  </w:style>
  <w:style w:type="paragraph" w:customStyle="1" w:styleId="35">
    <w:name w:val="Основной текст 3 Знак"/>
    <w:link w:val="301"/>
    <w:rPr>
      <w:sz w:val="16"/>
    </w:rPr>
  </w:style>
  <w:style w:type="character" w:customStyle="1" w:styleId="301">
    <w:name w:val="Основной текст 3 Знак_0"/>
    <w:link w:val="35"/>
    <w:rPr>
      <w:sz w:val="16"/>
    </w:rPr>
  </w:style>
  <w:style w:type="paragraph" w:customStyle="1" w:styleId="43">
    <w:name w:val="Гиперссылка4"/>
    <w:link w:val="af3"/>
    <w:rPr>
      <w:color w:val="0000FF"/>
      <w:u w:val="single"/>
    </w:rPr>
  </w:style>
  <w:style w:type="character" w:styleId="af3">
    <w:name w:val="Hyperlink"/>
    <w:link w:val="43"/>
    <w:rPr>
      <w:color w:val="0000FF"/>
      <w:u w:val="single"/>
    </w:rPr>
  </w:style>
  <w:style w:type="paragraph" w:customStyle="1" w:styleId="Footnote">
    <w:name w:val="Footnote"/>
    <w:basedOn w:val="a"/>
    <w:link w:val="Footnote0"/>
    <w:rPr>
      <w:sz w:val="20"/>
    </w:rPr>
  </w:style>
  <w:style w:type="character" w:customStyle="1" w:styleId="Footnote0">
    <w:name w:val="Footnote_0"/>
    <w:basedOn w:val="1"/>
    <w:link w:val="Footnote"/>
    <w:rPr>
      <w:sz w:val="20"/>
    </w:rPr>
  </w:style>
  <w:style w:type="paragraph" w:customStyle="1" w:styleId="19">
    <w:name w:val="Неразрешенное упоминание1"/>
    <w:basedOn w:val="27"/>
    <w:link w:val="107"/>
    <w:rPr>
      <w:color w:val="605E5C"/>
      <w:shd w:val="clear" w:color="auto" w:fill="E1DFDD"/>
    </w:rPr>
  </w:style>
  <w:style w:type="character" w:customStyle="1" w:styleId="107">
    <w:name w:val="Неразрешенное упоминание1_0"/>
    <w:basedOn w:val="a0"/>
    <w:link w:val="19"/>
    <w:rPr>
      <w:color w:val="605E5C"/>
      <w:shd w:val="clear" w:color="auto" w:fill="E1DFDD"/>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ad0">
    <w:name w:val="ad"/>
    <w:link w:val="ad00"/>
    <w:rPr>
      <w:sz w:val="28"/>
    </w:rPr>
  </w:style>
  <w:style w:type="character" w:customStyle="1" w:styleId="ad00">
    <w:name w:val="ad_0"/>
    <w:link w:val="ad0"/>
    <w:rPr>
      <w:sz w:val="28"/>
    </w:rPr>
  </w:style>
  <w:style w:type="paragraph" w:customStyle="1" w:styleId="112">
    <w:name w:val="Обычный1_1"/>
    <w:link w:val="120"/>
    <w:rPr>
      <w:sz w:val="28"/>
    </w:rPr>
  </w:style>
  <w:style w:type="character" w:customStyle="1" w:styleId="120">
    <w:name w:val="Обычный1_2"/>
    <w:link w:val="112"/>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c">
    <w:name w:val="Основной шрифт абзаца1"/>
    <w:link w:val="108"/>
  </w:style>
  <w:style w:type="character" w:customStyle="1" w:styleId="108">
    <w:name w:val="Основной шрифт абзаца1_0"/>
    <w:link w:val="1c"/>
  </w:style>
  <w:style w:type="paragraph" w:customStyle="1" w:styleId="af4">
    <w:name w:val="Текст сноски Знак"/>
    <w:link w:val="00"/>
  </w:style>
  <w:style w:type="character" w:customStyle="1" w:styleId="00">
    <w:name w:val="Текст сноски Знак_0"/>
    <w:link w:val="af4"/>
  </w:style>
  <w:style w:type="paragraph" w:customStyle="1" w:styleId="36">
    <w:name w:val="Знак Знак3"/>
    <w:link w:val="302"/>
    <w:rPr>
      <w:sz w:val="16"/>
    </w:rPr>
  </w:style>
  <w:style w:type="character" w:customStyle="1" w:styleId="302">
    <w:name w:val="Знак Знак3_0"/>
    <w:link w:val="36"/>
    <w:rPr>
      <w:sz w:val="16"/>
    </w:rPr>
  </w:style>
  <w:style w:type="paragraph" w:styleId="37">
    <w:name w:val="Body Text Indent 3"/>
    <w:basedOn w:val="a"/>
    <w:link w:val="38"/>
    <w:pPr>
      <w:spacing w:after="120"/>
      <w:ind w:left="283"/>
    </w:pPr>
    <w:rPr>
      <w:sz w:val="16"/>
    </w:rPr>
  </w:style>
  <w:style w:type="character" w:customStyle="1" w:styleId="38">
    <w:name w:val="Основной текст с отступом 3 Знак"/>
    <w:basedOn w:val="1"/>
    <w:link w:val="37"/>
    <w:rPr>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5">
    <w:name w:val="Block Text"/>
    <w:basedOn w:val="a"/>
    <w:link w:val="af6"/>
    <w:pPr>
      <w:spacing w:line="264" w:lineRule="auto"/>
      <w:ind w:left="20" w:right="-2"/>
      <w:jc w:val="both"/>
    </w:pPr>
    <w:rPr>
      <w:sz w:val="24"/>
    </w:rPr>
  </w:style>
  <w:style w:type="character" w:customStyle="1" w:styleId="af6">
    <w:name w:val="Цитата Знак"/>
    <w:basedOn w:val="1"/>
    <w:link w:val="af5"/>
    <w:rPr>
      <w:sz w:val="24"/>
    </w:rPr>
  </w:style>
  <w:style w:type="paragraph" w:customStyle="1" w:styleId="1d">
    <w:name w:val="Знак концевой сноски1"/>
    <w:link w:val="109"/>
    <w:rPr>
      <w:vertAlign w:val="superscript"/>
    </w:rPr>
  </w:style>
  <w:style w:type="character" w:customStyle="1" w:styleId="109">
    <w:name w:val="Знак концевой сноски1_0"/>
    <w:link w:val="1d"/>
    <w:rPr>
      <w:vertAlign w:val="superscript"/>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tyle9">
    <w:name w:val="Style9"/>
    <w:basedOn w:val="a"/>
    <w:link w:val="Style90"/>
    <w:pPr>
      <w:widowControl w:val="0"/>
      <w:spacing w:line="250" w:lineRule="exact"/>
      <w:jc w:val="both"/>
    </w:pPr>
    <w:rPr>
      <w:rFonts w:ascii="Arial" w:hAnsi="Arial"/>
      <w:sz w:val="24"/>
    </w:rPr>
  </w:style>
  <w:style w:type="character" w:customStyle="1" w:styleId="Style90">
    <w:name w:val="Style9_0"/>
    <w:basedOn w:val="1"/>
    <w:link w:val="Style9"/>
    <w:rPr>
      <w:rFonts w:ascii="Arial" w:hAnsi="Arial"/>
      <w:sz w:val="24"/>
    </w:rPr>
  </w:style>
  <w:style w:type="paragraph" w:styleId="a8">
    <w:name w:val="annotation text"/>
    <w:basedOn w:val="a"/>
    <w:link w:val="aa"/>
    <w:rPr>
      <w:sz w:val="20"/>
    </w:rPr>
  </w:style>
  <w:style w:type="character" w:customStyle="1" w:styleId="aa">
    <w:name w:val="Текст примечания Знак"/>
    <w:basedOn w:val="1"/>
    <w:link w:val="a8"/>
    <w:rPr>
      <w:sz w:val="20"/>
    </w:rPr>
  </w:style>
  <w:style w:type="paragraph" w:customStyle="1" w:styleId="Style93">
    <w:name w:val="Style93"/>
    <w:basedOn w:val="a"/>
    <w:link w:val="Style930"/>
    <w:pPr>
      <w:widowControl w:val="0"/>
      <w:spacing w:line="229" w:lineRule="exact"/>
      <w:jc w:val="both"/>
    </w:pPr>
    <w:rPr>
      <w:rFonts w:ascii="Arial" w:hAnsi="Arial"/>
      <w:sz w:val="24"/>
    </w:rPr>
  </w:style>
  <w:style w:type="character" w:customStyle="1" w:styleId="Style930">
    <w:name w:val="Style93_0"/>
    <w:basedOn w:val="1"/>
    <w:link w:val="Style93"/>
    <w:rPr>
      <w:rFonts w:ascii="Arial" w:hAnsi="Arial"/>
      <w:sz w:val="24"/>
    </w:rPr>
  </w:style>
  <w:style w:type="paragraph" w:styleId="af7">
    <w:name w:val="footer"/>
    <w:basedOn w:val="a"/>
    <w:link w:val="af8"/>
    <w:uiPriority w:val="99"/>
    <w:pPr>
      <w:tabs>
        <w:tab w:val="center" w:pos="4677"/>
        <w:tab w:val="right" w:pos="9355"/>
      </w:tabs>
    </w:pPr>
  </w:style>
  <w:style w:type="character" w:customStyle="1" w:styleId="af8">
    <w:name w:val="Нижний колонтитул Знак"/>
    <w:basedOn w:val="1"/>
    <w:link w:val="af7"/>
    <w:uiPriority w:val="99"/>
    <w:rPr>
      <w:sz w:val="28"/>
    </w:rPr>
  </w:style>
  <w:style w:type="paragraph" w:customStyle="1" w:styleId="tableentry">
    <w:name w:val="tableentry"/>
    <w:link w:val="tableentry0"/>
    <w:rPr>
      <w:rFonts w:ascii="Arial" w:hAnsi="Arial"/>
      <w:sz w:val="18"/>
    </w:rPr>
  </w:style>
  <w:style w:type="character" w:customStyle="1" w:styleId="tableentry0">
    <w:name w:val="tableentry_0"/>
    <w:link w:val="tableentry"/>
    <w:rPr>
      <w:rFonts w:ascii="Arial" w:hAnsi="Arial"/>
      <w:sz w:val="18"/>
    </w:rPr>
  </w:style>
  <w:style w:type="paragraph" w:customStyle="1" w:styleId="1e">
    <w:name w:val="Номер страницы1"/>
    <w:link w:val="10a"/>
  </w:style>
  <w:style w:type="character" w:customStyle="1" w:styleId="10a">
    <w:name w:val="Номер страницы1_0"/>
    <w:link w:val="1e"/>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customStyle="1" w:styleId="27">
    <w:name w:val="Основной шрифт абзаца2"/>
  </w:style>
  <w:style w:type="paragraph" w:customStyle="1" w:styleId="Style44">
    <w:name w:val="Style44"/>
    <w:basedOn w:val="a"/>
    <w:link w:val="Style440"/>
    <w:pPr>
      <w:widowControl w:val="0"/>
      <w:spacing w:line="206" w:lineRule="exact"/>
    </w:pPr>
    <w:rPr>
      <w:rFonts w:ascii="Arial" w:hAnsi="Arial"/>
      <w:sz w:val="24"/>
    </w:rPr>
  </w:style>
  <w:style w:type="character" w:customStyle="1" w:styleId="Style440">
    <w:name w:val="Style44_0"/>
    <w:basedOn w:val="1"/>
    <w:link w:val="Style44"/>
    <w:rPr>
      <w:rFonts w:ascii="Arial" w:hAnsi="Arial"/>
      <w:sz w:val="24"/>
    </w:rPr>
  </w:style>
  <w:style w:type="paragraph" w:customStyle="1" w:styleId="afd">
    <w:name w:val="afd"/>
    <w:link w:val="afe"/>
    <w:semiHidden/>
    <w:unhideWhenUsed/>
    <w:rPr>
      <w:sz w:val="28"/>
    </w:rPr>
  </w:style>
  <w:style w:type="character" w:customStyle="1" w:styleId="afe">
    <w:name w:val="afe"/>
    <w:link w:val="afd"/>
    <w:semiHidden/>
    <w:unhideWhenUsed/>
    <w:rPr>
      <w:sz w:val="28"/>
    </w:rPr>
  </w:style>
  <w:style w:type="paragraph" w:styleId="afb">
    <w:name w:val="header"/>
    <w:basedOn w:val="a"/>
    <w:link w:val="1f"/>
    <w:pPr>
      <w:tabs>
        <w:tab w:val="center" w:pos="4677"/>
        <w:tab w:val="right" w:pos="9355"/>
      </w:tabs>
    </w:pPr>
  </w:style>
  <w:style w:type="character" w:customStyle="1" w:styleId="1f">
    <w:name w:val="Верхний колонтитул Знак1"/>
    <w:basedOn w:val="1"/>
    <w:link w:val="afb"/>
    <w:rPr>
      <w:sz w:val="28"/>
    </w:rPr>
  </w:style>
  <w:style w:type="paragraph" w:customStyle="1" w:styleId="afc">
    <w:name w:val="Верхний колонтитул Знак"/>
    <w:link w:val="01"/>
    <w:rPr>
      <w:sz w:val="24"/>
    </w:rPr>
  </w:style>
  <w:style w:type="character" w:customStyle="1" w:styleId="01">
    <w:name w:val="Верхний колонтитул Знак_0"/>
    <w:link w:val="afc"/>
    <w:rPr>
      <w:sz w:val="24"/>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Заголовок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8">
    <w:name w:val="Обычный2"/>
    <w:link w:val="203"/>
    <w:pPr>
      <w:widowControl w:val="0"/>
    </w:pPr>
    <w:rPr>
      <w:rFonts w:ascii="Arial" w:hAnsi="Arial"/>
    </w:rPr>
  </w:style>
  <w:style w:type="character" w:customStyle="1" w:styleId="203">
    <w:name w:val="Обычный2_0"/>
    <w:link w:val="28"/>
    <w:rPr>
      <w:rFonts w:ascii="Arial" w:hAnsi="Arial"/>
    </w:rPr>
  </w:style>
  <w:style w:type="character" w:customStyle="1" w:styleId="20">
    <w:name w:val="Заголовок 2 Знак"/>
    <w:link w:val="2"/>
    <w:rPr>
      <w:rFonts w:ascii="XO Thames" w:hAnsi="XO Thames"/>
      <w:b/>
      <w:sz w:val="28"/>
    </w:rPr>
  </w:style>
  <w:style w:type="paragraph" w:customStyle="1" w:styleId="1200">
    <w:name w:val="Обычный1_2_0"/>
    <w:link w:val="121"/>
    <w:rPr>
      <w:sz w:val="28"/>
    </w:rPr>
  </w:style>
  <w:style w:type="character" w:customStyle="1" w:styleId="121">
    <w:name w:val="Обычный1_2_1"/>
    <w:link w:val="1200"/>
    <w:rPr>
      <w:sz w:val="28"/>
    </w:rPr>
  </w:style>
  <w:style w:type="paragraph" w:customStyle="1" w:styleId="200">
    <w:name w:val="Основной шрифт абзаца2_0"/>
    <w:link w:val="210"/>
  </w:style>
  <w:style w:type="character" w:customStyle="1" w:styleId="210">
    <w:name w:val="Основной шрифт абзаца2_1"/>
    <w:link w:val="200"/>
  </w:style>
  <w:style w:type="character" w:customStyle="1" w:styleId="60">
    <w:name w:val="Заголовок 6 Знак"/>
    <w:basedOn w:val="1"/>
    <w:link w:val="6"/>
    <w:rPr>
      <w:rFonts w:ascii="Cambria" w:hAnsi="Cambria"/>
      <w:i/>
      <w:color w:val="243F60"/>
      <w:sz w:val="28"/>
    </w:rPr>
  </w:style>
  <w:style w:type="paragraph" w:customStyle="1" w:styleId="ConsPlusNormal">
    <w:name w:val="ConsPlusNormal"/>
    <w:link w:val="ConsPlusNormal0"/>
    <w:rPr>
      <w:b/>
      <w:sz w:val="24"/>
    </w:rPr>
  </w:style>
  <w:style w:type="character" w:customStyle="1" w:styleId="ConsPlusNormal0">
    <w:name w:val="ConsPlusNormal_0"/>
    <w:link w:val="ConsPlusNormal"/>
    <w:rPr>
      <w:b/>
      <w:sz w:val="24"/>
    </w:rPr>
  </w:style>
  <w:style w:type="character" w:styleId="aff1">
    <w:name w:val="annotation reference"/>
    <w:basedOn w:val="a0"/>
    <w:uiPriority w:val="99"/>
    <w:semiHidden/>
    <w:unhideWhenUsed/>
    <w:rPr>
      <w:sz w:val="16"/>
      <w:szCs w:val="16"/>
    </w:rPr>
  </w:style>
  <w:style w:type="paragraph" w:styleId="aff2">
    <w:name w:val="Revision"/>
    <w:hidden/>
    <w:uiPriority w:val="99"/>
    <w:semiHidden/>
    <w:rsid w:val="004C2DD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7A5813E3EEEA1488F752ECE3FFA76E0" ma:contentTypeVersion="" ma:contentTypeDescription="Создание документа." ma:contentTypeScope="" ma:versionID="765ae6f6274319325a919b4fe9df5635">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4D9DC-03BC-4CAA-8734-8966AB8B29E0}">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F6494F4E-6999-4483-B2B9-5DBCE9E12AE1}">
  <ds:schemaRefs/>
</ds:datastoreItem>
</file>

<file path=customXml/itemProps3.xml><?xml version="1.0" encoding="utf-8"?>
<ds:datastoreItem xmlns:ds="http://schemas.openxmlformats.org/officeDocument/2006/customXml" ds:itemID="{0403007D-1BF5-43EA-A910-0FC505971E8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5958</Words>
  <Characters>33966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Matytsyn Aleksandr</dc:creator>
  <cp:lastModifiedBy>Воротова Дарья А.</cp:lastModifiedBy>
  <cp:revision>8</cp:revision>
  <cp:lastPrinted>2024-03-18T10:17:00Z</cp:lastPrinted>
  <dcterms:created xsi:type="dcterms:W3CDTF">2025-07-08T07:03:00Z</dcterms:created>
  <dcterms:modified xsi:type="dcterms:W3CDTF">2025-07-10T13:12:00Z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0x01010097A5813E3EEEA1488F752ECE3FFA76E0</vt:lpwstr>
  </property>
</Properties>
</file>