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006" w:rsidRDefault="00130821">
      <w:pPr>
        <w:pStyle w:val="a5"/>
      </w:pPr>
      <w:r>
        <w:rPr>
          <w:rStyle w:val="a4"/>
        </w:rPr>
        <w:t xml:space="preserve">ПРОТОКОЛ № </w:t>
      </w:r>
      <w:r>
        <w:rPr>
          <w:rStyle w:val="a3"/>
          <w:b/>
          <w:bCs/>
        </w:rPr>
        <w:t>1289-АЗ/31</w:t>
      </w:r>
      <w:r>
        <w:t xml:space="preserve"> </w:t>
      </w:r>
    </w:p>
    <w:p w:rsidR="00E20EC1" w:rsidRDefault="00E20EC1" w:rsidP="00E20EC1">
      <w:pPr>
        <w:pStyle w:val="a5"/>
        <w:jc w:val="center"/>
      </w:pPr>
      <w:r>
        <w:t>О РЕЗУЛЬТАТАХ ЗАПРОСА ПРЕДЛОЖЕНИЙ</w:t>
      </w:r>
    </w:p>
    <w:p w:rsidR="00DB0006" w:rsidRDefault="00130821">
      <w:pPr>
        <w:pStyle w:val="a5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"15" июля 2025 г.</w:t>
      </w:r>
      <w:r>
        <w:t xml:space="preserve"> </w:t>
      </w:r>
    </w:p>
    <w:p w:rsidR="00DB0006" w:rsidRDefault="00130821">
      <w:pPr>
        <w:pStyle w:val="a5"/>
      </w:pPr>
      <w:r>
        <w:rPr>
          <w:rStyle w:val="a4"/>
        </w:rPr>
        <w:t>Настоящий протокол подписан в подтверждение следующего:</w:t>
      </w:r>
    </w:p>
    <w:p w:rsidR="00DB0006" w:rsidRDefault="00130821">
      <w:pPr>
        <w:pStyle w:val="a5"/>
      </w:pPr>
      <w:r>
        <w:rPr>
          <w:u w:val="single"/>
        </w:rPr>
        <w:t>Организатор:</w:t>
      </w:r>
      <w:r>
        <w:t xml:space="preserve"> </w:t>
      </w:r>
      <w:r>
        <w:rPr>
          <w:rStyle w:val="a3"/>
          <w:b/>
          <w:bCs/>
        </w:rPr>
        <w:t>ПАО "АК ВНЗМ"</w:t>
      </w:r>
    </w:p>
    <w:p w:rsidR="00DB0006" w:rsidRDefault="00E20EC1">
      <w:pPr>
        <w:pStyle w:val="a5"/>
      </w:pPr>
      <w:r>
        <w:rPr>
          <w:u w:val="single"/>
        </w:rPr>
        <w:t>Арендодатель</w:t>
      </w:r>
      <w:r w:rsidR="00130821">
        <w:rPr>
          <w:u w:val="single"/>
        </w:rPr>
        <w:t>:</w:t>
      </w:r>
      <w:r w:rsidR="00130821">
        <w:t xml:space="preserve"> </w:t>
      </w:r>
      <w:r w:rsidR="00130821">
        <w:rPr>
          <w:rStyle w:val="a3"/>
          <w:b/>
          <w:bCs/>
        </w:rPr>
        <w:t xml:space="preserve">ПАО "АК ВНЗМ" </w:t>
      </w:r>
    </w:p>
    <w:p w:rsidR="00E20EC1" w:rsidRDefault="00E20EC1" w:rsidP="00E20EC1">
      <w:pPr>
        <w:pStyle w:val="a5"/>
      </w:pPr>
      <w:r>
        <w:rPr>
          <w:u w:val="single"/>
        </w:rPr>
        <w:t>Форма:</w:t>
      </w:r>
      <w:r>
        <w:t xml:space="preserve"> </w:t>
      </w:r>
      <w:r>
        <w:rPr>
          <w:rStyle w:val="a3"/>
          <w:b/>
          <w:bCs/>
        </w:rPr>
        <w:t>запрос предложений</w:t>
      </w:r>
    </w:p>
    <w:p w:rsidR="00DB0006" w:rsidRDefault="00130821">
      <w:pPr>
        <w:pStyle w:val="a5"/>
      </w:pPr>
      <w:r>
        <w:rPr>
          <w:u w:val="single"/>
        </w:rPr>
        <w:t>Порядок и критерии определения победителя:</w:t>
      </w:r>
      <w:r>
        <w:t xml:space="preserve"> </w:t>
      </w:r>
      <w:r>
        <w:rPr>
          <w:rStyle w:val="a3"/>
          <w:b/>
          <w:bCs/>
        </w:rPr>
        <w:t xml:space="preserve">Победителем запроса предложений признается лицо, участник, сделавший предложение с наиболее высокой ценой. По результатам проведения запроса предложений Организатор запроса предложений после окончания запроса предложений составляет, утверждает и направляет оператору электронной площадки протокол о результатах проведения запроса предложений. </w:t>
      </w:r>
    </w:p>
    <w:p w:rsidR="00DB0006" w:rsidRDefault="00130821">
      <w:pPr>
        <w:pStyle w:val="a5"/>
      </w:pPr>
      <w:r>
        <w:rPr>
          <w:u w:val="single"/>
        </w:rPr>
        <w:t>Место подведения итогов:</w:t>
      </w:r>
      <w:r>
        <w:t xml:space="preserve"> </w:t>
      </w:r>
      <w:r>
        <w:rPr>
          <w:rStyle w:val="a3"/>
          <w:b/>
          <w:bCs/>
        </w:rPr>
        <w:t xml:space="preserve">На сайте оператора электронной площадки - ЭТП АО «НИС». </w:t>
      </w:r>
    </w:p>
    <w:p w:rsidR="00DB0006" w:rsidRDefault="00130821">
      <w:pPr>
        <w:pStyle w:val="a5"/>
      </w:pPr>
      <w:r>
        <w:rPr>
          <w:rStyle w:val="a4"/>
        </w:rPr>
        <w:t xml:space="preserve">Лот № </w:t>
      </w:r>
      <w:proofErr w:type="gramStart"/>
      <w:r>
        <w:rPr>
          <w:rStyle w:val="a3"/>
          <w:b/>
          <w:bCs/>
        </w:rPr>
        <w:t xml:space="preserve">31 </w:t>
      </w:r>
      <w:r>
        <w:rPr>
          <w:rStyle w:val="a4"/>
        </w:rPr>
        <w:t>.</w:t>
      </w:r>
      <w:proofErr w:type="gramEnd"/>
    </w:p>
    <w:p w:rsidR="00DB0006" w:rsidRDefault="00130821">
      <w:pPr>
        <w:pStyle w:val="a5"/>
      </w:pPr>
      <w:r>
        <w:rPr>
          <w:u w:val="single"/>
        </w:rPr>
        <w:t xml:space="preserve">Предмет </w:t>
      </w:r>
      <w:r w:rsidR="00E20EC1">
        <w:rPr>
          <w:u w:val="single"/>
        </w:rPr>
        <w:t>запроса предложений</w:t>
      </w:r>
      <w:r>
        <w:t xml:space="preserve">: </w:t>
      </w:r>
      <w:r>
        <w:rPr>
          <w:rStyle w:val="a3"/>
          <w:b/>
          <w:bCs/>
        </w:rPr>
        <w:t xml:space="preserve">Право заключения договора аренды недвижимого имущества </w:t>
      </w:r>
    </w:p>
    <w:p w:rsidR="00DB0006" w:rsidRDefault="00130821">
      <w:pPr>
        <w:pStyle w:val="a5"/>
      </w:pPr>
      <w:r>
        <w:rPr>
          <w:rStyle w:val="a3"/>
          <w:b/>
          <w:bCs/>
        </w:rPr>
        <w:t xml:space="preserve">Помещение: Нежилое. Кадастровый (условный) номер: 02:55:030160:348. Адрес: Республика Башкортостан, г. Уфа, Орджоникидзевский р-н, ул. </w:t>
      </w:r>
      <w:proofErr w:type="spellStart"/>
      <w:r>
        <w:rPr>
          <w:rStyle w:val="a3"/>
          <w:b/>
          <w:bCs/>
        </w:rPr>
        <w:t>Нежинская</w:t>
      </w:r>
      <w:proofErr w:type="spellEnd"/>
      <w:r>
        <w:rPr>
          <w:rStyle w:val="a3"/>
          <w:b/>
          <w:bCs/>
        </w:rPr>
        <w:t>, Гаражное товарищество "</w:t>
      </w:r>
      <w:proofErr w:type="spellStart"/>
      <w:r>
        <w:rPr>
          <w:rStyle w:val="a3"/>
          <w:b/>
          <w:bCs/>
        </w:rPr>
        <w:t>Автогаражный</w:t>
      </w:r>
      <w:proofErr w:type="spellEnd"/>
      <w:r>
        <w:rPr>
          <w:rStyle w:val="a3"/>
          <w:b/>
          <w:bCs/>
        </w:rPr>
        <w:t xml:space="preserve"> кооператив "Монтажник", во дворе д.11/1, бокс 11. </w:t>
      </w:r>
    </w:p>
    <w:p w:rsidR="00E20EC1" w:rsidRDefault="00130821" w:rsidP="00E20EC1">
      <w:pPr>
        <w:pStyle w:val="a5"/>
      </w:pPr>
      <w:r>
        <w:t xml:space="preserve">В соответствии с протоколом о допуске к участию </w:t>
      </w:r>
      <w:r w:rsidR="00E20EC1">
        <w:t xml:space="preserve">в запросе предложений </w:t>
      </w:r>
      <w:r>
        <w:t xml:space="preserve">№ 1289-АЗ/31 от "14" июля 2025 </w:t>
      </w:r>
      <w:r w:rsidR="00E20EC1">
        <w:t>г., на участие в запросе не было допущено ни одного участника, организатором запроса предложений принято решение о признании запроса несостоявшимся.</w:t>
      </w:r>
    </w:p>
    <w:p w:rsidR="00DB0006" w:rsidRDefault="00E20EC1" w:rsidP="00E20EC1">
      <w:pPr>
        <w:pStyle w:val="a5"/>
      </w:pPr>
      <w:r>
        <w:t>Организатор запроса предложений</w:t>
      </w:r>
      <w:bookmarkStart w:id="0" w:name="_GoBack"/>
      <w:bookmarkEnd w:id="0"/>
    </w:p>
    <w:p w:rsidR="00DB0006" w:rsidRDefault="00130821">
      <w:pPr>
        <w:pStyle w:val="a5"/>
      </w:pPr>
      <w:r>
        <w:rPr>
          <w:rStyle w:val="a3"/>
          <w:b/>
          <w:bCs/>
        </w:rPr>
        <w:t>ПАО "АК ВНЗМ"</w:t>
      </w:r>
    </w:p>
    <w:p w:rsidR="00DB0006" w:rsidRDefault="00130821">
      <w:pPr>
        <w:pStyle w:val="a5"/>
      </w:pPr>
      <w:r>
        <w:t>__________________________ ПАО \"АК ВНЗМ\"</w:t>
      </w:r>
    </w:p>
    <w:sectPr w:rsidR="00DB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21"/>
    <w:rsid w:val="00130821"/>
    <w:rsid w:val="00DB0006"/>
    <w:rsid w:val="00E2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B5864-0B80-4AD9-91E1-58455FCE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  <w:sz w:val="28"/>
      <w:szCs w:val="28"/>
    </w:rPr>
  </w:style>
  <w:style w:type="character" w:styleId="a4">
    <w:name w:val="Strong"/>
    <w:basedOn w:val="a0"/>
    <w:uiPriority w:val="22"/>
    <w:qFormat/>
    <w:rPr>
      <w:b/>
      <w:bCs/>
      <w:sz w:val="28"/>
      <w:szCs w:val="28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</vt:lpstr>
    </vt:vector>
  </TitlesOfParts>
  <Company>SPecialiST RePack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Denis</dc:creator>
  <cp:keywords/>
  <dc:description/>
  <cp:lastModifiedBy>Ermine</cp:lastModifiedBy>
  <cp:revision>3</cp:revision>
  <dcterms:created xsi:type="dcterms:W3CDTF">2025-07-15T11:34:00Z</dcterms:created>
  <dcterms:modified xsi:type="dcterms:W3CDTF">2025-07-15T11:42:00Z</dcterms:modified>
</cp:coreProperties>
</file>